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tblInd w:w="-106" w:type="dxa"/>
        <w:tblLook w:val="00A0" w:firstRow="1" w:lastRow="0" w:firstColumn="1" w:lastColumn="0" w:noHBand="0" w:noVBand="0"/>
      </w:tblPr>
      <w:tblGrid>
        <w:gridCol w:w="9773"/>
      </w:tblGrid>
      <w:tr w:rsidR="00CE6493" w:rsidRPr="00F60CDC" w:rsidTr="00C710B6">
        <w:tc>
          <w:tcPr>
            <w:tcW w:w="9773" w:type="dxa"/>
          </w:tcPr>
          <w:tbl>
            <w:tblPr>
              <w:tblW w:w="5420" w:type="dxa"/>
              <w:tblInd w:w="4137" w:type="dxa"/>
              <w:tblLook w:val="00A0" w:firstRow="1" w:lastRow="0" w:firstColumn="1" w:lastColumn="0" w:noHBand="0" w:noVBand="0"/>
            </w:tblPr>
            <w:tblGrid>
              <w:gridCol w:w="5420"/>
            </w:tblGrid>
            <w:tr w:rsidR="00CE6493" w:rsidRPr="00F60CDC" w:rsidTr="00CF44A7">
              <w:tc>
                <w:tcPr>
                  <w:tcW w:w="5420" w:type="dxa"/>
                </w:tcPr>
                <w:p w:rsidR="00C710B6" w:rsidRPr="00C710B6" w:rsidRDefault="00CE6493" w:rsidP="000838F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aps/>
                      <w:sz w:val="30"/>
                      <w:szCs w:val="30"/>
                      <w:lang w:eastAsia="ru-RU"/>
                    </w:rPr>
                  </w:pPr>
                  <w:r w:rsidRPr="00F60CDC"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  <w:br w:type="page"/>
                  </w:r>
                  <w:r w:rsidR="00C710B6" w:rsidRPr="00C710B6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>ПРИЛОЖЕНИЕ</w:t>
                  </w:r>
                  <w:r w:rsidR="00C710B6" w:rsidRPr="00C710B6">
                    <w:rPr>
                      <w:rFonts w:ascii="Times New Roman" w:hAnsi="Times New Roman" w:cs="Times New Roman"/>
                      <w:caps/>
                      <w:sz w:val="30"/>
                      <w:szCs w:val="30"/>
                      <w:lang w:eastAsia="ru-RU"/>
                    </w:rPr>
                    <w:t xml:space="preserve"> № </w:t>
                  </w:r>
                  <w:r w:rsidR="00C710B6">
                    <w:rPr>
                      <w:rFonts w:ascii="Times New Roman" w:hAnsi="Times New Roman" w:cs="Times New Roman"/>
                      <w:caps/>
                      <w:sz w:val="30"/>
                      <w:szCs w:val="30"/>
                      <w:lang w:eastAsia="ru-RU"/>
                    </w:rPr>
                    <w:t>3</w:t>
                  </w:r>
                </w:p>
                <w:p w:rsidR="00C710B6" w:rsidRPr="00C710B6" w:rsidRDefault="00C710B6" w:rsidP="00C710B6">
                  <w:pPr>
                    <w:tabs>
                      <w:tab w:val="left" w:pos="515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710B6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к Решению Совета </w:t>
                  </w:r>
                  <w:r w:rsidRPr="00C710B6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br/>
                    <w:t xml:space="preserve">Евразийской экономической комиссии </w:t>
                  </w:r>
                </w:p>
                <w:p w:rsidR="00CE6493" w:rsidRPr="00F60CDC" w:rsidRDefault="00C710B6" w:rsidP="00DD39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710B6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>от</w:t>
                  </w:r>
                  <w:r w:rsidR="00DD39FA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20 декабря</w:t>
                  </w:r>
                  <w:r w:rsidRPr="00C710B6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2017 г. №</w:t>
                  </w:r>
                  <w:r w:rsidR="00DD39FA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107</w:t>
                  </w:r>
                  <w:bookmarkStart w:id="0" w:name="_GoBack"/>
                  <w:bookmarkEnd w:id="0"/>
                </w:p>
              </w:tc>
            </w:tr>
          </w:tbl>
          <w:p w:rsidR="00CE6493" w:rsidRPr="00F60CDC" w:rsidRDefault="00CE6493" w:rsidP="00903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1486" w:rsidRPr="00E1268A" w:rsidRDefault="00861486" w:rsidP="00903F6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40"/>
          <w:sz w:val="30"/>
          <w:szCs w:val="30"/>
          <w:lang w:eastAsia="ru-RU"/>
        </w:rPr>
      </w:pPr>
    </w:p>
    <w:p w:rsidR="00C710B6" w:rsidRPr="00E1268A" w:rsidRDefault="00C710B6" w:rsidP="00903F6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40"/>
          <w:sz w:val="30"/>
          <w:szCs w:val="30"/>
          <w:lang w:eastAsia="ru-RU"/>
        </w:rPr>
      </w:pPr>
    </w:p>
    <w:p w:rsidR="00840F4F" w:rsidRPr="00E1268A" w:rsidRDefault="00840F4F" w:rsidP="00903F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0"/>
          <w:sz w:val="30"/>
          <w:szCs w:val="30"/>
          <w:lang w:eastAsia="ru-RU"/>
        </w:rPr>
      </w:pPr>
      <w:r w:rsidRPr="00E1268A">
        <w:rPr>
          <w:rFonts w:ascii="Times New Roman" w:hAnsi="Times New Roman" w:cs="Times New Roman"/>
          <w:b/>
          <w:bCs/>
          <w:color w:val="000000"/>
          <w:spacing w:val="40"/>
          <w:sz w:val="30"/>
          <w:szCs w:val="30"/>
          <w:lang w:eastAsia="ru-RU"/>
        </w:rPr>
        <w:t>ПЕРЕЧЕНЬ</w:t>
      </w:r>
    </w:p>
    <w:p w:rsidR="00E53017" w:rsidRPr="00E1268A" w:rsidRDefault="00840F4F" w:rsidP="00903F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E1268A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с</w:t>
      </w:r>
      <w:r w:rsidR="00A0505C" w:rsidRPr="00E1268A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луча</w:t>
      </w:r>
      <w:r w:rsidRPr="00E1268A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ев</w:t>
      </w:r>
      <w:r w:rsidR="00A0505C" w:rsidRPr="00E1268A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и услови</w:t>
      </w:r>
      <w:r w:rsidRPr="00E1268A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й</w:t>
      </w:r>
      <w:r w:rsidR="00A0505C" w:rsidRPr="00E1268A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ввоза на таможенную территорию </w:t>
      </w:r>
    </w:p>
    <w:p w:rsidR="00E53017" w:rsidRPr="00E1268A" w:rsidRDefault="00A0505C" w:rsidP="00903F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E1268A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Евразийского экономического союза товаров </w:t>
      </w:r>
    </w:p>
    <w:p w:rsidR="00E53017" w:rsidRPr="00E1268A" w:rsidRDefault="00A0505C" w:rsidP="00903F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E1268A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для личного пользования с освобождением от уплаты </w:t>
      </w:r>
    </w:p>
    <w:p w:rsidR="00A0505C" w:rsidRPr="00E1268A" w:rsidRDefault="00A0505C" w:rsidP="00903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E1268A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таможенных пошлин, налогов</w:t>
      </w:r>
    </w:p>
    <w:p w:rsidR="00A0505C" w:rsidRPr="00E1268A" w:rsidRDefault="00A0505C" w:rsidP="00903F6A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:rsidR="00300E0B" w:rsidRPr="00C710B6" w:rsidRDefault="00300E0B" w:rsidP="00903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proofErr w:type="gramStart"/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дипломатического представительства государства – члена </w:t>
      </w:r>
      <w:r w:rsidR="00FA5F53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Евразийского экономического с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оюза</w:t>
      </w:r>
      <w:r w:rsidR="00FA5F53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</w:t>
      </w:r>
      <w:r w:rsidR="00E530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соответственно</w:t>
      </w:r>
      <w:r w:rsidR="00FA5F53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E530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государство-член, </w:t>
      </w:r>
      <w:r w:rsidR="00FA5F53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Союз)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расположенного за пределами таможенной территории Союза, член дипломатического и административно-технического персонала дипломатического представительства государства</w:t>
      </w:r>
      <w:r w:rsidR="00E5301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члена, расположенного за пределами таможенной территории Союза, глава консульского учреждения и иное консульское должностное лицо консульского учреждения государства</w:t>
      </w:r>
      <w:r w:rsidR="00E5301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члена, расположенного за пределами таможенной территории Союза, консульский служащий консульского учреждения государства</w:t>
      </w:r>
      <w:r w:rsidR="00E5301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члена, расположенного за пределами таможенной территории Союза</w:t>
      </w:r>
      <w:proofErr w:type="gramEnd"/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gramStart"/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сотрудник представительства государства</w:t>
      </w:r>
      <w:r w:rsidR="00E5301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члена при международной организации</w:t>
      </w:r>
      <w:r w:rsidR="00041861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40F01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расположенн</w:t>
      </w:r>
      <w:r w:rsidR="00041861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пределами таможенной территории Союза (далее </w:t>
      </w:r>
      <w:r w:rsidR="00E53017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соответственно 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– сотрудник</w:t>
      </w:r>
      <w:r w:rsidR="00ED0D83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загранучреждение), а также проживающие вместе с сотрудником за пределами таможенной территории Союза члены </w:t>
      </w:r>
      <w:r w:rsidR="00ED0D83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сем</w:t>
      </w:r>
      <w:r w:rsidR="00ED0D83">
        <w:rPr>
          <w:rFonts w:ascii="Times New Roman" w:eastAsia="Times New Roman" w:hAnsi="Times New Roman" w:cs="Times New Roman"/>
          <w:sz w:val="30"/>
          <w:szCs w:val="30"/>
          <w:lang w:eastAsia="ru-RU"/>
        </w:rPr>
        <w:t>ьи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10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могут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10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ввозить на таможенную территорию Союза </w:t>
      </w:r>
      <w:r w:rsidR="00E53017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самостоятельно </w:t>
      </w:r>
      <w:r w:rsidR="00B4268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любым способом</w:t>
      </w:r>
      <w:r w:rsidR="00E53017" w:rsidRPr="00C710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40F01" w:rsidRPr="00C710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освобождением от уплаты таможенных пошлин, налогов </w:t>
      </w:r>
      <w:r w:rsidR="004A23C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независимо от</w:t>
      </w:r>
      <w:r w:rsidR="004D41A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стоимости и веса </w:t>
      </w:r>
      <w:r w:rsidR="00F40F01" w:rsidRPr="00C710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</w:t>
      </w:r>
      <w:r w:rsidR="00F40F01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овары для личного пользования</w:t>
      </w:r>
      <w:r w:rsidR="00E530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F40F01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исключением транспортных средств для</w:t>
      </w:r>
      <w:proofErr w:type="gramEnd"/>
      <w:r w:rsidR="00F40F01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личного пользования и кузовов транспортных сре</w:t>
      </w:r>
      <w:proofErr w:type="gramStart"/>
      <w:r w:rsidR="00F40F01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дств дл</w:t>
      </w:r>
      <w:proofErr w:type="gramEnd"/>
      <w:r w:rsidR="00F40F01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 </w:t>
      </w:r>
      <w:r w:rsidR="00F40F01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личного пользования</w:t>
      </w:r>
      <w:r w:rsidR="00E53017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F40F01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40F01" w:rsidRPr="00C710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либо принадлежащие сотруднику или члену его семьи такие товары может ввозить иное лицо, действующее от имени и по поручению сотрудника или члена его семьи, в сопровождаемом и </w:t>
      </w:r>
      <w:r w:rsidR="00E5301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(или) </w:t>
      </w:r>
      <w:r w:rsidR="00F40F01" w:rsidRPr="00C710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несопровождаемом багаже при соблюдении следующих условий:</w:t>
      </w:r>
    </w:p>
    <w:p w:rsidR="006E7169" w:rsidRPr="00C710B6" w:rsidRDefault="003C3341" w:rsidP="00300E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) </w:t>
      </w:r>
      <w:r w:rsidR="00F40F01" w:rsidRPr="00C710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</w:t>
      </w:r>
      <w:r w:rsidR="00F40F01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овары для личного пользования </w:t>
      </w:r>
      <w:r w:rsidR="007D7E7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F40F01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исключением транспортных сре</w:t>
      </w:r>
      <w:proofErr w:type="gramStart"/>
      <w:r w:rsidR="00F40F01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дств дл</w:t>
      </w:r>
      <w:proofErr w:type="gramEnd"/>
      <w:r w:rsidR="00F40F01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я личного пользования и кузовов транспортных средств для личного пользования</w:t>
      </w:r>
      <w:r w:rsidR="007D7E70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F40F01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ввозятся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чаще </w:t>
      </w:r>
      <w:r w:rsidR="007D7E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раза в календарный год в пределах срока работы сотрудник</w:t>
      </w:r>
      <w:r w:rsidR="000D70B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загранучреждении при представлени</w:t>
      </w:r>
      <w:r w:rsidR="000D70B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6E7169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B3E7F" w:rsidRPr="00C710B6" w:rsidRDefault="00300E0B" w:rsidP="00300E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сотрудником или членом его семьи</w:t>
      </w:r>
      <w:r w:rsidR="006B3E7F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E1714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9F50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D7E70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выданного в соответствии с законодательством государства</w:t>
      </w:r>
      <w:r w:rsidR="007D7E7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7D7E70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члена 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документа, удостоверяющего статус такого сотрудника или члена его семьи </w:t>
      </w:r>
      <w:r w:rsidR="006B3E7F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подтверждающего, что в течение текущего календарного года таким сотрудником или членом его семьи </w:t>
      </w:r>
      <w:r w:rsidR="007D7E70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товары для личного пользования 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ввозились на таможенную территорию Союза</w:t>
      </w:r>
      <w:r w:rsidR="000A2072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освобождением от уплаты таможенных пошлин, налогов</w:t>
      </w:r>
      <w:r w:rsidR="006B3E7F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proofErr w:type="gramEnd"/>
    </w:p>
    <w:p w:rsidR="006E7169" w:rsidRPr="00C710B6" w:rsidRDefault="006E7169" w:rsidP="00300E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иным лицом, действующим от имени и по поручению сотрудника или члена его семьи</w:t>
      </w:r>
      <w:r w:rsidR="008A28D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426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4268F" w:rsidRPr="00B4268F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B426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следующих документов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6E7169" w:rsidRPr="00C710B6" w:rsidRDefault="00B4268F" w:rsidP="00300E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выданный</w:t>
      </w:r>
      <w:r w:rsidR="005B139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законодательством государства</w:t>
      </w:r>
      <w:r w:rsidR="005B139B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5B139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члена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удостоверяющий</w:t>
      </w:r>
      <w:r w:rsidR="006E7169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статус такого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сотрудника или члена его семьи и подтверждающий</w:t>
      </w:r>
      <w:r w:rsidR="006E7169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 в течение текущего календарного года таким сотрудником или членом его семьи </w:t>
      </w:r>
      <w:r w:rsidR="005B139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товары для личного пользования </w:t>
      </w:r>
      <w:r w:rsidR="006E7169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ввозились на таможенную территорию Союза</w:t>
      </w:r>
      <w:r w:rsidR="003639AC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освобождением от уплаты таможенных пошлин, налогов</w:t>
      </w:r>
      <w:r w:rsidR="00F078A4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1D2079" w:rsidRPr="00C710B6" w:rsidRDefault="006B3E7F" w:rsidP="00300E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нотариально заверенн</w:t>
      </w:r>
      <w:r w:rsidR="00B4268F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72F79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</w:t>
      </w:r>
      <w:r w:rsidR="00B4268F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072F79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товаров</w:t>
      </w:r>
      <w:r w:rsidR="00861457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личного пользования</w:t>
      </w:r>
      <w:r w:rsidR="00072F79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составленн</w:t>
      </w:r>
      <w:r w:rsidR="00B4268F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072F79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сотрудником или членом его семьи</w:t>
      </w:r>
      <w:r w:rsidR="001D2079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00E0B" w:rsidRPr="00C710B6" w:rsidRDefault="00B4268F" w:rsidP="00300E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нотариально заверенная</w:t>
      </w:r>
      <w:r w:rsidR="00072F79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B3E7F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доверенност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6B3E7F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осуществление ввоза и </w:t>
      </w:r>
      <w:r w:rsidR="0058564C" w:rsidRPr="0058564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совершение таможенных операций</w:t>
      </w:r>
      <w:r w:rsidR="005856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связанных с </w:t>
      </w:r>
      <w:r w:rsidR="006B3E7F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таможенн</w:t>
      </w:r>
      <w:r w:rsidR="0058564C">
        <w:rPr>
          <w:rFonts w:ascii="Times New Roman" w:eastAsia="Times New Roman" w:hAnsi="Times New Roman" w:cs="Times New Roman"/>
          <w:sz w:val="30"/>
          <w:szCs w:val="30"/>
          <w:lang w:eastAsia="ru-RU"/>
        </w:rPr>
        <w:t>ым</w:t>
      </w:r>
      <w:r w:rsidR="006B3E7F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B3E7F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декларировани</w:t>
      </w:r>
      <w:r w:rsidR="0058564C">
        <w:rPr>
          <w:rFonts w:ascii="Times New Roman" w:eastAsia="Times New Roman" w:hAnsi="Times New Roman" w:cs="Times New Roman"/>
          <w:sz w:val="30"/>
          <w:szCs w:val="30"/>
          <w:lang w:eastAsia="ru-RU"/>
        </w:rPr>
        <w:t>ем</w:t>
      </w:r>
      <w:r w:rsidR="006B3E7F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товаров для личного пользования, принадлежащих</w:t>
      </w:r>
      <w:r w:rsidR="000456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сотруднику или члену его семьи</w:t>
      </w:r>
      <w:r w:rsidR="00072F79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1D2079" w:rsidRPr="00C710B6" w:rsidRDefault="003C3341" w:rsidP="00300E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) </w:t>
      </w:r>
      <w:r w:rsidR="00300E0B" w:rsidRPr="00C710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</w:t>
      </w:r>
      <w:r w:rsidR="007D72DA">
        <w:rPr>
          <w:rFonts w:ascii="Times New Roman" w:eastAsia="Times New Roman" w:hAnsi="Times New Roman" w:cs="Times New Roman"/>
          <w:sz w:val="30"/>
          <w:szCs w:val="30"/>
          <w:lang w:eastAsia="ru-RU"/>
        </w:rPr>
        <w:t>овары для личного пользования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D72DA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исключением транспортных сре</w:t>
      </w:r>
      <w:proofErr w:type="gramStart"/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дств дл</w:t>
      </w:r>
      <w:proofErr w:type="gramEnd"/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я личного пользования и кузовов транспортных средств для личного пользования</w:t>
      </w:r>
      <w:r w:rsidR="007D72D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40F01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E97468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40F01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озятся 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в с</w:t>
      </w:r>
      <w:r w:rsidR="00D116C4">
        <w:rPr>
          <w:rFonts w:ascii="Times New Roman" w:eastAsia="Times New Roman" w:hAnsi="Times New Roman" w:cs="Times New Roman"/>
          <w:sz w:val="30"/>
          <w:szCs w:val="30"/>
          <w:lang w:eastAsia="ru-RU"/>
        </w:rPr>
        <w:t>вязи с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прекращени</w:t>
      </w:r>
      <w:r w:rsidR="00D116C4">
        <w:rPr>
          <w:rFonts w:ascii="Times New Roman" w:eastAsia="Times New Roman" w:hAnsi="Times New Roman" w:cs="Times New Roman"/>
          <w:sz w:val="30"/>
          <w:szCs w:val="30"/>
          <w:lang w:eastAsia="ru-RU"/>
        </w:rPr>
        <w:t>ем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сотрудника в загранучреждении, включая перевод на работу в другое государство или досрочный отзыв, при представлени</w:t>
      </w:r>
      <w:r w:rsidR="000D70B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1D2079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00E0B" w:rsidRPr="00C710B6" w:rsidRDefault="00300E0B" w:rsidP="00300E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сотрудником или членом его семьи </w:t>
      </w:r>
      <w:r w:rsidR="009F50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7D72DA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выданного в соответствии с законодательством государства</w:t>
      </w:r>
      <w:r w:rsidR="007D72D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7D72DA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члена 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документа, удостоверяющего статус такого </w:t>
      </w:r>
      <w:r w:rsidR="007D72DA">
        <w:rPr>
          <w:rFonts w:ascii="Times New Roman" w:eastAsia="Times New Roman" w:hAnsi="Times New Roman" w:cs="Times New Roman"/>
          <w:sz w:val="30"/>
          <w:szCs w:val="30"/>
          <w:lang w:eastAsia="ru-RU"/>
        </w:rPr>
        <w:t>сотрудника или члена его семьи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D2079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подтверждающего прекращение работы такого</w:t>
      </w:r>
      <w:r w:rsidR="00D87619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сотрудника в загранучреждении;</w:t>
      </w:r>
    </w:p>
    <w:p w:rsidR="001D2079" w:rsidRPr="00C710B6" w:rsidRDefault="005744AA" w:rsidP="001D20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44AA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иным лицом, действующим от имени и по поручению сотрудника или члена его семьи</w:t>
      </w:r>
      <w:r w:rsidR="008A28D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5744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следующих документов:</w:t>
      </w:r>
    </w:p>
    <w:p w:rsidR="001D2079" w:rsidRPr="00C710B6" w:rsidRDefault="005744AA" w:rsidP="001D20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выданный</w:t>
      </w:r>
      <w:r w:rsidR="00896D3A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законодательством государства</w:t>
      </w:r>
      <w:r w:rsidR="00896D3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896D3A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члена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удостоверяющий</w:t>
      </w:r>
      <w:r w:rsidR="001D2079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статус такого сотрудника или 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лена его семьи и подтверждающий</w:t>
      </w:r>
      <w:r w:rsidR="001D2079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прекращение работы такого сотрудника в загранучреждении;</w:t>
      </w:r>
    </w:p>
    <w:p w:rsidR="001D2079" w:rsidRPr="00C710B6" w:rsidRDefault="00D87619" w:rsidP="00D87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нотариально заверенн</w:t>
      </w:r>
      <w:r w:rsidR="005744AA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опис</w:t>
      </w:r>
      <w:r w:rsidR="005744AA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товаров</w:t>
      </w:r>
      <w:r w:rsidR="00861457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личного пользования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составленн</w:t>
      </w:r>
      <w:r w:rsidR="005744AA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</w:t>
      </w:r>
      <w:r w:rsidR="009E002C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трудником или членом его семьи;</w:t>
      </w:r>
    </w:p>
    <w:p w:rsidR="00D87619" w:rsidRDefault="005744AA" w:rsidP="00D87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нотариально заверенная</w:t>
      </w:r>
      <w:r w:rsidR="00D87619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доверенност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D87619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осуществление ввоза и </w:t>
      </w:r>
      <w:r w:rsidR="00DD3676" w:rsidRPr="00DD36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совершение таможенных операций, связанных с таможенным декларированием </w:t>
      </w:r>
      <w:r w:rsidR="00D87619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 для личного пользования, принадлежащих</w:t>
      </w:r>
      <w:r w:rsidR="00B539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сотруднику или члену его семьи</w:t>
      </w:r>
      <w:r w:rsidR="00D87619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A161D" w:rsidRDefault="00BA161D" w:rsidP="00BA16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proofErr w:type="gramStart"/>
      <w:r w:rsidRPr="00BA16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Принадлежащие сотруднику товары для личного пользования (за исключением транспортных средств для личного пользования и кузовов транспортных средств для личного пользования) могут быть ввезены перевозчиком в адрес члена семьи такого сотрудника в случае, </w:t>
      </w:r>
      <w:r w:rsidRPr="00BA161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если такой ввоз не может быть осуществлен сотрудником самостоятельно по причине его смерти, тяжелой болезни или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</w:t>
      </w:r>
      <w:r w:rsidRPr="00BA16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иной объективной причине при условии представления следующих документов:</w:t>
      </w:r>
      <w:proofErr w:type="gramEnd"/>
    </w:p>
    <w:p w:rsidR="00BA161D" w:rsidRPr="00BA161D" w:rsidRDefault="00BA161D" w:rsidP="00BA16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а) </w:t>
      </w:r>
      <w:r w:rsidRPr="00BA16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выданный в соответствии с законодательством государства-члена документ, удостоверяющий статус сотрудника, </w:t>
      </w:r>
      <w:proofErr w:type="gramStart"/>
      <w:r w:rsidRPr="00BA161D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товары</w:t>
      </w:r>
      <w:proofErr w:type="gramEnd"/>
      <w:r w:rsidRPr="00BA16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личного пользования которого ввозятся, и подтверждающий смерть, тяжелую болезнь сотрудника или иную объективную причину;</w:t>
      </w:r>
    </w:p>
    <w:p w:rsidR="00BA161D" w:rsidRPr="00C710B6" w:rsidRDefault="00BA161D" w:rsidP="00BA16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б) </w:t>
      </w:r>
      <w:r w:rsidRPr="00BA161D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опись товаров для личного пользования, подписанная руководителем загранучреждения.</w:t>
      </w:r>
    </w:p>
    <w:p w:rsidR="00300E0B" w:rsidRPr="00C710B6" w:rsidRDefault="00653E3E" w:rsidP="00300E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proofErr w:type="gramStart"/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Физическое лицо государства</w:t>
      </w:r>
      <w:r w:rsidR="0014505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члена, направленное на работу (для прохождения службы) в иностранное государство государственными органами </w:t>
      </w:r>
      <w:r w:rsidR="002A09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</w:t>
      </w:r>
      <w:r w:rsidR="002A0968" w:rsidRPr="002A0968">
        <w:rPr>
          <w:rFonts w:ascii="Times New Roman" w:eastAsia="Times New Roman" w:hAnsi="Times New Roman" w:cs="Times New Roman"/>
          <w:sz w:val="30"/>
          <w:szCs w:val="30"/>
          <w:lang w:eastAsia="ru-RU"/>
        </w:rPr>
        <w:t>-член</w:t>
      </w:r>
      <w:r w:rsidR="002A0968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, может ввозить на таможенную территорию Союза в сопровождаемом и</w:t>
      </w:r>
      <w:r w:rsidR="00603E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(или)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несопровождаемом багаже с освобождением от уплаты таможенных пошлин, налогов товары для личного пользования </w:t>
      </w:r>
      <w:r w:rsidR="006723F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исключением транспортных средств для личного пользования и кузовов транспортных средств для личного пользования</w:t>
      </w:r>
      <w:r w:rsidR="006723F0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одновременном соблюдении следующих условий:</w:t>
      </w:r>
      <w:proofErr w:type="gramEnd"/>
    </w:p>
    <w:p w:rsidR="00300E0B" w:rsidRPr="00C710B6" w:rsidRDefault="00C47384" w:rsidP="00300E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а) 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пребывания </w:t>
      </w:r>
      <w:r w:rsidR="008F4C7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таком иностранном государстве</w:t>
      </w:r>
      <w:r w:rsidR="0000039A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составлял не менее 11 месяцев;</w:t>
      </w:r>
    </w:p>
    <w:p w:rsidR="00300E0B" w:rsidRPr="00C710B6" w:rsidRDefault="00C47384" w:rsidP="00300E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б) 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ввоз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таких товаров 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осуществляется не чаще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раза в календарный год в период пребывания </w:t>
      </w:r>
      <w:r w:rsidR="008F4C7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таком иностранном государстве</w:t>
      </w:r>
      <w:r w:rsidR="00300E0B" w:rsidRPr="004F095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том числе при возвращении в государство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 в связи с окончан</w:t>
      </w:r>
      <w:r w:rsidR="0000039A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ием работы (прохождения службы);</w:t>
      </w:r>
    </w:p>
    <w:p w:rsidR="00300E0B" w:rsidRPr="00C710B6" w:rsidRDefault="00C47384" w:rsidP="00300E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в)</w:t>
      </w:r>
      <w:r w:rsidR="0094447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выдаваемые в соответствии с законодательством государства</w:t>
      </w:r>
      <w:r w:rsidR="004C0BA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члена документы, подтверждающие в соответствии с законодательством 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государства</w:t>
      </w:r>
      <w:r w:rsidR="004C0BA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члена факт и срок работы (службы) в иностранном государстве</w:t>
      </w:r>
      <w:r w:rsidR="004C0BA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C0BA0" w:rsidRPr="004C0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C0BA0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представлены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00E0B" w:rsidRPr="00C710B6" w:rsidRDefault="002A0968" w:rsidP="00300E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proofErr w:type="gramStart"/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Физическое лицо государства</w:t>
      </w:r>
      <w:r w:rsidR="004C0BA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члена, временно проживавшее </w:t>
      </w:r>
      <w:r w:rsidR="001D40A3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в иностранном государстве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2669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менее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12 месяцев, может ввозить на таможенную территорию Союза в сопровождаемом и </w:t>
      </w:r>
      <w:r w:rsidR="004C0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(или) 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несопровождаемом багаже с освобождением от уплаты таможенных пошлин, налогов товары для личного пользования, стоимость которых не превышает сумму, эквивалентную 5</w:t>
      </w:r>
      <w:r w:rsidR="004C0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000 евро </w:t>
      </w:r>
      <w:r w:rsidR="004C0BA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исключением транспортных средств для личного пользования и кузовов транспортных средств для личного пользования</w:t>
      </w:r>
      <w:r w:rsidR="004C0BA0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 условии</w:t>
      </w:r>
      <w:proofErr w:type="gramEnd"/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подтверждения факта временного проживания </w:t>
      </w:r>
      <w:r w:rsidR="00FA598D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в иностранном государстве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течение указанного срока в </w:t>
      </w:r>
      <w:r w:rsidR="00704F3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соответствии с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законодательством государства</w:t>
      </w:r>
      <w:r w:rsidR="004C0BA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члена.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0F32AC" w:rsidRDefault="001D21C4" w:rsidP="000F32A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. Физическ</w:t>
      </w:r>
      <w:r w:rsidR="004C0BA0">
        <w:rPr>
          <w:rFonts w:ascii="Times New Roman" w:eastAsia="Times New Roman" w:hAnsi="Times New Roman" w:cs="Times New Roman"/>
          <w:sz w:val="30"/>
          <w:szCs w:val="30"/>
          <w:lang w:eastAsia="ru-RU"/>
        </w:rPr>
        <w:t>им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лицо</w:t>
      </w:r>
      <w:r w:rsidR="004C0BA0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государства</w:t>
      </w:r>
      <w:r w:rsidR="004C0BA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члена на таможенную территорию Союза в сопровождаемом и</w:t>
      </w:r>
      <w:r w:rsidR="004C0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(или) 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несопровождаемом багаже </w:t>
      </w:r>
      <w:r w:rsidR="004C0BA0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перевозчик</w:t>
      </w:r>
      <w:r w:rsidR="004C0BA0"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адрес такого лица мо</w:t>
      </w:r>
      <w:r w:rsidR="004C0BA0">
        <w:rPr>
          <w:rFonts w:ascii="Times New Roman" w:eastAsia="Times New Roman" w:hAnsi="Times New Roman" w:cs="Times New Roman"/>
          <w:sz w:val="30"/>
          <w:szCs w:val="30"/>
          <w:lang w:eastAsia="ru-RU"/>
        </w:rPr>
        <w:t>гут быть ввезены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освобождением от уплаты таможенных пошлин, налогов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авт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D2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proofErr w:type="spellStart"/>
      <w:r w:rsidRPr="001D21C4">
        <w:rPr>
          <w:rFonts w:ascii="Times New Roman" w:eastAsia="Times New Roman" w:hAnsi="Times New Roman" w:cs="Times New Roman"/>
          <w:sz w:val="30"/>
          <w:szCs w:val="30"/>
          <w:lang w:eastAsia="ru-RU"/>
        </w:rPr>
        <w:t>мототранспортные</w:t>
      </w:r>
      <w:proofErr w:type="spellEnd"/>
      <w:r w:rsidRPr="001D2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средства, прицепы к авто- и </w:t>
      </w:r>
      <w:proofErr w:type="spellStart"/>
      <w:r w:rsidRPr="001D21C4">
        <w:rPr>
          <w:rFonts w:ascii="Times New Roman" w:eastAsia="Times New Roman" w:hAnsi="Times New Roman" w:cs="Times New Roman"/>
          <w:sz w:val="30"/>
          <w:szCs w:val="30"/>
          <w:lang w:eastAsia="ru-RU"/>
        </w:rPr>
        <w:t>мототранспортным</w:t>
      </w:r>
      <w:proofErr w:type="spellEnd"/>
      <w:r w:rsidRPr="001D2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средствам, являющиеся транспортными средствами для личного пользования, в количестве не более 1 единицы каждого </w:t>
      </w:r>
      <w:r w:rsidR="009330E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иные товары для личного пользования, не являющиеся транспортными средствами для личного пользования, полученные в наследство за пределами таможенной территории Союза (признанные наследуемым имуществом)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условии документального подтверждения факта получения таких товаров в наследство (признания наследуемым имуществом) в </w:t>
      </w:r>
      <w:r w:rsidR="00704F3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соответствии с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законодательством государства</w:t>
      </w:r>
      <w:r w:rsidR="004C0BA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0F32AC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члена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.</w:t>
      </w:r>
    </w:p>
    <w:p w:rsidR="00300E0B" w:rsidRPr="000F32AC" w:rsidRDefault="000F32AC" w:rsidP="000F32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Cs/>
          <w:sz w:val="30"/>
          <w:szCs w:val="30"/>
          <w:lang w:eastAsia="ru-RU"/>
        </w:rPr>
        <w:t>6.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 </w:t>
      </w:r>
      <w:r w:rsidR="0028397B">
        <w:rPr>
          <w:rFonts w:ascii="Times New Roman" w:hAnsi="Times New Roman" w:cs="Times New Roman"/>
          <w:bCs/>
          <w:sz w:val="30"/>
          <w:szCs w:val="30"/>
          <w:lang w:eastAsia="ru-RU"/>
        </w:rPr>
        <w:t>Иностранное ф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изическое лицо, признанное переселившимся на постоянное место жительства в государство</w:t>
      </w:r>
      <w:r w:rsidR="004C0BA0">
        <w:rPr>
          <w:rFonts w:ascii="Times New Roman" w:hAnsi="Times New Roman" w:cs="Times New Roman"/>
          <w:bCs/>
          <w:sz w:val="30"/>
          <w:szCs w:val="30"/>
          <w:lang w:eastAsia="ru-RU"/>
        </w:rPr>
        <w:t>-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член</w:t>
      </w:r>
      <w:r w:rsidR="004C0BA0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или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получившее 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lastRenderedPageBreak/>
        <w:t>статус беженца, вынужденного переселенца в соответствии с законодательством государства</w:t>
      </w:r>
      <w:r w:rsidR="004C0BA0">
        <w:rPr>
          <w:rFonts w:ascii="Times New Roman" w:hAnsi="Times New Roman" w:cs="Times New Roman"/>
          <w:bCs/>
          <w:sz w:val="30"/>
          <w:szCs w:val="30"/>
          <w:lang w:eastAsia="ru-RU"/>
        </w:rPr>
        <w:t>-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члена, может</w:t>
      </w:r>
      <w:r w:rsidR="00300E0B" w:rsidRPr="00C71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ввозить на таможенную территорию Союза любым способом с освобождением от уплаты таможенных пошлин, налогов:</w:t>
      </w:r>
    </w:p>
    <w:p w:rsidR="00300E0B" w:rsidRPr="00C710B6" w:rsidRDefault="0000039A" w:rsidP="00300E0B">
      <w:pPr>
        <w:spacing w:after="0" w:line="360" w:lineRule="auto"/>
        <w:ind w:right="-96" w:firstLine="708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а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) бывшие в употреблении товары для личного пользования при одновременно</w:t>
      </w:r>
      <w:r w:rsidR="000F32AC">
        <w:rPr>
          <w:rFonts w:ascii="Times New Roman" w:hAnsi="Times New Roman" w:cs="Times New Roman"/>
          <w:bCs/>
          <w:sz w:val="30"/>
          <w:szCs w:val="30"/>
          <w:lang w:eastAsia="ru-RU"/>
        </w:rPr>
        <w:t>м соблюдении следующих условий:</w:t>
      </w:r>
    </w:p>
    <w:p w:rsidR="00300E0B" w:rsidRPr="00C710B6" w:rsidRDefault="00300E0B" w:rsidP="00300E0B">
      <w:pPr>
        <w:spacing w:after="0" w:line="360" w:lineRule="auto"/>
        <w:ind w:right="-96" w:firstLine="708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ввоз на таможенную территорию Союза из страны предыдущего проживания осуществляется не позднее 18 месяцев </w:t>
      </w:r>
      <w:proofErr w:type="gramStart"/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с даты выдачи</w:t>
      </w:r>
      <w:proofErr w:type="gramEnd"/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документа, подтверждающего признание иностранного физического лица переселившимся на постоянное место жительства в государство</w:t>
      </w:r>
      <w:r w:rsidR="004C0BA0">
        <w:rPr>
          <w:rFonts w:ascii="Times New Roman" w:hAnsi="Times New Roman" w:cs="Times New Roman"/>
          <w:bCs/>
          <w:sz w:val="30"/>
          <w:szCs w:val="30"/>
          <w:lang w:eastAsia="ru-RU"/>
        </w:rPr>
        <w:t>-</w:t>
      </w: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член, </w:t>
      </w:r>
      <w:r w:rsidR="00331E62">
        <w:rPr>
          <w:rFonts w:ascii="Times New Roman" w:hAnsi="Times New Roman" w:cs="Times New Roman"/>
          <w:bCs/>
          <w:sz w:val="30"/>
          <w:szCs w:val="30"/>
          <w:lang w:eastAsia="ru-RU"/>
        </w:rPr>
        <w:t>или</w:t>
      </w: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документа, подтверждающего получение таким лицом статуса беженца, вынужденного переселенца в соответствии с законодательством </w:t>
      </w:r>
      <w:r w:rsidR="0000039A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государства</w:t>
      </w:r>
      <w:r w:rsidR="004C0BA0">
        <w:rPr>
          <w:rFonts w:ascii="Times New Roman" w:hAnsi="Times New Roman" w:cs="Times New Roman"/>
          <w:bCs/>
          <w:sz w:val="30"/>
          <w:szCs w:val="30"/>
          <w:lang w:eastAsia="ru-RU"/>
        </w:rPr>
        <w:t>-</w:t>
      </w:r>
      <w:r w:rsidR="0000039A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члена;</w:t>
      </w:r>
    </w:p>
    <w:p w:rsidR="00300E0B" w:rsidRPr="00C710B6" w:rsidRDefault="00300E0B" w:rsidP="00300E0B">
      <w:pPr>
        <w:spacing w:after="0" w:line="360" w:lineRule="auto"/>
        <w:ind w:right="-96" w:firstLine="708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товары для личного пользования приобретены до даты выдачи документа, подтверждающего признание иностранного физического лица переселившимся на постоянное место жительства в государство</w:t>
      </w:r>
      <w:r w:rsidR="004C0BA0">
        <w:rPr>
          <w:rFonts w:ascii="Times New Roman" w:hAnsi="Times New Roman" w:cs="Times New Roman"/>
          <w:bCs/>
          <w:sz w:val="30"/>
          <w:szCs w:val="30"/>
          <w:lang w:eastAsia="ru-RU"/>
        </w:rPr>
        <w:t>-</w:t>
      </w: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член, </w:t>
      </w:r>
      <w:r w:rsidR="00331E62">
        <w:rPr>
          <w:rFonts w:ascii="Times New Roman" w:hAnsi="Times New Roman" w:cs="Times New Roman"/>
          <w:bCs/>
          <w:sz w:val="30"/>
          <w:szCs w:val="30"/>
          <w:lang w:eastAsia="ru-RU"/>
        </w:rPr>
        <w:t>или</w:t>
      </w: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документа, подтверждающего получение таким лицом статуса беженца, вынужденного переселенца в соответствии с законодательством </w:t>
      </w:r>
      <w:r w:rsidR="0000039A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государства</w:t>
      </w:r>
      <w:r w:rsidR="004C0BA0">
        <w:rPr>
          <w:rFonts w:ascii="Times New Roman" w:hAnsi="Times New Roman" w:cs="Times New Roman"/>
          <w:bCs/>
          <w:sz w:val="30"/>
          <w:szCs w:val="30"/>
          <w:lang w:eastAsia="ru-RU"/>
        </w:rPr>
        <w:t>-</w:t>
      </w:r>
      <w:r w:rsidR="0000039A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члена;</w:t>
      </w:r>
    </w:p>
    <w:p w:rsidR="00D44F75" w:rsidRPr="00C710B6" w:rsidRDefault="00D44F75" w:rsidP="00D44F75">
      <w:pPr>
        <w:spacing w:after="0" w:line="360" w:lineRule="auto"/>
        <w:ind w:right="-96" w:firstLine="708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таким физическим лицом ранее не осуществлялся ввоз на таможенную территорию Союза товаров для личного пользования </w:t>
      </w:r>
      <w:r w:rsidR="004C0BA0">
        <w:rPr>
          <w:rFonts w:ascii="Times New Roman" w:hAnsi="Times New Roman" w:cs="Times New Roman"/>
          <w:bCs/>
          <w:sz w:val="30"/>
          <w:szCs w:val="30"/>
          <w:lang w:eastAsia="ru-RU"/>
        </w:rPr>
        <w:br/>
      </w: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с освобождением от уплаты таможенных пошлин, налогов в связи с признанием </w:t>
      </w:r>
      <w:proofErr w:type="gramStart"/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его</w:t>
      </w:r>
      <w:proofErr w:type="gramEnd"/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переселившимся на постоянное место жительства в государство</w:t>
      </w:r>
      <w:r w:rsidR="004C0BA0">
        <w:rPr>
          <w:rFonts w:ascii="Times New Roman" w:hAnsi="Times New Roman" w:cs="Times New Roman"/>
          <w:bCs/>
          <w:sz w:val="30"/>
          <w:szCs w:val="30"/>
          <w:lang w:eastAsia="ru-RU"/>
        </w:rPr>
        <w:t>-</w:t>
      </w: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член </w:t>
      </w:r>
      <w:r w:rsidR="00331E62">
        <w:rPr>
          <w:rFonts w:ascii="Times New Roman" w:hAnsi="Times New Roman" w:cs="Times New Roman"/>
          <w:bCs/>
          <w:sz w:val="30"/>
          <w:szCs w:val="30"/>
          <w:lang w:eastAsia="ru-RU"/>
        </w:rPr>
        <w:t>или</w:t>
      </w: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получением статуса беженца, вынужденного переселенца в соответствии с законодательством государства</w:t>
      </w:r>
      <w:r w:rsidR="00331E62">
        <w:rPr>
          <w:rFonts w:ascii="Times New Roman" w:hAnsi="Times New Roman" w:cs="Times New Roman"/>
          <w:bCs/>
          <w:sz w:val="30"/>
          <w:szCs w:val="30"/>
          <w:lang w:eastAsia="ru-RU"/>
        </w:rPr>
        <w:t>-</w:t>
      </w: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члена;</w:t>
      </w:r>
    </w:p>
    <w:p w:rsidR="00300E0B" w:rsidRPr="00C710B6" w:rsidRDefault="0000039A" w:rsidP="00300E0B">
      <w:pPr>
        <w:spacing w:after="0" w:line="360" w:lineRule="auto"/>
        <w:ind w:right="-96" w:firstLine="708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б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)</w:t>
      </w:r>
      <w:r w:rsidR="00AA5A33">
        <w:rPr>
          <w:rFonts w:ascii="Times New Roman" w:hAnsi="Times New Roman" w:cs="Times New Roman"/>
          <w:bCs/>
          <w:sz w:val="30"/>
          <w:szCs w:val="30"/>
          <w:lang w:eastAsia="ru-RU"/>
        </w:rPr>
        <w:t> 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авт</w:t>
      </w:r>
      <w:proofErr w:type="gramStart"/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о</w:t>
      </w:r>
      <w:r w:rsidR="00AA5A33">
        <w:rPr>
          <w:rFonts w:ascii="Times New Roman" w:hAnsi="Times New Roman" w:cs="Times New Roman"/>
          <w:bCs/>
          <w:sz w:val="30"/>
          <w:szCs w:val="30"/>
          <w:lang w:eastAsia="ru-RU"/>
        </w:rPr>
        <w:t>-</w:t>
      </w:r>
      <w:proofErr w:type="gramEnd"/>
      <w:r w:rsidR="00AA5A33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="00AA5A33">
        <w:rPr>
          <w:rFonts w:ascii="Times New Roman" w:hAnsi="Times New Roman" w:cs="Times New Roman"/>
          <w:bCs/>
          <w:sz w:val="30"/>
          <w:szCs w:val="30"/>
          <w:lang w:eastAsia="ru-RU"/>
        </w:rPr>
        <w:t>мототранспортные</w:t>
      </w:r>
      <w:proofErr w:type="spellEnd"/>
      <w:r w:rsidR="00AA5A33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средства, прицепы к авто- и </w:t>
      </w:r>
      <w:proofErr w:type="spellStart"/>
      <w:r w:rsidR="00AA5A33">
        <w:rPr>
          <w:rFonts w:ascii="Times New Roman" w:hAnsi="Times New Roman" w:cs="Times New Roman"/>
          <w:bCs/>
          <w:sz w:val="30"/>
          <w:szCs w:val="30"/>
          <w:lang w:eastAsia="ru-RU"/>
        </w:rPr>
        <w:t>мототранспортным</w:t>
      </w:r>
      <w:proofErr w:type="spellEnd"/>
      <w:r w:rsidR="00AA5A33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средствам, являющиеся транспортными средствами </w:t>
      </w:r>
      <w:r w:rsidR="00AA5A33">
        <w:rPr>
          <w:rFonts w:ascii="Times New Roman" w:hAnsi="Times New Roman" w:cs="Times New Roman"/>
          <w:bCs/>
          <w:sz w:val="30"/>
          <w:szCs w:val="30"/>
          <w:lang w:eastAsia="ru-RU"/>
        </w:rPr>
        <w:lastRenderedPageBreak/>
        <w:t xml:space="preserve">для личного пользования, в количестве не более 1 единицы каждого </w:t>
      </w:r>
      <w:r w:rsidR="002F2F10">
        <w:rPr>
          <w:rFonts w:ascii="Times New Roman" w:hAnsi="Times New Roman" w:cs="Times New Roman"/>
          <w:bCs/>
          <w:sz w:val="30"/>
          <w:szCs w:val="30"/>
          <w:lang w:eastAsia="ru-RU"/>
        </w:rPr>
        <w:t>вида</w:t>
      </w:r>
      <w:r w:rsidR="00AA5A33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при 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одновременном соблюдении следующих условий:</w:t>
      </w:r>
    </w:p>
    <w:p w:rsidR="00300E0B" w:rsidRPr="00C710B6" w:rsidRDefault="00300E0B" w:rsidP="00300E0B">
      <w:pPr>
        <w:spacing w:after="0" w:line="360" w:lineRule="auto"/>
        <w:ind w:right="-96" w:firstLine="708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ввоз на таможенную территорию Союза из страны предыдущего проживания осуществляется не позднее 18 месяцев </w:t>
      </w:r>
      <w:proofErr w:type="gramStart"/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с даты выдачи</w:t>
      </w:r>
      <w:proofErr w:type="gramEnd"/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документа, подтверждающего признание иностранного физического лица переселившимся на постоянное место жительства в государство</w:t>
      </w:r>
      <w:r w:rsidR="00331E62">
        <w:rPr>
          <w:rFonts w:ascii="Times New Roman" w:hAnsi="Times New Roman" w:cs="Times New Roman"/>
          <w:bCs/>
          <w:sz w:val="30"/>
          <w:szCs w:val="30"/>
          <w:lang w:eastAsia="ru-RU"/>
        </w:rPr>
        <w:t>-</w:t>
      </w: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член, </w:t>
      </w:r>
      <w:r w:rsidR="00331E62">
        <w:rPr>
          <w:rFonts w:ascii="Times New Roman" w:hAnsi="Times New Roman" w:cs="Times New Roman"/>
          <w:bCs/>
          <w:sz w:val="30"/>
          <w:szCs w:val="30"/>
          <w:lang w:eastAsia="ru-RU"/>
        </w:rPr>
        <w:t>или</w:t>
      </w: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документа, подтверждающего получение таким лицом статуса беженца, вынужденного переселенца в соответствии с законодательством </w:t>
      </w:r>
      <w:r w:rsidR="0000039A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государства</w:t>
      </w:r>
      <w:r w:rsidR="00331E62">
        <w:rPr>
          <w:rFonts w:ascii="Times New Roman" w:hAnsi="Times New Roman" w:cs="Times New Roman"/>
          <w:bCs/>
          <w:sz w:val="30"/>
          <w:szCs w:val="30"/>
          <w:lang w:eastAsia="ru-RU"/>
        </w:rPr>
        <w:t>-</w:t>
      </w:r>
      <w:r w:rsidR="0000039A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члена;</w:t>
      </w:r>
    </w:p>
    <w:p w:rsidR="00300E0B" w:rsidRPr="00C710B6" w:rsidRDefault="000C1F2F" w:rsidP="00300E0B">
      <w:pPr>
        <w:spacing w:after="0" w:line="360" w:lineRule="auto"/>
        <w:ind w:right="-96" w:firstLine="708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0C1F2F">
        <w:rPr>
          <w:rFonts w:ascii="Times New Roman" w:hAnsi="Times New Roman" w:cs="Times New Roman"/>
          <w:bCs/>
          <w:sz w:val="30"/>
          <w:szCs w:val="30"/>
          <w:lang w:eastAsia="ru-RU"/>
        </w:rPr>
        <w:t>авт</w:t>
      </w:r>
      <w:proofErr w:type="gramStart"/>
      <w:r w:rsidRPr="000C1F2F">
        <w:rPr>
          <w:rFonts w:ascii="Times New Roman" w:hAnsi="Times New Roman" w:cs="Times New Roman"/>
          <w:bCs/>
          <w:sz w:val="30"/>
          <w:szCs w:val="30"/>
          <w:lang w:eastAsia="ru-RU"/>
        </w:rPr>
        <w:t>о-</w:t>
      </w:r>
      <w:proofErr w:type="gramEnd"/>
      <w:r w:rsidRPr="000C1F2F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0C1F2F">
        <w:rPr>
          <w:rFonts w:ascii="Times New Roman" w:hAnsi="Times New Roman" w:cs="Times New Roman"/>
          <w:bCs/>
          <w:sz w:val="30"/>
          <w:szCs w:val="30"/>
          <w:lang w:eastAsia="ru-RU"/>
        </w:rPr>
        <w:t>мототранспортные</w:t>
      </w:r>
      <w:proofErr w:type="spellEnd"/>
      <w:r w:rsidRPr="000C1F2F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средства, прицепы к авто- и </w:t>
      </w:r>
      <w:proofErr w:type="spellStart"/>
      <w:r w:rsidRPr="000C1F2F">
        <w:rPr>
          <w:rFonts w:ascii="Times New Roman" w:hAnsi="Times New Roman" w:cs="Times New Roman"/>
          <w:bCs/>
          <w:sz w:val="30"/>
          <w:szCs w:val="30"/>
          <w:lang w:eastAsia="ru-RU"/>
        </w:rPr>
        <w:t>мототранспортным</w:t>
      </w:r>
      <w:proofErr w:type="spellEnd"/>
      <w:r w:rsidRPr="000C1F2F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средствам, являющиеся транспортными средствами для личного пользования</w:t>
      </w:r>
      <w:r>
        <w:rPr>
          <w:rFonts w:ascii="Times New Roman" w:hAnsi="Times New Roman" w:cs="Times New Roman"/>
          <w:bCs/>
          <w:sz w:val="30"/>
          <w:szCs w:val="30"/>
          <w:lang w:eastAsia="ru-RU"/>
        </w:rPr>
        <w:t>,</w:t>
      </w:r>
      <w:r w:rsidRPr="000C1F2F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находились в собственности и были зарегистрированы на </w:t>
      </w:r>
      <w:r w:rsidR="0000039A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иностранное 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физическое лицо, признанное переселившимся на постоянное место жительства в государство</w:t>
      </w:r>
      <w:r w:rsidR="00331E62">
        <w:rPr>
          <w:rFonts w:ascii="Times New Roman" w:hAnsi="Times New Roman" w:cs="Times New Roman"/>
          <w:bCs/>
          <w:sz w:val="30"/>
          <w:szCs w:val="30"/>
          <w:lang w:eastAsia="ru-RU"/>
        </w:rPr>
        <w:t>-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член </w:t>
      </w:r>
      <w:r w:rsidR="00331E62">
        <w:rPr>
          <w:rFonts w:ascii="Times New Roman" w:hAnsi="Times New Roman" w:cs="Times New Roman"/>
          <w:bCs/>
          <w:sz w:val="30"/>
          <w:szCs w:val="30"/>
          <w:lang w:eastAsia="ru-RU"/>
        </w:rPr>
        <w:t>или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получившее статус беженца, вынужденного переселенца, в стране предыдущего проживания в течение не менее 6 месяцев</w:t>
      </w:r>
      <w:r w:rsidR="00FF075C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либо иного более жесткого срока,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F075C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установленного законодательством государства</w:t>
      </w:r>
      <w:r w:rsidR="00331E62">
        <w:rPr>
          <w:rFonts w:ascii="Times New Roman" w:hAnsi="Times New Roman" w:cs="Times New Roman"/>
          <w:bCs/>
          <w:sz w:val="30"/>
          <w:szCs w:val="30"/>
          <w:lang w:eastAsia="ru-RU"/>
        </w:rPr>
        <w:t>-</w:t>
      </w:r>
      <w:r w:rsidR="00FF075C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члена, 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до даты выдачи документа, подтверждающего признание такого иностранного физического лица переселившимся на постоянное место жительства в государство</w:t>
      </w:r>
      <w:r w:rsidR="00331E62">
        <w:rPr>
          <w:rFonts w:ascii="Times New Roman" w:hAnsi="Times New Roman" w:cs="Times New Roman"/>
          <w:bCs/>
          <w:sz w:val="30"/>
          <w:szCs w:val="30"/>
          <w:lang w:eastAsia="ru-RU"/>
        </w:rPr>
        <w:t>-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член, </w:t>
      </w:r>
      <w:r w:rsidR="00331E62">
        <w:rPr>
          <w:rFonts w:ascii="Times New Roman" w:hAnsi="Times New Roman" w:cs="Times New Roman"/>
          <w:bCs/>
          <w:sz w:val="30"/>
          <w:szCs w:val="30"/>
          <w:lang w:eastAsia="ru-RU"/>
        </w:rPr>
        <w:t>или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документа, подтверждающего получение таким </w:t>
      </w:r>
      <w:r w:rsidR="00ED7EAB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физическим 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лицом статуса беженца, вынужденного переселенца в соответствии с законодательством гос</w:t>
      </w:r>
      <w:r w:rsidR="00CE0387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ударства</w:t>
      </w:r>
      <w:r w:rsidR="00331E62">
        <w:rPr>
          <w:rFonts w:ascii="Times New Roman" w:hAnsi="Times New Roman" w:cs="Times New Roman"/>
          <w:bCs/>
          <w:sz w:val="30"/>
          <w:szCs w:val="30"/>
          <w:lang w:eastAsia="ru-RU"/>
        </w:rPr>
        <w:t>-</w:t>
      </w:r>
      <w:r w:rsidR="00CE0387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члена;</w:t>
      </w:r>
    </w:p>
    <w:p w:rsidR="00CE0387" w:rsidRPr="00C710B6" w:rsidRDefault="00CE0387" w:rsidP="00300E0B">
      <w:pPr>
        <w:spacing w:after="0" w:line="360" w:lineRule="auto"/>
        <w:ind w:right="-96" w:firstLine="708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таким физическим лицом ранее не осуществлялся ввоз </w:t>
      </w:r>
      <w:r w:rsidR="00D44F75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на таможенную территорию Союза </w:t>
      </w:r>
      <w:r w:rsidR="000C1F2F" w:rsidRPr="000C1F2F">
        <w:rPr>
          <w:rFonts w:ascii="Times New Roman" w:hAnsi="Times New Roman" w:cs="Times New Roman"/>
          <w:bCs/>
          <w:sz w:val="30"/>
          <w:szCs w:val="30"/>
          <w:lang w:eastAsia="ru-RU"/>
        </w:rPr>
        <w:t>авт</w:t>
      </w:r>
      <w:proofErr w:type="gramStart"/>
      <w:r w:rsidR="000C1F2F" w:rsidRPr="000C1F2F">
        <w:rPr>
          <w:rFonts w:ascii="Times New Roman" w:hAnsi="Times New Roman" w:cs="Times New Roman"/>
          <w:bCs/>
          <w:sz w:val="30"/>
          <w:szCs w:val="30"/>
          <w:lang w:eastAsia="ru-RU"/>
        </w:rPr>
        <w:t>о-</w:t>
      </w:r>
      <w:proofErr w:type="gramEnd"/>
      <w:r w:rsidR="000C1F2F" w:rsidRPr="000C1F2F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и мототранспортны</w:t>
      </w:r>
      <w:r w:rsidR="00E34078">
        <w:rPr>
          <w:rFonts w:ascii="Times New Roman" w:hAnsi="Times New Roman" w:cs="Times New Roman"/>
          <w:bCs/>
          <w:sz w:val="30"/>
          <w:szCs w:val="30"/>
          <w:lang w:eastAsia="ru-RU"/>
        </w:rPr>
        <w:t>х</w:t>
      </w:r>
      <w:r w:rsidR="000C1F2F" w:rsidRPr="000C1F2F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средств, прицеп</w:t>
      </w:r>
      <w:r w:rsidR="00E34078">
        <w:rPr>
          <w:rFonts w:ascii="Times New Roman" w:hAnsi="Times New Roman" w:cs="Times New Roman"/>
          <w:bCs/>
          <w:sz w:val="30"/>
          <w:szCs w:val="30"/>
          <w:lang w:eastAsia="ru-RU"/>
        </w:rPr>
        <w:t>ов</w:t>
      </w:r>
      <w:r w:rsidR="000C1F2F" w:rsidRPr="000C1F2F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к авто- и </w:t>
      </w:r>
      <w:proofErr w:type="spellStart"/>
      <w:r w:rsidR="000C1F2F" w:rsidRPr="000C1F2F">
        <w:rPr>
          <w:rFonts w:ascii="Times New Roman" w:hAnsi="Times New Roman" w:cs="Times New Roman"/>
          <w:bCs/>
          <w:sz w:val="30"/>
          <w:szCs w:val="30"/>
          <w:lang w:eastAsia="ru-RU"/>
        </w:rPr>
        <w:t>мототранспортным</w:t>
      </w:r>
      <w:proofErr w:type="spellEnd"/>
      <w:r w:rsidR="000C1F2F" w:rsidRPr="000C1F2F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средствам, являющи</w:t>
      </w:r>
      <w:r w:rsidR="00E34078">
        <w:rPr>
          <w:rFonts w:ascii="Times New Roman" w:hAnsi="Times New Roman" w:cs="Times New Roman"/>
          <w:bCs/>
          <w:sz w:val="30"/>
          <w:szCs w:val="30"/>
          <w:lang w:eastAsia="ru-RU"/>
        </w:rPr>
        <w:t>х</w:t>
      </w:r>
      <w:r w:rsidR="000C1F2F" w:rsidRPr="000C1F2F">
        <w:rPr>
          <w:rFonts w:ascii="Times New Roman" w:hAnsi="Times New Roman" w:cs="Times New Roman"/>
          <w:bCs/>
          <w:sz w:val="30"/>
          <w:szCs w:val="30"/>
          <w:lang w:eastAsia="ru-RU"/>
        </w:rPr>
        <w:t>ся транспортными средствами для личного пользования</w:t>
      </w:r>
      <w:r w:rsidR="000C1F2F">
        <w:rPr>
          <w:rFonts w:ascii="Times New Roman" w:hAnsi="Times New Roman" w:cs="Times New Roman"/>
          <w:bCs/>
          <w:sz w:val="30"/>
          <w:szCs w:val="30"/>
          <w:lang w:eastAsia="ru-RU"/>
        </w:rPr>
        <w:t>,</w:t>
      </w: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с освобождением от уплаты таможенных пошлин, налогов в связи </w:t>
      </w:r>
      <w:r w:rsidR="00D44F75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с признанием его </w:t>
      </w: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переселившимся на постоянное место жительства в государство</w:t>
      </w:r>
      <w:r w:rsidR="00331E62">
        <w:rPr>
          <w:rFonts w:ascii="Times New Roman" w:hAnsi="Times New Roman" w:cs="Times New Roman"/>
          <w:bCs/>
          <w:sz w:val="30"/>
          <w:szCs w:val="30"/>
          <w:lang w:eastAsia="ru-RU"/>
        </w:rPr>
        <w:t>-</w:t>
      </w: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член</w:t>
      </w:r>
      <w:r w:rsidR="00331E62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31E62">
        <w:rPr>
          <w:rFonts w:ascii="Times New Roman" w:hAnsi="Times New Roman" w:cs="Times New Roman"/>
          <w:bCs/>
          <w:sz w:val="30"/>
          <w:szCs w:val="30"/>
          <w:lang w:eastAsia="ru-RU"/>
        </w:rPr>
        <w:lastRenderedPageBreak/>
        <w:t>или</w:t>
      </w: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получ</w:t>
      </w:r>
      <w:r w:rsidR="00D44F75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ением</w:t>
      </w: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статус</w:t>
      </w:r>
      <w:r w:rsidR="00D44F75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а</w:t>
      </w: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беженца, вынужденного переселенца в соответствии с законодательством государства</w:t>
      </w:r>
      <w:r w:rsidR="00331E62">
        <w:rPr>
          <w:rFonts w:ascii="Times New Roman" w:hAnsi="Times New Roman" w:cs="Times New Roman"/>
          <w:bCs/>
          <w:sz w:val="30"/>
          <w:szCs w:val="30"/>
          <w:lang w:eastAsia="ru-RU"/>
        </w:rPr>
        <w:t>-</w:t>
      </w:r>
      <w:r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члена</w:t>
      </w:r>
      <w:r w:rsidR="00D44F75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.</w:t>
      </w:r>
    </w:p>
    <w:p w:rsidR="00300E0B" w:rsidRPr="00C710B6" w:rsidRDefault="000F32AC" w:rsidP="00300E0B">
      <w:pPr>
        <w:spacing w:after="0" w:line="360" w:lineRule="auto"/>
        <w:ind w:right="-96" w:firstLine="709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Cs/>
          <w:sz w:val="30"/>
          <w:szCs w:val="30"/>
          <w:lang w:eastAsia="ru-RU"/>
        </w:rPr>
        <w:t>7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. </w:t>
      </w:r>
      <w:proofErr w:type="gramStart"/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Иностранное физическое лицо, получившее разрешение на работу в государстве</w:t>
      </w:r>
      <w:r w:rsidR="00283FD1">
        <w:rPr>
          <w:rFonts w:ascii="Times New Roman" w:hAnsi="Times New Roman" w:cs="Times New Roman"/>
          <w:bCs/>
          <w:sz w:val="30"/>
          <w:szCs w:val="30"/>
          <w:lang w:eastAsia="ru-RU"/>
        </w:rPr>
        <w:t>-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члене</w:t>
      </w:r>
      <w:r w:rsidR="00D36360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в сферах деятельности, определенных в соответствии с законодательством государства-члена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, может ввозить на таможенную территорию Союза в сопровождаемом и </w:t>
      </w:r>
      <w:r w:rsidR="00283FD1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(или) 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несопровождаемом багаже на период пребывания на таможенной территории Союза с освобождением от уплаты таможенных пошлин, налогов бывшие в употреблении товары для личного пользования</w:t>
      </w:r>
      <w:r w:rsidR="00FF7F95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при условии представления </w:t>
      </w:r>
      <w:r w:rsidR="000A095B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такого </w:t>
      </w:r>
      <w:r w:rsidR="00FF7F95" w:rsidRPr="00FF7F95">
        <w:rPr>
          <w:rFonts w:ascii="Times New Roman" w:hAnsi="Times New Roman" w:cs="Times New Roman"/>
          <w:bCs/>
          <w:sz w:val="30"/>
          <w:szCs w:val="30"/>
          <w:lang w:eastAsia="ru-RU"/>
        </w:rPr>
        <w:t>разрешени</w:t>
      </w:r>
      <w:r w:rsidR="00FF7F95">
        <w:rPr>
          <w:rFonts w:ascii="Times New Roman" w:hAnsi="Times New Roman" w:cs="Times New Roman"/>
          <w:bCs/>
          <w:sz w:val="30"/>
          <w:szCs w:val="30"/>
          <w:lang w:eastAsia="ru-RU"/>
        </w:rPr>
        <w:t>я</w:t>
      </w:r>
      <w:r w:rsidR="00FF7F95" w:rsidRPr="00FF7F95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на работу</w:t>
      </w:r>
      <w:r w:rsidR="00473E40">
        <w:rPr>
          <w:rFonts w:ascii="Times New Roman" w:hAnsi="Times New Roman" w:cs="Times New Roman"/>
          <w:bCs/>
          <w:sz w:val="30"/>
          <w:szCs w:val="30"/>
          <w:lang w:eastAsia="ru-RU"/>
        </w:rPr>
        <w:t>.</w:t>
      </w:r>
      <w:proofErr w:type="gramEnd"/>
    </w:p>
    <w:p w:rsidR="000165E2" w:rsidRPr="00C710B6" w:rsidRDefault="000F32AC" w:rsidP="00300E0B">
      <w:pPr>
        <w:spacing w:after="0" w:line="360" w:lineRule="auto"/>
        <w:ind w:right="-96" w:firstLine="708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Cs/>
          <w:sz w:val="30"/>
          <w:szCs w:val="30"/>
          <w:lang w:eastAsia="ru-RU"/>
        </w:rPr>
        <w:t>8</w:t>
      </w:r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. </w:t>
      </w:r>
      <w:proofErr w:type="gramStart"/>
      <w:r w:rsidR="00300E0B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Физическое лицо может ввозить на таможенную территорию Союза любым способом с освобождением от уплаты таможенных пошлин, налогов культурные ценности, документы национальных архивных фондов и оригиналы архивных документов, включенные в </w:t>
      </w:r>
      <w:r w:rsidR="000165E2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предусмотренный пунктом 4 Протокола о мерах нетарифного регулирования в отношении третьих стран (приложение № 7 к Договору о Евразийском экономическом союзе от 29 мая 2014 года) единый перечень товаров, к которым применяются</w:t>
      </w:r>
      <w:proofErr w:type="gramEnd"/>
      <w:r w:rsidR="000165E2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меры нетарифного регулирования в торговле с третьими странами, при условии подтверждения их отнесения к таковым в соответствии с законодательством государства</w:t>
      </w:r>
      <w:r w:rsidR="004F03A8">
        <w:rPr>
          <w:rFonts w:ascii="Times New Roman" w:hAnsi="Times New Roman" w:cs="Times New Roman"/>
          <w:bCs/>
          <w:sz w:val="30"/>
          <w:szCs w:val="30"/>
          <w:lang w:eastAsia="ru-RU"/>
        </w:rPr>
        <w:t>-</w:t>
      </w:r>
      <w:r w:rsidR="000165E2" w:rsidRPr="00C710B6">
        <w:rPr>
          <w:rFonts w:ascii="Times New Roman" w:hAnsi="Times New Roman" w:cs="Times New Roman"/>
          <w:bCs/>
          <w:sz w:val="30"/>
          <w:szCs w:val="30"/>
          <w:lang w:eastAsia="ru-RU"/>
        </w:rPr>
        <w:t>члена.</w:t>
      </w:r>
    </w:p>
    <w:p w:rsidR="00CE6493" w:rsidRDefault="00CE6493" w:rsidP="00A05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19FA" w:rsidRPr="00A419FA" w:rsidRDefault="00A419FA" w:rsidP="000B2E8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419FA" w:rsidRDefault="00A419FA" w:rsidP="00A419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sectPr w:rsidR="00A419FA" w:rsidSect="00C16F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17" w:rsidRDefault="00D42F17" w:rsidP="004D2156">
      <w:pPr>
        <w:spacing w:after="0" w:line="240" w:lineRule="auto"/>
      </w:pPr>
      <w:r>
        <w:separator/>
      </w:r>
    </w:p>
  </w:endnote>
  <w:endnote w:type="continuationSeparator" w:id="0">
    <w:p w:rsidR="00D42F17" w:rsidRDefault="00D42F17" w:rsidP="004D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17" w:rsidRDefault="00D42F17" w:rsidP="004D2156">
      <w:pPr>
        <w:spacing w:after="0" w:line="240" w:lineRule="auto"/>
      </w:pPr>
      <w:r>
        <w:separator/>
      </w:r>
    </w:p>
  </w:footnote>
  <w:footnote w:type="continuationSeparator" w:id="0">
    <w:p w:rsidR="00D42F17" w:rsidRDefault="00D42F17" w:rsidP="004D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409242"/>
      <w:docPartObj>
        <w:docPartGallery w:val="Page Numbers (Top of Page)"/>
        <w:docPartUnique/>
      </w:docPartObj>
    </w:sdtPr>
    <w:sdtEndPr/>
    <w:sdtContent>
      <w:p w:rsidR="00C16F77" w:rsidRDefault="00C16F77">
        <w:pPr>
          <w:pStyle w:val="a7"/>
          <w:jc w:val="center"/>
        </w:pPr>
        <w:r w:rsidRPr="00F23DD6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F23DD6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F23DD6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D39FA">
          <w:rPr>
            <w:rFonts w:ascii="Times New Roman" w:hAnsi="Times New Roman" w:cs="Times New Roman"/>
            <w:noProof/>
            <w:sz w:val="30"/>
            <w:szCs w:val="30"/>
          </w:rPr>
          <w:t>8</w:t>
        </w:r>
        <w:r w:rsidRPr="00F23DD6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C16F77" w:rsidRDefault="00C16F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283B"/>
    <w:multiLevelType w:val="hybridMultilevel"/>
    <w:tmpl w:val="5F3E39EC"/>
    <w:lvl w:ilvl="0" w:tplc="47C23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93"/>
    <w:rsid w:val="0000039A"/>
    <w:rsid w:val="00010DFF"/>
    <w:rsid w:val="000165E2"/>
    <w:rsid w:val="00020DFC"/>
    <w:rsid w:val="00022D1B"/>
    <w:rsid w:val="000307E8"/>
    <w:rsid w:val="0003186E"/>
    <w:rsid w:val="00035E29"/>
    <w:rsid w:val="00037008"/>
    <w:rsid w:val="000406D5"/>
    <w:rsid w:val="00041861"/>
    <w:rsid w:val="000435DA"/>
    <w:rsid w:val="00044D03"/>
    <w:rsid w:val="00045085"/>
    <w:rsid w:val="000456A9"/>
    <w:rsid w:val="0004613F"/>
    <w:rsid w:val="0004759A"/>
    <w:rsid w:val="00047DB3"/>
    <w:rsid w:val="00051A5E"/>
    <w:rsid w:val="00053308"/>
    <w:rsid w:val="00055E8D"/>
    <w:rsid w:val="00057694"/>
    <w:rsid w:val="0006332A"/>
    <w:rsid w:val="00063828"/>
    <w:rsid w:val="00063F80"/>
    <w:rsid w:val="000655F8"/>
    <w:rsid w:val="00071E3D"/>
    <w:rsid w:val="0007204A"/>
    <w:rsid w:val="00072F79"/>
    <w:rsid w:val="000838F2"/>
    <w:rsid w:val="00084992"/>
    <w:rsid w:val="00086408"/>
    <w:rsid w:val="000864DB"/>
    <w:rsid w:val="000876B2"/>
    <w:rsid w:val="00097164"/>
    <w:rsid w:val="00097E71"/>
    <w:rsid w:val="000A095B"/>
    <w:rsid w:val="000A1590"/>
    <w:rsid w:val="000A2072"/>
    <w:rsid w:val="000A24F7"/>
    <w:rsid w:val="000A34B3"/>
    <w:rsid w:val="000B1B28"/>
    <w:rsid w:val="000B2D06"/>
    <w:rsid w:val="000B2E89"/>
    <w:rsid w:val="000B4A64"/>
    <w:rsid w:val="000B76A7"/>
    <w:rsid w:val="000C19D7"/>
    <w:rsid w:val="000C1F2F"/>
    <w:rsid w:val="000C2107"/>
    <w:rsid w:val="000C5F7B"/>
    <w:rsid w:val="000D0745"/>
    <w:rsid w:val="000D4034"/>
    <w:rsid w:val="000D5DA2"/>
    <w:rsid w:val="000D70BB"/>
    <w:rsid w:val="000E163C"/>
    <w:rsid w:val="000E39CE"/>
    <w:rsid w:val="000F0607"/>
    <w:rsid w:val="000F0EB2"/>
    <w:rsid w:val="000F24CE"/>
    <w:rsid w:val="000F32AC"/>
    <w:rsid w:val="00100593"/>
    <w:rsid w:val="001025A1"/>
    <w:rsid w:val="001039AE"/>
    <w:rsid w:val="0011027C"/>
    <w:rsid w:val="00115AF1"/>
    <w:rsid w:val="00116F49"/>
    <w:rsid w:val="00125941"/>
    <w:rsid w:val="00126BA4"/>
    <w:rsid w:val="00136E63"/>
    <w:rsid w:val="0014298C"/>
    <w:rsid w:val="0014505A"/>
    <w:rsid w:val="00146624"/>
    <w:rsid w:val="00146F9D"/>
    <w:rsid w:val="00156652"/>
    <w:rsid w:val="00162BC5"/>
    <w:rsid w:val="00163B73"/>
    <w:rsid w:val="00164B07"/>
    <w:rsid w:val="00165E33"/>
    <w:rsid w:val="00165F9A"/>
    <w:rsid w:val="00167AA7"/>
    <w:rsid w:val="00173503"/>
    <w:rsid w:val="00173945"/>
    <w:rsid w:val="00174E99"/>
    <w:rsid w:val="00181166"/>
    <w:rsid w:val="001827BA"/>
    <w:rsid w:val="00183D9A"/>
    <w:rsid w:val="00185155"/>
    <w:rsid w:val="00190A8F"/>
    <w:rsid w:val="0019328C"/>
    <w:rsid w:val="001956ED"/>
    <w:rsid w:val="001976CD"/>
    <w:rsid w:val="001A0333"/>
    <w:rsid w:val="001A211D"/>
    <w:rsid w:val="001A3552"/>
    <w:rsid w:val="001A3FB6"/>
    <w:rsid w:val="001B0251"/>
    <w:rsid w:val="001B51F4"/>
    <w:rsid w:val="001B61FF"/>
    <w:rsid w:val="001C033F"/>
    <w:rsid w:val="001C0363"/>
    <w:rsid w:val="001C05AD"/>
    <w:rsid w:val="001C77B1"/>
    <w:rsid w:val="001D15A7"/>
    <w:rsid w:val="001D2079"/>
    <w:rsid w:val="001D21C4"/>
    <w:rsid w:val="001D40A3"/>
    <w:rsid w:val="001D43A8"/>
    <w:rsid w:val="001D5C57"/>
    <w:rsid w:val="001E0F2E"/>
    <w:rsid w:val="001E3132"/>
    <w:rsid w:val="001E38CB"/>
    <w:rsid w:val="001E5091"/>
    <w:rsid w:val="001E59DE"/>
    <w:rsid w:val="001E7F9B"/>
    <w:rsid w:val="001F4116"/>
    <w:rsid w:val="001F413D"/>
    <w:rsid w:val="001F4BFA"/>
    <w:rsid w:val="001F61D0"/>
    <w:rsid w:val="001F6F30"/>
    <w:rsid w:val="002009B0"/>
    <w:rsid w:val="00202DDC"/>
    <w:rsid w:val="00203DDD"/>
    <w:rsid w:val="00204B52"/>
    <w:rsid w:val="00215AFF"/>
    <w:rsid w:val="00215F3C"/>
    <w:rsid w:val="0022088E"/>
    <w:rsid w:val="00222380"/>
    <w:rsid w:val="002271F5"/>
    <w:rsid w:val="00230AD1"/>
    <w:rsid w:val="002336A4"/>
    <w:rsid w:val="002415F6"/>
    <w:rsid w:val="002417B7"/>
    <w:rsid w:val="00243277"/>
    <w:rsid w:val="002433C3"/>
    <w:rsid w:val="00244377"/>
    <w:rsid w:val="002448A8"/>
    <w:rsid w:val="002461C6"/>
    <w:rsid w:val="00252716"/>
    <w:rsid w:val="002546F4"/>
    <w:rsid w:val="002626AD"/>
    <w:rsid w:val="0026339D"/>
    <w:rsid w:val="0026444E"/>
    <w:rsid w:val="00264800"/>
    <w:rsid w:val="00265AB7"/>
    <w:rsid w:val="00267977"/>
    <w:rsid w:val="00267B5A"/>
    <w:rsid w:val="00274A03"/>
    <w:rsid w:val="002807F3"/>
    <w:rsid w:val="0028397B"/>
    <w:rsid w:val="00283FD1"/>
    <w:rsid w:val="00290272"/>
    <w:rsid w:val="00290917"/>
    <w:rsid w:val="0029320A"/>
    <w:rsid w:val="002975E6"/>
    <w:rsid w:val="0029776D"/>
    <w:rsid w:val="002A0968"/>
    <w:rsid w:val="002A16B9"/>
    <w:rsid w:val="002A206B"/>
    <w:rsid w:val="002A2AD7"/>
    <w:rsid w:val="002A6A17"/>
    <w:rsid w:val="002A7F58"/>
    <w:rsid w:val="002B0637"/>
    <w:rsid w:val="002B075A"/>
    <w:rsid w:val="002B7686"/>
    <w:rsid w:val="002B79B9"/>
    <w:rsid w:val="002C00F1"/>
    <w:rsid w:val="002C1FC7"/>
    <w:rsid w:val="002C2993"/>
    <w:rsid w:val="002C4172"/>
    <w:rsid w:val="002C4C36"/>
    <w:rsid w:val="002D01EF"/>
    <w:rsid w:val="002D08FD"/>
    <w:rsid w:val="002D4DBD"/>
    <w:rsid w:val="002D6D53"/>
    <w:rsid w:val="002E1F0C"/>
    <w:rsid w:val="002E46D3"/>
    <w:rsid w:val="002E4C7C"/>
    <w:rsid w:val="002E77E7"/>
    <w:rsid w:val="002F0080"/>
    <w:rsid w:val="002F2F10"/>
    <w:rsid w:val="002F31C2"/>
    <w:rsid w:val="002F3A32"/>
    <w:rsid w:val="002F42B3"/>
    <w:rsid w:val="00300C64"/>
    <w:rsid w:val="00300E0B"/>
    <w:rsid w:val="00302099"/>
    <w:rsid w:val="00302D00"/>
    <w:rsid w:val="00304880"/>
    <w:rsid w:val="00312E22"/>
    <w:rsid w:val="003138B7"/>
    <w:rsid w:val="003168B3"/>
    <w:rsid w:val="00316DEA"/>
    <w:rsid w:val="003236DA"/>
    <w:rsid w:val="00326F74"/>
    <w:rsid w:val="00327203"/>
    <w:rsid w:val="00330E1D"/>
    <w:rsid w:val="00331E62"/>
    <w:rsid w:val="003343F2"/>
    <w:rsid w:val="00335E86"/>
    <w:rsid w:val="003401B2"/>
    <w:rsid w:val="003438D8"/>
    <w:rsid w:val="00345309"/>
    <w:rsid w:val="00351455"/>
    <w:rsid w:val="003536AC"/>
    <w:rsid w:val="00354013"/>
    <w:rsid w:val="003614E3"/>
    <w:rsid w:val="00362C8D"/>
    <w:rsid w:val="003639AC"/>
    <w:rsid w:val="003639FD"/>
    <w:rsid w:val="003639FE"/>
    <w:rsid w:val="0036455A"/>
    <w:rsid w:val="003649B5"/>
    <w:rsid w:val="0037466D"/>
    <w:rsid w:val="00380428"/>
    <w:rsid w:val="00381B4E"/>
    <w:rsid w:val="0038575C"/>
    <w:rsid w:val="00386786"/>
    <w:rsid w:val="00386D41"/>
    <w:rsid w:val="00394ACF"/>
    <w:rsid w:val="003A6489"/>
    <w:rsid w:val="003A7BCA"/>
    <w:rsid w:val="003C3341"/>
    <w:rsid w:val="003D0719"/>
    <w:rsid w:val="003D1D64"/>
    <w:rsid w:val="003D2BB0"/>
    <w:rsid w:val="003E10BB"/>
    <w:rsid w:val="003E147C"/>
    <w:rsid w:val="003E29BC"/>
    <w:rsid w:val="003E39EA"/>
    <w:rsid w:val="003F01B4"/>
    <w:rsid w:val="003F2AB0"/>
    <w:rsid w:val="003F3313"/>
    <w:rsid w:val="003F4C4E"/>
    <w:rsid w:val="003F6D85"/>
    <w:rsid w:val="004018CD"/>
    <w:rsid w:val="0040317B"/>
    <w:rsid w:val="00403A03"/>
    <w:rsid w:val="0042224F"/>
    <w:rsid w:val="004259D8"/>
    <w:rsid w:val="00426153"/>
    <w:rsid w:val="00426775"/>
    <w:rsid w:val="004275B4"/>
    <w:rsid w:val="004300AE"/>
    <w:rsid w:val="00431273"/>
    <w:rsid w:val="0043270C"/>
    <w:rsid w:val="00434CF3"/>
    <w:rsid w:val="00435794"/>
    <w:rsid w:val="0045387A"/>
    <w:rsid w:val="00453B02"/>
    <w:rsid w:val="0045489F"/>
    <w:rsid w:val="00456E84"/>
    <w:rsid w:val="00462F64"/>
    <w:rsid w:val="00464950"/>
    <w:rsid w:val="00472C92"/>
    <w:rsid w:val="00473E40"/>
    <w:rsid w:val="00474996"/>
    <w:rsid w:val="004776CB"/>
    <w:rsid w:val="00480159"/>
    <w:rsid w:val="00485B24"/>
    <w:rsid w:val="00490A72"/>
    <w:rsid w:val="00493FE5"/>
    <w:rsid w:val="0049495D"/>
    <w:rsid w:val="004A23C3"/>
    <w:rsid w:val="004A3D93"/>
    <w:rsid w:val="004A4143"/>
    <w:rsid w:val="004A6265"/>
    <w:rsid w:val="004B0753"/>
    <w:rsid w:val="004B2704"/>
    <w:rsid w:val="004B308F"/>
    <w:rsid w:val="004B38D9"/>
    <w:rsid w:val="004B5898"/>
    <w:rsid w:val="004C0BA0"/>
    <w:rsid w:val="004C0BF8"/>
    <w:rsid w:val="004D2156"/>
    <w:rsid w:val="004D3B57"/>
    <w:rsid w:val="004D3B5C"/>
    <w:rsid w:val="004D41AF"/>
    <w:rsid w:val="004D4A90"/>
    <w:rsid w:val="004D6C46"/>
    <w:rsid w:val="004E1714"/>
    <w:rsid w:val="004F03A8"/>
    <w:rsid w:val="004F0954"/>
    <w:rsid w:val="004F3203"/>
    <w:rsid w:val="00500764"/>
    <w:rsid w:val="005010C4"/>
    <w:rsid w:val="00501DEB"/>
    <w:rsid w:val="00504061"/>
    <w:rsid w:val="00504CD6"/>
    <w:rsid w:val="00511FBB"/>
    <w:rsid w:val="005131C9"/>
    <w:rsid w:val="005150CA"/>
    <w:rsid w:val="00516473"/>
    <w:rsid w:val="00520A6C"/>
    <w:rsid w:val="00527D1F"/>
    <w:rsid w:val="00535089"/>
    <w:rsid w:val="005436E8"/>
    <w:rsid w:val="00544088"/>
    <w:rsid w:val="0054515D"/>
    <w:rsid w:val="00546DCB"/>
    <w:rsid w:val="00550585"/>
    <w:rsid w:val="0055058A"/>
    <w:rsid w:val="00551911"/>
    <w:rsid w:val="00561B8F"/>
    <w:rsid w:val="00562676"/>
    <w:rsid w:val="00562B06"/>
    <w:rsid w:val="00565856"/>
    <w:rsid w:val="0057119D"/>
    <w:rsid w:val="005726CE"/>
    <w:rsid w:val="005744AA"/>
    <w:rsid w:val="005765B8"/>
    <w:rsid w:val="00581D45"/>
    <w:rsid w:val="00582725"/>
    <w:rsid w:val="0058564C"/>
    <w:rsid w:val="00587B18"/>
    <w:rsid w:val="00591E73"/>
    <w:rsid w:val="005943C6"/>
    <w:rsid w:val="00594BFC"/>
    <w:rsid w:val="005A0224"/>
    <w:rsid w:val="005A5BD5"/>
    <w:rsid w:val="005B086D"/>
    <w:rsid w:val="005B139B"/>
    <w:rsid w:val="005B406E"/>
    <w:rsid w:val="005C3156"/>
    <w:rsid w:val="005C7422"/>
    <w:rsid w:val="005D0CF6"/>
    <w:rsid w:val="005D5116"/>
    <w:rsid w:val="005E174E"/>
    <w:rsid w:val="005E1D11"/>
    <w:rsid w:val="005E1D38"/>
    <w:rsid w:val="005E2A61"/>
    <w:rsid w:val="005E672B"/>
    <w:rsid w:val="005F144D"/>
    <w:rsid w:val="00603E7B"/>
    <w:rsid w:val="00604F87"/>
    <w:rsid w:val="0061079D"/>
    <w:rsid w:val="006108F2"/>
    <w:rsid w:val="006149A3"/>
    <w:rsid w:val="0061596E"/>
    <w:rsid w:val="006162D9"/>
    <w:rsid w:val="006204EF"/>
    <w:rsid w:val="00620647"/>
    <w:rsid w:val="00621927"/>
    <w:rsid w:val="006222D5"/>
    <w:rsid w:val="00622579"/>
    <w:rsid w:val="00626697"/>
    <w:rsid w:val="00627A9F"/>
    <w:rsid w:val="00632E61"/>
    <w:rsid w:val="00634061"/>
    <w:rsid w:val="0063509B"/>
    <w:rsid w:val="00637758"/>
    <w:rsid w:val="00637970"/>
    <w:rsid w:val="00644E30"/>
    <w:rsid w:val="006478EC"/>
    <w:rsid w:val="00652B99"/>
    <w:rsid w:val="006535A4"/>
    <w:rsid w:val="00653E3E"/>
    <w:rsid w:val="00655B7F"/>
    <w:rsid w:val="006568BA"/>
    <w:rsid w:val="00657D8D"/>
    <w:rsid w:val="006629B2"/>
    <w:rsid w:val="00662B03"/>
    <w:rsid w:val="006635CE"/>
    <w:rsid w:val="0066416D"/>
    <w:rsid w:val="00665662"/>
    <w:rsid w:val="006723F0"/>
    <w:rsid w:val="0067300A"/>
    <w:rsid w:val="006734B0"/>
    <w:rsid w:val="006767E3"/>
    <w:rsid w:val="00676D12"/>
    <w:rsid w:val="00682AAE"/>
    <w:rsid w:val="00685843"/>
    <w:rsid w:val="00690911"/>
    <w:rsid w:val="00692560"/>
    <w:rsid w:val="006A57BF"/>
    <w:rsid w:val="006A7D16"/>
    <w:rsid w:val="006B25C0"/>
    <w:rsid w:val="006B2CE0"/>
    <w:rsid w:val="006B3E7F"/>
    <w:rsid w:val="006C2B05"/>
    <w:rsid w:val="006C2B45"/>
    <w:rsid w:val="006C64FC"/>
    <w:rsid w:val="006C72C0"/>
    <w:rsid w:val="006D1AFB"/>
    <w:rsid w:val="006D1D6A"/>
    <w:rsid w:val="006D4D20"/>
    <w:rsid w:val="006D5794"/>
    <w:rsid w:val="006D61D2"/>
    <w:rsid w:val="006E1AAD"/>
    <w:rsid w:val="006E2131"/>
    <w:rsid w:val="006E4F7F"/>
    <w:rsid w:val="006E7169"/>
    <w:rsid w:val="006E75B2"/>
    <w:rsid w:val="006F00A8"/>
    <w:rsid w:val="006F2142"/>
    <w:rsid w:val="006F5815"/>
    <w:rsid w:val="006F75A2"/>
    <w:rsid w:val="006F7A61"/>
    <w:rsid w:val="007004B1"/>
    <w:rsid w:val="00700D03"/>
    <w:rsid w:val="00704F30"/>
    <w:rsid w:val="0071210C"/>
    <w:rsid w:val="00720AAE"/>
    <w:rsid w:val="00726101"/>
    <w:rsid w:val="00727F29"/>
    <w:rsid w:val="00730629"/>
    <w:rsid w:val="00733999"/>
    <w:rsid w:val="00737CA0"/>
    <w:rsid w:val="00742410"/>
    <w:rsid w:val="00743A54"/>
    <w:rsid w:val="00751B74"/>
    <w:rsid w:val="00752C67"/>
    <w:rsid w:val="00754F6E"/>
    <w:rsid w:val="00761D6A"/>
    <w:rsid w:val="00762BBB"/>
    <w:rsid w:val="007651EA"/>
    <w:rsid w:val="0077076D"/>
    <w:rsid w:val="007713E6"/>
    <w:rsid w:val="0077472B"/>
    <w:rsid w:val="007750C7"/>
    <w:rsid w:val="00775E31"/>
    <w:rsid w:val="0077781C"/>
    <w:rsid w:val="00783102"/>
    <w:rsid w:val="007851AA"/>
    <w:rsid w:val="00787E16"/>
    <w:rsid w:val="00787FDB"/>
    <w:rsid w:val="007A03A4"/>
    <w:rsid w:val="007A046A"/>
    <w:rsid w:val="007A19CD"/>
    <w:rsid w:val="007A2158"/>
    <w:rsid w:val="007A568B"/>
    <w:rsid w:val="007B5842"/>
    <w:rsid w:val="007B5D44"/>
    <w:rsid w:val="007C3C62"/>
    <w:rsid w:val="007D18D1"/>
    <w:rsid w:val="007D72DA"/>
    <w:rsid w:val="007D7E70"/>
    <w:rsid w:val="007E382A"/>
    <w:rsid w:val="007E6F56"/>
    <w:rsid w:val="007E7409"/>
    <w:rsid w:val="007F0166"/>
    <w:rsid w:val="007F10F8"/>
    <w:rsid w:val="007F1615"/>
    <w:rsid w:val="007F4303"/>
    <w:rsid w:val="007F6247"/>
    <w:rsid w:val="0080262D"/>
    <w:rsid w:val="00805F0C"/>
    <w:rsid w:val="008135D4"/>
    <w:rsid w:val="00813675"/>
    <w:rsid w:val="00813E04"/>
    <w:rsid w:val="00815DC8"/>
    <w:rsid w:val="00817279"/>
    <w:rsid w:val="00821597"/>
    <w:rsid w:val="008237EB"/>
    <w:rsid w:val="00823C93"/>
    <w:rsid w:val="00825BC9"/>
    <w:rsid w:val="00827392"/>
    <w:rsid w:val="00827C48"/>
    <w:rsid w:val="00830A2D"/>
    <w:rsid w:val="008311B9"/>
    <w:rsid w:val="00836AEB"/>
    <w:rsid w:val="00840F4F"/>
    <w:rsid w:val="00841141"/>
    <w:rsid w:val="00843F99"/>
    <w:rsid w:val="00846AF3"/>
    <w:rsid w:val="00850BAF"/>
    <w:rsid w:val="00851A73"/>
    <w:rsid w:val="0085621D"/>
    <w:rsid w:val="00856D74"/>
    <w:rsid w:val="00857D21"/>
    <w:rsid w:val="00861457"/>
    <w:rsid w:val="00861486"/>
    <w:rsid w:val="008619CD"/>
    <w:rsid w:val="00862216"/>
    <w:rsid w:val="00873225"/>
    <w:rsid w:val="00877031"/>
    <w:rsid w:val="0088069A"/>
    <w:rsid w:val="008819C6"/>
    <w:rsid w:val="008850DB"/>
    <w:rsid w:val="008851BB"/>
    <w:rsid w:val="00887FB0"/>
    <w:rsid w:val="00891B8B"/>
    <w:rsid w:val="00896D3A"/>
    <w:rsid w:val="008A0824"/>
    <w:rsid w:val="008A23CF"/>
    <w:rsid w:val="008A28DA"/>
    <w:rsid w:val="008A28E6"/>
    <w:rsid w:val="008C6F85"/>
    <w:rsid w:val="008D49FA"/>
    <w:rsid w:val="008E286F"/>
    <w:rsid w:val="008E694F"/>
    <w:rsid w:val="008E6E4E"/>
    <w:rsid w:val="008E758C"/>
    <w:rsid w:val="008F239E"/>
    <w:rsid w:val="008F4C70"/>
    <w:rsid w:val="008F7C0C"/>
    <w:rsid w:val="0090131A"/>
    <w:rsid w:val="00903F6A"/>
    <w:rsid w:val="00905CBC"/>
    <w:rsid w:val="00905E70"/>
    <w:rsid w:val="0090610B"/>
    <w:rsid w:val="00912F1A"/>
    <w:rsid w:val="009144CA"/>
    <w:rsid w:val="00916B3A"/>
    <w:rsid w:val="00922643"/>
    <w:rsid w:val="0092612C"/>
    <w:rsid w:val="00926974"/>
    <w:rsid w:val="00930663"/>
    <w:rsid w:val="009325AE"/>
    <w:rsid w:val="009327FB"/>
    <w:rsid w:val="009330ED"/>
    <w:rsid w:val="00935062"/>
    <w:rsid w:val="00937654"/>
    <w:rsid w:val="009407A7"/>
    <w:rsid w:val="0094139A"/>
    <w:rsid w:val="0094447C"/>
    <w:rsid w:val="009479F5"/>
    <w:rsid w:val="00953AF9"/>
    <w:rsid w:val="009554B8"/>
    <w:rsid w:val="00956017"/>
    <w:rsid w:val="009626BA"/>
    <w:rsid w:val="0096376E"/>
    <w:rsid w:val="0097011E"/>
    <w:rsid w:val="00976E7D"/>
    <w:rsid w:val="009817E1"/>
    <w:rsid w:val="009833A7"/>
    <w:rsid w:val="0098460A"/>
    <w:rsid w:val="00992162"/>
    <w:rsid w:val="00994025"/>
    <w:rsid w:val="00994DE3"/>
    <w:rsid w:val="009A5C99"/>
    <w:rsid w:val="009B1209"/>
    <w:rsid w:val="009B12A1"/>
    <w:rsid w:val="009B53C9"/>
    <w:rsid w:val="009B5922"/>
    <w:rsid w:val="009C0A7A"/>
    <w:rsid w:val="009C13B7"/>
    <w:rsid w:val="009C2131"/>
    <w:rsid w:val="009C2B58"/>
    <w:rsid w:val="009C6019"/>
    <w:rsid w:val="009D253E"/>
    <w:rsid w:val="009D570D"/>
    <w:rsid w:val="009D6120"/>
    <w:rsid w:val="009E002C"/>
    <w:rsid w:val="009F1316"/>
    <w:rsid w:val="009F4CD4"/>
    <w:rsid w:val="009F5061"/>
    <w:rsid w:val="00A029FB"/>
    <w:rsid w:val="00A0505C"/>
    <w:rsid w:val="00A14B3B"/>
    <w:rsid w:val="00A16A31"/>
    <w:rsid w:val="00A1707B"/>
    <w:rsid w:val="00A202F1"/>
    <w:rsid w:val="00A22254"/>
    <w:rsid w:val="00A269D2"/>
    <w:rsid w:val="00A303C2"/>
    <w:rsid w:val="00A419FA"/>
    <w:rsid w:val="00A42835"/>
    <w:rsid w:val="00A44AB7"/>
    <w:rsid w:val="00A4589E"/>
    <w:rsid w:val="00A4678A"/>
    <w:rsid w:val="00A46C62"/>
    <w:rsid w:val="00A5145D"/>
    <w:rsid w:val="00A53A41"/>
    <w:rsid w:val="00A542A7"/>
    <w:rsid w:val="00A563A0"/>
    <w:rsid w:val="00A56CB5"/>
    <w:rsid w:val="00A605A9"/>
    <w:rsid w:val="00A63BCC"/>
    <w:rsid w:val="00A6505A"/>
    <w:rsid w:val="00A710C2"/>
    <w:rsid w:val="00A72E1C"/>
    <w:rsid w:val="00A7566F"/>
    <w:rsid w:val="00A762E3"/>
    <w:rsid w:val="00A77A10"/>
    <w:rsid w:val="00A8025F"/>
    <w:rsid w:val="00A81BDE"/>
    <w:rsid w:val="00A82BC4"/>
    <w:rsid w:val="00A9077C"/>
    <w:rsid w:val="00A90C3C"/>
    <w:rsid w:val="00A932B4"/>
    <w:rsid w:val="00A932F3"/>
    <w:rsid w:val="00A93627"/>
    <w:rsid w:val="00AA105B"/>
    <w:rsid w:val="00AA43EB"/>
    <w:rsid w:val="00AA5A33"/>
    <w:rsid w:val="00AB3080"/>
    <w:rsid w:val="00AB45FC"/>
    <w:rsid w:val="00AB5C59"/>
    <w:rsid w:val="00AC76B2"/>
    <w:rsid w:val="00AD7805"/>
    <w:rsid w:val="00AE05E4"/>
    <w:rsid w:val="00AE17F0"/>
    <w:rsid w:val="00AE61D1"/>
    <w:rsid w:val="00B02333"/>
    <w:rsid w:val="00B04410"/>
    <w:rsid w:val="00B0592E"/>
    <w:rsid w:val="00B079B9"/>
    <w:rsid w:val="00B10E72"/>
    <w:rsid w:val="00B11A36"/>
    <w:rsid w:val="00B12F73"/>
    <w:rsid w:val="00B1368E"/>
    <w:rsid w:val="00B20403"/>
    <w:rsid w:val="00B211BC"/>
    <w:rsid w:val="00B25AA9"/>
    <w:rsid w:val="00B306B1"/>
    <w:rsid w:val="00B32DCA"/>
    <w:rsid w:val="00B333D5"/>
    <w:rsid w:val="00B37031"/>
    <w:rsid w:val="00B37404"/>
    <w:rsid w:val="00B4268F"/>
    <w:rsid w:val="00B42D5A"/>
    <w:rsid w:val="00B4435C"/>
    <w:rsid w:val="00B50593"/>
    <w:rsid w:val="00B53912"/>
    <w:rsid w:val="00B5420D"/>
    <w:rsid w:val="00B556B8"/>
    <w:rsid w:val="00B56415"/>
    <w:rsid w:val="00B618CE"/>
    <w:rsid w:val="00B63936"/>
    <w:rsid w:val="00B639B4"/>
    <w:rsid w:val="00B7534F"/>
    <w:rsid w:val="00B75D10"/>
    <w:rsid w:val="00B76C2B"/>
    <w:rsid w:val="00B80A68"/>
    <w:rsid w:val="00B830A3"/>
    <w:rsid w:val="00B83157"/>
    <w:rsid w:val="00B859D5"/>
    <w:rsid w:val="00B95FD2"/>
    <w:rsid w:val="00BA0826"/>
    <w:rsid w:val="00BA161D"/>
    <w:rsid w:val="00BA215F"/>
    <w:rsid w:val="00BA683D"/>
    <w:rsid w:val="00BA687B"/>
    <w:rsid w:val="00BA6F6F"/>
    <w:rsid w:val="00BB119D"/>
    <w:rsid w:val="00BB2723"/>
    <w:rsid w:val="00BB42B4"/>
    <w:rsid w:val="00BB5063"/>
    <w:rsid w:val="00BD4C00"/>
    <w:rsid w:val="00BD7B15"/>
    <w:rsid w:val="00BE0562"/>
    <w:rsid w:val="00BE373F"/>
    <w:rsid w:val="00BE6676"/>
    <w:rsid w:val="00BF4D7B"/>
    <w:rsid w:val="00BF7AF2"/>
    <w:rsid w:val="00C0034A"/>
    <w:rsid w:val="00C02E7A"/>
    <w:rsid w:val="00C050D2"/>
    <w:rsid w:val="00C05CEA"/>
    <w:rsid w:val="00C06022"/>
    <w:rsid w:val="00C06ECB"/>
    <w:rsid w:val="00C13112"/>
    <w:rsid w:val="00C16F77"/>
    <w:rsid w:val="00C17406"/>
    <w:rsid w:val="00C23863"/>
    <w:rsid w:val="00C244EE"/>
    <w:rsid w:val="00C31CBD"/>
    <w:rsid w:val="00C3309F"/>
    <w:rsid w:val="00C33D08"/>
    <w:rsid w:val="00C43A69"/>
    <w:rsid w:val="00C47384"/>
    <w:rsid w:val="00C5058A"/>
    <w:rsid w:val="00C55CFB"/>
    <w:rsid w:val="00C55E5A"/>
    <w:rsid w:val="00C67E60"/>
    <w:rsid w:val="00C70D7E"/>
    <w:rsid w:val="00C710B6"/>
    <w:rsid w:val="00C72B16"/>
    <w:rsid w:val="00C7390D"/>
    <w:rsid w:val="00C8184E"/>
    <w:rsid w:val="00C8223B"/>
    <w:rsid w:val="00C84BF3"/>
    <w:rsid w:val="00C84EA6"/>
    <w:rsid w:val="00C86939"/>
    <w:rsid w:val="00C86F77"/>
    <w:rsid w:val="00C92318"/>
    <w:rsid w:val="00CA1784"/>
    <w:rsid w:val="00CA301F"/>
    <w:rsid w:val="00CA3AF1"/>
    <w:rsid w:val="00CA5296"/>
    <w:rsid w:val="00CA71F4"/>
    <w:rsid w:val="00CB01B7"/>
    <w:rsid w:val="00CB1458"/>
    <w:rsid w:val="00CB1A6F"/>
    <w:rsid w:val="00CB597E"/>
    <w:rsid w:val="00CC2634"/>
    <w:rsid w:val="00CC520B"/>
    <w:rsid w:val="00CC6E7F"/>
    <w:rsid w:val="00CC743F"/>
    <w:rsid w:val="00CD1CE0"/>
    <w:rsid w:val="00CD2332"/>
    <w:rsid w:val="00CE0387"/>
    <w:rsid w:val="00CE0C20"/>
    <w:rsid w:val="00CE248C"/>
    <w:rsid w:val="00CE50FB"/>
    <w:rsid w:val="00CE52D3"/>
    <w:rsid w:val="00CE6493"/>
    <w:rsid w:val="00CF05B3"/>
    <w:rsid w:val="00CF102F"/>
    <w:rsid w:val="00CF1C8A"/>
    <w:rsid w:val="00CF1E13"/>
    <w:rsid w:val="00CF7236"/>
    <w:rsid w:val="00D00630"/>
    <w:rsid w:val="00D00CDC"/>
    <w:rsid w:val="00D116C4"/>
    <w:rsid w:val="00D21CE1"/>
    <w:rsid w:val="00D2513F"/>
    <w:rsid w:val="00D34AD5"/>
    <w:rsid w:val="00D352D7"/>
    <w:rsid w:val="00D352FB"/>
    <w:rsid w:val="00D36360"/>
    <w:rsid w:val="00D41E42"/>
    <w:rsid w:val="00D42123"/>
    <w:rsid w:val="00D42F17"/>
    <w:rsid w:val="00D44F75"/>
    <w:rsid w:val="00D46AB5"/>
    <w:rsid w:val="00D50A40"/>
    <w:rsid w:val="00D51038"/>
    <w:rsid w:val="00D55111"/>
    <w:rsid w:val="00D573EA"/>
    <w:rsid w:val="00D60135"/>
    <w:rsid w:val="00D61CD6"/>
    <w:rsid w:val="00D62AFF"/>
    <w:rsid w:val="00D62E5E"/>
    <w:rsid w:val="00D6309E"/>
    <w:rsid w:val="00D63F8B"/>
    <w:rsid w:val="00D71616"/>
    <w:rsid w:val="00D738C4"/>
    <w:rsid w:val="00D745E7"/>
    <w:rsid w:val="00D7584E"/>
    <w:rsid w:val="00D76263"/>
    <w:rsid w:val="00D822EC"/>
    <w:rsid w:val="00D83257"/>
    <w:rsid w:val="00D838A7"/>
    <w:rsid w:val="00D8647A"/>
    <w:rsid w:val="00D87619"/>
    <w:rsid w:val="00D9242A"/>
    <w:rsid w:val="00DA2C20"/>
    <w:rsid w:val="00DA3F10"/>
    <w:rsid w:val="00DA45BE"/>
    <w:rsid w:val="00DA79B7"/>
    <w:rsid w:val="00DB003B"/>
    <w:rsid w:val="00DB0E08"/>
    <w:rsid w:val="00DB0E8B"/>
    <w:rsid w:val="00DB2C85"/>
    <w:rsid w:val="00DD0A53"/>
    <w:rsid w:val="00DD2549"/>
    <w:rsid w:val="00DD3676"/>
    <w:rsid w:val="00DD39FA"/>
    <w:rsid w:val="00DE1945"/>
    <w:rsid w:val="00DE3805"/>
    <w:rsid w:val="00DE7885"/>
    <w:rsid w:val="00DF54BD"/>
    <w:rsid w:val="00DF71BA"/>
    <w:rsid w:val="00E01CF0"/>
    <w:rsid w:val="00E0231F"/>
    <w:rsid w:val="00E04004"/>
    <w:rsid w:val="00E040DC"/>
    <w:rsid w:val="00E059CE"/>
    <w:rsid w:val="00E05EA0"/>
    <w:rsid w:val="00E064F8"/>
    <w:rsid w:val="00E1268A"/>
    <w:rsid w:val="00E133DB"/>
    <w:rsid w:val="00E14BC5"/>
    <w:rsid w:val="00E22B3D"/>
    <w:rsid w:val="00E27237"/>
    <w:rsid w:val="00E30E30"/>
    <w:rsid w:val="00E34078"/>
    <w:rsid w:val="00E34990"/>
    <w:rsid w:val="00E35469"/>
    <w:rsid w:val="00E35514"/>
    <w:rsid w:val="00E3692C"/>
    <w:rsid w:val="00E411E5"/>
    <w:rsid w:val="00E41529"/>
    <w:rsid w:val="00E53017"/>
    <w:rsid w:val="00E56C30"/>
    <w:rsid w:val="00E57EB0"/>
    <w:rsid w:val="00E62931"/>
    <w:rsid w:val="00E72A79"/>
    <w:rsid w:val="00E739DA"/>
    <w:rsid w:val="00E75AF9"/>
    <w:rsid w:val="00E82BFE"/>
    <w:rsid w:val="00E82CEC"/>
    <w:rsid w:val="00E86699"/>
    <w:rsid w:val="00E93B7A"/>
    <w:rsid w:val="00E9700A"/>
    <w:rsid w:val="00E97468"/>
    <w:rsid w:val="00EA03CF"/>
    <w:rsid w:val="00EA0400"/>
    <w:rsid w:val="00EA1460"/>
    <w:rsid w:val="00EA4810"/>
    <w:rsid w:val="00EA49F4"/>
    <w:rsid w:val="00EB0866"/>
    <w:rsid w:val="00EB31B4"/>
    <w:rsid w:val="00EB4789"/>
    <w:rsid w:val="00EB65F2"/>
    <w:rsid w:val="00EC5F2C"/>
    <w:rsid w:val="00EC631C"/>
    <w:rsid w:val="00EC7863"/>
    <w:rsid w:val="00ED0107"/>
    <w:rsid w:val="00ED0265"/>
    <w:rsid w:val="00ED0D83"/>
    <w:rsid w:val="00ED4306"/>
    <w:rsid w:val="00ED487F"/>
    <w:rsid w:val="00ED4BCE"/>
    <w:rsid w:val="00ED7EAB"/>
    <w:rsid w:val="00EE198C"/>
    <w:rsid w:val="00EE416E"/>
    <w:rsid w:val="00EE5D5F"/>
    <w:rsid w:val="00EE6AE9"/>
    <w:rsid w:val="00EF1407"/>
    <w:rsid w:val="00EF19FF"/>
    <w:rsid w:val="00EF481E"/>
    <w:rsid w:val="00EF5B0F"/>
    <w:rsid w:val="00F00CA0"/>
    <w:rsid w:val="00F02873"/>
    <w:rsid w:val="00F05880"/>
    <w:rsid w:val="00F078A4"/>
    <w:rsid w:val="00F10765"/>
    <w:rsid w:val="00F12791"/>
    <w:rsid w:val="00F132B5"/>
    <w:rsid w:val="00F150D4"/>
    <w:rsid w:val="00F163D4"/>
    <w:rsid w:val="00F21435"/>
    <w:rsid w:val="00F22CC9"/>
    <w:rsid w:val="00F23DD6"/>
    <w:rsid w:val="00F25235"/>
    <w:rsid w:val="00F254E6"/>
    <w:rsid w:val="00F33D01"/>
    <w:rsid w:val="00F40685"/>
    <w:rsid w:val="00F40F01"/>
    <w:rsid w:val="00F417B3"/>
    <w:rsid w:val="00F438F3"/>
    <w:rsid w:val="00F4628E"/>
    <w:rsid w:val="00F51EB7"/>
    <w:rsid w:val="00F54793"/>
    <w:rsid w:val="00F55B8D"/>
    <w:rsid w:val="00F57AD8"/>
    <w:rsid w:val="00F60CDC"/>
    <w:rsid w:val="00F61032"/>
    <w:rsid w:val="00F64BB3"/>
    <w:rsid w:val="00F671DB"/>
    <w:rsid w:val="00F671FA"/>
    <w:rsid w:val="00F71385"/>
    <w:rsid w:val="00F75B15"/>
    <w:rsid w:val="00F80DAC"/>
    <w:rsid w:val="00F90B0B"/>
    <w:rsid w:val="00F94706"/>
    <w:rsid w:val="00F9470E"/>
    <w:rsid w:val="00F9668D"/>
    <w:rsid w:val="00FA0BF3"/>
    <w:rsid w:val="00FA0E1F"/>
    <w:rsid w:val="00FA16F5"/>
    <w:rsid w:val="00FA598D"/>
    <w:rsid w:val="00FA5F53"/>
    <w:rsid w:val="00FA7232"/>
    <w:rsid w:val="00FB04E6"/>
    <w:rsid w:val="00FB112A"/>
    <w:rsid w:val="00FB4344"/>
    <w:rsid w:val="00FB5FC3"/>
    <w:rsid w:val="00FB6923"/>
    <w:rsid w:val="00FC2FFD"/>
    <w:rsid w:val="00FC3902"/>
    <w:rsid w:val="00FC3C5D"/>
    <w:rsid w:val="00FC546E"/>
    <w:rsid w:val="00FD151D"/>
    <w:rsid w:val="00FD1E99"/>
    <w:rsid w:val="00FD411C"/>
    <w:rsid w:val="00FE26A4"/>
    <w:rsid w:val="00FE27F7"/>
    <w:rsid w:val="00FE44A6"/>
    <w:rsid w:val="00FE5F53"/>
    <w:rsid w:val="00FE6100"/>
    <w:rsid w:val="00FE6E50"/>
    <w:rsid w:val="00FF0196"/>
    <w:rsid w:val="00FF075C"/>
    <w:rsid w:val="00FF4310"/>
    <w:rsid w:val="00FF451F"/>
    <w:rsid w:val="00FF5583"/>
    <w:rsid w:val="00FF6808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C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7BC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DA2C20"/>
    <w:rPr>
      <w:color w:val="808080"/>
    </w:rPr>
  </w:style>
  <w:style w:type="table" w:styleId="a6">
    <w:name w:val="Table Grid"/>
    <w:basedOn w:val="a1"/>
    <w:uiPriority w:val="99"/>
    <w:rsid w:val="008237EB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156"/>
  </w:style>
  <w:style w:type="paragraph" w:styleId="a9">
    <w:name w:val="footer"/>
    <w:basedOn w:val="a"/>
    <w:link w:val="aa"/>
    <w:uiPriority w:val="99"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156"/>
  </w:style>
  <w:style w:type="paragraph" w:styleId="ab">
    <w:name w:val="List Paragraph"/>
    <w:basedOn w:val="a"/>
    <w:uiPriority w:val="99"/>
    <w:qFormat/>
    <w:rsid w:val="0045489F"/>
    <w:pPr>
      <w:ind w:left="720"/>
    </w:pPr>
  </w:style>
  <w:style w:type="table" w:customStyle="1" w:styleId="1">
    <w:name w:val="Сетка таблицы1"/>
    <w:basedOn w:val="a1"/>
    <w:next w:val="a6"/>
    <w:uiPriority w:val="59"/>
    <w:rsid w:val="009626B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C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7BC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DA2C20"/>
    <w:rPr>
      <w:color w:val="808080"/>
    </w:rPr>
  </w:style>
  <w:style w:type="table" w:styleId="a6">
    <w:name w:val="Table Grid"/>
    <w:basedOn w:val="a1"/>
    <w:uiPriority w:val="99"/>
    <w:rsid w:val="008237EB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156"/>
  </w:style>
  <w:style w:type="paragraph" w:styleId="a9">
    <w:name w:val="footer"/>
    <w:basedOn w:val="a"/>
    <w:link w:val="aa"/>
    <w:uiPriority w:val="99"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156"/>
  </w:style>
  <w:style w:type="paragraph" w:styleId="ab">
    <w:name w:val="List Paragraph"/>
    <w:basedOn w:val="a"/>
    <w:uiPriority w:val="99"/>
    <w:qFormat/>
    <w:rsid w:val="0045489F"/>
    <w:pPr>
      <w:ind w:left="720"/>
    </w:pPr>
  </w:style>
  <w:style w:type="table" w:customStyle="1" w:styleId="1">
    <w:name w:val="Сетка таблицы1"/>
    <w:basedOn w:val="a1"/>
    <w:next w:val="a6"/>
    <w:uiPriority w:val="59"/>
    <w:rsid w:val="009626B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1464</Words>
  <Characters>10767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GTK</Company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Бобкова Александра Николаевна</cp:lastModifiedBy>
  <cp:revision>13</cp:revision>
  <cp:lastPrinted>2018-03-12T14:32:00Z</cp:lastPrinted>
  <dcterms:created xsi:type="dcterms:W3CDTF">2017-09-06T18:29:00Z</dcterms:created>
  <dcterms:modified xsi:type="dcterms:W3CDTF">2018-03-12T14:32:00Z</dcterms:modified>
</cp:coreProperties>
</file>