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CC4650" w:rsidRPr="00FE6E50" w:rsidTr="00A663A4">
        <w:tc>
          <w:tcPr>
            <w:tcW w:w="5777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CC4650" w:rsidRPr="00891741" w:rsidTr="00A663A4">
              <w:tc>
                <w:tcPr>
                  <w:tcW w:w="5420" w:type="dxa"/>
                </w:tcPr>
                <w:p w:rsidR="00CC4650" w:rsidRPr="00610176" w:rsidRDefault="00CC4650" w:rsidP="00A663A4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eastAsia="Times New Roman" w:hAnsi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E6E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 w:type="page"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610176" w:rsidRPr="008B4E26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10176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№ 2</w:t>
                  </w:r>
                </w:p>
                <w:p w:rsidR="00CC4650" w:rsidRPr="00891741" w:rsidRDefault="00CC4650" w:rsidP="00A663A4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к Решению 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Коллегии</w:t>
                  </w:r>
                  <w:r w:rsidRPr="00682794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br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Евразийской экономической комиссии </w:t>
                  </w:r>
                </w:p>
                <w:p w:rsidR="00CC4650" w:rsidRPr="00891741" w:rsidRDefault="0040200B" w:rsidP="00083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от </w:t>
                  </w:r>
                  <w:r w:rsidR="00083ED5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11 мая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20</w:t>
                  </w:r>
                  <w:r w:rsidR="00083ED5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17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г. №</w:t>
                  </w:r>
                  <w:r w:rsidR="00083ED5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44</w:t>
                  </w:r>
                  <w:bookmarkStart w:id="0" w:name="_GoBack"/>
                  <w:bookmarkEnd w:id="0"/>
                </w:p>
              </w:tc>
            </w:tr>
          </w:tbl>
          <w:p w:rsidR="00CC4650" w:rsidRPr="00FE6E50" w:rsidRDefault="00CC4650" w:rsidP="00A66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650" w:rsidRPr="00670F2E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B4E26" w:rsidRPr="006E7A21" w:rsidRDefault="008B4E26" w:rsidP="008B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7D10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8B4E26" w:rsidRDefault="008B4E26" w:rsidP="008B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вносимые в примечания к Единому таможенному тарифу Евразийского экономического союза</w:t>
      </w:r>
      <w:proofErr w:type="gramEnd"/>
    </w:p>
    <w:p w:rsidR="008B4E26" w:rsidRDefault="008B4E26" w:rsidP="008B4E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4E26" w:rsidRDefault="008B4E26" w:rsidP="008B4E2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Примечания изложить в следующей редакции:</w:t>
      </w:r>
    </w:p>
    <w:p w:rsidR="008B4E26" w:rsidRPr="006949C0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E7A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Примечания к Единому таможенному тарифу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</w:t>
      </w:r>
      <w:r w:rsidRPr="006E7A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союза:</w:t>
      </w:r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30.04.2018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75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4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lastRenderedPageBreak/>
        <w:t>8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9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10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4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B4E26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0 (ноль) 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proofErr w:type="gramEnd"/>
    </w:p>
    <w:p w:rsidR="008B4E26" w:rsidRPr="00810A65" w:rsidRDefault="008B4E26" w:rsidP="008B4E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8B4E2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Pr="00B8096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С)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Ставка ввозной таможенной пошлины в размере </w:t>
      </w:r>
      <w:r w:rsidR="00843D89" w:rsidRPr="00843D8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56C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таможенной стоимости применяется с </w:t>
      </w:r>
      <w:r w:rsidRPr="008B6E72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.09.201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4E26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843D89" w:rsidRPr="00843D8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Pr="00B80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  <w:r w:rsidR="00810A6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proofErr w:type="gramEnd"/>
    </w:p>
    <w:p w:rsidR="00CC4650" w:rsidRPr="008B4E26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26" w:rsidRPr="008B4E26" w:rsidRDefault="008B4E26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C1D" w:rsidRPr="008B4E26" w:rsidRDefault="00692A2C" w:rsidP="008B4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2C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7E1C1D" w:rsidRPr="008B4E26" w:rsidSect="00BA68B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87" w:rsidRDefault="00F27087" w:rsidP="006949C0">
      <w:pPr>
        <w:spacing w:after="0" w:line="240" w:lineRule="auto"/>
      </w:pPr>
      <w:r>
        <w:separator/>
      </w:r>
    </w:p>
  </w:endnote>
  <w:endnote w:type="continuationSeparator" w:id="0">
    <w:p w:rsidR="00F27087" w:rsidRDefault="00F27087" w:rsidP="006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87" w:rsidRDefault="00F27087" w:rsidP="006949C0">
      <w:pPr>
        <w:spacing w:after="0" w:line="240" w:lineRule="auto"/>
      </w:pPr>
      <w:r>
        <w:separator/>
      </w:r>
    </w:p>
  </w:footnote>
  <w:footnote w:type="continuationSeparator" w:id="0">
    <w:p w:rsidR="00F27087" w:rsidRDefault="00F27087" w:rsidP="006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9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949C0" w:rsidRPr="00B2289F" w:rsidRDefault="00B2289F" w:rsidP="0078130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2289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2289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2289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83ED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2289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50"/>
    <w:rsid w:val="00076EA7"/>
    <w:rsid w:val="00083ED5"/>
    <w:rsid w:val="00156C01"/>
    <w:rsid w:val="001F3220"/>
    <w:rsid w:val="003F3CB0"/>
    <w:rsid w:val="0040200B"/>
    <w:rsid w:val="004F5FBC"/>
    <w:rsid w:val="00575CD9"/>
    <w:rsid w:val="00610176"/>
    <w:rsid w:val="00692A2C"/>
    <w:rsid w:val="006949C0"/>
    <w:rsid w:val="00781303"/>
    <w:rsid w:val="007C3F17"/>
    <w:rsid w:val="007E1C1D"/>
    <w:rsid w:val="007F567D"/>
    <w:rsid w:val="00810A65"/>
    <w:rsid w:val="00843D89"/>
    <w:rsid w:val="008B4E26"/>
    <w:rsid w:val="00934D5C"/>
    <w:rsid w:val="00B2289F"/>
    <w:rsid w:val="00BA68BA"/>
    <w:rsid w:val="00CC4650"/>
    <w:rsid w:val="00F24153"/>
    <w:rsid w:val="00F27087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0"/>
    <w:pPr>
      <w:spacing w:after="200" w:line="276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650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9C0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6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9C0"/>
    <w:rPr>
      <w:rFonts w:asciiTheme="minorHAnsi" w:hAnsiTheme="minorHAnsi"/>
    </w:rPr>
  </w:style>
  <w:style w:type="paragraph" w:styleId="a7">
    <w:name w:val="Balloon Text"/>
    <w:basedOn w:val="a"/>
    <w:link w:val="a8"/>
    <w:uiPriority w:val="99"/>
    <w:semiHidden/>
    <w:unhideWhenUsed/>
    <w:rsid w:val="007F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0"/>
    <w:pPr>
      <w:spacing w:after="200" w:line="276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650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9C0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6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9C0"/>
    <w:rPr>
      <w:rFonts w:asciiTheme="minorHAnsi" w:hAnsiTheme="minorHAnsi"/>
    </w:rPr>
  </w:style>
  <w:style w:type="paragraph" w:styleId="a7">
    <w:name w:val="Balloon Text"/>
    <w:basedOn w:val="a"/>
    <w:link w:val="a8"/>
    <w:uiPriority w:val="99"/>
    <w:semiHidden/>
    <w:unhideWhenUsed/>
    <w:rsid w:val="007F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</dc:creator>
  <cp:lastModifiedBy>Тихонова Татьяна Марковна</cp:lastModifiedBy>
  <cp:revision>2</cp:revision>
  <dcterms:created xsi:type="dcterms:W3CDTF">2017-05-12T11:38:00Z</dcterms:created>
  <dcterms:modified xsi:type="dcterms:W3CDTF">2017-05-12T11:38:00Z</dcterms:modified>
</cp:coreProperties>
</file>