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457"/>
        <w:gridCol w:w="7883"/>
      </w:tblGrid>
      <w:tr w:rsidR="00362053" w:rsidRPr="008E32C0" w:rsidTr="00C7059C">
        <w:tc>
          <w:tcPr>
            <w:tcW w:w="6457" w:type="dxa"/>
          </w:tcPr>
          <w:p w:rsidR="00362053" w:rsidRPr="008E32C0" w:rsidRDefault="00362053" w:rsidP="007E2A8A">
            <w:pPr>
              <w:jc w:val="center"/>
              <w:rPr>
                <w:bCs/>
                <w:sz w:val="30"/>
                <w:szCs w:val="30"/>
              </w:rPr>
            </w:pPr>
          </w:p>
        </w:tc>
        <w:tc>
          <w:tcPr>
            <w:tcW w:w="7883" w:type="dxa"/>
            <w:hideMark/>
          </w:tcPr>
          <w:p w:rsidR="003D68AA" w:rsidRDefault="003D68AA" w:rsidP="007E2A8A">
            <w:pPr>
              <w:spacing w:line="360" w:lineRule="auto"/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</w:p>
          <w:p w:rsidR="00362053" w:rsidRPr="008E32C0" w:rsidRDefault="00362053" w:rsidP="007E2A8A">
            <w:pPr>
              <w:spacing w:line="360" w:lineRule="auto"/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 w:rsidRPr="008E32C0">
              <w:rPr>
                <w:rFonts w:eastAsia="Calibri"/>
                <w:bCs/>
                <w:kern w:val="36"/>
                <w:sz w:val="30"/>
                <w:szCs w:val="30"/>
              </w:rPr>
              <w:t>УТВЕРЖДЕН</w:t>
            </w:r>
          </w:p>
          <w:p w:rsidR="00362053" w:rsidRPr="008E32C0" w:rsidRDefault="00362053" w:rsidP="007E2A8A">
            <w:pPr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 w:rsidRPr="008E32C0">
              <w:rPr>
                <w:rFonts w:eastAsia="Calibri"/>
                <w:bCs/>
                <w:kern w:val="36"/>
                <w:sz w:val="30"/>
                <w:szCs w:val="30"/>
              </w:rPr>
              <w:t xml:space="preserve">Решением Коллегии </w:t>
            </w:r>
          </w:p>
          <w:p w:rsidR="00362053" w:rsidRPr="008E32C0" w:rsidRDefault="00362053" w:rsidP="007E2A8A">
            <w:pPr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 w:rsidRPr="008E32C0">
              <w:rPr>
                <w:rFonts w:eastAsia="Calibri"/>
                <w:bCs/>
                <w:kern w:val="36"/>
                <w:sz w:val="30"/>
                <w:szCs w:val="30"/>
              </w:rPr>
              <w:t>Евразийской экономической комиссии</w:t>
            </w:r>
          </w:p>
          <w:p w:rsidR="00362053" w:rsidRPr="008E32C0" w:rsidRDefault="001527D1" w:rsidP="00872208">
            <w:pPr>
              <w:ind w:left="2197"/>
              <w:jc w:val="center"/>
              <w:rPr>
                <w:rFonts w:eastAsia="Calibri"/>
                <w:bCs/>
                <w:kern w:val="36"/>
                <w:sz w:val="30"/>
                <w:szCs w:val="30"/>
              </w:rPr>
            </w:pPr>
            <w:r>
              <w:rPr>
                <w:rFonts w:eastAsia="Calibri"/>
                <w:bCs/>
                <w:kern w:val="36"/>
                <w:sz w:val="30"/>
                <w:szCs w:val="30"/>
              </w:rPr>
              <w:t xml:space="preserve">      </w:t>
            </w:r>
            <w:r w:rsidR="00872208">
              <w:rPr>
                <w:rFonts w:eastAsia="Calibri"/>
                <w:bCs/>
                <w:kern w:val="36"/>
                <w:sz w:val="30"/>
                <w:szCs w:val="30"/>
              </w:rPr>
              <w:t xml:space="preserve">от 21 августа </w:t>
            </w:r>
            <w:r w:rsidR="00AF3E7C">
              <w:rPr>
                <w:rFonts w:eastAsia="Calibri"/>
                <w:bCs/>
                <w:kern w:val="36"/>
                <w:sz w:val="30"/>
                <w:szCs w:val="30"/>
              </w:rPr>
              <w:t>20</w:t>
            </w:r>
            <w:r w:rsidR="00872208">
              <w:rPr>
                <w:rFonts w:eastAsia="Calibri"/>
                <w:bCs/>
                <w:kern w:val="36"/>
                <w:sz w:val="30"/>
                <w:szCs w:val="30"/>
              </w:rPr>
              <w:t>18</w:t>
            </w:r>
            <w:r w:rsidR="00362053" w:rsidRPr="008E32C0">
              <w:rPr>
                <w:rFonts w:eastAsia="Calibri"/>
                <w:bCs/>
                <w:kern w:val="36"/>
                <w:sz w:val="30"/>
                <w:szCs w:val="30"/>
              </w:rPr>
              <w:t xml:space="preserve"> г. № </w:t>
            </w:r>
            <w:r w:rsidR="00872208">
              <w:rPr>
                <w:rFonts w:eastAsia="Calibri"/>
                <w:bCs/>
                <w:kern w:val="36"/>
                <w:sz w:val="30"/>
                <w:szCs w:val="30"/>
              </w:rPr>
              <w:t>133</w:t>
            </w:r>
            <w:bookmarkStart w:id="0" w:name="_GoBack"/>
            <w:bookmarkEnd w:id="0"/>
            <w:r w:rsidR="00362053" w:rsidRPr="008E32C0">
              <w:rPr>
                <w:rFonts w:eastAsia="Calibri"/>
                <w:bCs/>
                <w:kern w:val="36"/>
                <w:sz w:val="30"/>
                <w:szCs w:val="30"/>
              </w:rPr>
              <w:t xml:space="preserve">  </w:t>
            </w:r>
          </w:p>
        </w:tc>
      </w:tr>
    </w:tbl>
    <w:p w:rsidR="00362053" w:rsidRDefault="00362053" w:rsidP="008652E1">
      <w:pPr>
        <w:pStyle w:val="1"/>
        <w:widowControl/>
        <w:adjustRightInd w:val="0"/>
        <w:rPr>
          <w:rFonts w:ascii="Times New Roman" w:hAnsi="Times New Roman"/>
          <w:b/>
          <w:sz w:val="22"/>
          <w:szCs w:val="32"/>
        </w:rPr>
      </w:pPr>
    </w:p>
    <w:p w:rsidR="003D021F" w:rsidRDefault="003D021F" w:rsidP="008652E1">
      <w:pPr>
        <w:pStyle w:val="1"/>
        <w:widowControl/>
        <w:adjustRightInd w:val="0"/>
        <w:rPr>
          <w:rFonts w:ascii="Times New Roman" w:hAnsi="Times New Roman"/>
          <w:b/>
          <w:sz w:val="22"/>
          <w:szCs w:val="32"/>
        </w:rPr>
      </w:pPr>
    </w:p>
    <w:p w:rsidR="003D021F" w:rsidRPr="003D021F" w:rsidRDefault="003D021F" w:rsidP="008652E1">
      <w:pPr>
        <w:pStyle w:val="1"/>
        <w:widowControl/>
        <w:adjustRightInd w:val="0"/>
        <w:rPr>
          <w:rFonts w:ascii="Times New Roman" w:hAnsi="Times New Roman"/>
          <w:b/>
          <w:sz w:val="22"/>
          <w:szCs w:val="32"/>
        </w:rPr>
      </w:pPr>
    </w:p>
    <w:p w:rsidR="00DE58E8" w:rsidRPr="00DE58E8" w:rsidRDefault="00DE58E8" w:rsidP="008652E1">
      <w:pPr>
        <w:pStyle w:val="1"/>
        <w:widowControl/>
        <w:adjustRightInd w:val="0"/>
        <w:rPr>
          <w:rFonts w:ascii="Times New Roman" w:hAnsi="Times New Roman"/>
          <w:b/>
          <w:sz w:val="22"/>
          <w:szCs w:val="32"/>
          <w:lang w:val="en-US"/>
        </w:rPr>
      </w:pPr>
    </w:p>
    <w:p w:rsidR="00362053" w:rsidRPr="00384C19" w:rsidRDefault="00362053" w:rsidP="008652E1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  <w:proofErr w:type="gramStart"/>
      <w:r w:rsidRPr="00384C19">
        <w:rPr>
          <w:rFonts w:ascii="Times New Roman" w:hAnsi="Times New Roman"/>
          <w:b/>
          <w:sz w:val="30"/>
          <w:szCs w:val="30"/>
        </w:rPr>
        <w:t>П</w:t>
      </w:r>
      <w:proofErr w:type="gramEnd"/>
      <w:r w:rsidRPr="00384C19">
        <w:rPr>
          <w:rFonts w:ascii="Times New Roman" w:hAnsi="Times New Roman"/>
          <w:b/>
          <w:sz w:val="30"/>
          <w:szCs w:val="30"/>
        </w:rPr>
        <w:t xml:space="preserve"> Е Р Е Ч Е Н Ь</w:t>
      </w:r>
    </w:p>
    <w:p w:rsidR="00362053" w:rsidRDefault="00362053" w:rsidP="008652E1">
      <w:pPr>
        <w:pStyle w:val="1"/>
        <w:widowControl/>
        <w:adjustRightInd w:val="0"/>
        <w:rPr>
          <w:rFonts w:ascii="Times New Roman" w:hAnsi="Times New Roman"/>
          <w:b/>
          <w:sz w:val="30"/>
          <w:szCs w:val="30"/>
        </w:rPr>
      </w:pPr>
      <w:r w:rsidRPr="00384C19">
        <w:rPr>
          <w:rFonts w:ascii="Times New Roman" w:hAnsi="Times New Roman"/>
          <w:b/>
          <w:sz w:val="30"/>
          <w:szCs w:val="30"/>
        </w:rPr>
        <w:t xml:space="preserve">продукции, в отношении которой подача таможенной декларации сопровождается представлением документа об оценке соответствия требованиям </w:t>
      </w:r>
      <w:r w:rsidR="00CC5636" w:rsidRPr="00CC5636">
        <w:rPr>
          <w:rFonts w:ascii="Times New Roman" w:hAnsi="Times New Roman"/>
          <w:b/>
          <w:sz w:val="30"/>
          <w:szCs w:val="30"/>
        </w:rPr>
        <w:t>технического регламента Евразийского экономического союза «О требованиях к минеральным удобрениям» (</w:t>
      </w:r>
      <w:proofErr w:type="gramStart"/>
      <w:r w:rsidR="00CC5636" w:rsidRPr="00CC5636">
        <w:rPr>
          <w:rFonts w:ascii="Times New Roman" w:hAnsi="Times New Roman"/>
          <w:b/>
          <w:sz w:val="30"/>
          <w:szCs w:val="30"/>
        </w:rPr>
        <w:t>ТР</w:t>
      </w:r>
      <w:proofErr w:type="gramEnd"/>
      <w:r w:rsidR="00CC5636" w:rsidRPr="00CC5636">
        <w:rPr>
          <w:rFonts w:ascii="Times New Roman" w:hAnsi="Times New Roman"/>
          <w:b/>
          <w:sz w:val="30"/>
          <w:szCs w:val="30"/>
        </w:rPr>
        <w:t xml:space="preserve"> </w:t>
      </w:r>
      <w:r w:rsidR="00550356">
        <w:rPr>
          <w:rFonts w:ascii="Times New Roman" w:hAnsi="Times New Roman"/>
          <w:b/>
          <w:sz w:val="30"/>
          <w:szCs w:val="30"/>
        </w:rPr>
        <w:t>ЕАЭ</w:t>
      </w:r>
      <w:r w:rsidR="00CC5636" w:rsidRPr="00CC5636">
        <w:rPr>
          <w:rFonts w:ascii="Times New Roman" w:hAnsi="Times New Roman"/>
          <w:b/>
          <w:sz w:val="30"/>
          <w:szCs w:val="30"/>
        </w:rPr>
        <w:t>С 039/2016)</w:t>
      </w:r>
    </w:p>
    <w:p w:rsidR="00CC5636" w:rsidRDefault="00CC5636" w:rsidP="008652E1">
      <w:pPr>
        <w:pStyle w:val="1"/>
        <w:widowControl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2693"/>
        <w:gridCol w:w="4394"/>
        <w:gridCol w:w="1985"/>
      </w:tblGrid>
      <w:tr w:rsidR="00C7059C" w:rsidRPr="004D7C1A" w:rsidTr="00C74C3C">
        <w:trPr>
          <w:tblHeader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</w:p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  <w:r w:rsidRPr="004D7C1A">
              <w:rPr>
                <w:bCs/>
                <w:sz w:val="28"/>
                <w:szCs w:val="28"/>
              </w:rPr>
              <w:t xml:space="preserve">Наименование продукции </w:t>
            </w:r>
          </w:p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</w:p>
          <w:p w:rsidR="00362053" w:rsidRPr="004D7C1A" w:rsidRDefault="00AF3E7C" w:rsidP="008652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ТН ВЭД ЕАЭ</w:t>
            </w:r>
            <w:r w:rsidR="00362053" w:rsidRPr="004D7C1A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AF3E7C" w:rsidRDefault="00AF3E7C" w:rsidP="00AF3E7C">
            <w:pPr>
              <w:jc w:val="center"/>
              <w:rPr>
                <w:sz w:val="28"/>
                <w:szCs w:val="28"/>
              </w:rPr>
            </w:pPr>
          </w:p>
          <w:p w:rsidR="00362053" w:rsidRPr="004D7C1A" w:rsidRDefault="00AF3E7C" w:rsidP="00AF3E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об оценке</w:t>
            </w:r>
            <w:r w:rsidR="00362053" w:rsidRPr="004D7C1A">
              <w:rPr>
                <w:sz w:val="28"/>
                <w:szCs w:val="28"/>
              </w:rPr>
              <w:t xml:space="preserve"> соответствия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</w:p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  <w:r w:rsidRPr="004D7C1A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C7059C" w:rsidRPr="004D7C1A" w:rsidTr="00C74C3C">
        <w:trPr>
          <w:tblHeader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  <w:r w:rsidRPr="004D7C1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  <w:r w:rsidRPr="004D7C1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sz w:val="28"/>
                <w:szCs w:val="28"/>
              </w:rPr>
            </w:pPr>
            <w:r w:rsidRPr="004D7C1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362053" w:rsidRPr="004D7C1A" w:rsidRDefault="00362053" w:rsidP="008652E1">
            <w:pPr>
              <w:jc w:val="center"/>
              <w:rPr>
                <w:bCs/>
                <w:sz w:val="28"/>
                <w:szCs w:val="28"/>
              </w:rPr>
            </w:pPr>
            <w:r w:rsidRPr="004D7C1A">
              <w:rPr>
                <w:bCs/>
                <w:sz w:val="28"/>
                <w:szCs w:val="28"/>
              </w:rPr>
              <w:t>4</w:t>
            </w:r>
          </w:p>
        </w:tc>
      </w:tr>
      <w:tr w:rsidR="007D4A00" w:rsidRPr="004D7C1A" w:rsidTr="00C74C3C">
        <w:trPr>
          <w:trHeight w:val="52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7D4A00" w:rsidRDefault="00C74C3C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 w:rsidR="007D4A00" w:rsidRPr="00CC5636">
              <w:rPr>
                <w:sz w:val="28"/>
                <w:szCs w:val="28"/>
              </w:rPr>
              <w:t>Удобрения азотные</w:t>
            </w: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4C3C" w:rsidRPr="00C74C3C" w:rsidRDefault="00C74C3C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7D4A00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68AA" w:rsidRPr="00CC5636">
              <w:rPr>
                <w:sz w:val="28"/>
                <w:szCs w:val="28"/>
              </w:rPr>
              <w:t xml:space="preserve">з </w:t>
            </w:r>
            <w:r w:rsidR="007D4A00" w:rsidRPr="00CC5636">
              <w:rPr>
                <w:sz w:val="28"/>
                <w:szCs w:val="28"/>
              </w:rPr>
              <w:t>2814 20 000 0</w:t>
            </w:r>
          </w:p>
          <w:p w:rsidR="007D4A00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68AA" w:rsidRPr="00CC5636">
              <w:rPr>
                <w:sz w:val="28"/>
                <w:szCs w:val="28"/>
              </w:rPr>
              <w:t xml:space="preserve">з </w:t>
            </w:r>
            <w:r w:rsidR="007D4A00" w:rsidRPr="00CC5636">
              <w:rPr>
                <w:sz w:val="28"/>
                <w:szCs w:val="28"/>
              </w:rPr>
              <w:t>2827 10 000 0</w:t>
            </w:r>
          </w:p>
          <w:p w:rsidR="007D4A00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68AA" w:rsidRPr="00CC5636">
              <w:rPr>
                <w:sz w:val="28"/>
                <w:szCs w:val="28"/>
              </w:rPr>
              <w:t xml:space="preserve">з </w:t>
            </w:r>
            <w:r w:rsidR="007D4A00" w:rsidRPr="00CC5636">
              <w:rPr>
                <w:sz w:val="28"/>
                <w:szCs w:val="28"/>
              </w:rPr>
              <w:t>2834 29 800 0</w:t>
            </w:r>
          </w:p>
          <w:p w:rsidR="007D4A00" w:rsidRPr="00550356" w:rsidRDefault="00566634" w:rsidP="00714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021F">
              <w:rPr>
                <w:sz w:val="28"/>
                <w:szCs w:val="28"/>
              </w:rPr>
              <w:t xml:space="preserve">з </w:t>
            </w:r>
            <w:r w:rsidR="003A44CD">
              <w:rPr>
                <w:sz w:val="28"/>
                <w:szCs w:val="28"/>
              </w:rPr>
              <w:t>310</w:t>
            </w:r>
            <w:r w:rsidR="007D4A00" w:rsidRPr="00CC5636">
              <w:rPr>
                <w:sz w:val="28"/>
                <w:szCs w:val="28"/>
              </w:rPr>
              <w:t>2</w:t>
            </w:r>
          </w:p>
          <w:p w:rsidR="005571C6" w:rsidRPr="00550356" w:rsidRDefault="005571C6" w:rsidP="00714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4C3C" w:rsidRPr="00C74C3C" w:rsidRDefault="00C74C3C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7D4A00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D4A00" w:rsidRPr="00CC5636">
              <w:rPr>
                <w:sz w:val="28"/>
                <w:szCs w:val="28"/>
              </w:rPr>
              <w:t>видетельство о регистрации минерального удобрения</w:t>
            </w: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4A00" w:rsidRPr="004D7C1A" w:rsidRDefault="007D4A00" w:rsidP="008652E1">
            <w:pPr>
              <w:ind w:right="9105"/>
              <w:rPr>
                <w:sz w:val="28"/>
                <w:szCs w:val="28"/>
              </w:rPr>
            </w:pPr>
          </w:p>
        </w:tc>
      </w:tr>
      <w:tr w:rsidR="007D4A00" w:rsidRPr="004D7C1A" w:rsidTr="00C74C3C">
        <w:trPr>
          <w:trHeight w:val="52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A00" w:rsidRDefault="002B1B2F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 </w:t>
            </w:r>
            <w:r w:rsidR="007D4A00" w:rsidRPr="00CC5636">
              <w:rPr>
                <w:sz w:val="28"/>
                <w:szCs w:val="28"/>
              </w:rPr>
              <w:t>Удобрения фосфорные</w:t>
            </w: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32BF" w:rsidRDefault="00566634" w:rsidP="00C332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332BF" w:rsidRPr="00CC5636">
              <w:rPr>
                <w:sz w:val="28"/>
                <w:szCs w:val="28"/>
              </w:rPr>
              <w:t>з</w:t>
            </w:r>
            <w:r w:rsidR="00C332BF">
              <w:rPr>
                <w:sz w:val="28"/>
                <w:szCs w:val="28"/>
              </w:rPr>
              <w:t xml:space="preserve"> 2510 20 000 0</w:t>
            </w:r>
          </w:p>
          <w:p w:rsidR="00C332BF" w:rsidRDefault="00566634" w:rsidP="00C332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332BF" w:rsidRPr="00CC5636">
              <w:rPr>
                <w:sz w:val="28"/>
                <w:szCs w:val="28"/>
              </w:rPr>
              <w:t>з</w:t>
            </w:r>
            <w:r w:rsidR="00C332BF">
              <w:rPr>
                <w:sz w:val="28"/>
                <w:szCs w:val="28"/>
              </w:rPr>
              <w:t xml:space="preserve"> 2835 25 000 0</w:t>
            </w:r>
          </w:p>
          <w:p w:rsidR="00C332BF" w:rsidRPr="003D021F" w:rsidRDefault="00566634" w:rsidP="00C332B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332BF" w:rsidRPr="00CC5636">
              <w:rPr>
                <w:sz w:val="28"/>
                <w:szCs w:val="28"/>
              </w:rPr>
              <w:t>з</w:t>
            </w:r>
            <w:r w:rsidR="00C332BF">
              <w:rPr>
                <w:sz w:val="28"/>
                <w:szCs w:val="28"/>
              </w:rPr>
              <w:t xml:space="preserve"> 2835 26 000 0</w:t>
            </w:r>
          </w:p>
          <w:p w:rsidR="003D68AA" w:rsidRPr="003D021F" w:rsidRDefault="00566634" w:rsidP="00714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021F">
              <w:rPr>
                <w:sz w:val="28"/>
                <w:szCs w:val="28"/>
              </w:rPr>
              <w:t xml:space="preserve">з </w:t>
            </w:r>
            <w:r w:rsidR="003A44CD">
              <w:rPr>
                <w:sz w:val="28"/>
                <w:szCs w:val="28"/>
              </w:rPr>
              <w:t>310</w:t>
            </w:r>
            <w:r w:rsidR="007D4A00" w:rsidRPr="00CC5636">
              <w:rPr>
                <w:sz w:val="28"/>
                <w:szCs w:val="28"/>
              </w:rPr>
              <w:t>3</w:t>
            </w:r>
          </w:p>
          <w:p w:rsidR="005571C6" w:rsidRPr="003D021F" w:rsidRDefault="005571C6" w:rsidP="007143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A00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D4A00" w:rsidRPr="00CC5636">
              <w:rPr>
                <w:sz w:val="28"/>
                <w:szCs w:val="28"/>
              </w:rPr>
              <w:t>видетельство о регистрации минерального удобрения</w:t>
            </w: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A00" w:rsidRPr="00CC5636" w:rsidRDefault="007D4A00" w:rsidP="001B59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7D4A00" w:rsidRPr="004D7C1A" w:rsidTr="00C74C3C">
        <w:trPr>
          <w:trHeight w:val="52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A00" w:rsidRDefault="002B1B2F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 </w:t>
            </w:r>
            <w:r w:rsidR="007D4A00" w:rsidRPr="00CC5636">
              <w:rPr>
                <w:sz w:val="28"/>
                <w:szCs w:val="28"/>
              </w:rPr>
              <w:t>Удобрения калийные</w:t>
            </w: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705A8" w:rsidRDefault="00566634" w:rsidP="00970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05A8" w:rsidRPr="00CC5636">
              <w:rPr>
                <w:sz w:val="28"/>
                <w:szCs w:val="28"/>
              </w:rPr>
              <w:t>з</w:t>
            </w:r>
            <w:r w:rsidR="009705A8">
              <w:rPr>
                <w:sz w:val="28"/>
                <w:szCs w:val="28"/>
              </w:rPr>
              <w:t xml:space="preserve"> 2827 39 850 0</w:t>
            </w:r>
          </w:p>
          <w:p w:rsidR="009705A8" w:rsidRPr="003D021F" w:rsidRDefault="00566634" w:rsidP="009705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705A8" w:rsidRPr="00CC5636">
              <w:rPr>
                <w:sz w:val="28"/>
                <w:szCs w:val="28"/>
              </w:rPr>
              <w:t>з</w:t>
            </w:r>
            <w:r w:rsidR="009705A8">
              <w:rPr>
                <w:sz w:val="28"/>
                <w:szCs w:val="28"/>
              </w:rPr>
              <w:t xml:space="preserve"> 2833 29 800 0</w:t>
            </w:r>
          </w:p>
          <w:p w:rsidR="003D68AA" w:rsidRPr="003D021F" w:rsidRDefault="00566634" w:rsidP="001310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021F">
              <w:rPr>
                <w:sz w:val="28"/>
                <w:szCs w:val="28"/>
              </w:rPr>
              <w:t xml:space="preserve">з </w:t>
            </w:r>
            <w:r w:rsidR="003A44CD">
              <w:rPr>
                <w:sz w:val="28"/>
                <w:szCs w:val="28"/>
              </w:rPr>
              <w:t>310</w:t>
            </w:r>
            <w:r w:rsidR="007D4A00" w:rsidRPr="00CC5636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A00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D4A00" w:rsidRPr="00CC5636">
              <w:rPr>
                <w:sz w:val="28"/>
                <w:szCs w:val="28"/>
              </w:rPr>
              <w:t>видетельство о регистрации минерального удобрения</w:t>
            </w:r>
          </w:p>
          <w:p w:rsidR="00566634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4A00" w:rsidRPr="00CC5636" w:rsidRDefault="007D4A00" w:rsidP="001B59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C5636" w:rsidRPr="004D7C1A" w:rsidTr="00C74C3C">
        <w:trPr>
          <w:trHeight w:val="52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0356" w:rsidRDefault="00550356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CC5636" w:rsidRDefault="00550356" w:rsidP="004B2A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="00CC5636" w:rsidRPr="00CC5636">
              <w:rPr>
                <w:sz w:val="28"/>
                <w:szCs w:val="28"/>
              </w:rPr>
              <w:t xml:space="preserve">Удобрения </w:t>
            </w:r>
            <w:r>
              <w:rPr>
                <w:sz w:val="28"/>
                <w:szCs w:val="28"/>
              </w:rPr>
              <w:t>комплексные</w:t>
            </w:r>
            <w:r w:rsidR="00CC5636" w:rsidRPr="00CC5636">
              <w:rPr>
                <w:sz w:val="28"/>
                <w:szCs w:val="28"/>
              </w:rPr>
              <w:t xml:space="preserve"> </w:t>
            </w:r>
            <w:r w:rsidR="00C74C3C" w:rsidRPr="00C74C3C">
              <w:rPr>
                <w:sz w:val="28"/>
                <w:szCs w:val="28"/>
              </w:rPr>
              <w:t xml:space="preserve"> </w:t>
            </w:r>
            <w:r w:rsidR="00CC5636" w:rsidRPr="00CC5636">
              <w:rPr>
                <w:sz w:val="28"/>
                <w:szCs w:val="28"/>
              </w:rPr>
              <w:t>с заявленным содержанием нескольких основных питательных</w:t>
            </w:r>
            <w:r w:rsidR="009D4FBB" w:rsidRPr="005571C6">
              <w:rPr>
                <w:sz w:val="28"/>
                <w:szCs w:val="28"/>
              </w:rPr>
              <w:t xml:space="preserve"> </w:t>
            </w:r>
            <w:r w:rsidR="00CC5636" w:rsidRPr="00CC5636">
              <w:rPr>
                <w:sz w:val="28"/>
                <w:szCs w:val="28"/>
              </w:rPr>
              <w:t>элементов, в том числе</w:t>
            </w:r>
            <w:r w:rsidR="00C74C3C" w:rsidRPr="00C74C3C">
              <w:rPr>
                <w:sz w:val="28"/>
                <w:szCs w:val="28"/>
              </w:rPr>
              <w:t xml:space="preserve">        </w:t>
            </w:r>
            <w:r w:rsidR="00CC5636" w:rsidRPr="00CC5636">
              <w:rPr>
                <w:sz w:val="28"/>
                <w:szCs w:val="28"/>
              </w:rPr>
              <w:t xml:space="preserve"> с макроэлементами и микроэлементами</w:t>
            </w:r>
          </w:p>
          <w:p w:rsidR="00566634" w:rsidRPr="00CC5636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4C3C" w:rsidRPr="00C74C3C" w:rsidRDefault="00C74C3C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68AA" w:rsidRPr="00CC5636">
              <w:rPr>
                <w:sz w:val="28"/>
                <w:szCs w:val="28"/>
              </w:rPr>
              <w:t xml:space="preserve">з </w:t>
            </w:r>
            <w:r w:rsidR="00CC5636" w:rsidRPr="00CC5636">
              <w:rPr>
                <w:sz w:val="28"/>
                <w:szCs w:val="28"/>
              </w:rPr>
              <w:t>2834 21 000 0</w:t>
            </w:r>
          </w:p>
          <w:p w:rsidR="003D021F" w:rsidRPr="00CC5636" w:rsidRDefault="00566634" w:rsidP="003D02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021F" w:rsidRPr="00CC5636">
              <w:rPr>
                <w:sz w:val="28"/>
                <w:szCs w:val="28"/>
              </w:rPr>
              <w:t>з</w:t>
            </w:r>
            <w:r w:rsidR="003D021F">
              <w:rPr>
                <w:sz w:val="28"/>
                <w:szCs w:val="28"/>
              </w:rPr>
              <w:t xml:space="preserve"> 2835 24 000 0</w:t>
            </w:r>
          </w:p>
          <w:p w:rsidR="0033070B" w:rsidRDefault="00566634" w:rsidP="00E12E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021F">
              <w:rPr>
                <w:sz w:val="28"/>
                <w:szCs w:val="28"/>
              </w:rPr>
              <w:t xml:space="preserve">з </w:t>
            </w:r>
            <w:r w:rsidR="003A44CD">
              <w:rPr>
                <w:sz w:val="28"/>
                <w:szCs w:val="28"/>
              </w:rPr>
              <w:t>310</w:t>
            </w:r>
            <w:r w:rsidR="003D68AA">
              <w:rPr>
                <w:sz w:val="28"/>
                <w:szCs w:val="28"/>
              </w:rPr>
              <w:t>5</w:t>
            </w:r>
          </w:p>
          <w:p w:rsidR="00566634" w:rsidRDefault="00566634" w:rsidP="00E12E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E12E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4C3C" w:rsidRDefault="00C74C3C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  <w:p w:rsid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C5636" w:rsidRPr="00CC5636">
              <w:rPr>
                <w:sz w:val="28"/>
                <w:szCs w:val="28"/>
              </w:rPr>
              <w:t>видетельство о регистрации минерального удобрения</w:t>
            </w: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636" w:rsidRPr="00CC5636" w:rsidRDefault="00CC5636" w:rsidP="001B59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C5636" w:rsidRPr="004D7C1A" w:rsidTr="00C74C3C">
        <w:trPr>
          <w:trHeight w:val="521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636" w:rsidRDefault="002B1B2F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  <w:lang w:val="en-US"/>
              </w:rPr>
              <w:t> </w:t>
            </w:r>
            <w:r w:rsidR="00CC5636" w:rsidRPr="00CC5636">
              <w:rPr>
                <w:sz w:val="28"/>
                <w:szCs w:val="28"/>
              </w:rPr>
              <w:t>Микроудобрения</w:t>
            </w: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55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636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C5636" w:rsidRPr="00CC5636">
              <w:rPr>
                <w:sz w:val="28"/>
                <w:szCs w:val="28"/>
              </w:rPr>
              <w:t>з 2810 00</w:t>
            </w:r>
          </w:p>
          <w:p w:rsidR="00CC5636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C5636" w:rsidRPr="00CC5636">
              <w:rPr>
                <w:sz w:val="28"/>
                <w:szCs w:val="28"/>
              </w:rPr>
              <w:t>з 2827</w:t>
            </w:r>
          </w:p>
          <w:p w:rsidR="00CC5636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C5636" w:rsidRPr="00CC5636">
              <w:rPr>
                <w:sz w:val="28"/>
                <w:szCs w:val="28"/>
              </w:rPr>
              <w:t>з 2833</w:t>
            </w:r>
          </w:p>
          <w:p w:rsidR="00CC5636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C5636" w:rsidRPr="00CC5636">
              <w:rPr>
                <w:sz w:val="28"/>
                <w:szCs w:val="28"/>
              </w:rPr>
              <w:t>з 2840</w:t>
            </w:r>
          </w:p>
          <w:p w:rsid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68AA" w:rsidRPr="00CC5636">
              <w:rPr>
                <w:sz w:val="28"/>
                <w:szCs w:val="28"/>
              </w:rPr>
              <w:t xml:space="preserve">з </w:t>
            </w:r>
            <w:r w:rsidR="00CC5636" w:rsidRPr="00CC5636">
              <w:rPr>
                <w:sz w:val="28"/>
                <w:szCs w:val="28"/>
              </w:rPr>
              <w:t>2841 70 000 0</w:t>
            </w:r>
          </w:p>
          <w:p w:rsidR="00566634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C5636" w:rsidRPr="00CC5636">
              <w:rPr>
                <w:sz w:val="28"/>
                <w:szCs w:val="28"/>
              </w:rPr>
              <w:t>видетельство о регистрации минерального удобрения</w:t>
            </w: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66634" w:rsidRPr="00CC5636" w:rsidRDefault="00566634" w:rsidP="001B59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5636" w:rsidRPr="00CC5636" w:rsidRDefault="00CC5636" w:rsidP="001B59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CC5636" w:rsidRPr="00D61AB8" w:rsidTr="0079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</w:tcPr>
          <w:p w:rsidR="00CC5636" w:rsidRDefault="00CC5636" w:rsidP="007E2A8A">
            <w:pPr>
              <w:jc w:val="both"/>
              <w:rPr>
                <w:sz w:val="28"/>
                <w:szCs w:val="28"/>
              </w:rPr>
            </w:pPr>
          </w:p>
          <w:p w:rsidR="00CC5636" w:rsidRDefault="00CC5636" w:rsidP="007E2A8A">
            <w:pPr>
              <w:jc w:val="both"/>
              <w:rPr>
                <w:sz w:val="28"/>
                <w:szCs w:val="28"/>
              </w:rPr>
            </w:pPr>
          </w:p>
          <w:p w:rsidR="00CC5636" w:rsidRPr="00AA0612" w:rsidRDefault="00550356" w:rsidP="007E2A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  <w:r w:rsidR="00CC5636">
              <w:rPr>
                <w:sz w:val="28"/>
                <w:szCs w:val="28"/>
              </w:rPr>
              <w:t>:</w:t>
            </w:r>
          </w:p>
        </w:tc>
        <w:tc>
          <w:tcPr>
            <w:tcW w:w="12474" w:type="dxa"/>
            <w:gridSpan w:val="4"/>
            <w:shd w:val="clear" w:color="auto" w:fill="auto"/>
          </w:tcPr>
          <w:p w:rsidR="00CC5636" w:rsidRDefault="00CC5636" w:rsidP="00CC5636">
            <w:pPr>
              <w:jc w:val="both"/>
              <w:rPr>
                <w:sz w:val="28"/>
                <w:szCs w:val="28"/>
              </w:rPr>
            </w:pPr>
          </w:p>
          <w:p w:rsidR="00CC5636" w:rsidRDefault="00CC5636" w:rsidP="004B2AAD">
            <w:pPr>
              <w:tabs>
                <w:tab w:val="left" w:pos="3885"/>
                <w:tab w:val="left" w:pos="4215"/>
                <w:tab w:val="left" w:pos="6105"/>
                <w:tab w:val="left" w:pos="6330"/>
              </w:tabs>
              <w:jc w:val="both"/>
              <w:rPr>
                <w:sz w:val="28"/>
                <w:szCs w:val="28"/>
              </w:rPr>
            </w:pPr>
          </w:p>
          <w:p w:rsidR="00CC5636" w:rsidRPr="00D61AB8" w:rsidRDefault="00550356" w:rsidP="007D4A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CC5636" w:rsidRPr="00D92B44">
              <w:rPr>
                <w:sz w:val="28"/>
                <w:szCs w:val="28"/>
              </w:rPr>
              <w:t>Д</w:t>
            </w:r>
            <w:r w:rsidR="00CC5636">
              <w:rPr>
                <w:sz w:val="28"/>
                <w:szCs w:val="28"/>
              </w:rPr>
              <w:t>ля целей применения настоящего п</w:t>
            </w:r>
            <w:r w:rsidR="00CC5636" w:rsidRPr="00D92B44">
              <w:rPr>
                <w:sz w:val="28"/>
                <w:szCs w:val="28"/>
              </w:rPr>
              <w:t>еречня необходимо пользоваться как наименованием</w:t>
            </w:r>
            <w:r w:rsidR="00CC5636">
              <w:rPr>
                <w:sz w:val="28"/>
                <w:szCs w:val="28"/>
              </w:rPr>
              <w:t xml:space="preserve"> продукции, так и кодом ТН ВЭД ЕАЭ</w:t>
            </w:r>
            <w:r w:rsidR="00CC5636" w:rsidRPr="00D92B44">
              <w:rPr>
                <w:sz w:val="28"/>
                <w:szCs w:val="28"/>
              </w:rPr>
              <w:t>С</w:t>
            </w:r>
            <w:r w:rsidR="00945881">
              <w:rPr>
                <w:sz w:val="28"/>
                <w:szCs w:val="28"/>
              </w:rPr>
              <w:t>.</w:t>
            </w:r>
          </w:p>
        </w:tc>
      </w:tr>
      <w:tr w:rsidR="00CC5636" w:rsidRPr="00D61AB8" w:rsidTr="0079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</w:tcPr>
          <w:p w:rsidR="00CC5636" w:rsidRDefault="00CC5636" w:rsidP="007E2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4"/>
            <w:shd w:val="clear" w:color="auto" w:fill="auto"/>
          </w:tcPr>
          <w:p w:rsidR="00CC5636" w:rsidRPr="00D92B44" w:rsidRDefault="002B1B2F" w:rsidP="004B2AAD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 </w:t>
            </w:r>
            <w:r w:rsidR="00550356" w:rsidRPr="00C74C3C">
              <w:rPr>
                <w:sz w:val="28"/>
                <w:szCs w:val="28"/>
              </w:rPr>
              <w:t>Требования технического регламента Евразийского экономического союза «О требованиях</w:t>
            </w:r>
            <w:r w:rsidR="00DC7378">
              <w:rPr>
                <w:sz w:val="28"/>
                <w:szCs w:val="28"/>
              </w:rPr>
              <w:t xml:space="preserve"> к</w:t>
            </w:r>
            <w:r w:rsidR="00550356" w:rsidRPr="00C74C3C">
              <w:rPr>
                <w:sz w:val="28"/>
                <w:szCs w:val="28"/>
              </w:rPr>
              <w:t xml:space="preserve"> </w:t>
            </w:r>
            <w:r w:rsidR="0008488D">
              <w:rPr>
                <w:sz w:val="28"/>
                <w:szCs w:val="28"/>
              </w:rPr>
              <w:br/>
            </w:r>
            <w:r w:rsidR="00550356" w:rsidRPr="00C74C3C">
              <w:rPr>
                <w:sz w:val="28"/>
                <w:szCs w:val="28"/>
              </w:rPr>
              <w:t>минеральным удобрениям» (ТР ЕАЭ</w:t>
            </w:r>
            <w:r w:rsidR="0008488D">
              <w:rPr>
                <w:sz w:val="28"/>
                <w:szCs w:val="28"/>
              </w:rPr>
              <w:t>С 039/2016) не распространяются</w:t>
            </w:r>
            <w:r w:rsidR="00550356" w:rsidRPr="00C74C3C">
              <w:rPr>
                <w:sz w:val="28"/>
                <w:szCs w:val="28"/>
              </w:rPr>
              <w:t xml:space="preserve"> на органические </w:t>
            </w:r>
            <w:r w:rsidR="00550356" w:rsidRPr="00C74C3C">
              <w:rPr>
                <w:sz w:val="28"/>
                <w:szCs w:val="28"/>
              </w:rPr>
              <w:br/>
              <w:t>и органоминеральные удобрения.</w:t>
            </w:r>
          </w:p>
        </w:tc>
      </w:tr>
      <w:tr w:rsidR="00CC5636" w:rsidRPr="00D61AB8" w:rsidTr="00793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auto"/>
          </w:tcPr>
          <w:p w:rsidR="00CC5636" w:rsidRDefault="00CC5636" w:rsidP="007E2A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4"/>
            <w:shd w:val="clear" w:color="auto" w:fill="auto"/>
          </w:tcPr>
          <w:p w:rsidR="00CC5636" w:rsidRPr="00D92B44" w:rsidRDefault="00CC5636" w:rsidP="0033070B">
            <w:pPr>
              <w:jc w:val="both"/>
              <w:rPr>
                <w:sz w:val="28"/>
                <w:szCs w:val="28"/>
              </w:rPr>
            </w:pPr>
          </w:p>
        </w:tc>
      </w:tr>
    </w:tbl>
    <w:p w:rsidR="00854806" w:rsidRDefault="00854806" w:rsidP="004B2AAD">
      <w:pPr>
        <w:tabs>
          <w:tab w:val="left" w:pos="2268"/>
          <w:tab w:val="left" w:pos="5103"/>
          <w:tab w:val="left" w:pos="5387"/>
          <w:tab w:val="left" w:pos="5812"/>
          <w:tab w:val="left" w:pos="6096"/>
          <w:tab w:val="left" w:pos="8505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738F5" wp14:editId="2C810491">
                <wp:simplePos x="0" y="0"/>
                <wp:positionH relativeFrom="column">
                  <wp:align>center</wp:align>
                </wp:positionH>
                <wp:positionV relativeFrom="paragraph">
                  <wp:posOffset>259715</wp:posOffset>
                </wp:positionV>
                <wp:extent cx="13525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0.45pt;width:106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MtTAIAAFQEAAAOAAAAZHJzL2Uyb0RvYy54bWysVM2O0zAQviPxDlbu3TT9oxs1XaGk5bJA&#10;pV0ewLWdxiKxLdttWiGkZV9gH4FX4MKBH+0zJG/E2P2BwgUhcnDszMw338x8zuRqW5Vow7ThUiRB&#10;dNENEBNEUi5WSfDmdt4ZB8hYLCgupWBJsGMmuJo+fTKpVcx6spAlZRoBiDBxrZKgsFbFYWhIwSps&#10;LqRiAoy51BW2cNSrkGpcA3pVhr1udxTWUlOlJWHGwNdsbwymHj/PGbGv89wwi8okAG7Wr9qvS7eG&#10;0wmOVxqrgpMDDfwPLCrMBSQ9QWXYYrTW/A+oihMtjcztBZFVKPOcE+ZrgGqi7m/V3BRYMV8LNMeo&#10;U5vM/4MlrzYLjTiF2QVI4ApG1Hxs79qH5nvzqX1A7YfmEZb2vr1rPjffmq/NY/MFRa5vtTIxhKdi&#10;oV3lZCtu1LUkbw0SMi2wWDHP/3anANRHhGch7mAUZF/WLyUFH7y20jdxm+vKQUJ70NbPaneaFdta&#10;ROBj1B/2hkMYKTnaQhwfA5U29gWTFXKbJDBWY74qbCqFAEVIHfk0eHNtLBQCgccAl1XIOS9LL4xS&#10;oDoJRn3I4yxGlpw6oz/o1TItNdpgJy3/uK4A2JmblmtBPVjBMJ0d9hbzcr8H/1I4PCgM6Bx2e+28&#10;u+xezsaz8aAz6I1mnUE3yzrP5+mgM5pHz4ZZP0vTLHrvqEWDuOCUMuHYHXUcDf5OJ4cbtVfgScmn&#10;NoTn6L5EIHt8e9J+sm6Ye1ksJd0ttOuGGzJI1zsfrpm7G7+evdfPn8H0BwAAAP//AwBQSwMEFAAG&#10;AAgAAAAhALPKfLXaAAAABgEAAA8AAABkcnMvZG93bnJldi54bWxMj09Lw0AQxe+C32EZwZvdNIrY&#10;mE2RquCp2CoVb9PsmASzsyG7+eO3d8SDHt97w3u/ydeza9VIfWg8G1guElDEpbcNVwZeXx4vbkCF&#10;iGyx9UwGvijAujg9yTGzfuIdjftYKSnhkKGBOsYu0zqUNTkMC98RS/bhe4dRZF9p2+Mk5a7VaZJc&#10;a4cNy0KNHW1qKj/3gzPg8MkPab0Zt4f5/tlO71xuH96MOT+b725BRZrj3zH84As6FMJ09APboFoD&#10;8kg0cJWsQEmaLi/FOP4ausj1f/ziGwAA//8DAFBLAQItABQABgAIAAAAIQC2gziS/gAAAOEBAAAT&#10;AAAAAAAAAAAAAAAAAAAAAABbQ29udGVudF9UeXBlc10ueG1sUEsBAi0AFAAGAAgAAAAhADj9If/W&#10;AAAAlAEAAAsAAAAAAAAAAAAAAAAALwEAAF9yZWxzLy5yZWxzUEsBAi0AFAAGAAgAAAAhADBiky1M&#10;AgAAVAQAAA4AAAAAAAAAAAAAAAAALgIAAGRycy9lMm9Eb2MueG1sUEsBAi0AFAAGAAgAAAAhALPK&#10;fLXaAAAABgEAAA8AAAAAAAAAAAAAAAAApgQAAGRycy9kb3ducmV2LnhtbFBLBQYAAAAABAAEAPMA&#10;AACtBQAAAAA=&#10;" strokeweight=".5pt"/>
            </w:pict>
          </mc:Fallback>
        </mc:AlternateContent>
      </w:r>
    </w:p>
    <w:sectPr w:rsidR="00854806" w:rsidSect="005571C6">
      <w:headerReference w:type="default" r:id="rId8"/>
      <w:pgSz w:w="16838" w:h="11906" w:orient="landscape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D7" w:rsidRDefault="008569D7" w:rsidP="00793BFB">
      <w:r>
        <w:separator/>
      </w:r>
    </w:p>
  </w:endnote>
  <w:endnote w:type="continuationSeparator" w:id="0">
    <w:p w:rsidR="008569D7" w:rsidRDefault="008569D7" w:rsidP="0079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D7" w:rsidRDefault="008569D7" w:rsidP="00793BFB">
      <w:r>
        <w:separator/>
      </w:r>
    </w:p>
  </w:footnote>
  <w:footnote w:type="continuationSeparator" w:id="0">
    <w:p w:rsidR="008569D7" w:rsidRDefault="008569D7" w:rsidP="0079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623111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338F9" w:rsidRPr="00F338F9" w:rsidRDefault="00F338F9">
        <w:pPr>
          <w:pStyle w:val="a4"/>
          <w:jc w:val="center"/>
          <w:rPr>
            <w:sz w:val="30"/>
            <w:szCs w:val="30"/>
          </w:rPr>
        </w:pPr>
        <w:r w:rsidRPr="00F338F9">
          <w:rPr>
            <w:sz w:val="30"/>
            <w:szCs w:val="30"/>
          </w:rPr>
          <w:fldChar w:fldCharType="begin"/>
        </w:r>
        <w:r w:rsidRPr="00F338F9">
          <w:rPr>
            <w:sz w:val="30"/>
            <w:szCs w:val="30"/>
          </w:rPr>
          <w:instrText>PAGE   \* MERGEFORMAT</w:instrText>
        </w:r>
        <w:r w:rsidRPr="00F338F9">
          <w:rPr>
            <w:sz w:val="30"/>
            <w:szCs w:val="30"/>
          </w:rPr>
          <w:fldChar w:fldCharType="separate"/>
        </w:r>
        <w:r w:rsidR="00872208">
          <w:rPr>
            <w:noProof/>
            <w:sz w:val="30"/>
            <w:szCs w:val="30"/>
          </w:rPr>
          <w:t>2</w:t>
        </w:r>
        <w:r w:rsidRPr="00F338F9">
          <w:rPr>
            <w:sz w:val="30"/>
            <w:szCs w:val="30"/>
          </w:rPr>
          <w:fldChar w:fldCharType="end"/>
        </w:r>
      </w:p>
    </w:sdtContent>
  </w:sdt>
  <w:p w:rsidR="0090181A" w:rsidRDefault="009018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53"/>
    <w:rsid w:val="0008488D"/>
    <w:rsid w:val="00092213"/>
    <w:rsid w:val="001310A8"/>
    <w:rsid w:val="001469FD"/>
    <w:rsid w:val="001527D1"/>
    <w:rsid w:val="001A2DDE"/>
    <w:rsid w:val="001B71D9"/>
    <w:rsid w:val="001C0575"/>
    <w:rsid w:val="001E3368"/>
    <w:rsid w:val="002057D4"/>
    <w:rsid w:val="0022032F"/>
    <w:rsid w:val="00252DA6"/>
    <w:rsid w:val="00262CDF"/>
    <w:rsid w:val="002717FD"/>
    <w:rsid w:val="00275A7D"/>
    <w:rsid w:val="002B1B2F"/>
    <w:rsid w:val="002C2F9D"/>
    <w:rsid w:val="0033070B"/>
    <w:rsid w:val="00362053"/>
    <w:rsid w:val="003A44CD"/>
    <w:rsid w:val="003D021F"/>
    <w:rsid w:val="003D68AA"/>
    <w:rsid w:val="003F3114"/>
    <w:rsid w:val="003F355F"/>
    <w:rsid w:val="004000B0"/>
    <w:rsid w:val="004425F0"/>
    <w:rsid w:val="00467F5B"/>
    <w:rsid w:val="00496885"/>
    <w:rsid w:val="004B2AAD"/>
    <w:rsid w:val="004D7C1A"/>
    <w:rsid w:val="00527F4C"/>
    <w:rsid w:val="00550356"/>
    <w:rsid w:val="005571C6"/>
    <w:rsid w:val="00566634"/>
    <w:rsid w:val="006865D9"/>
    <w:rsid w:val="00690248"/>
    <w:rsid w:val="006B3589"/>
    <w:rsid w:val="006C3BDD"/>
    <w:rsid w:val="00703447"/>
    <w:rsid w:val="0071431E"/>
    <w:rsid w:val="00793BFB"/>
    <w:rsid w:val="007D49B7"/>
    <w:rsid w:val="007D4A00"/>
    <w:rsid w:val="007E1EC7"/>
    <w:rsid w:val="00803629"/>
    <w:rsid w:val="00854806"/>
    <w:rsid w:val="008569D7"/>
    <w:rsid w:val="008652E1"/>
    <w:rsid w:val="00872208"/>
    <w:rsid w:val="0090181A"/>
    <w:rsid w:val="009070AE"/>
    <w:rsid w:val="00911704"/>
    <w:rsid w:val="00945881"/>
    <w:rsid w:val="009458EF"/>
    <w:rsid w:val="00957087"/>
    <w:rsid w:val="009705A8"/>
    <w:rsid w:val="00976749"/>
    <w:rsid w:val="009D2EA8"/>
    <w:rsid w:val="009D4FBB"/>
    <w:rsid w:val="00A20E74"/>
    <w:rsid w:val="00A767F5"/>
    <w:rsid w:val="00AB4453"/>
    <w:rsid w:val="00AD57FC"/>
    <w:rsid w:val="00AD5E1B"/>
    <w:rsid w:val="00AE0A53"/>
    <w:rsid w:val="00AF3E7C"/>
    <w:rsid w:val="00B1013D"/>
    <w:rsid w:val="00C332BF"/>
    <w:rsid w:val="00C43854"/>
    <w:rsid w:val="00C54143"/>
    <w:rsid w:val="00C7059C"/>
    <w:rsid w:val="00C74C3C"/>
    <w:rsid w:val="00CC5636"/>
    <w:rsid w:val="00CD65D8"/>
    <w:rsid w:val="00D5692B"/>
    <w:rsid w:val="00D73F70"/>
    <w:rsid w:val="00D9756F"/>
    <w:rsid w:val="00DC7378"/>
    <w:rsid w:val="00DE5053"/>
    <w:rsid w:val="00DE58E8"/>
    <w:rsid w:val="00E074F4"/>
    <w:rsid w:val="00E12E3D"/>
    <w:rsid w:val="00E25135"/>
    <w:rsid w:val="00E81AC7"/>
    <w:rsid w:val="00EA7974"/>
    <w:rsid w:val="00F04C37"/>
    <w:rsid w:val="00F3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62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 сноски1"/>
    <w:basedOn w:val="a"/>
    <w:rsid w:val="00362053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CharStyle18">
    <w:name w:val="Char Style 18"/>
    <w:basedOn w:val="a0"/>
    <w:link w:val="Style17"/>
    <w:rsid w:val="00362053"/>
    <w:rPr>
      <w:shd w:val="clear" w:color="auto" w:fill="FFFFFF"/>
    </w:rPr>
  </w:style>
  <w:style w:type="paragraph" w:customStyle="1" w:styleId="Style17">
    <w:name w:val="Style 17"/>
    <w:basedOn w:val="a"/>
    <w:link w:val="CharStyle18"/>
    <w:rsid w:val="003620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basedOn w:val="a0"/>
    <w:link w:val="Style9"/>
    <w:rsid w:val="00362053"/>
    <w:rPr>
      <w:shd w:val="clear" w:color="auto" w:fill="FFFFFF"/>
    </w:rPr>
  </w:style>
  <w:style w:type="paragraph" w:customStyle="1" w:styleId="Style9">
    <w:name w:val="Style 9"/>
    <w:basedOn w:val="a"/>
    <w:link w:val="CharStyle10"/>
    <w:rsid w:val="00362053"/>
    <w:pPr>
      <w:widowControl w:val="0"/>
      <w:shd w:val="clear" w:color="auto" w:fill="FFFFFF"/>
      <w:spacing w:before="480" w:line="571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1">
    <w:name w:val="Char Style 21"/>
    <w:basedOn w:val="a0"/>
    <w:link w:val="Style20"/>
    <w:rsid w:val="00362053"/>
    <w:rPr>
      <w:sz w:val="21"/>
      <w:szCs w:val="21"/>
      <w:shd w:val="clear" w:color="auto" w:fill="FFFFFF"/>
    </w:rPr>
  </w:style>
  <w:style w:type="paragraph" w:customStyle="1" w:styleId="Style20">
    <w:name w:val="Style 20"/>
    <w:basedOn w:val="a"/>
    <w:link w:val="CharStyle21"/>
    <w:rsid w:val="0036205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CharStyle23">
    <w:name w:val="Char Style 23"/>
    <w:basedOn w:val="a0"/>
    <w:link w:val="Style22"/>
    <w:rsid w:val="00C7059C"/>
    <w:rPr>
      <w:sz w:val="23"/>
      <w:szCs w:val="23"/>
      <w:shd w:val="clear" w:color="auto" w:fill="FFFFFF"/>
    </w:rPr>
  </w:style>
  <w:style w:type="paragraph" w:customStyle="1" w:styleId="Style22">
    <w:name w:val="Style 22"/>
    <w:basedOn w:val="a"/>
    <w:link w:val="CharStyle23"/>
    <w:rsid w:val="00C7059C"/>
    <w:pPr>
      <w:widowControl w:val="0"/>
      <w:shd w:val="clear" w:color="auto" w:fill="FFFFFF"/>
      <w:spacing w:after="3360"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3">
    <w:name w:val="Основной текст_"/>
    <w:link w:val="10"/>
    <w:locked/>
    <w:rsid w:val="00793BFB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793BFB"/>
    <w:pPr>
      <w:shd w:val="clear" w:color="auto" w:fill="FFFFFF"/>
      <w:spacing w:before="660" w:line="518" w:lineRule="exact"/>
      <w:ind w:hanging="540"/>
      <w:jc w:val="both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793B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3B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1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1D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527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62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 сноски1"/>
    <w:basedOn w:val="a"/>
    <w:rsid w:val="00362053"/>
    <w:pPr>
      <w:widowControl w:val="0"/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CharStyle18">
    <w:name w:val="Char Style 18"/>
    <w:basedOn w:val="a0"/>
    <w:link w:val="Style17"/>
    <w:rsid w:val="00362053"/>
    <w:rPr>
      <w:shd w:val="clear" w:color="auto" w:fill="FFFFFF"/>
    </w:rPr>
  </w:style>
  <w:style w:type="paragraph" w:customStyle="1" w:styleId="Style17">
    <w:name w:val="Style 17"/>
    <w:basedOn w:val="a"/>
    <w:link w:val="CharStyle18"/>
    <w:rsid w:val="0036205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basedOn w:val="a0"/>
    <w:link w:val="Style9"/>
    <w:rsid w:val="00362053"/>
    <w:rPr>
      <w:shd w:val="clear" w:color="auto" w:fill="FFFFFF"/>
    </w:rPr>
  </w:style>
  <w:style w:type="paragraph" w:customStyle="1" w:styleId="Style9">
    <w:name w:val="Style 9"/>
    <w:basedOn w:val="a"/>
    <w:link w:val="CharStyle10"/>
    <w:rsid w:val="00362053"/>
    <w:pPr>
      <w:widowControl w:val="0"/>
      <w:shd w:val="clear" w:color="auto" w:fill="FFFFFF"/>
      <w:spacing w:before="480" w:line="571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1">
    <w:name w:val="Char Style 21"/>
    <w:basedOn w:val="a0"/>
    <w:link w:val="Style20"/>
    <w:rsid w:val="00362053"/>
    <w:rPr>
      <w:sz w:val="21"/>
      <w:szCs w:val="21"/>
      <w:shd w:val="clear" w:color="auto" w:fill="FFFFFF"/>
    </w:rPr>
  </w:style>
  <w:style w:type="paragraph" w:customStyle="1" w:styleId="Style20">
    <w:name w:val="Style 20"/>
    <w:basedOn w:val="a"/>
    <w:link w:val="CharStyle21"/>
    <w:rsid w:val="0036205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CharStyle23">
    <w:name w:val="Char Style 23"/>
    <w:basedOn w:val="a0"/>
    <w:link w:val="Style22"/>
    <w:rsid w:val="00C7059C"/>
    <w:rPr>
      <w:sz w:val="23"/>
      <w:szCs w:val="23"/>
      <w:shd w:val="clear" w:color="auto" w:fill="FFFFFF"/>
    </w:rPr>
  </w:style>
  <w:style w:type="paragraph" w:customStyle="1" w:styleId="Style22">
    <w:name w:val="Style 22"/>
    <w:basedOn w:val="a"/>
    <w:link w:val="CharStyle23"/>
    <w:rsid w:val="00C7059C"/>
    <w:pPr>
      <w:widowControl w:val="0"/>
      <w:shd w:val="clear" w:color="auto" w:fill="FFFFFF"/>
      <w:spacing w:after="3360"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3">
    <w:name w:val="Основной текст_"/>
    <w:link w:val="10"/>
    <w:locked/>
    <w:rsid w:val="00793BFB"/>
    <w:rPr>
      <w:rFonts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rsid w:val="00793BFB"/>
    <w:pPr>
      <w:shd w:val="clear" w:color="auto" w:fill="FFFFFF"/>
      <w:spacing w:before="660" w:line="518" w:lineRule="exact"/>
      <w:ind w:hanging="540"/>
      <w:jc w:val="both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793B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3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3B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3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71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1D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52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52AFA-11B3-4562-8508-2B632D96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Валентина Дмитриевна</dc:creator>
  <cp:lastModifiedBy>Тихонова Татьяна Марковна</cp:lastModifiedBy>
  <cp:revision>2</cp:revision>
  <cp:lastPrinted>2018-06-05T13:10:00Z</cp:lastPrinted>
  <dcterms:created xsi:type="dcterms:W3CDTF">2018-08-24T06:54:00Z</dcterms:created>
  <dcterms:modified xsi:type="dcterms:W3CDTF">2018-08-24T06:54:00Z</dcterms:modified>
</cp:coreProperties>
</file>