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3D5F" w14:textId="6CF8CA93" w:rsidR="00066068" w:rsidRPr="004440DC" w:rsidRDefault="00D80C79" w:rsidP="000D0F32">
      <w:pPr>
        <w:pStyle w:val="affffffa"/>
        <w:tabs>
          <w:tab w:val="left" w:pos="993"/>
        </w:tabs>
        <w:rPr>
          <w:szCs w:val="30"/>
          <w:lang w:val="ru-RU"/>
        </w:rPr>
      </w:pPr>
      <w:bookmarkStart w:id="0" w:name="_Toc351924580"/>
      <w:r w:rsidRPr="00D80C79">
        <w:rPr>
          <w:szCs w:val="30"/>
          <w:lang w:val="ru-RU"/>
        </w:rPr>
        <w:t>2</w:t>
      </w:r>
      <w:r w:rsidR="00066068">
        <w:rPr>
          <w:szCs w:val="30"/>
        </w:rPr>
        <w:t>. В структур</w:t>
      </w:r>
      <w:r w:rsidR="00066068">
        <w:rPr>
          <w:szCs w:val="30"/>
          <w:lang w:val="ru-RU"/>
        </w:rPr>
        <w:t>е</w:t>
      </w:r>
      <w:r w:rsidR="00066068" w:rsidRPr="009854EC">
        <w:rPr>
          <w:szCs w:val="30"/>
        </w:rPr>
        <w:t xml:space="preserve"> и формат</w:t>
      </w:r>
      <w:r w:rsidR="00066068">
        <w:rPr>
          <w:szCs w:val="30"/>
          <w:lang w:val="ru-RU"/>
        </w:rPr>
        <w:t>е</w:t>
      </w:r>
      <w:r w:rsidR="00066068" w:rsidRPr="009854EC">
        <w:rPr>
          <w:szCs w:val="30"/>
        </w:rPr>
        <w:t xml:space="preserve"> предварительной информации о товарах, предполагаемых к ввозу на таможенную территорию Евразийского экономического союза </w:t>
      </w:r>
      <w:r w:rsidR="00066068">
        <w:rPr>
          <w:szCs w:val="30"/>
        </w:rPr>
        <w:t xml:space="preserve">воздушным </w:t>
      </w:r>
      <w:r w:rsidR="00066068" w:rsidRPr="009854EC">
        <w:rPr>
          <w:szCs w:val="30"/>
        </w:rPr>
        <w:t>транспортом</w:t>
      </w:r>
      <w:r w:rsidR="00066068">
        <w:rPr>
          <w:szCs w:val="30"/>
        </w:rPr>
        <w:t>, утвержденны</w:t>
      </w:r>
      <w:r w:rsidR="00066068">
        <w:rPr>
          <w:szCs w:val="30"/>
          <w:lang w:val="ru-RU"/>
        </w:rPr>
        <w:t>х</w:t>
      </w:r>
      <w:r w:rsidR="00066068">
        <w:rPr>
          <w:szCs w:val="30"/>
        </w:rPr>
        <w:t xml:space="preserve"> Решением Коллегии Евразийской экономической комиссии </w:t>
      </w:r>
      <w:r w:rsidR="00066068">
        <w:rPr>
          <w:szCs w:val="30"/>
          <w:lang w:val="ru-RU"/>
        </w:rPr>
        <w:br/>
      </w:r>
      <w:r w:rsidR="00066068">
        <w:rPr>
          <w:szCs w:val="30"/>
        </w:rPr>
        <w:t>от 28 ноября 2018 г. № 192</w:t>
      </w:r>
      <w:r w:rsidR="00135412" w:rsidRPr="004440DC">
        <w:rPr>
          <w:szCs w:val="30"/>
          <w:lang w:val="ru-RU"/>
        </w:rPr>
        <w:t>:</w:t>
      </w:r>
    </w:p>
    <w:p w14:paraId="510DC972" w14:textId="26EFF61C" w:rsidR="000D0F32" w:rsidRDefault="00D80C79" w:rsidP="000D0F32">
      <w:pPr>
        <w:pStyle w:val="affffffa"/>
        <w:tabs>
          <w:tab w:val="left" w:pos="993"/>
        </w:tabs>
        <w:rPr>
          <w:szCs w:val="30"/>
          <w:lang w:val="ru-RU"/>
        </w:rPr>
      </w:pPr>
      <w:r>
        <w:rPr>
          <w:szCs w:val="30"/>
          <w:lang w:val="ru-RU"/>
        </w:rPr>
        <w:t>а)</w:t>
      </w:r>
      <w:r w:rsidR="000D0F32" w:rsidRPr="00F63B2E">
        <w:rPr>
          <w:szCs w:val="30"/>
          <w:lang w:val="ru-RU"/>
        </w:rPr>
        <w:t> </w:t>
      </w:r>
      <w:r w:rsidRPr="009F33D1">
        <w:rPr>
          <w:szCs w:val="30"/>
        </w:rPr>
        <w:t xml:space="preserve">в </w:t>
      </w:r>
      <w:r w:rsidR="000D0F32">
        <w:rPr>
          <w:szCs w:val="30"/>
        </w:rPr>
        <w:t>таблице 1</w:t>
      </w:r>
      <w:r w:rsidR="000D0F32" w:rsidRPr="00D92FCD">
        <w:rPr>
          <w:szCs w:val="30"/>
        </w:rPr>
        <w:t>:</w:t>
      </w:r>
    </w:p>
    <w:p w14:paraId="18F5FD19" w14:textId="564CB8EC" w:rsidR="000D0F32" w:rsidRDefault="000D0F32" w:rsidP="000D0F32">
      <w:pPr>
        <w:spacing w:after="0" w:line="360" w:lineRule="auto"/>
        <w:ind w:firstLine="709"/>
        <w:jc w:val="both"/>
        <w:rPr>
          <w:sz w:val="30"/>
          <w:szCs w:val="30"/>
        </w:rPr>
      </w:pPr>
      <w:r>
        <w:rPr>
          <w:sz w:val="30"/>
          <w:szCs w:val="30"/>
        </w:rPr>
        <w:t xml:space="preserve">в позиции 3 в графе </w:t>
      </w:r>
      <w:r w:rsidR="004440DC">
        <w:rPr>
          <w:sz w:val="30"/>
          <w:szCs w:val="30"/>
        </w:rPr>
        <w:t>3</w:t>
      </w:r>
      <w:r>
        <w:rPr>
          <w:sz w:val="30"/>
          <w:szCs w:val="30"/>
        </w:rPr>
        <w:t xml:space="preserve"> цифры «1.0.0» заменить цифрами «1.1.0»;</w:t>
      </w:r>
    </w:p>
    <w:p w14:paraId="2FFB6407" w14:textId="2D718ACB" w:rsidR="000D0F32" w:rsidRDefault="000D0F32" w:rsidP="000D0F32">
      <w:pPr>
        <w:spacing w:after="0" w:line="360" w:lineRule="auto"/>
        <w:ind w:firstLine="709"/>
        <w:jc w:val="both"/>
        <w:rPr>
          <w:sz w:val="30"/>
          <w:szCs w:val="30"/>
        </w:rPr>
      </w:pPr>
      <w:r>
        <w:rPr>
          <w:sz w:val="30"/>
          <w:szCs w:val="30"/>
        </w:rPr>
        <w:t xml:space="preserve">позицию 4 в графе </w:t>
      </w:r>
      <w:r w:rsidR="004440DC">
        <w:rPr>
          <w:sz w:val="30"/>
          <w:szCs w:val="30"/>
        </w:rPr>
        <w:t>3</w:t>
      </w:r>
      <w:r>
        <w:rPr>
          <w:sz w:val="30"/>
          <w:szCs w:val="30"/>
        </w:rPr>
        <w:t xml:space="preserve"> изложить в следующей редакции</w:t>
      </w:r>
      <w:r w:rsidRPr="00D92FCD">
        <w:rPr>
          <w:sz w:val="30"/>
          <w:szCs w:val="30"/>
        </w:rPr>
        <w:t>:</w:t>
      </w:r>
    </w:p>
    <w:p w14:paraId="5A392002" w14:textId="29214871" w:rsidR="000D0F32" w:rsidRPr="000D0F32" w:rsidRDefault="000D0F32" w:rsidP="000D0F32">
      <w:pPr>
        <w:spacing w:after="0" w:line="360" w:lineRule="auto"/>
        <w:ind w:firstLine="709"/>
        <w:jc w:val="both"/>
        <w:rPr>
          <w:sz w:val="30"/>
          <w:szCs w:val="30"/>
          <w:lang w:val="en-US"/>
        </w:rPr>
      </w:pPr>
      <w:r w:rsidRPr="000D0F32">
        <w:rPr>
          <w:sz w:val="30"/>
          <w:szCs w:val="30"/>
          <w:lang w:val="en-US"/>
        </w:rPr>
        <w:t>«</w:t>
      </w:r>
      <w:r w:rsidRPr="000D0F32">
        <w:rPr>
          <w:noProof/>
          <w:sz w:val="30"/>
          <w:szCs w:val="30"/>
          <w:lang w:val="en-US"/>
        </w:rPr>
        <w:t>urn:EEC:R:040:AirPreliminaryInformation:v1.1.0</w:t>
      </w:r>
      <w:r w:rsidRPr="000D0F32">
        <w:rPr>
          <w:sz w:val="30"/>
          <w:szCs w:val="30"/>
          <w:lang w:val="en-US"/>
        </w:rPr>
        <w:t>»;</w:t>
      </w:r>
    </w:p>
    <w:p w14:paraId="5C8DC0CB" w14:textId="727FB12C" w:rsidR="000D0F32" w:rsidRPr="000D0F32" w:rsidRDefault="000D0F32" w:rsidP="000D0F32">
      <w:pPr>
        <w:spacing w:after="0" w:line="360" w:lineRule="auto"/>
        <w:ind w:firstLine="709"/>
        <w:jc w:val="both"/>
        <w:rPr>
          <w:sz w:val="30"/>
          <w:szCs w:val="30"/>
        </w:rPr>
      </w:pPr>
      <w:r w:rsidRPr="000D0F32">
        <w:rPr>
          <w:sz w:val="30"/>
          <w:szCs w:val="30"/>
        </w:rPr>
        <w:t xml:space="preserve">позицию 6 в графе </w:t>
      </w:r>
      <w:r w:rsidR="004440DC">
        <w:rPr>
          <w:sz w:val="30"/>
          <w:szCs w:val="30"/>
        </w:rPr>
        <w:t>3</w:t>
      </w:r>
      <w:r w:rsidRPr="000D0F32">
        <w:rPr>
          <w:sz w:val="30"/>
          <w:szCs w:val="30"/>
        </w:rPr>
        <w:t xml:space="preserve"> изложить в следующей редакции:</w:t>
      </w:r>
    </w:p>
    <w:p w14:paraId="452A244E" w14:textId="7CFBA19A" w:rsidR="000D0F32" w:rsidRPr="00D80C79" w:rsidRDefault="000D0F32" w:rsidP="000D0F32">
      <w:pPr>
        <w:spacing w:after="0" w:line="360" w:lineRule="auto"/>
        <w:ind w:firstLine="709"/>
        <w:jc w:val="both"/>
        <w:rPr>
          <w:sz w:val="30"/>
          <w:szCs w:val="30"/>
          <w:lang w:val="en-US"/>
        </w:rPr>
      </w:pPr>
      <w:r w:rsidRPr="000D0F32">
        <w:rPr>
          <w:sz w:val="30"/>
          <w:szCs w:val="30"/>
          <w:lang w:val="en-US"/>
        </w:rPr>
        <w:t>«</w:t>
      </w:r>
      <w:r w:rsidRPr="000D0F32">
        <w:rPr>
          <w:noProof/>
          <w:sz w:val="30"/>
          <w:szCs w:val="30"/>
          <w:lang w:val="en-US"/>
        </w:rPr>
        <w:t>EEC_R_040_AirPreliminaryInformation_v1.1.0.xsd</w:t>
      </w:r>
      <w:r w:rsidR="00D80C79">
        <w:rPr>
          <w:sz w:val="30"/>
          <w:szCs w:val="30"/>
          <w:lang w:val="en-US"/>
        </w:rPr>
        <w:t>»</w:t>
      </w:r>
      <w:r w:rsidR="00D80C79" w:rsidRPr="00D80C79">
        <w:rPr>
          <w:sz w:val="30"/>
          <w:szCs w:val="30"/>
          <w:lang w:val="en-US"/>
        </w:rPr>
        <w:t>;</w:t>
      </w:r>
    </w:p>
    <w:p w14:paraId="1A4C8D83" w14:textId="1A2733FE" w:rsidR="00FE57BC" w:rsidRPr="00113D5B" w:rsidRDefault="00D80C79" w:rsidP="000D0F32">
      <w:pPr>
        <w:pStyle w:val="affffff2"/>
        <w:outlineLvl w:val="2"/>
        <w:rPr>
          <w:szCs w:val="30"/>
          <w:lang w:val="ru-RU"/>
        </w:rPr>
      </w:pPr>
      <w:r>
        <w:rPr>
          <w:szCs w:val="30"/>
          <w:lang w:val="ru-RU"/>
        </w:rPr>
        <w:t>б)</w:t>
      </w:r>
      <w:r w:rsidR="000D0F32">
        <w:rPr>
          <w:szCs w:val="30"/>
          <w:lang w:val="ru-RU"/>
        </w:rPr>
        <w:t> </w:t>
      </w:r>
      <w:r>
        <w:rPr>
          <w:szCs w:val="30"/>
          <w:lang w:val="ru-RU"/>
        </w:rPr>
        <w:t xml:space="preserve">таблицу </w:t>
      </w:r>
      <w:r w:rsidR="000D0F32">
        <w:rPr>
          <w:szCs w:val="30"/>
          <w:lang w:val="ru-RU"/>
        </w:rPr>
        <w:t>3 изложить в следующей редакции:</w:t>
      </w:r>
    </w:p>
    <w:p w14:paraId="2B3E0552" w14:textId="77777777" w:rsidR="000D0F32" w:rsidRPr="00113D5B" w:rsidRDefault="000D0F32" w:rsidP="000D0F32">
      <w:pPr>
        <w:pStyle w:val="affffff2"/>
        <w:outlineLvl w:val="2"/>
        <w:rPr>
          <w:szCs w:val="30"/>
          <w:lang w:val="ru-RU"/>
        </w:rPr>
        <w:sectPr w:rsidR="000D0F32" w:rsidRPr="00113D5B" w:rsidSect="009C02B2">
          <w:headerReference w:type="default" r:id="rId9"/>
          <w:headerReference w:type="first" r:id="rId10"/>
          <w:pgSz w:w="11906" w:h="16838"/>
          <w:pgMar w:top="1134" w:right="851" w:bottom="1134" w:left="1701" w:header="709" w:footer="0" w:gutter="0"/>
          <w:pgNumType w:start="268"/>
          <w:cols w:space="708"/>
          <w:docGrid w:linePitch="381"/>
        </w:sectPr>
      </w:pPr>
    </w:p>
    <w:p w14:paraId="39D20088" w14:textId="1A2D5605" w:rsidR="00E6675B" w:rsidRPr="006731A4" w:rsidRDefault="00073D13" w:rsidP="00A503C4">
      <w:pPr>
        <w:keepNext/>
        <w:spacing w:after="120" w:line="240" w:lineRule="auto"/>
        <w:jc w:val="right"/>
        <w:rPr>
          <w:sz w:val="30"/>
          <w:szCs w:val="20"/>
          <w:lang w:eastAsia="ru-RU"/>
        </w:rPr>
      </w:pPr>
      <w:bookmarkStart w:id="1" w:name="_Toc362384178"/>
      <w:bookmarkStart w:id="2" w:name="_Toc362892239"/>
      <w:bookmarkStart w:id="3" w:name="_Toc363548689"/>
      <w:bookmarkStart w:id="4" w:name="_Toc363724006"/>
      <w:bookmarkStart w:id="5" w:name="_Toc369257110"/>
      <w:bookmarkEnd w:id="0"/>
      <w:r>
        <w:rPr>
          <w:sz w:val="30"/>
          <w:szCs w:val="20"/>
          <w:lang w:eastAsia="ru-RU"/>
        </w:rPr>
        <w:lastRenderedPageBreak/>
        <w:t>«</w:t>
      </w:r>
      <w:r w:rsidR="00E6675B" w:rsidRPr="006731A4">
        <w:rPr>
          <w:sz w:val="30"/>
          <w:szCs w:val="20"/>
          <w:lang w:eastAsia="ru-RU"/>
        </w:rPr>
        <w:t>Таблица 3</w:t>
      </w:r>
    </w:p>
    <w:bookmarkEnd w:id="1"/>
    <w:bookmarkEnd w:id="2"/>
    <w:bookmarkEnd w:id="3"/>
    <w:bookmarkEnd w:id="4"/>
    <w:bookmarkEnd w:id="5"/>
    <w:p w14:paraId="486B27EA" w14:textId="2BD8FFBB" w:rsidR="00E62123" w:rsidRPr="006731A4" w:rsidRDefault="006E2C67" w:rsidP="00E62123">
      <w:pPr>
        <w:pStyle w:val="afffff"/>
        <w:spacing w:after="120" w:line="240" w:lineRule="auto"/>
        <w:jc w:val="center"/>
      </w:pPr>
      <w:r w:rsidRPr="006731A4">
        <w:t>Р</w:t>
      </w:r>
      <w:r w:rsidR="004534E0" w:rsidRPr="006731A4">
        <w:t>еквизитн</w:t>
      </w:r>
      <w:r w:rsidRPr="006731A4">
        <w:t xml:space="preserve">ый </w:t>
      </w:r>
      <w:r w:rsidR="004534E0" w:rsidRPr="006731A4">
        <w:t>состав</w:t>
      </w:r>
      <w:r w:rsidR="006214D6" w:rsidRPr="006731A4">
        <w:t xml:space="preserve"> структуры </w:t>
      </w:r>
      <w:r w:rsidR="00CA23F7" w:rsidRPr="006731A4">
        <w:rPr>
          <w:szCs w:val="30"/>
        </w:rPr>
        <w:t>предварительной информации о товарах, ввозимых</w:t>
      </w:r>
      <w:r w:rsidR="00CA23F7" w:rsidRPr="006731A4">
        <w:rPr>
          <w:noProof/>
          <w:szCs w:val="30"/>
          <w:lang w:val="x-none"/>
        </w:rPr>
        <w:t xml:space="preserve"> </w:t>
      </w:r>
      <w:r w:rsidR="00456E75" w:rsidRPr="006731A4">
        <w:rPr>
          <w:noProof/>
          <w:szCs w:val="30"/>
        </w:rPr>
        <w:t>воздушным</w:t>
      </w:r>
      <w:r w:rsidR="008B4896" w:rsidRPr="006731A4">
        <w:rPr>
          <w:noProof/>
          <w:szCs w:val="30"/>
          <w:lang w:val="x-none"/>
        </w:rPr>
        <w:t xml:space="preserve"> </w:t>
      </w:r>
      <w:r w:rsidR="00CA23F7" w:rsidRPr="006731A4">
        <w:rPr>
          <w:noProof/>
          <w:szCs w:val="30"/>
          <w:lang w:val="x-none"/>
        </w:rPr>
        <w:t>транспортом</w:t>
      </w:r>
    </w:p>
    <w:tbl>
      <w:tblPr>
        <w:tblStyle w:val="afe"/>
        <w:tblW w:w="15097" w:type="dxa"/>
        <w:jc w:val="left"/>
        <w:tblInd w:w="-15" w:type="dxa"/>
        <w:tblLayout w:type="fixed"/>
        <w:tblLook w:val="04A0" w:firstRow="1" w:lastRow="0" w:firstColumn="1" w:lastColumn="0" w:noHBand="0" w:noVBand="1"/>
      </w:tblPr>
      <w:tblGrid>
        <w:gridCol w:w="236"/>
        <w:gridCol w:w="253"/>
        <w:gridCol w:w="254"/>
        <w:gridCol w:w="254"/>
        <w:gridCol w:w="254"/>
        <w:gridCol w:w="236"/>
        <w:gridCol w:w="3345"/>
        <w:gridCol w:w="4257"/>
        <w:gridCol w:w="2129"/>
        <w:gridCol w:w="2723"/>
        <w:gridCol w:w="631"/>
        <w:gridCol w:w="525"/>
      </w:tblGrid>
      <w:tr w:rsidR="00C10058" w:rsidRPr="005B26F2" w14:paraId="40C4E114" w14:textId="77777777" w:rsidTr="00D80C79">
        <w:trPr>
          <w:gridAfter w:val="1"/>
          <w:cnfStyle w:val="100000000000" w:firstRow="1" w:lastRow="0" w:firstColumn="0" w:lastColumn="0" w:oddVBand="0" w:evenVBand="0" w:oddHBand="0" w:evenHBand="0" w:firstRowFirstColumn="0" w:firstRowLastColumn="0" w:lastRowFirstColumn="0" w:lastRowLastColumn="0"/>
          <w:wAfter w:w="174" w:type="pct"/>
          <w:trHeight w:val="20"/>
          <w:jc w:val="left"/>
        </w:trPr>
        <w:tc>
          <w:tcPr>
            <w:tcW w:w="1600" w:type="pct"/>
            <w:gridSpan w:val="7"/>
          </w:tcPr>
          <w:p w14:paraId="18385933" w14:textId="77777777" w:rsidR="00C10058" w:rsidRPr="005B26F2" w:rsidRDefault="00C10058" w:rsidP="00C10058">
            <w:pPr>
              <w:pStyle w:val="aff"/>
              <w:rPr>
                <w:b w:val="0"/>
              </w:rPr>
            </w:pPr>
            <w:r w:rsidRPr="005B26F2">
              <w:rPr>
                <w:b w:val="0"/>
              </w:rPr>
              <w:t>Имя реквизита</w:t>
            </w:r>
          </w:p>
        </w:tc>
        <w:tc>
          <w:tcPr>
            <w:tcW w:w="1410" w:type="pct"/>
          </w:tcPr>
          <w:p w14:paraId="44C2C9C7" w14:textId="77777777" w:rsidR="00C10058" w:rsidRPr="005B26F2" w:rsidRDefault="00C10058" w:rsidP="00C10058">
            <w:pPr>
              <w:pStyle w:val="aff"/>
              <w:rPr>
                <w:b w:val="0"/>
              </w:rPr>
            </w:pPr>
            <w:r w:rsidRPr="005B26F2">
              <w:rPr>
                <w:b w:val="0"/>
              </w:rPr>
              <w:t>Описание реквизита</w:t>
            </w:r>
          </w:p>
        </w:tc>
        <w:tc>
          <w:tcPr>
            <w:tcW w:w="705" w:type="pct"/>
          </w:tcPr>
          <w:p w14:paraId="7FC39F5F" w14:textId="77777777" w:rsidR="00C10058" w:rsidRPr="005B26F2" w:rsidRDefault="00C10058" w:rsidP="00C10058">
            <w:pPr>
              <w:pStyle w:val="aff"/>
              <w:rPr>
                <w:b w:val="0"/>
              </w:rPr>
            </w:pPr>
            <w:r w:rsidRPr="005B26F2">
              <w:rPr>
                <w:b w:val="0"/>
              </w:rPr>
              <w:t>Идентификатор</w:t>
            </w:r>
          </w:p>
        </w:tc>
        <w:tc>
          <w:tcPr>
            <w:tcW w:w="902" w:type="pct"/>
          </w:tcPr>
          <w:p w14:paraId="0EC5F5AD" w14:textId="77777777" w:rsidR="00C10058" w:rsidRPr="005B26F2" w:rsidRDefault="00C10058" w:rsidP="00C10058">
            <w:pPr>
              <w:pStyle w:val="aff"/>
              <w:rPr>
                <w:b w:val="0"/>
              </w:rPr>
            </w:pPr>
            <w:r w:rsidRPr="005B26F2">
              <w:rPr>
                <w:b w:val="0"/>
              </w:rPr>
              <w:t>Тип данных</w:t>
            </w:r>
          </w:p>
        </w:tc>
        <w:tc>
          <w:tcPr>
            <w:tcW w:w="209" w:type="pct"/>
          </w:tcPr>
          <w:p w14:paraId="5B6EB28E" w14:textId="77777777" w:rsidR="00C10058" w:rsidRPr="005B26F2" w:rsidRDefault="00C10058" w:rsidP="00C10058">
            <w:pPr>
              <w:pStyle w:val="aff"/>
              <w:rPr>
                <w:b w:val="0"/>
              </w:rPr>
            </w:pPr>
            <w:r w:rsidRPr="005B26F2">
              <w:rPr>
                <w:b w:val="0"/>
              </w:rPr>
              <w:t>Мн.</w:t>
            </w:r>
          </w:p>
        </w:tc>
      </w:tr>
      <w:tr w:rsidR="00C10058" w:rsidRPr="00EE27A5" w14:paraId="4D0DB720" w14:textId="77777777" w:rsidTr="00D80C79">
        <w:trPr>
          <w:gridAfter w:val="1"/>
          <w:wAfter w:w="174" w:type="pct"/>
          <w:cantSplit/>
          <w:trHeight w:val="20"/>
          <w:jc w:val="left"/>
        </w:trPr>
        <w:tc>
          <w:tcPr>
            <w:tcW w:w="1600" w:type="pct"/>
            <w:gridSpan w:val="7"/>
            <w:shd w:val="clear" w:color="auto" w:fill="auto"/>
          </w:tcPr>
          <w:p w14:paraId="5BFBA0E5" w14:textId="77777777" w:rsidR="00C10058" w:rsidRPr="00221CB9" w:rsidRDefault="00C10058" w:rsidP="00C10058">
            <w:pPr>
              <w:pStyle w:val="afffffff"/>
              <w:jc w:val="left"/>
            </w:pPr>
            <w:r w:rsidRPr="00221CB9">
              <w:rPr>
                <w:noProof/>
              </w:rPr>
              <w:t>1</w:t>
            </w:r>
            <w:r w:rsidRPr="00221CB9">
              <w:t xml:space="preserve">. </w:t>
            </w:r>
            <w:r w:rsidRPr="00221CB9">
              <w:rPr>
                <w:noProof/>
              </w:rPr>
              <w:t>Код электронного документа (сведений)</w:t>
            </w:r>
          </w:p>
          <w:p w14:paraId="5F5848DB" w14:textId="77777777" w:rsidR="00C10058" w:rsidRPr="00221CB9" w:rsidRDefault="00C10058" w:rsidP="00C10058">
            <w:pPr>
              <w:pStyle w:val="afffffff"/>
              <w:jc w:val="left"/>
            </w:pPr>
            <w:proofErr w:type="gramStart"/>
            <w:r w:rsidRPr="00221CB9">
              <w:t>(</w:t>
            </w:r>
            <w:r>
              <w:rPr>
                <w:noProof/>
                <w:lang w:val="en-US"/>
              </w:rPr>
              <w:t>csdo</w:t>
            </w:r>
            <w:r w:rsidRPr="00221CB9">
              <w:rPr>
                <w:noProof/>
              </w:rPr>
              <w:t>:</w:t>
            </w:r>
            <w:proofErr w:type="gramEnd"/>
            <w:r w:rsidRPr="00221CB9">
              <w:rPr>
                <w:noProof/>
              </w:rPr>
              <w:t>‌</w:t>
            </w:r>
            <w:r>
              <w:rPr>
                <w:noProof/>
                <w:lang w:val="en-US"/>
              </w:rPr>
              <w:t>EDoc</w:t>
            </w:r>
            <w:r w:rsidRPr="00221CB9">
              <w:rPr>
                <w:noProof/>
              </w:rPr>
              <w:t>‌</w:t>
            </w:r>
            <w:r>
              <w:rPr>
                <w:noProof/>
                <w:lang w:val="en-US"/>
              </w:rPr>
              <w:t>Code</w:t>
            </w:r>
            <w:r w:rsidRPr="00221CB9">
              <w:t>)</w:t>
            </w:r>
          </w:p>
        </w:tc>
        <w:tc>
          <w:tcPr>
            <w:tcW w:w="1410" w:type="pct"/>
          </w:tcPr>
          <w:p w14:paraId="58EFE754" w14:textId="77777777" w:rsidR="00C10058" w:rsidRPr="00221CB9" w:rsidRDefault="00C10058" w:rsidP="00C10058">
            <w:pPr>
              <w:pStyle w:val="afffffff"/>
              <w:jc w:val="left"/>
            </w:pPr>
            <w:r w:rsidRPr="00221CB9">
              <w:rPr>
                <w:noProof/>
              </w:rPr>
              <w:t>кодовое обозначение электронного документа (сведений) в соответствии с реестром структур электронных документов и сведений</w:t>
            </w:r>
          </w:p>
        </w:tc>
        <w:tc>
          <w:tcPr>
            <w:tcW w:w="705" w:type="pct"/>
            <w:shd w:val="clear" w:color="auto" w:fill="auto"/>
          </w:tcPr>
          <w:p w14:paraId="068A5F54" w14:textId="77777777" w:rsidR="00C10058" w:rsidRDefault="00C10058" w:rsidP="00C10058">
            <w:pPr>
              <w:pStyle w:val="afffffff"/>
              <w:jc w:val="left"/>
              <w:rPr>
                <w:lang w:val="en-US"/>
              </w:rPr>
            </w:pPr>
            <w:r>
              <w:rPr>
                <w:noProof/>
                <w:lang w:val="en-US"/>
              </w:rPr>
              <w:t>M.SDE.90001</w:t>
            </w:r>
          </w:p>
        </w:tc>
        <w:tc>
          <w:tcPr>
            <w:tcW w:w="902" w:type="pct"/>
            <w:shd w:val="clear" w:color="auto" w:fill="auto"/>
          </w:tcPr>
          <w:p w14:paraId="0577DCE1" w14:textId="77777777" w:rsidR="00C10058" w:rsidRPr="00221CB9" w:rsidRDefault="00C10058" w:rsidP="00C10058">
            <w:pPr>
              <w:pStyle w:val="afffffff"/>
              <w:jc w:val="left"/>
            </w:pPr>
            <w:r>
              <w:rPr>
                <w:noProof/>
                <w:lang w:val="en-US"/>
              </w:rPr>
              <w:t>M.SDT.90001</w:t>
            </w:r>
          </w:p>
        </w:tc>
        <w:tc>
          <w:tcPr>
            <w:tcW w:w="209" w:type="pct"/>
          </w:tcPr>
          <w:p w14:paraId="62616287" w14:textId="77777777" w:rsidR="00C10058" w:rsidRPr="00EE27A5" w:rsidRDefault="00C10058" w:rsidP="00C10058">
            <w:pPr>
              <w:pStyle w:val="afffffff"/>
              <w:jc w:val="center"/>
              <w:rPr>
                <w:lang w:val="en-US"/>
              </w:rPr>
            </w:pPr>
            <w:r>
              <w:rPr>
                <w:noProof/>
                <w:lang w:val="en-US"/>
              </w:rPr>
              <w:t>1</w:t>
            </w:r>
          </w:p>
        </w:tc>
      </w:tr>
      <w:tr w:rsidR="00C10058" w:rsidRPr="00EE27A5" w14:paraId="48C3917C" w14:textId="77777777" w:rsidTr="00D80C79">
        <w:trPr>
          <w:gridAfter w:val="1"/>
          <w:wAfter w:w="174" w:type="pct"/>
          <w:cantSplit/>
          <w:trHeight w:val="20"/>
          <w:jc w:val="left"/>
        </w:trPr>
        <w:tc>
          <w:tcPr>
            <w:tcW w:w="1600" w:type="pct"/>
            <w:gridSpan w:val="7"/>
            <w:shd w:val="clear" w:color="auto" w:fill="auto"/>
          </w:tcPr>
          <w:p w14:paraId="2237178D" w14:textId="77777777" w:rsidR="00C10058" w:rsidRPr="00221CB9" w:rsidRDefault="00C10058" w:rsidP="00C10058">
            <w:pPr>
              <w:pStyle w:val="afffffff"/>
              <w:jc w:val="left"/>
            </w:pPr>
            <w:r w:rsidRPr="00221CB9">
              <w:rPr>
                <w:noProof/>
              </w:rPr>
              <w:t>2</w:t>
            </w:r>
            <w:r w:rsidRPr="00221CB9">
              <w:t xml:space="preserve">. </w:t>
            </w:r>
            <w:r w:rsidRPr="00221CB9">
              <w:rPr>
                <w:noProof/>
              </w:rPr>
              <w:t>Идентификатор электронного документа (сведений)</w:t>
            </w:r>
          </w:p>
          <w:p w14:paraId="368F364B" w14:textId="77777777" w:rsidR="00C10058" w:rsidRPr="00221CB9" w:rsidRDefault="00C10058" w:rsidP="00C10058">
            <w:pPr>
              <w:pStyle w:val="afffffff"/>
              <w:jc w:val="left"/>
            </w:pPr>
            <w:proofErr w:type="gramStart"/>
            <w:r w:rsidRPr="00221CB9">
              <w:t>(</w:t>
            </w:r>
            <w:r>
              <w:rPr>
                <w:noProof/>
                <w:lang w:val="en-US"/>
              </w:rPr>
              <w:t>csdo</w:t>
            </w:r>
            <w:r w:rsidRPr="00221CB9">
              <w:rPr>
                <w:noProof/>
              </w:rPr>
              <w:t>:</w:t>
            </w:r>
            <w:proofErr w:type="gramEnd"/>
            <w:r w:rsidRPr="00221CB9">
              <w:rPr>
                <w:noProof/>
              </w:rPr>
              <w:t>‌</w:t>
            </w:r>
            <w:r>
              <w:rPr>
                <w:noProof/>
                <w:lang w:val="en-US"/>
              </w:rPr>
              <w:t>EDoc</w:t>
            </w:r>
            <w:r w:rsidRPr="00221CB9">
              <w:rPr>
                <w:noProof/>
              </w:rPr>
              <w:t>‌</w:t>
            </w:r>
            <w:r>
              <w:rPr>
                <w:noProof/>
                <w:lang w:val="en-US"/>
              </w:rPr>
              <w:t>Id</w:t>
            </w:r>
            <w:r w:rsidRPr="00221CB9">
              <w:t>)</w:t>
            </w:r>
          </w:p>
        </w:tc>
        <w:tc>
          <w:tcPr>
            <w:tcW w:w="1410" w:type="pct"/>
          </w:tcPr>
          <w:p w14:paraId="2F22AC52" w14:textId="77777777" w:rsidR="00C10058" w:rsidRPr="00221CB9" w:rsidRDefault="00C10058" w:rsidP="00C10058">
            <w:pPr>
              <w:pStyle w:val="afffffff"/>
              <w:jc w:val="left"/>
            </w:pPr>
            <w:r w:rsidRPr="00221CB9">
              <w:rPr>
                <w:noProof/>
              </w:rPr>
              <w:t>строка символов, однозначно идентифицирующая электронный документ (сведения)</w:t>
            </w:r>
          </w:p>
        </w:tc>
        <w:tc>
          <w:tcPr>
            <w:tcW w:w="705" w:type="pct"/>
            <w:shd w:val="clear" w:color="auto" w:fill="auto"/>
          </w:tcPr>
          <w:p w14:paraId="60398DCB" w14:textId="77777777" w:rsidR="00C10058" w:rsidRDefault="00C10058" w:rsidP="00C10058">
            <w:pPr>
              <w:pStyle w:val="afffffff"/>
              <w:jc w:val="left"/>
              <w:rPr>
                <w:lang w:val="en-US"/>
              </w:rPr>
            </w:pPr>
            <w:r>
              <w:rPr>
                <w:noProof/>
                <w:lang w:val="en-US"/>
              </w:rPr>
              <w:t>M.SDE.90007</w:t>
            </w:r>
          </w:p>
        </w:tc>
        <w:tc>
          <w:tcPr>
            <w:tcW w:w="902" w:type="pct"/>
            <w:shd w:val="clear" w:color="auto" w:fill="auto"/>
          </w:tcPr>
          <w:p w14:paraId="1B0193F1" w14:textId="77777777" w:rsidR="00C10058" w:rsidRPr="000C3ECF" w:rsidRDefault="00C10058" w:rsidP="00C10058">
            <w:pPr>
              <w:pStyle w:val="afffffff"/>
              <w:jc w:val="left"/>
              <w:rPr>
                <w:lang w:val="en-US"/>
              </w:rPr>
            </w:pPr>
            <w:r>
              <w:rPr>
                <w:noProof/>
                <w:lang w:val="en-US"/>
              </w:rPr>
              <w:t>M.SDT.90003</w:t>
            </w:r>
          </w:p>
        </w:tc>
        <w:tc>
          <w:tcPr>
            <w:tcW w:w="209" w:type="pct"/>
          </w:tcPr>
          <w:p w14:paraId="26954D4F" w14:textId="77777777" w:rsidR="00C10058" w:rsidRPr="00EE27A5" w:rsidRDefault="00C10058" w:rsidP="00C10058">
            <w:pPr>
              <w:pStyle w:val="afffffff"/>
              <w:jc w:val="center"/>
              <w:rPr>
                <w:lang w:val="en-US"/>
              </w:rPr>
            </w:pPr>
            <w:r>
              <w:rPr>
                <w:noProof/>
                <w:lang w:val="en-US"/>
              </w:rPr>
              <w:t>1</w:t>
            </w:r>
          </w:p>
        </w:tc>
      </w:tr>
      <w:tr w:rsidR="00C10058" w:rsidRPr="00EE27A5" w14:paraId="73A6D768" w14:textId="77777777" w:rsidTr="00D80C79">
        <w:trPr>
          <w:gridAfter w:val="1"/>
          <w:wAfter w:w="174" w:type="pct"/>
          <w:cantSplit/>
          <w:trHeight w:val="20"/>
          <w:jc w:val="left"/>
        </w:trPr>
        <w:tc>
          <w:tcPr>
            <w:tcW w:w="1600" w:type="pct"/>
            <w:gridSpan w:val="7"/>
            <w:shd w:val="clear" w:color="auto" w:fill="auto"/>
          </w:tcPr>
          <w:p w14:paraId="11B12E52" w14:textId="77777777" w:rsidR="00C10058" w:rsidRPr="00221CB9" w:rsidRDefault="00C10058" w:rsidP="00C10058">
            <w:pPr>
              <w:pStyle w:val="afffffff"/>
              <w:jc w:val="left"/>
            </w:pPr>
            <w:r w:rsidRPr="00221CB9">
              <w:rPr>
                <w:noProof/>
              </w:rPr>
              <w:t>3</w:t>
            </w:r>
            <w:r w:rsidRPr="00221CB9">
              <w:t xml:space="preserve">. </w:t>
            </w:r>
            <w:r w:rsidRPr="00221CB9">
              <w:rPr>
                <w:noProof/>
              </w:rPr>
              <w:t>Идентификатор исходного электронного документа (сведений)</w:t>
            </w:r>
          </w:p>
          <w:p w14:paraId="554AC552" w14:textId="77777777" w:rsidR="00C10058" w:rsidRPr="00A050FC"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:‌EDoc‌Ref‌Id</w:t>
            </w:r>
            <w:r>
              <w:rPr>
                <w:lang w:val="en-US"/>
              </w:rPr>
              <w:t>)</w:t>
            </w:r>
          </w:p>
        </w:tc>
        <w:tc>
          <w:tcPr>
            <w:tcW w:w="1410" w:type="pct"/>
          </w:tcPr>
          <w:p w14:paraId="3080CA35" w14:textId="77777777" w:rsidR="00C10058" w:rsidRPr="00221CB9" w:rsidRDefault="00C10058" w:rsidP="00C10058">
            <w:pPr>
              <w:pStyle w:val="afffffff"/>
              <w:jc w:val="left"/>
            </w:pPr>
            <w:r w:rsidRPr="00221CB9">
              <w:rPr>
                <w:noProof/>
              </w:rPr>
              <w:t>идентификатор электронного документа (сведений), в ответ на который был сформирован данный электронный документ (сведения)</w:t>
            </w:r>
          </w:p>
        </w:tc>
        <w:tc>
          <w:tcPr>
            <w:tcW w:w="705" w:type="pct"/>
            <w:shd w:val="clear" w:color="auto" w:fill="auto"/>
          </w:tcPr>
          <w:p w14:paraId="57DA30EA" w14:textId="77777777" w:rsidR="00C10058" w:rsidRDefault="00C10058" w:rsidP="00C10058">
            <w:pPr>
              <w:pStyle w:val="afffffff"/>
              <w:jc w:val="left"/>
              <w:rPr>
                <w:lang w:val="en-US"/>
              </w:rPr>
            </w:pPr>
            <w:r>
              <w:rPr>
                <w:noProof/>
                <w:lang w:val="en-US"/>
              </w:rPr>
              <w:t>M.SDE.90008</w:t>
            </w:r>
          </w:p>
        </w:tc>
        <w:tc>
          <w:tcPr>
            <w:tcW w:w="902" w:type="pct"/>
            <w:shd w:val="clear" w:color="auto" w:fill="auto"/>
          </w:tcPr>
          <w:p w14:paraId="68935CCB" w14:textId="77777777" w:rsidR="00C10058" w:rsidRPr="000C3ECF" w:rsidRDefault="00C10058" w:rsidP="00C10058">
            <w:pPr>
              <w:pStyle w:val="afffffff"/>
              <w:jc w:val="left"/>
              <w:rPr>
                <w:lang w:val="en-US"/>
              </w:rPr>
            </w:pPr>
            <w:r>
              <w:rPr>
                <w:noProof/>
                <w:lang w:val="en-US"/>
              </w:rPr>
              <w:t>M.SDT.90003</w:t>
            </w:r>
          </w:p>
        </w:tc>
        <w:tc>
          <w:tcPr>
            <w:tcW w:w="209" w:type="pct"/>
          </w:tcPr>
          <w:p w14:paraId="785BC523" w14:textId="77777777" w:rsidR="00C10058" w:rsidRPr="00EE27A5" w:rsidRDefault="00C10058" w:rsidP="00C10058">
            <w:pPr>
              <w:pStyle w:val="afffffff"/>
              <w:jc w:val="center"/>
              <w:rPr>
                <w:lang w:val="en-US"/>
              </w:rPr>
            </w:pPr>
            <w:r>
              <w:rPr>
                <w:noProof/>
                <w:lang w:val="en-US"/>
              </w:rPr>
              <w:t>0..1</w:t>
            </w:r>
          </w:p>
        </w:tc>
      </w:tr>
      <w:tr w:rsidR="00C10058" w:rsidRPr="00EE27A5" w14:paraId="7EE3500D" w14:textId="77777777" w:rsidTr="00D80C79">
        <w:trPr>
          <w:gridAfter w:val="1"/>
          <w:wAfter w:w="174" w:type="pct"/>
          <w:cantSplit/>
          <w:trHeight w:val="20"/>
          <w:jc w:val="left"/>
        </w:trPr>
        <w:tc>
          <w:tcPr>
            <w:tcW w:w="1600" w:type="pct"/>
            <w:gridSpan w:val="7"/>
            <w:shd w:val="clear" w:color="auto" w:fill="auto"/>
          </w:tcPr>
          <w:p w14:paraId="62A2AF2F" w14:textId="77777777" w:rsidR="00C10058" w:rsidRPr="00221CB9" w:rsidRDefault="00C10058" w:rsidP="00C10058">
            <w:pPr>
              <w:pStyle w:val="afffffff"/>
              <w:jc w:val="left"/>
            </w:pPr>
            <w:r w:rsidRPr="00221CB9">
              <w:rPr>
                <w:noProof/>
              </w:rPr>
              <w:t>4</w:t>
            </w:r>
            <w:r w:rsidRPr="00221CB9">
              <w:t xml:space="preserve">. </w:t>
            </w:r>
            <w:r w:rsidRPr="00221CB9">
              <w:rPr>
                <w:noProof/>
              </w:rPr>
              <w:t>Дата и время электронного документа (сведений)</w:t>
            </w:r>
          </w:p>
          <w:p w14:paraId="16278866" w14:textId="77777777" w:rsidR="00C10058" w:rsidRPr="00A050FC"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:‌EDoc‌Date‌Time</w:t>
            </w:r>
            <w:r>
              <w:rPr>
                <w:lang w:val="en-US"/>
              </w:rPr>
              <w:t>)</w:t>
            </w:r>
          </w:p>
        </w:tc>
        <w:tc>
          <w:tcPr>
            <w:tcW w:w="1410" w:type="pct"/>
          </w:tcPr>
          <w:p w14:paraId="05A8813B" w14:textId="77777777" w:rsidR="00C10058" w:rsidRPr="00221CB9" w:rsidRDefault="00C10058" w:rsidP="00C10058">
            <w:pPr>
              <w:pStyle w:val="afffffff"/>
              <w:jc w:val="left"/>
            </w:pPr>
            <w:r w:rsidRPr="00221CB9">
              <w:rPr>
                <w:noProof/>
              </w:rPr>
              <w:t>дата и время создания электронного документа (сведений)</w:t>
            </w:r>
          </w:p>
        </w:tc>
        <w:tc>
          <w:tcPr>
            <w:tcW w:w="705" w:type="pct"/>
            <w:shd w:val="clear" w:color="auto" w:fill="auto"/>
          </w:tcPr>
          <w:p w14:paraId="2C72758C" w14:textId="77777777" w:rsidR="00C10058" w:rsidRDefault="00C10058" w:rsidP="00C10058">
            <w:pPr>
              <w:pStyle w:val="afffffff"/>
              <w:jc w:val="left"/>
              <w:rPr>
                <w:lang w:val="en-US"/>
              </w:rPr>
            </w:pPr>
            <w:r>
              <w:rPr>
                <w:noProof/>
                <w:lang w:val="en-US"/>
              </w:rPr>
              <w:t>M.SDE.90002</w:t>
            </w:r>
          </w:p>
        </w:tc>
        <w:tc>
          <w:tcPr>
            <w:tcW w:w="902" w:type="pct"/>
            <w:shd w:val="clear" w:color="auto" w:fill="auto"/>
          </w:tcPr>
          <w:p w14:paraId="3E144FC8" w14:textId="77777777" w:rsidR="00C10058" w:rsidRPr="00221CB9" w:rsidRDefault="00C10058" w:rsidP="00C10058">
            <w:pPr>
              <w:pStyle w:val="afffffff"/>
              <w:jc w:val="left"/>
            </w:pPr>
            <w:r>
              <w:rPr>
                <w:noProof/>
                <w:lang w:val="en-US"/>
              </w:rPr>
              <w:t>M.BDT.00006</w:t>
            </w:r>
          </w:p>
        </w:tc>
        <w:tc>
          <w:tcPr>
            <w:tcW w:w="209" w:type="pct"/>
          </w:tcPr>
          <w:p w14:paraId="2C456FEB" w14:textId="77777777" w:rsidR="00C10058" w:rsidRPr="00EE27A5" w:rsidRDefault="00C10058" w:rsidP="00C10058">
            <w:pPr>
              <w:pStyle w:val="afffffff"/>
              <w:jc w:val="center"/>
              <w:rPr>
                <w:lang w:val="en-US"/>
              </w:rPr>
            </w:pPr>
            <w:r>
              <w:rPr>
                <w:noProof/>
                <w:lang w:val="en-US"/>
              </w:rPr>
              <w:t>1</w:t>
            </w:r>
          </w:p>
        </w:tc>
      </w:tr>
      <w:tr w:rsidR="00C10058" w:rsidRPr="00EE27A5" w14:paraId="1F1275CC" w14:textId="77777777" w:rsidTr="00D80C79">
        <w:trPr>
          <w:gridAfter w:val="1"/>
          <w:wAfter w:w="174" w:type="pct"/>
          <w:cantSplit/>
          <w:trHeight w:val="20"/>
          <w:jc w:val="left"/>
        </w:trPr>
        <w:tc>
          <w:tcPr>
            <w:tcW w:w="1600" w:type="pct"/>
            <w:gridSpan w:val="7"/>
            <w:shd w:val="clear" w:color="auto" w:fill="auto"/>
          </w:tcPr>
          <w:p w14:paraId="71830013" w14:textId="77777777" w:rsidR="00C10058" w:rsidRPr="00221CB9" w:rsidRDefault="00C10058" w:rsidP="00C10058">
            <w:pPr>
              <w:pStyle w:val="afffffff"/>
              <w:jc w:val="left"/>
            </w:pPr>
            <w:r w:rsidRPr="00221CB9">
              <w:rPr>
                <w:noProof/>
              </w:rPr>
              <w:t>5</w:t>
            </w:r>
            <w:r w:rsidRPr="00221CB9">
              <w:t xml:space="preserve">. </w:t>
            </w:r>
            <w:r w:rsidRPr="00221CB9">
              <w:rPr>
                <w:noProof/>
              </w:rPr>
              <w:t>Признак электронного документа</w:t>
            </w:r>
          </w:p>
          <w:p w14:paraId="49A6D4C2" w14:textId="77777777" w:rsidR="00C10058" w:rsidRPr="00221CB9" w:rsidRDefault="00C10058" w:rsidP="00C10058">
            <w:pPr>
              <w:pStyle w:val="afffffff"/>
              <w:jc w:val="left"/>
            </w:pPr>
            <w:proofErr w:type="gramStart"/>
            <w:r w:rsidRPr="00221CB9">
              <w:t>(</w:t>
            </w:r>
            <w:r>
              <w:rPr>
                <w:noProof/>
                <w:lang w:val="en-US"/>
              </w:rPr>
              <w:t>casdo</w:t>
            </w:r>
            <w:r w:rsidRPr="00221CB9">
              <w:rPr>
                <w:noProof/>
              </w:rPr>
              <w:t>:</w:t>
            </w:r>
            <w:proofErr w:type="gramEnd"/>
            <w:r w:rsidRPr="00221CB9">
              <w:rPr>
                <w:noProof/>
              </w:rPr>
              <w:t>‌</w:t>
            </w:r>
            <w:r>
              <w:rPr>
                <w:noProof/>
                <w:lang w:val="en-US"/>
              </w:rPr>
              <w:t>EDoc</w:t>
            </w:r>
            <w:r w:rsidRPr="00221CB9">
              <w:rPr>
                <w:noProof/>
              </w:rPr>
              <w:t>‌</w:t>
            </w:r>
            <w:r>
              <w:rPr>
                <w:noProof/>
                <w:lang w:val="en-US"/>
              </w:rPr>
              <w:t>Indicator</w:t>
            </w:r>
            <w:r w:rsidRPr="00221CB9">
              <w:rPr>
                <w:noProof/>
              </w:rPr>
              <w:t>‌</w:t>
            </w:r>
            <w:r>
              <w:rPr>
                <w:noProof/>
                <w:lang w:val="en-US"/>
              </w:rPr>
              <w:t>Code</w:t>
            </w:r>
            <w:r w:rsidRPr="00221CB9">
              <w:t>)</w:t>
            </w:r>
          </w:p>
        </w:tc>
        <w:tc>
          <w:tcPr>
            <w:tcW w:w="1410" w:type="pct"/>
          </w:tcPr>
          <w:p w14:paraId="203CFA0F" w14:textId="77777777" w:rsidR="00C10058" w:rsidRPr="00F5015F" w:rsidRDefault="00C10058" w:rsidP="00C10058">
            <w:pPr>
              <w:pStyle w:val="afffffff"/>
              <w:jc w:val="left"/>
              <w:rPr>
                <w:lang w:val="en-US"/>
              </w:rPr>
            </w:pPr>
            <w:r w:rsidRPr="00F5015F">
              <w:rPr>
                <w:noProof/>
                <w:lang w:val="en-US"/>
              </w:rPr>
              <w:t>признак электронного документа</w:t>
            </w:r>
          </w:p>
        </w:tc>
        <w:tc>
          <w:tcPr>
            <w:tcW w:w="705" w:type="pct"/>
            <w:shd w:val="clear" w:color="auto" w:fill="auto"/>
          </w:tcPr>
          <w:p w14:paraId="5E51D449" w14:textId="77777777" w:rsidR="00C10058" w:rsidRDefault="00C10058" w:rsidP="00C10058">
            <w:pPr>
              <w:pStyle w:val="afffffff"/>
              <w:jc w:val="left"/>
              <w:rPr>
                <w:lang w:val="en-US"/>
              </w:rPr>
            </w:pPr>
            <w:r>
              <w:rPr>
                <w:noProof/>
                <w:lang w:val="en-US"/>
              </w:rPr>
              <w:t>M.CA.SDE.00135</w:t>
            </w:r>
          </w:p>
        </w:tc>
        <w:tc>
          <w:tcPr>
            <w:tcW w:w="902" w:type="pct"/>
            <w:shd w:val="clear" w:color="auto" w:fill="auto"/>
          </w:tcPr>
          <w:p w14:paraId="0449CF43" w14:textId="77777777" w:rsidR="00C10058" w:rsidRPr="000C3ECF" w:rsidRDefault="00C10058" w:rsidP="00C10058">
            <w:pPr>
              <w:pStyle w:val="afffffff"/>
              <w:jc w:val="left"/>
              <w:rPr>
                <w:lang w:val="en-US"/>
              </w:rPr>
            </w:pPr>
            <w:r>
              <w:rPr>
                <w:noProof/>
                <w:lang w:val="en-US"/>
              </w:rPr>
              <w:t>M.CA.SDT.00201</w:t>
            </w:r>
          </w:p>
        </w:tc>
        <w:tc>
          <w:tcPr>
            <w:tcW w:w="209" w:type="pct"/>
          </w:tcPr>
          <w:p w14:paraId="1EA0EF8B" w14:textId="77777777" w:rsidR="00C10058" w:rsidRPr="00EE27A5" w:rsidRDefault="00C10058" w:rsidP="00C10058">
            <w:pPr>
              <w:pStyle w:val="afffffff"/>
              <w:jc w:val="center"/>
              <w:rPr>
                <w:lang w:val="en-US"/>
              </w:rPr>
            </w:pPr>
            <w:r>
              <w:rPr>
                <w:noProof/>
                <w:lang w:val="en-US"/>
              </w:rPr>
              <w:t>1</w:t>
            </w:r>
          </w:p>
        </w:tc>
      </w:tr>
      <w:tr w:rsidR="00C10058" w:rsidRPr="00EE27A5" w14:paraId="4ED26ECB" w14:textId="77777777" w:rsidTr="00D80C79">
        <w:trPr>
          <w:gridAfter w:val="1"/>
          <w:wAfter w:w="174" w:type="pct"/>
          <w:cantSplit/>
          <w:trHeight w:val="20"/>
          <w:jc w:val="left"/>
        </w:trPr>
        <w:tc>
          <w:tcPr>
            <w:tcW w:w="1600" w:type="pct"/>
            <w:gridSpan w:val="7"/>
            <w:shd w:val="clear" w:color="auto" w:fill="auto"/>
          </w:tcPr>
          <w:p w14:paraId="223DE5D5" w14:textId="77777777" w:rsidR="00C10058" w:rsidRPr="00221CB9" w:rsidRDefault="00C10058" w:rsidP="00C10058">
            <w:pPr>
              <w:pStyle w:val="afffffff"/>
              <w:jc w:val="left"/>
            </w:pPr>
            <w:r w:rsidRPr="00221CB9">
              <w:rPr>
                <w:noProof/>
              </w:rPr>
              <w:t>6</w:t>
            </w:r>
            <w:r w:rsidRPr="00221CB9">
              <w:t xml:space="preserve">. </w:t>
            </w:r>
            <w:r w:rsidRPr="00221CB9">
              <w:rPr>
                <w:noProof/>
              </w:rPr>
              <w:t>Регистрационный номер предварительной информации</w:t>
            </w:r>
          </w:p>
          <w:p w14:paraId="3BA6E43C" w14:textId="77777777" w:rsidR="00C10058" w:rsidRPr="00221CB9" w:rsidRDefault="00C10058" w:rsidP="00C10058">
            <w:pPr>
              <w:pStyle w:val="afffffff"/>
              <w:jc w:val="left"/>
            </w:pPr>
            <w:proofErr w:type="gramStart"/>
            <w:r w:rsidRPr="00221CB9">
              <w:t>(</w:t>
            </w:r>
            <w:r>
              <w:rPr>
                <w:noProof/>
                <w:lang w:val="en-US"/>
              </w:rPr>
              <w:t>cacdo</w:t>
            </w:r>
            <w:r w:rsidRPr="00221CB9">
              <w:rPr>
                <w:noProof/>
              </w:rPr>
              <w:t>:</w:t>
            </w:r>
            <w:proofErr w:type="gramEnd"/>
            <w:r w:rsidRPr="00221CB9">
              <w:rPr>
                <w:noProof/>
              </w:rPr>
              <w:t>‌</w:t>
            </w:r>
            <w:r>
              <w:rPr>
                <w:noProof/>
                <w:lang w:val="en-US"/>
              </w:rPr>
              <w:t>Preliminary</w:t>
            </w:r>
            <w:r w:rsidRPr="00221CB9">
              <w:rPr>
                <w:noProof/>
              </w:rPr>
              <w:t>‌</w:t>
            </w:r>
            <w:r>
              <w:rPr>
                <w:noProof/>
                <w:lang w:val="en-US"/>
              </w:rPr>
              <w:t>Information</w:t>
            </w:r>
            <w:r w:rsidRPr="00221CB9">
              <w:rPr>
                <w:noProof/>
              </w:rPr>
              <w:t>‌</w:t>
            </w:r>
            <w:r>
              <w:rPr>
                <w:noProof/>
                <w:lang w:val="en-US"/>
              </w:rPr>
              <w:t>Id</w:t>
            </w:r>
            <w:r w:rsidRPr="00221CB9">
              <w:rPr>
                <w:noProof/>
              </w:rPr>
              <w:t>‌</w:t>
            </w:r>
            <w:r>
              <w:rPr>
                <w:noProof/>
                <w:lang w:val="en-US"/>
              </w:rPr>
              <w:t>Details</w:t>
            </w:r>
            <w:r w:rsidRPr="00221CB9">
              <w:t>)</w:t>
            </w:r>
          </w:p>
        </w:tc>
        <w:tc>
          <w:tcPr>
            <w:tcW w:w="1410" w:type="pct"/>
          </w:tcPr>
          <w:p w14:paraId="0C8EB30F" w14:textId="77777777" w:rsidR="00C10058" w:rsidRPr="00221CB9" w:rsidRDefault="00C10058" w:rsidP="00C10058">
            <w:pPr>
              <w:pStyle w:val="afffffff"/>
              <w:jc w:val="left"/>
            </w:pPr>
            <w:r w:rsidRPr="00221CB9">
              <w:rPr>
                <w:noProof/>
              </w:rPr>
              <w:t>регистрационный номер предварительной информации, содержащей обязательный состав сведений</w:t>
            </w:r>
          </w:p>
        </w:tc>
        <w:tc>
          <w:tcPr>
            <w:tcW w:w="705" w:type="pct"/>
            <w:shd w:val="clear" w:color="auto" w:fill="auto"/>
          </w:tcPr>
          <w:p w14:paraId="5977F115" w14:textId="77777777" w:rsidR="00C10058" w:rsidRDefault="00C10058" w:rsidP="00C10058">
            <w:pPr>
              <w:pStyle w:val="afffffff"/>
              <w:jc w:val="left"/>
              <w:rPr>
                <w:lang w:val="en-US"/>
              </w:rPr>
            </w:pPr>
            <w:r>
              <w:rPr>
                <w:noProof/>
                <w:lang w:val="en-US"/>
              </w:rPr>
              <w:t>M.CA.CDE.01200</w:t>
            </w:r>
          </w:p>
        </w:tc>
        <w:tc>
          <w:tcPr>
            <w:tcW w:w="902" w:type="pct"/>
            <w:shd w:val="clear" w:color="auto" w:fill="auto"/>
          </w:tcPr>
          <w:p w14:paraId="69689A07"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.01183</w:t>
            </w:r>
          </w:p>
          <w:p w14:paraId="6CE9F1DB"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5F04D4D" w14:textId="77777777" w:rsidR="00C10058" w:rsidRPr="00EE27A5" w:rsidRDefault="00C10058" w:rsidP="00C10058">
            <w:pPr>
              <w:pStyle w:val="afffffff"/>
              <w:jc w:val="center"/>
              <w:rPr>
                <w:lang w:val="en-US"/>
              </w:rPr>
            </w:pPr>
            <w:r>
              <w:rPr>
                <w:noProof/>
                <w:lang w:val="en-US"/>
              </w:rPr>
              <w:t>0..1</w:t>
            </w:r>
          </w:p>
        </w:tc>
      </w:tr>
      <w:tr w:rsidR="00C10058" w:rsidRPr="00C831F1" w14:paraId="127455A0" w14:textId="77777777" w:rsidTr="00D80C79">
        <w:trPr>
          <w:gridAfter w:val="1"/>
          <w:wAfter w:w="174" w:type="pct"/>
          <w:cantSplit/>
          <w:trHeight w:val="20"/>
          <w:jc w:val="left"/>
        </w:trPr>
        <w:tc>
          <w:tcPr>
            <w:tcW w:w="78" w:type="pct"/>
            <w:tcBorders>
              <w:top w:val="nil"/>
              <w:left w:val="nil"/>
              <w:bottom w:val="nil"/>
            </w:tcBorders>
          </w:tcPr>
          <w:p w14:paraId="79F14A31"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8B841F2" w14:textId="77777777" w:rsidR="00C10058" w:rsidRDefault="00C10058" w:rsidP="00C10058">
            <w:pPr>
              <w:pStyle w:val="afffffff"/>
              <w:jc w:val="left"/>
              <w:rPr>
                <w:lang w:val="en-US"/>
              </w:rPr>
            </w:pPr>
            <w:r w:rsidRPr="009131E8">
              <w:rPr>
                <w:noProof/>
                <w:lang w:val="en-US"/>
              </w:rPr>
              <w:t>6.1</w:t>
            </w:r>
            <w:r>
              <w:rPr>
                <w:lang w:val="en-US"/>
              </w:rPr>
              <w:t>.</w:t>
            </w:r>
            <w:r w:rsidRPr="0029789D">
              <w:rPr>
                <w:lang w:val="en-US"/>
              </w:rPr>
              <w:t xml:space="preserve"> </w:t>
            </w:r>
            <w:r w:rsidRPr="008919E9">
              <w:rPr>
                <w:noProof/>
                <w:lang w:val="en-US"/>
              </w:rPr>
              <w:t>Код страны</w:t>
            </w:r>
          </w:p>
          <w:p w14:paraId="0FC6BC6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tcPr>
          <w:p w14:paraId="56368CF0"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05C9C502" w14:textId="77777777" w:rsidR="00C10058" w:rsidRPr="00C75B23" w:rsidRDefault="00C10058" w:rsidP="00C10058">
            <w:pPr>
              <w:pStyle w:val="afffffff"/>
              <w:jc w:val="left"/>
              <w:rPr>
                <w:lang w:val="en-US"/>
              </w:rPr>
            </w:pPr>
            <w:r>
              <w:rPr>
                <w:noProof/>
                <w:lang w:val="en-US"/>
              </w:rPr>
              <w:t>M.SDE.00162</w:t>
            </w:r>
          </w:p>
        </w:tc>
        <w:tc>
          <w:tcPr>
            <w:tcW w:w="902" w:type="pct"/>
            <w:shd w:val="clear" w:color="auto" w:fill="auto"/>
          </w:tcPr>
          <w:p w14:paraId="28978DD5" w14:textId="77777777" w:rsidR="00C10058" w:rsidRPr="009B28A9" w:rsidRDefault="00C10058" w:rsidP="00C10058">
            <w:pPr>
              <w:pStyle w:val="afffffff"/>
              <w:jc w:val="left"/>
              <w:rPr>
                <w:lang w:val="en-US"/>
              </w:rPr>
            </w:pPr>
            <w:r>
              <w:rPr>
                <w:noProof/>
                <w:lang w:val="en-US"/>
              </w:rPr>
              <w:t>M.SDT.00112</w:t>
            </w:r>
          </w:p>
        </w:tc>
        <w:tc>
          <w:tcPr>
            <w:tcW w:w="209" w:type="pct"/>
          </w:tcPr>
          <w:p w14:paraId="5928EF62" w14:textId="77777777" w:rsidR="00C10058" w:rsidRPr="00C831F1" w:rsidRDefault="00C10058" w:rsidP="00C10058">
            <w:pPr>
              <w:pStyle w:val="afffffff"/>
              <w:jc w:val="center"/>
            </w:pPr>
            <w:r>
              <w:rPr>
                <w:noProof/>
                <w:lang w:val="en-US"/>
              </w:rPr>
              <w:t>1</w:t>
            </w:r>
          </w:p>
        </w:tc>
      </w:tr>
      <w:tr w:rsidR="00C10058" w:rsidRPr="00C831F1" w14:paraId="7F4BE096" w14:textId="77777777" w:rsidTr="00D80C79">
        <w:trPr>
          <w:gridAfter w:val="1"/>
          <w:wAfter w:w="174" w:type="pct"/>
          <w:cantSplit/>
          <w:trHeight w:val="20"/>
          <w:jc w:val="left"/>
        </w:trPr>
        <w:tc>
          <w:tcPr>
            <w:tcW w:w="78" w:type="pct"/>
            <w:tcBorders>
              <w:top w:val="nil"/>
              <w:left w:val="nil"/>
              <w:bottom w:val="nil"/>
              <w:right w:val="nil"/>
            </w:tcBorders>
          </w:tcPr>
          <w:p w14:paraId="1405987F" w14:textId="77777777" w:rsidR="00C10058" w:rsidRPr="00AB2300" w:rsidRDefault="00C10058" w:rsidP="00C10058">
            <w:pPr>
              <w:pStyle w:val="afffffff"/>
              <w:jc w:val="left"/>
              <w:rPr>
                <w:noProof/>
              </w:rPr>
            </w:pPr>
          </w:p>
        </w:tc>
        <w:tc>
          <w:tcPr>
            <w:tcW w:w="84" w:type="pct"/>
            <w:tcBorders>
              <w:top w:val="nil"/>
              <w:left w:val="nil"/>
              <w:bottom w:val="nil"/>
            </w:tcBorders>
          </w:tcPr>
          <w:p w14:paraId="35B7EA8C"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6BADCF5A"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5F8AF61"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306CBD22"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56A09139" w14:textId="77777777" w:rsidR="00C10058" w:rsidRPr="003B02EE" w:rsidRDefault="00C10058" w:rsidP="00C10058">
            <w:pPr>
              <w:pStyle w:val="afffffff"/>
              <w:jc w:val="left"/>
            </w:pPr>
            <w:r>
              <w:rPr>
                <w:noProof/>
                <w:lang w:val="en-US"/>
              </w:rPr>
              <w:t>–</w:t>
            </w:r>
          </w:p>
        </w:tc>
        <w:tc>
          <w:tcPr>
            <w:tcW w:w="902" w:type="pct"/>
            <w:shd w:val="clear" w:color="auto" w:fill="auto"/>
          </w:tcPr>
          <w:p w14:paraId="68F029AC" w14:textId="77777777" w:rsidR="00C10058" w:rsidRPr="00DE6AC1" w:rsidRDefault="00C10058" w:rsidP="00C10058">
            <w:pPr>
              <w:pStyle w:val="afffffff8"/>
              <w:rPr>
                <w:lang w:val="en-US"/>
              </w:rPr>
            </w:pPr>
            <w:r>
              <w:rPr>
                <w:noProof/>
                <w:lang w:val="en-US"/>
              </w:rPr>
              <w:t>M.SDT.00091</w:t>
            </w:r>
          </w:p>
        </w:tc>
        <w:tc>
          <w:tcPr>
            <w:tcW w:w="209" w:type="pct"/>
          </w:tcPr>
          <w:p w14:paraId="607B8FE3" w14:textId="77777777" w:rsidR="00C10058" w:rsidRPr="003B02EE" w:rsidRDefault="00C10058" w:rsidP="00C10058">
            <w:pPr>
              <w:pStyle w:val="afffffff"/>
              <w:jc w:val="center"/>
            </w:pPr>
            <w:r>
              <w:rPr>
                <w:noProof/>
                <w:lang w:val="en-US"/>
              </w:rPr>
              <w:t>1</w:t>
            </w:r>
          </w:p>
        </w:tc>
      </w:tr>
      <w:tr w:rsidR="00C10058" w:rsidRPr="00C831F1" w14:paraId="0BA1D58C" w14:textId="77777777" w:rsidTr="00D80C79">
        <w:trPr>
          <w:gridAfter w:val="1"/>
          <w:wAfter w:w="174" w:type="pct"/>
          <w:cantSplit/>
          <w:trHeight w:val="20"/>
          <w:jc w:val="left"/>
        </w:trPr>
        <w:tc>
          <w:tcPr>
            <w:tcW w:w="78" w:type="pct"/>
            <w:tcBorders>
              <w:top w:val="nil"/>
              <w:left w:val="nil"/>
              <w:bottom w:val="nil"/>
            </w:tcBorders>
          </w:tcPr>
          <w:p w14:paraId="1CF3D4A1"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130DAF6" w14:textId="77777777" w:rsidR="00C10058" w:rsidRDefault="00C10058" w:rsidP="00C10058">
            <w:pPr>
              <w:pStyle w:val="afffffff"/>
              <w:jc w:val="left"/>
              <w:rPr>
                <w:lang w:val="en-US"/>
              </w:rPr>
            </w:pPr>
            <w:r w:rsidRPr="009131E8">
              <w:rPr>
                <w:noProof/>
                <w:lang w:val="en-US"/>
              </w:rPr>
              <w:t>6.2</w:t>
            </w:r>
            <w:r>
              <w:rPr>
                <w:lang w:val="en-US"/>
              </w:rPr>
              <w:t>.</w:t>
            </w:r>
            <w:r w:rsidRPr="0029789D">
              <w:rPr>
                <w:lang w:val="en-US"/>
              </w:rPr>
              <w:t xml:space="preserve"> </w:t>
            </w:r>
            <w:r w:rsidRPr="008919E9">
              <w:rPr>
                <w:noProof/>
                <w:lang w:val="en-US"/>
              </w:rPr>
              <w:t>Дата</w:t>
            </w:r>
          </w:p>
          <w:p w14:paraId="5A4CEB3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:‌Event‌Date</w:t>
            </w:r>
            <w:r>
              <w:rPr>
                <w:lang w:val="en-US"/>
              </w:rPr>
              <w:t>)</w:t>
            </w:r>
          </w:p>
        </w:tc>
        <w:tc>
          <w:tcPr>
            <w:tcW w:w="1410" w:type="pct"/>
          </w:tcPr>
          <w:p w14:paraId="53E9046F" w14:textId="77777777" w:rsidR="00C10058" w:rsidRPr="00F5015F" w:rsidRDefault="00C10058" w:rsidP="00C10058">
            <w:pPr>
              <w:pStyle w:val="afffffff"/>
              <w:jc w:val="left"/>
              <w:rPr>
                <w:lang w:val="en-US"/>
              </w:rPr>
            </w:pPr>
            <w:r w:rsidRPr="00F5015F">
              <w:rPr>
                <w:noProof/>
                <w:lang w:val="en-US"/>
              </w:rPr>
              <w:t>дата регистрации предварительной информации</w:t>
            </w:r>
          </w:p>
        </w:tc>
        <w:tc>
          <w:tcPr>
            <w:tcW w:w="705" w:type="pct"/>
            <w:shd w:val="clear" w:color="auto" w:fill="auto"/>
          </w:tcPr>
          <w:p w14:paraId="2D5BF389" w14:textId="77777777" w:rsidR="00C10058" w:rsidRPr="00C75B23" w:rsidRDefault="00C10058" w:rsidP="00C10058">
            <w:pPr>
              <w:pStyle w:val="afffffff"/>
              <w:jc w:val="left"/>
              <w:rPr>
                <w:lang w:val="en-US"/>
              </w:rPr>
            </w:pPr>
            <w:r>
              <w:rPr>
                <w:noProof/>
                <w:lang w:val="en-US"/>
              </w:rPr>
              <w:t>M.SDE.00131</w:t>
            </w:r>
          </w:p>
        </w:tc>
        <w:tc>
          <w:tcPr>
            <w:tcW w:w="902" w:type="pct"/>
            <w:shd w:val="clear" w:color="auto" w:fill="auto"/>
          </w:tcPr>
          <w:p w14:paraId="3B9AA71C" w14:textId="77777777" w:rsidR="00C10058" w:rsidRPr="00221CB9" w:rsidRDefault="00C10058" w:rsidP="00C10058">
            <w:pPr>
              <w:pStyle w:val="afffffff"/>
              <w:jc w:val="left"/>
            </w:pPr>
            <w:r>
              <w:rPr>
                <w:noProof/>
                <w:lang w:val="en-US"/>
              </w:rPr>
              <w:t>M.BDT.00005</w:t>
            </w:r>
          </w:p>
        </w:tc>
        <w:tc>
          <w:tcPr>
            <w:tcW w:w="209" w:type="pct"/>
          </w:tcPr>
          <w:p w14:paraId="3709BCEE" w14:textId="77777777" w:rsidR="00C10058" w:rsidRPr="00C831F1" w:rsidRDefault="00C10058" w:rsidP="00C10058">
            <w:pPr>
              <w:pStyle w:val="afffffff"/>
              <w:jc w:val="center"/>
            </w:pPr>
            <w:r>
              <w:rPr>
                <w:noProof/>
                <w:lang w:val="en-US"/>
              </w:rPr>
              <w:t>1</w:t>
            </w:r>
          </w:p>
        </w:tc>
      </w:tr>
      <w:tr w:rsidR="00C10058" w:rsidRPr="00C831F1" w14:paraId="26F7B9A2" w14:textId="77777777" w:rsidTr="00D80C79">
        <w:trPr>
          <w:gridAfter w:val="1"/>
          <w:wAfter w:w="174" w:type="pct"/>
          <w:cantSplit/>
          <w:trHeight w:val="20"/>
          <w:jc w:val="left"/>
        </w:trPr>
        <w:tc>
          <w:tcPr>
            <w:tcW w:w="78" w:type="pct"/>
            <w:tcBorders>
              <w:top w:val="nil"/>
              <w:left w:val="nil"/>
              <w:bottom w:val="nil"/>
            </w:tcBorders>
          </w:tcPr>
          <w:p w14:paraId="5A8A229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05DE6AE" w14:textId="77777777" w:rsidR="00C10058" w:rsidRPr="00221CB9" w:rsidRDefault="00C10058" w:rsidP="00C10058">
            <w:pPr>
              <w:pStyle w:val="afffffff"/>
              <w:jc w:val="left"/>
            </w:pPr>
            <w:r w:rsidRPr="00221CB9">
              <w:rPr>
                <w:noProof/>
              </w:rPr>
              <w:t>6.3</w:t>
            </w:r>
            <w:r w:rsidRPr="00221CB9">
              <w:t xml:space="preserve">. </w:t>
            </w:r>
            <w:r w:rsidRPr="00221CB9">
              <w:rPr>
                <w:noProof/>
              </w:rPr>
              <w:t>Порядковый номер предварительной информации</w:t>
            </w:r>
          </w:p>
          <w:p w14:paraId="2D67634D" w14:textId="77777777" w:rsidR="00C10058" w:rsidRPr="00221CB9" w:rsidRDefault="00C10058" w:rsidP="00C10058">
            <w:pPr>
              <w:pStyle w:val="afffffff"/>
              <w:jc w:val="left"/>
            </w:pPr>
            <w:proofErr w:type="gramStart"/>
            <w:r w:rsidRPr="00221CB9">
              <w:t>(</w:t>
            </w:r>
            <w:r>
              <w:rPr>
                <w:noProof/>
                <w:lang w:val="en-US"/>
              </w:rPr>
              <w:t>casdo</w:t>
            </w:r>
            <w:r w:rsidRPr="00221CB9">
              <w:rPr>
                <w:noProof/>
              </w:rPr>
              <w:t>:</w:t>
            </w:r>
            <w:proofErr w:type="gramEnd"/>
            <w:r w:rsidRPr="00221CB9">
              <w:rPr>
                <w:noProof/>
              </w:rPr>
              <w:t>‌</w:t>
            </w:r>
            <w:r>
              <w:rPr>
                <w:noProof/>
                <w:lang w:val="en-US"/>
              </w:rPr>
              <w:t>Preliminary</w:t>
            </w:r>
            <w:r w:rsidRPr="00221CB9">
              <w:rPr>
                <w:noProof/>
              </w:rPr>
              <w:t>‌</w:t>
            </w:r>
            <w:r>
              <w:rPr>
                <w:noProof/>
                <w:lang w:val="en-US"/>
              </w:rPr>
              <w:t>Information</w:t>
            </w:r>
            <w:r w:rsidRPr="00221CB9">
              <w:rPr>
                <w:noProof/>
              </w:rPr>
              <w:t>‌</w:t>
            </w:r>
            <w:r>
              <w:rPr>
                <w:noProof/>
                <w:lang w:val="en-US"/>
              </w:rPr>
              <w:t>Seq</w:t>
            </w:r>
            <w:r w:rsidRPr="00221CB9">
              <w:rPr>
                <w:noProof/>
              </w:rPr>
              <w:t>‌</w:t>
            </w:r>
            <w:r>
              <w:rPr>
                <w:noProof/>
                <w:lang w:val="en-US"/>
              </w:rPr>
              <w:t>Id</w:t>
            </w:r>
            <w:r w:rsidRPr="00221CB9">
              <w:t>)</w:t>
            </w:r>
          </w:p>
        </w:tc>
        <w:tc>
          <w:tcPr>
            <w:tcW w:w="1410" w:type="pct"/>
          </w:tcPr>
          <w:p w14:paraId="72593C64" w14:textId="77777777" w:rsidR="00C10058" w:rsidRPr="00221CB9" w:rsidRDefault="00C10058" w:rsidP="00C10058">
            <w:pPr>
              <w:pStyle w:val="afffffff"/>
              <w:jc w:val="left"/>
            </w:pPr>
            <w:r w:rsidRPr="00221CB9">
              <w:rPr>
                <w:noProof/>
              </w:rPr>
              <w:t>порядковый идентификатор предварительной информации, присваиваемый при регистрации</w:t>
            </w:r>
          </w:p>
        </w:tc>
        <w:tc>
          <w:tcPr>
            <w:tcW w:w="705" w:type="pct"/>
            <w:shd w:val="clear" w:color="auto" w:fill="auto"/>
          </w:tcPr>
          <w:p w14:paraId="646EB220" w14:textId="77777777" w:rsidR="00C10058" w:rsidRPr="00C75B23" w:rsidRDefault="00C10058" w:rsidP="00C10058">
            <w:pPr>
              <w:pStyle w:val="afffffff"/>
              <w:jc w:val="left"/>
              <w:rPr>
                <w:lang w:val="en-US"/>
              </w:rPr>
            </w:pPr>
            <w:r>
              <w:rPr>
                <w:noProof/>
                <w:lang w:val="en-US"/>
              </w:rPr>
              <w:t>M.CA.SDE.01169</w:t>
            </w:r>
          </w:p>
        </w:tc>
        <w:tc>
          <w:tcPr>
            <w:tcW w:w="902" w:type="pct"/>
            <w:shd w:val="clear" w:color="auto" w:fill="auto"/>
          </w:tcPr>
          <w:p w14:paraId="05B461C0" w14:textId="77777777" w:rsidR="00C10058" w:rsidRPr="009B28A9" w:rsidRDefault="00C10058" w:rsidP="00C10058">
            <w:pPr>
              <w:pStyle w:val="afffffff"/>
              <w:jc w:val="left"/>
              <w:rPr>
                <w:lang w:val="en-US"/>
              </w:rPr>
            </w:pPr>
            <w:r>
              <w:rPr>
                <w:noProof/>
                <w:lang w:val="en-US"/>
              </w:rPr>
              <w:t>M.CA.SDT.01129</w:t>
            </w:r>
          </w:p>
        </w:tc>
        <w:tc>
          <w:tcPr>
            <w:tcW w:w="209" w:type="pct"/>
          </w:tcPr>
          <w:p w14:paraId="7416BA58" w14:textId="77777777" w:rsidR="00C10058" w:rsidRPr="00C831F1" w:rsidRDefault="00C10058" w:rsidP="00C10058">
            <w:pPr>
              <w:pStyle w:val="afffffff"/>
              <w:jc w:val="center"/>
            </w:pPr>
            <w:r>
              <w:rPr>
                <w:noProof/>
                <w:lang w:val="en-US"/>
              </w:rPr>
              <w:t>1</w:t>
            </w:r>
          </w:p>
        </w:tc>
      </w:tr>
      <w:tr w:rsidR="00C10058" w:rsidRPr="00EE27A5" w14:paraId="494F3170" w14:textId="77777777" w:rsidTr="00D80C79">
        <w:trPr>
          <w:gridAfter w:val="1"/>
          <w:wAfter w:w="174" w:type="pct"/>
          <w:cantSplit/>
          <w:trHeight w:val="20"/>
          <w:jc w:val="left"/>
        </w:trPr>
        <w:tc>
          <w:tcPr>
            <w:tcW w:w="1600" w:type="pct"/>
            <w:gridSpan w:val="7"/>
            <w:shd w:val="clear" w:color="auto" w:fill="auto"/>
          </w:tcPr>
          <w:p w14:paraId="0899327A" w14:textId="77777777" w:rsidR="00C10058" w:rsidRDefault="00C10058" w:rsidP="00C10058">
            <w:pPr>
              <w:pStyle w:val="afffffff"/>
              <w:jc w:val="left"/>
              <w:rPr>
                <w:lang w:val="en-US"/>
              </w:rPr>
            </w:pPr>
            <w:r w:rsidRPr="005246E2">
              <w:rPr>
                <w:noProof/>
                <w:lang w:val="en-US"/>
              </w:rPr>
              <w:t>7</w:t>
            </w:r>
            <w:r>
              <w:rPr>
                <w:lang w:val="en-US"/>
              </w:rPr>
              <w:t>.</w:t>
            </w:r>
            <w:r w:rsidRPr="0029789D">
              <w:rPr>
                <w:lang w:val="en-US"/>
              </w:rPr>
              <w:t xml:space="preserve"> </w:t>
            </w:r>
            <w:r>
              <w:rPr>
                <w:noProof/>
                <w:lang w:val="en-US"/>
              </w:rPr>
              <w:t>Ссылочный номер предварительной информации</w:t>
            </w:r>
          </w:p>
          <w:p w14:paraId="783235C1" w14:textId="77777777" w:rsidR="00C10058" w:rsidRPr="00A050FC"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:‌Ref‌Preliminary‌Information‌Id‌Details</w:t>
            </w:r>
            <w:r>
              <w:rPr>
                <w:lang w:val="en-US"/>
              </w:rPr>
              <w:t>)</w:t>
            </w:r>
          </w:p>
        </w:tc>
        <w:tc>
          <w:tcPr>
            <w:tcW w:w="1410" w:type="pct"/>
          </w:tcPr>
          <w:p w14:paraId="3945193C" w14:textId="77777777" w:rsidR="00C10058" w:rsidRPr="00221CB9" w:rsidRDefault="00C10058" w:rsidP="00C10058">
            <w:pPr>
              <w:pStyle w:val="afffffff"/>
              <w:jc w:val="left"/>
            </w:pPr>
            <w:r w:rsidRPr="00221CB9">
              <w:rPr>
                <w:noProof/>
              </w:rPr>
              <w:t>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705" w:type="pct"/>
            <w:shd w:val="clear" w:color="auto" w:fill="auto"/>
          </w:tcPr>
          <w:p w14:paraId="2AE5F0D5" w14:textId="77777777" w:rsidR="00C10058" w:rsidRDefault="00C10058" w:rsidP="00C10058">
            <w:pPr>
              <w:pStyle w:val="afffffff"/>
              <w:jc w:val="left"/>
              <w:rPr>
                <w:lang w:val="en-US"/>
              </w:rPr>
            </w:pPr>
            <w:r>
              <w:rPr>
                <w:noProof/>
                <w:lang w:val="en-US"/>
              </w:rPr>
              <w:t>M.CA.CDE.01201</w:t>
            </w:r>
          </w:p>
        </w:tc>
        <w:tc>
          <w:tcPr>
            <w:tcW w:w="902" w:type="pct"/>
            <w:shd w:val="clear" w:color="auto" w:fill="auto"/>
          </w:tcPr>
          <w:p w14:paraId="5254F3A5"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.01183</w:t>
            </w:r>
          </w:p>
          <w:p w14:paraId="2013D9BC"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494BE24" w14:textId="77777777" w:rsidR="00C10058" w:rsidRPr="00EE27A5" w:rsidRDefault="00C10058" w:rsidP="00C10058">
            <w:pPr>
              <w:pStyle w:val="afffffff"/>
              <w:jc w:val="center"/>
              <w:rPr>
                <w:lang w:val="en-US"/>
              </w:rPr>
            </w:pPr>
            <w:r>
              <w:rPr>
                <w:noProof/>
                <w:lang w:val="en-US"/>
              </w:rPr>
              <w:t>0..1</w:t>
            </w:r>
          </w:p>
        </w:tc>
      </w:tr>
      <w:tr w:rsidR="00C10058" w:rsidRPr="00C831F1" w14:paraId="666C1B0E" w14:textId="77777777" w:rsidTr="00D80C79">
        <w:trPr>
          <w:gridAfter w:val="1"/>
          <w:wAfter w:w="174" w:type="pct"/>
          <w:cantSplit/>
          <w:trHeight w:val="20"/>
          <w:jc w:val="left"/>
        </w:trPr>
        <w:tc>
          <w:tcPr>
            <w:tcW w:w="78" w:type="pct"/>
            <w:tcBorders>
              <w:top w:val="nil"/>
              <w:left w:val="nil"/>
              <w:bottom w:val="nil"/>
            </w:tcBorders>
          </w:tcPr>
          <w:p w14:paraId="7E285EA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DC49CD0" w14:textId="77777777" w:rsidR="00C10058" w:rsidRDefault="00C10058" w:rsidP="00C10058">
            <w:pPr>
              <w:pStyle w:val="afffffff"/>
              <w:jc w:val="left"/>
              <w:rPr>
                <w:lang w:val="en-US"/>
              </w:rPr>
            </w:pPr>
            <w:r w:rsidRPr="009131E8">
              <w:rPr>
                <w:noProof/>
                <w:lang w:val="en-US"/>
              </w:rPr>
              <w:t>7.1</w:t>
            </w:r>
            <w:r>
              <w:rPr>
                <w:lang w:val="en-US"/>
              </w:rPr>
              <w:t>.</w:t>
            </w:r>
            <w:r w:rsidRPr="0029789D">
              <w:rPr>
                <w:lang w:val="en-US"/>
              </w:rPr>
              <w:t xml:space="preserve"> </w:t>
            </w:r>
            <w:r w:rsidRPr="008919E9">
              <w:rPr>
                <w:noProof/>
                <w:lang w:val="en-US"/>
              </w:rPr>
              <w:t>Код страны</w:t>
            </w:r>
          </w:p>
          <w:p w14:paraId="2AC0B78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tcPr>
          <w:p w14:paraId="3E4E438F"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B82ACA6" w14:textId="77777777" w:rsidR="00C10058" w:rsidRPr="00C75B23" w:rsidRDefault="00C10058" w:rsidP="00C10058">
            <w:pPr>
              <w:pStyle w:val="afffffff"/>
              <w:jc w:val="left"/>
              <w:rPr>
                <w:lang w:val="en-US"/>
              </w:rPr>
            </w:pPr>
            <w:r>
              <w:rPr>
                <w:noProof/>
                <w:lang w:val="en-US"/>
              </w:rPr>
              <w:t>M.SDE.00162</w:t>
            </w:r>
          </w:p>
        </w:tc>
        <w:tc>
          <w:tcPr>
            <w:tcW w:w="902" w:type="pct"/>
            <w:shd w:val="clear" w:color="auto" w:fill="auto"/>
          </w:tcPr>
          <w:p w14:paraId="3F264521" w14:textId="77777777" w:rsidR="00C10058" w:rsidRPr="009B28A9" w:rsidRDefault="00C10058" w:rsidP="00C10058">
            <w:pPr>
              <w:pStyle w:val="afffffff"/>
              <w:jc w:val="left"/>
              <w:rPr>
                <w:lang w:val="en-US"/>
              </w:rPr>
            </w:pPr>
            <w:r>
              <w:rPr>
                <w:noProof/>
                <w:lang w:val="en-US"/>
              </w:rPr>
              <w:t>M.SDT.00112</w:t>
            </w:r>
          </w:p>
        </w:tc>
        <w:tc>
          <w:tcPr>
            <w:tcW w:w="209" w:type="pct"/>
          </w:tcPr>
          <w:p w14:paraId="3A36E140" w14:textId="77777777" w:rsidR="00C10058" w:rsidRPr="00C831F1" w:rsidRDefault="00C10058" w:rsidP="00C10058">
            <w:pPr>
              <w:pStyle w:val="afffffff"/>
              <w:jc w:val="center"/>
            </w:pPr>
            <w:r>
              <w:rPr>
                <w:noProof/>
                <w:lang w:val="en-US"/>
              </w:rPr>
              <w:t>1</w:t>
            </w:r>
          </w:p>
        </w:tc>
      </w:tr>
      <w:tr w:rsidR="00C10058" w:rsidRPr="00C831F1" w14:paraId="71BD070A" w14:textId="77777777" w:rsidTr="00D80C79">
        <w:trPr>
          <w:gridAfter w:val="1"/>
          <w:wAfter w:w="174" w:type="pct"/>
          <w:cantSplit/>
          <w:trHeight w:val="20"/>
          <w:jc w:val="left"/>
        </w:trPr>
        <w:tc>
          <w:tcPr>
            <w:tcW w:w="78" w:type="pct"/>
            <w:tcBorders>
              <w:top w:val="nil"/>
              <w:left w:val="nil"/>
              <w:bottom w:val="nil"/>
              <w:right w:val="nil"/>
            </w:tcBorders>
          </w:tcPr>
          <w:p w14:paraId="5C56DAE0" w14:textId="77777777" w:rsidR="00C10058" w:rsidRPr="00AB2300" w:rsidRDefault="00C10058" w:rsidP="00C10058">
            <w:pPr>
              <w:pStyle w:val="afffffff"/>
              <w:jc w:val="left"/>
              <w:rPr>
                <w:noProof/>
              </w:rPr>
            </w:pPr>
          </w:p>
        </w:tc>
        <w:tc>
          <w:tcPr>
            <w:tcW w:w="84" w:type="pct"/>
            <w:tcBorders>
              <w:top w:val="nil"/>
              <w:left w:val="nil"/>
              <w:bottom w:val="nil"/>
            </w:tcBorders>
          </w:tcPr>
          <w:p w14:paraId="0B17A7B5"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2589868C"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7FB80C1"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7687220F"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9329143" w14:textId="77777777" w:rsidR="00C10058" w:rsidRPr="003B02EE" w:rsidRDefault="00C10058" w:rsidP="00C10058">
            <w:pPr>
              <w:pStyle w:val="afffffff"/>
              <w:jc w:val="left"/>
            </w:pPr>
            <w:r>
              <w:rPr>
                <w:noProof/>
                <w:lang w:val="en-US"/>
              </w:rPr>
              <w:t>–</w:t>
            </w:r>
          </w:p>
        </w:tc>
        <w:tc>
          <w:tcPr>
            <w:tcW w:w="902" w:type="pct"/>
            <w:shd w:val="clear" w:color="auto" w:fill="auto"/>
          </w:tcPr>
          <w:p w14:paraId="63FB7BE6" w14:textId="77777777" w:rsidR="00C10058" w:rsidRPr="00DE6AC1" w:rsidRDefault="00C10058" w:rsidP="00C10058">
            <w:pPr>
              <w:pStyle w:val="afffffff8"/>
              <w:rPr>
                <w:lang w:val="en-US"/>
              </w:rPr>
            </w:pPr>
            <w:r>
              <w:rPr>
                <w:noProof/>
                <w:lang w:val="en-US"/>
              </w:rPr>
              <w:t>M.SDT.00091</w:t>
            </w:r>
          </w:p>
        </w:tc>
        <w:tc>
          <w:tcPr>
            <w:tcW w:w="209" w:type="pct"/>
          </w:tcPr>
          <w:p w14:paraId="41CD081D" w14:textId="77777777" w:rsidR="00C10058" w:rsidRPr="003B02EE" w:rsidRDefault="00C10058" w:rsidP="00C10058">
            <w:pPr>
              <w:pStyle w:val="afffffff"/>
              <w:jc w:val="center"/>
            </w:pPr>
            <w:r>
              <w:rPr>
                <w:noProof/>
                <w:lang w:val="en-US"/>
              </w:rPr>
              <w:t>1</w:t>
            </w:r>
          </w:p>
        </w:tc>
      </w:tr>
      <w:tr w:rsidR="00C10058" w:rsidRPr="00C831F1" w14:paraId="0A6005DF" w14:textId="77777777" w:rsidTr="00D80C79">
        <w:trPr>
          <w:gridAfter w:val="1"/>
          <w:wAfter w:w="174" w:type="pct"/>
          <w:cantSplit/>
          <w:trHeight w:val="20"/>
          <w:jc w:val="left"/>
        </w:trPr>
        <w:tc>
          <w:tcPr>
            <w:tcW w:w="78" w:type="pct"/>
            <w:tcBorders>
              <w:top w:val="nil"/>
              <w:left w:val="nil"/>
              <w:bottom w:val="nil"/>
            </w:tcBorders>
          </w:tcPr>
          <w:p w14:paraId="7BC407E9"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2A706A76" w14:textId="77777777" w:rsidR="00C10058" w:rsidRDefault="00C10058" w:rsidP="00C10058">
            <w:pPr>
              <w:pStyle w:val="afffffff"/>
              <w:jc w:val="left"/>
              <w:rPr>
                <w:lang w:val="en-US"/>
              </w:rPr>
            </w:pPr>
            <w:r w:rsidRPr="009131E8">
              <w:rPr>
                <w:noProof/>
                <w:lang w:val="en-US"/>
              </w:rPr>
              <w:t>7.2</w:t>
            </w:r>
            <w:r>
              <w:rPr>
                <w:lang w:val="en-US"/>
              </w:rPr>
              <w:t>.</w:t>
            </w:r>
            <w:r w:rsidRPr="0029789D">
              <w:rPr>
                <w:lang w:val="en-US"/>
              </w:rPr>
              <w:t xml:space="preserve"> </w:t>
            </w:r>
            <w:r w:rsidRPr="008919E9">
              <w:rPr>
                <w:noProof/>
                <w:lang w:val="en-US"/>
              </w:rPr>
              <w:t>Дата</w:t>
            </w:r>
          </w:p>
          <w:p w14:paraId="35B0EB3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:‌Event‌Date</w:t>
            </w:r>
            <w:r>
              <w:rPr>
                <w:lang w:val="en-US"/>
              </w:rPr>
              <w:t>)</w:t>
            </w:r>
          </w:p>
        </w:tc>
        <w:tc>
          <w:tcPr>
            <w:tcW w:w="1410" w:type="pct"/>
          </w:tcPr>
          <w:p w14:paraId="5F3D49BE" w14:textId="77777777" w:rsidR="00C10058" w:rsidRPr="00F5015F" w:rsidRDefault="00C10058" w:rsidP="00C10058">
            <w:pPr>
              <w:pStyle w:val="afffffff"/>
              <w:jc w:val="left"/>
              <w:rPr>
                <w:lang w:val="en-US"/>
              </w:rPr>
            </w:pPr>
            <w:r w:rsidRPr="00F5015F">
              <w:rPr>
                <w:noProof/>
                <w:lang w:val="en-US"/>
              </w:rPr>
              <w:t>дата регистрации предварительной информации</w:t>
            </w:r>
          </w:p>
        </w:tc>
        <w:tc>
          <w:tcPr>
            <w:tcW w:w="705" w:type="pct"/>
            <w:shd w:val="clear" w:color="auto" w:fill="auto"/>
          </w:tcPr>
          <w:p w14:paraId="4D42DBE8" w14:textId="77777777" w:rsidR="00C10058" w:rsidRPr="00C75B23" w:rsidRDefault="00C10058" w:rsidP="00C10058">
            <w:pPr>
              <w:pStyle w:val="afffffff"/>
              <w:jc w:val="left"/>
              <w:rPr>
                <w:lang w:val="en-US"/>
              </w:rPr>
            </w:pPr>
            <w:r>
              <w:rPr>
                <w:noProof/>
                <w:lang w:val="en-US"/>
              </w:rPr>
              <w:t>M.SDE.00131</w:t>
            </w:r>
          </w:p>
        </w:tc>
        <w:tc>
          <w:tcPr>
            <w:tcW w:w="902" w:type="pct"/>
            <w:shd w:val="clear" w:color="auto" w:fill="auto"/>
          </w:tcPr>
          <w:p w14:paraId="18FB43FA" w14:textId="77777777" w:rsidR="00C10058" w:rsidRPr="00221CB9" w:rsidRDefault="00C10058" w:rsidP="00C10058">
            <w:pPr>
              <w:pStyle w:val="afffffff"/>
              <w:jc w:val="left"/>
            </w:pPr>
            <w:r>
              <w:rPr>
                <w:noProof/>
                <w:lang w:val="en-US"/>
              </w:rPr>
              <w:t>M.BDT.00005</w:t>
            </w:r>
          </w:p>
        </w:tc>
        <w:tc>
          <w:tcPr>
            <w:tcW w:w="209" w:type="pct"/>
          </w:tcPr>
          <w:p w14:paraId="7A6B887C" w14:textId="77777777" w:rsidR="00C10058" w:rsidRPr="00C831F1" w:rsidRDefault="00C10058" w:rsidP="00C10058">
            <w:pPr>
              <w:pStyle w:val="afffffff"/>
              <w:jc w:val="center"/>
            </w:pPr>
            <w:r>
              <w:rPr>
                <w:noProof/>
                <w:lang w:val="en-US"/>
              </w:rPr>
              <w:t>1</w:t>
            </w:r>
          </w:p>
        </w:tc>
      </w:tr>
      <w:tr w:rsidR="00C10058" w:rsidRPr="00C831F1" w14:paraId="46EC4A5B" w14:textId="77777777" w:rsidTr="00D80C79">
        <w:trPr>
          <w:gridAfter w:val="1"/>
          <w:wAfter w:w="174" w:type="pct"/>
          <w:cantSplit/>
          <w:trHeight w:val="20"/>
          <w:jc w:val="left"/>
        </w:trPr>
        <w:tc>
          <w:tcPr>
            <w:tcW w:w="78" w:type="pct"/>
            <w:tcBorders>
              <w:top w:val="nil"/>
              <w:left w:val="nil"/>
              <w:bottom w:val="nil"/>
            </w:tcBorders>
          </w:tcPr>
          <w:p w14:paraId="20CDE334"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591F54B" w14:textId="77777777" w:rsidR="00C10058" w:rsidRPr="00221CB9" w:rsidRDefault="00C10058" w:rsidP="00C10058">
            <w:pPr>
              <w:pStyle w:val="afffffff"/>
              <w:jc w:val="left"/>
            </w:pPr>
            <w:r w:rsidRPr="00221CB9">
              <w:rPr>
                <w:noProof/>
              </w:rPr>
              <w:t>7.3</w:t>
            </w:r>
            <w:r w:rsidRPr="00221CB9">
              <w:t xml:space="preserve">. </w:t>
            </w:r>
            <w:r w:rsidRPr="00221CB9">
              <w:rPr>
                <w:noProof/>
              </w:rPr>
              <w:t>Порядковый номер предварительной информации</w:t>
            </w:r>
          </w:p>
          <w:p w14:paraId="1B7C08F4" w14:textId="77777777" w:rsidR="00C10058" w:rsidRPr="00221CB9" w:rsidRDefault="00C10058" w:rsidP="00C10058">
            <w:pPr>
              <w:pStyle w:val="afffffff"/>
              <w:jc w:val="left"/>
            </w:pPr>
            <w:proofErr w:type="gramStart"/>
            <w:r w:rsidRPr="00221CB9">
              <w:t>(</w:t>
            </w:r>
            <w:r>
              <w:rPr>
                <w:noProof/>
                <w:lang w:val="en-US"/>
              </w:rPr>
              <w:t>casdo</w:t>
            </w:r>
            <w:r w:rsidRPr="00221CB9">
              <w:rPr>
                <w:noProof/>
              </w:rPr>
              <w:t>:</w:t>
            </w:r>
            <w:proofErr w:type="gramEnd"/>
            <w:r w:rsidRPr="00221CB9">
              <w:rPr>
                <w:noProof/>
              </w:rPr>
              <w:t>‌</w:t>
            </w:r>
            <w:r>
              <w:rPr>
                <w:noProof/>
                <w:lang w:val="en-US"/>
              </w:rPr>
              <w:t>Preliminary</w:t>
            </w:r>
            <w:r w:rsidRPr="00221CB9">
              <w:rPr>
                <w:noProof/>
              </w:rPr>
              <w:t>‌</w:t>
            </w:r>
            <w:r>
              <w:rPr>
                <w:noProof/>
                <w:lang w:val="en-US"/>
              </w:rPr>
              <w:t>Information</w:t>
            </w:r>
            <w:r w:rsidRPr="00221CB9">
              <w:rPr>
                <w:noProof/>
              </w:rPr>
              <w:t>‌</w:t>
            </w:r>
            <w:r>
              <w:rPr>
                <w:noProof/>
                <w:lang w:val="en-US"/>
              </w:rPr>
              <w:t>Seq</w:t>
            </w:r>
            <w:r w:rsidRPr="00221CB9">
              <w:rPr>
                <w:noProof/>
              </w:rPr>
              <w:t>‌</w:t>
            </w:r>
            <w:r>
              <w:rPr>
                <w:noProof/>
                <w:lang w:val="en-US"/>
              </w:rPr>
              <w:t>Id</w:t>
            </w:r>
            <w:r w:rsidRPr="00221CB9">
              <w:t>)</w:t>
            </w:r>
          </w:p>
        </w:tc>
        <w:tc>
          <w:tcPr>
            <w:tcW w:w="1410" w:type="pct"/>
          </w:tcPr>
          <w:p w14:paraId="00702FCB" w14:textId="77777777" w:rsidR="00C10058" w:rsidRPr="00221CB9" w:rsidRDefault="00C10058" w:rsidP="00C10058">
            <w:pPr>
              <w:pStyle w:val="afffffff"/>
              <w:jc w:val="left"/>
            </w:pPr>
            <w:r w:rsidRPr="00221CB9">
              <w:rPr>
                <w:noProof/>
              </w:rPr>
              <w:t>порядковый идентификатор предварительной информации, присваиваемый при регистрации</w:t>
            </w:r>
          </w:p>
        </w:tc>
        <w:tc>
          <w:tcPr>
            <w:tcW w:w="705" w:type="pct"/>
            <w:shd w:val="clear" w:color="auto" w:fill="auto"/>
          </w:tcPr>
          <w:p w14:paraId="6AE6263B" w14:textId="77777777" w:rsidR="00C10058" w:rsidRPr="00C75B23" w:rsidRDefault="00C10058" w:rsidP="00C10058">
            <w:pPr>
              <w:pStyle w:val="afffffff"/>
              <w:jc w:val="left"/>
              <w:rPr>
                <w:lang w:val="en-US"/>
              </w:rPr>
            </w:pPr>
            <w:r>
              <w:rPr>
                <w:noProof/>
                <w:lang w:val="en-US"/>
              </w:rPr>
              <w:t>M.CA.SDE.01169</w:t>
            </w:r>
          </w:p>
        </w:tc>
        <w:tc>
          <w:tcPr>
            <w:tcW w:w="902" w:type="pct"/>
            <w:shd w:val="clear" w:color="auto" w:fill="auto"/>
          </w:tcPr>
          <w:p w14:paraId="1A559B13" w14:textId="77777777" w:rsidR="00C10058" w:rsidRPr="009B28A9" w:rsidRDefault="00C10058" w:rsidP="00C10058">
            <w:pPr>
              <w:pStyle w:val="afffffff"/>
              <w:jc w:val="left"/>
              <w:rPr>
                <w:lang w:val="en-US"/>
              </w:rPr>
            </w:pPr>
            <w:r>
              <w:rPr>
                <w:noProof/>
                <w:lang w:val="en-US"/>
              </w:rPr>
              <w:t>M.CA.SDT.01129</w:t>
            </w:r>
          </w:p>
        </w:tc>
        <w:tc>
          <w:tcPr>
            <w:tcW w:w="209" w:type="pct"/>
          </w:tcPr>
          <w:p w14:paraId="612AEDA9" w14:textId="77777777" w:rsidR="00C10058" w:rsidRPr="00C831F1" w:rsidRDefault="00C10058" w:rsidP="00C10058">
            <w:pPr>
              <w:pStyle w:val="afffffff"/>
              <w:jc w:val="center"/>
            </w:pPr>
            <w:r>
              <w:rPr>
                <w:noProof/>
                <w:lang w:val="en-US"/>
              </w:rPr>
              <w:t>1</w:t>
            </w:r>
          </w:p>
        </w:tc>
      </w:tr>
      <w:tr w:rsidR="00C10058" w:rsidRPr="00EE27A5" w14:paraId="6F5C9B19" w14:textId="77777777" w:rsidTr="00D80C79">
        <w:trPr>
          <w:gridAfter w:val="1"/>
          <w:wAfter w:w="174" w:type="pct"/>
          <w:cantSplit/>
          <w:trHeight w:val="20"/>
          <w:jc w:val="left"/>
        </w:trPr>
        <w:tc>
          <w:tcPr>
            <w:tcW w:w="1600" w:type="pct"/>
            <w:gridSpan w:val="7"/>
            <w:shd w:val="clear" w:color="auto" w:fill="auto"/>
          </w:tcPr>
          <w:p w14:paraId="71ED565A" w14:textId="77777777" w:rsidR="00C10058" w:rsidRPr="00221CB9" w:rsidRDefault="00C10058" w:rsidP="00C10058">
            <w:pPr>
              <w:pStyle w:val="afffffff"/>
              <w:jc w:val="left"/>
            </w:pPr>
            <w:r w:rsidRPr="00221CB9">
              <w:rPr>
                <w:noProof/>
              </w:rPr>
              <w:t>8</w:t>
            </w:r>
            <w:r w:rsidRPr="00221CB9">
              <w:t xml:space="preserve">. </w:t>
            </w:r>
            <w:r w:rsidRPr="00221CB9">
              <w:rPr>
                <w:noProof/>
              </w:rPr>
              <w:t>Цель представления предварительной информации</w:t>
            </w:r>
          </w:p>
          <w:p w14:paraId="3916BDF8" w14:textId="77777777" w:rsidR="00C10058" w:rsidRPr="00221CB9" w:rsidRDefault="00C10058" w:rsidP="00C10058">
            <w:pPr>
              <w:pStyle w:val="afffffff"/>
              <w:jc w:val="left"/>
            </w:pPr>
            <w:proofErr w:type="gramStart"/>
            <w:r w:rsidRPr="00221CB9">
              <w:t>(</w:t>
            </w:r>
            <w:r>
              <w:rPr>
                <w:noProof/>
                <w:lang w:val="en-US"/>
              </w:rPr>
              <w:t>casdo</w:t>
            </w:r>
            <w:r w:rsidRPr="00221CB9">
              <w:rPr>
                <w:noProof/>
              </w:rPr>
              <w:t>:</w:t>
            </w:r>
            <w:proofErr w:type="gramEnd"/>
            <w:r w:rsidRPr="00221CB9">
              <w:rPr>
                <w:noProof/>
              </w:rPr>
              <w:t>‌</w:t>
            </w:r>
            <w:r>
              <w:rPr>
                <w:noProof/>
                <w:lang w:val="en-US"/>
              </w:rPr>
              <w:t>Preliminary</w:t>
            </w:r>
            <w:r w:rsidRPr="00221CB9">
              <w:rPr>
                <w:noProof/>
              </w:rPr>
              <w:t>‌</w:t>
            </w:r>
            <w:r>
              <w:rPr>
                <w:noProof/>
                <w:lang w:val="en-US"/>
              </w:rPr>
              <w:t>Information</w:t>
            </w:r>
            <w:r w:rsidRPr="00221CB9">
              <w:rPr>
                <w:noProof/>
              </w:rPr>
              <w:t>‌</w:t>
            </w:r>
            <w:r>
              <w:rPr>
                <w:noProof/>
                <w:lang w:val="en-US"/>
              </w:rPr>
              <w:t>Usage</w:t>
            </w:r>
            <w:r w:rsidRPr="00221CB9">
              <w:rPr>
                <w:noProof/>
              </w:rPr>
              <w:t>‌</w:t>
            </w:r>
            <w:r>
              <w:rPr>
                <w:noProof/>
                <w:lang w:val="en-US"/>
              </w:rPr>
              <w:t>Code</w:t>
            </w:r>
            <w:r w:rsidRPr="00221CB9">
              <w:t>)</w:t>
            </w:r>
          </w:p>
        </w:tc>
        <w:tc>
          <w:tcPr>
            <w:tcW w:w="1410" w:type="pct"/>
          </w:tcPr>
          <w:p w14:paraId="3882B5ED" w14:textId="77777777" w:rsidR="00C10058" w:rsidRPr="00221CB9" w:rsidRDefault="00C10058" w:rsidP="00C10058">
            <w:pPr>
              <w:pStyle w:val="afffffff"/>
              <w:jc w:val="left"/>
            </w:pPr>
            <w:r w:rsidRPr="00221CB9">
              <w:rPr>
                <w:noProof/>
              </w:rPr>
              <w:t>кодовое обозначение цели представления предварительной информации</w:t>
            </w:r>
          </w:p>
        </w:tc>
        <w:tc>
          <w:tcPr>
            <w:tcW w:w="705" w:type="pct"/>
            <w:shd w:val="clear" w:color="auto" w:fill="auto"/>
          </w:tcPr>
          <w:p w14:paraId="098A0EFB" w14:textId="77777777" w:rsidR="00C10058" w:rsidRDefault="00C10058" w:rsidP="00C10058">
            <w:pPr>
              <w:pStyle w:val="afffffff"/>
              <w:jc w:val="left"/>
              <w:rPr>
                <w:lang w:val="en-US"/>
              </w:rPr>
            </w:pPr>
            <w:r>
              <w:rPr>
                <w:noProof/>
                <w:lang w:val="en-US"/>
              </w:rPr>
              <w:t>M.CA.SDE.01100</w:t>
            </w:r>
          </w:p>
        </w:tc>
        <w:tc>
          <w:tcPr>
            <w:tcW w:w="902" w:type="pct"/>
            <w:shd w:val="clear" w:color="auto" w:fill="auto"/>
          </w:tcPr>
          <w:p w14:paraId="106D6A69" w14:textId="77777777" w:rsidR="00C10058" w:rsidRPr="000C3ECF" w:rsidRDefault="00C10058" w:rsidP="00C10058">
            <w:pPr>
              <w:pStyle w:val="afffffff"/>
              <w:jc w:val="left"/>
              <w:rPr>
                <w:lang w:val="en-US"/>
              </w:rPr>
            </w:pPr>
            <w:r>
              <w:rPr>
                <w:noProof/>
                <w:lang w:val="en-US"/>
              </w:rPr>
              <w:t>M.SDT.00170</w:t>
            </w:r>
          </w:p>
        </w:tc>
        <w:tc>
          <w:tcPr>
            <w:tcW w:w="209" w:type="pct"/>
          </w:tcPr>
          <w:p w14:paraId="5097EC99" w14:textId="77777777" w:rsidR="00C10058" w:rsidRPr="00EE27A5" w:rsidRDefault="00C10058" w:rsidP="00C10058">
            <w:pPr>
              <w:pStyle w:val="afffffff"/>
              <w:jc w:val="center"/>
              <w:rPr>
                <w:lang w:val="en-US"/>
              </w:rPr>
            </w:pPr>
            <w:r>
              <w:rPr>
                <w:noProof/>
                <w:lang w:val="en-US"/>
              </w:rPr>
              <w:t>0..*</w:t>
            </w:r>
          </w:p>
        </w:tc>
      </w:tr>
      <w:tr w:rsidR="00C10058" w:rsidRPr="00EE27A5" w14:paraId="433B42C7" w14:textId="77777777" w:rsidTr="00D80C79">
        <w:trPr>
          <w:gridAfter w:val="1"/>
          <w:wAfter w:w="174" w:type="pct"/>
          <w:cantSplit/>
          <w:trHeight w:val="20"/>
          <w:jc w:val="left"/>
        </w:trPr>
        <w:tc>
          <w:tcPr>
            <w:tcW w:w="1600" w:type="pct"/>
            <w:gridSpan w:val="7"/>
            <w:shd w:val="clear" w:color="auto" w:fill="auto"/>
          </w:tcPr>
          <w:p w14:paraId="4EB6EF0A" w14:textId="77777777" w:rsidR="00C10058" w:rsidRDefault="00C10058" w:rsidP="00C10058">
            <w:pPr>
              <w:pStyle w:val="afffffff"/>
              <w:jc w:val="left"/>
              <w:rPr>
                <w:lang w:val="en-US"/>
              </w:rPr>
            </w:pPr>
            <w:r w:rsidRPr="005246E2">
              <w:rPr>
                <w:noProof/>
                <w:lang w:val="en-US"/>
              </w:rPr>
              <w:lastRenderedPageBreak/>
              <w:t>9</w:t>
            </w:r>
            <w:r>
              <w:rPr>
                <w:lang w:val="en-US"/>
              </w:rPr>
              <w:t>.</w:t>
            </w:r>
            <w:r w:rsidRPr="0029789D">
              <w:rPr>
                <w:lang w:val="en-US"/>
              </w:rPr>
              <w:t xml:space="preserve"> </w:t>
            </w:r>
            <w:r>
              <w:rPr>
                <w:noProof/>
                <w:lang w:val="en-US"/>
              </w:rPr>
              <w:t>Дата и время прибытия</w:t>
            </w:r>
          </w:p>
          <w:p w14:paraId="5AFD2E45" w14:textId="77777777" w:rsidR="00C10058" w:rsidRPr="00A050FC"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:‌Arrival‌Date‌Time</w:t>
            </w:r>
            <w:r>
              <w:rPr>
                <w:lang w:val="en-US"/>
              </w:rPr>
              <w:t>)</w:t>
            </w:r>
          </w:p>
        </w:tc>
        <w:tc>
          <w:tcPr>
            <w:tcW w:w="1410" w:type="pct"/>
          </w:tcPr>
          <w:p w14:paraId="3DE4EC87" w14:textId="77777777" w:rsidR="00C10058" w:rsidRPr="00221CB9" w:rsidRDefault="00C10058" w:rsidP="00C10058">
            <w:pPr>
              <w:pStyle w:val="afffffff"/>
              <w:jc w:val="left"/>
            </w:pPr>
            <w:r w:rsidRPr="00221CB9">
              <w:rPr>
                <w:noProof/>
              </w:rPr>
              <w:t>планируемые (расчетные) дата и время прибытия</w:t>
            </w:r>
          </w:p>
        </w:tc>
        <w:tc>
          <w:tcPr>
            <w:tcW w:w="705" w:type="pct"/>
            <w:shd w:val="clear" w:color="auto" w:fill="auto"/>
          </w:tcPr>
          <w:p w14:paraId="1252BA42" w14:textId="77777777" w:rsidR="00C10058" w:rsidRDefault="00C10058" w:rsidP="00C10058">
            <w:pPr>
              <w:pStyle w:val="afffffff"/>
              <w:jc w:val="left"/>
              <w:rPr>
                <w:lang w:val="en-US"/>
              </w:rPr>
            </w:pPr>
            <w:r>
              <w:rPr>
                <w:noProof/>
                <w:lang w:val="en-US"/>
              </w:rPr>
              <w:t>M.CA.SDE.00431</w:t>
            </w:r>
          </w:p>
        </w:tc>
        <w:tc>
          <w:tcPr>
            <w:tcW w:w="902" w:type="pct"/>
            <w:shd w:val="clear" w:color="auto" w:fill="auto"/>
          </w:tcPr>
          <w:p w14:paraId="0AC026D5" w14:textId="77777777" w:rsidR="00C10058" w:rsidRPr="00221CB9" w:rsidRDefault="00C10058" w:rsidP="00C10058">
            <w:pPr>
              <w:pStyle w:val="afffffff"/>
              <w:jc w:val="left"/>
            </w:pPr>
            <w:r>
              <w:rPr>
                <w:noProof/>
                <w:lang w:val="en-US"/>
              </w:rPr>
              <w:t>M.BDT.00006</w:t>
            </w:r>
          </w:p>
        </w:tc>
        <w:tc>
          <w:tcPr>
            <w:tcW w:w="209" w:type="pct"/>
          </w:tcPr>
          <w:p w14:paraId="089E7D58" w14:textId="77777777" w:rsidR="00C10058" w:rsidRPr="00EE27A5" w:rsidRDefault="00C10058" w:rsidP="00C10058">
            <w:pPr>
              <w:pStyle w:val="afffffff"/>
              <w:jc w:val="center"/>
              <w:rPr>
                <w:lang w:val="en-US"/>
              </w:rPr>
            </w:pPr>
            <w:r>
              <w:rPr>
                <w:noProof/>
                <w:lang w:val="en-US"/>
              </w:rPr>
              <w:t>0..1</w:t>
            </w:r>
          </w:p>
        </w:tc>
      </w:tr>
      <w:tr w:rsidR="00C10058" w:rsidRPr="00EE27A5" w14:paraId="47EEA617" w14:textId="77777777" w:rsidTr="00D80C79">
        <w:trPr>
          <w:gridAfter w:val="1"/>
          <w:wAfter w:w="174" w:type="pct"/>
          <w:cantSplit/>
          <w:trHeight w:val="20"/>
          <w:jc w:val="left"/>
        </w:trPr>
        <w:tc>
          <w:tcPr>
            <w:tcW w:w="1600" w:type="pct"/>
            <w:gridSpan w:val="7"/>
            <w:shd w:val="clear" w:color="auto" w:fill="auto"/>
          </w:tcPr>
          <w:p w14:paraId="537DB3C5" w14:textId="77777777" w:rsidR="00C10058" w:rsidRPr="00221CB9" w:rsidRDefault="00C10058" w:rsidP="00C10058">
            <w:pPr>
              <w:pStyle w:val="afffffff"/>
              <w:jc w:val="left"/>
            </w:pPr>
            <w:r w:rsidRPr="00221CB9">
              <w:rPr>
                <w:noProof/>
              </w:rPr>
              <w:t>10</w:t>
            </w:r>
            <w:r w:rsidRPr="00221CB9">
              <w:t xml:space="preserve">. </w:t>
            </w:r>
            <w:r w:rsidRPr="00221CB9">
              <w:rPr>
                <w:noProof/>
              </w:rPr>
              <w:t>Место прибытия на таможенную территорию Евразийского экономического союза</w:t>
            </w:r>
          </w:p>
          <w:p w14:paraId="1866607D" w14:textId="77777777" w:rsidR="00C10058" w:rsidRPr="00A050FC"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:‌PIAREntry‌Check‌Point‌Details</w:t>
            </w:r>
            <w:r>
              <w:rPr>
                <w:lang w:val="en-US"/>
              </w:rPr>
              <w:t>)</w:t>
            </w:r>
          </w:p>
        </w:tc>
        <w:tc>
          <w:tcPr>
            <w:tcW w:w="1410" w:type="pct"/>
          </w:tcPr>
          <w:p w14:paraId="2A905FAC" w14:textId="77777777" w:rsidR="00C10058" w:rsidRPr="00F5015F" w:rsidRDefault="00C10058" w:rsidP="00C10058">
            <w:pPr>
              <w:pStyle w:val="afffffff"/>
              <w:jc w:val="left"/>
              <w:rPr>
                <w:lang w:val="en-US"/>
              </w:rPr>
            </w:pPr>
            <w:r w:rsidRPr="00221CB9">
              <w:rPr>
                <w:noProof/>
              </w:rPr>
              <w:t xml:space="preserve">сведения о месте прибытия товаров на таможенную территорию </w:t>
            </w:r>
            <w:r w:rsidRPr="00F5015F">
              <w:rPr>
                <w:noProof/>
                <w:lang w:val="en-US"/>
              </w:rPr>
              <w:t>Евразийского экономического союза</w:t>
            </w:r>
          </w:p>
        </w:tc>
        <w:tc>
          <w:tcPr>
            <w:tcW w:w="705" w:type="pct"/>
            <w:shd w:val="clear" w:color="auto" w:fill="auto"/>
          </w:tcPr>
          <w:p w14:paraId="7FB30F2A" w14:textId="77777777" w:rsidR="00C10058" w:rsidRDefault="00C10058" w:rsidP="00C10058">
            <w:pPr>
              <w:pStyle w:val="afffffff"/>
              <w:jc w:val="left"/>
              <w:rPr>
                <w:lang w:val="en-US"/>
              </w:rPr>
            </w:pPr>
            <w:r>
              <w:rPr>
                <w:noProof/>
                <w:lang w:val="en-US"/>
              </w:rPr>
              <w:t>M.CA.CDE.01146</w:t>
            </w:r>
          </w:p>
        </w:tc>
        <w:tc>
          <w:tcPr>
            <w:tcW w:w="902" w:type="pct"/>
            <w:shd w:val="clear" w:color="auto" w:fill="auto"/>
          </w:tcPr>
          <w:p w14:paraId="1359BB9E"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.01124</w:t>
            </w:r>
          </w:p>
          <w:p w14:paraId="747F4B8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52815D8C" w14:textId="77777777" w:rsidR="00C10058" w:rsidRPr="00EE27A5" w:rsidRDefault="00C10058" w:rsidP="00C10058">
            <w:pPr>
              <w:pStyle w:val="afffffff"/>
              <w:jc w:val="center"/>
              <w:rPr>
                <w:lang w:val="en-US"/>
              </w:rPr>
            </w:pPr>
            <w:r>
              <w:rPr>
                <w:noProof/>
                <w:lang w:val="en-US"/>
              </w:rPr>
              <w:t>0..1</w:t>
            </w:r>
          </w:p>
        </w:tc>
      </w:tr>
      <w:tr w:rsidR="00C10058" w:rsidRPr="00C831F1" w14:paraId="2C56DF2C" w14:textId="77777777" w:rsidTr="00D80C79">
        <w:trPr>
          <w:gridAfter w:val="1"/>
          <w:wAfter w:w="174" w:type="pct"/>
          <w:cantSplit/>
          <w:trHeight w:val="20"/>
          <w:jc w:val="left"/>
        </w:trPr>
        <w:tc>
          <w:tcPr>
            <w:tcW w:w="78" w:type="pct"/>
            <w:tcBorders>
              <w:top w:val="nil"/>
              <w:left w:val="nil"/>
              <w:bottom w:val="nil"/>
            </w:tcBorders>
          </w:tcPr>
          <w:p w14:paraId="29669F3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0F6D92B" w14:textId="77777777" w:rsidR="00C10058" w:rsidRDefault="00C10058" w:rsidP="00C10058">
            <w:pPr>
              <w:pStyle w:val="afffffff"/>
              <w:jc w:val="left"/>
              <w:rPr>
                <w:lang w:val="en-US"/>
              </w:rPr>
            </w:pPr>
            <w:r w:rsidRPr="009131E8">
              <w:rPr>
                <w:noProof/>
                <w:lang w:val="en-US"/>
              </w:rPr>
              <w:t>10.1</w:t>
            </w:r>
            <w:r>
              <w:rPr>
                <w:lang w:val="en-US"/>
              </w:rPr>
              <w:t>.</w:t>
            </w:r>
            <w:r w:rsidRPr="0029789D">
              <w:rPr>
                <w:lang w:val="en-US"/>
              </w:rPr>
              <w:t xml:space="preserve"> </w:t>
            </w:r>
            <w:r w:rsidRPr="008919E9">
              <w:rPr>
                <w:noProof/>
                <w:lang w:val="en-US"/>
              </w:rPr>
              <w:t>Код таможенного органа</w:t>
            </w:r>
          </w:p>
          <w:p w14:paraId="78F63ECE"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:‌Customs‌Office‌Code</w:t>
            </w:r>
            <w:r>
              <w:rPr>
                <w:lang w:val="en-US"/>
              </w:rPr>
              <w:t>)</w:t>
            </w:r>
          </w:p>
        </w:tc>
        <w:tc>
          <w:tcPr>
            <w:tcW w:w="1410" w:type="pct"/>
          </w:tcPr>
          <w:p w14:paraId="19D44C2A" w14:textId="77777777" w:rsidR="00C10058" w:rsidRPr="00F5015F" w:rsidRDefault="00C10058" w:rsidP="00C10058">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007AAD52" w14:textId="77777777" w:rsidR="00C10058" w:rsidRPr="00C75B23" w:rsidRDefault="00C10058" w:rsidP="00C10058">
            <w:pPr>
              <w:pStyle w:val="afffffff"/>
              <w:jc w:val="left"/>
              <w:rPr>
                <w:lang w:val="en-US"/>
              </w:rPr>
            </w:pPr>
            <w:r>
              <w:rPr>
                <w:noProof/>
                <w:lang w:val="en-US"/>
              </w:rPr>
              <w:t>M.SDE.00255</w:t>
            </w:r>
          </w:p>
        </w:tc>
        <w:tc>
          <w:tcPr>
            <w:tcW w:w="902" w:type="pct"/>
            <w:shd w:val="clear" w:color="auto" w:fill="auto"/>
          </w:tcPr>
          <w:p w14:paraId="7D57CFE4" w14:textId="77777777" w:rsidR="00C10058" w:rsidRPr="009B28A9" w:rsidRDefault="00C10058" w:rsidP="00C10058">
            <w:pPr>
              <w:pStyle w:val="afffffff"/>
              <w:jc w:val="left"/>
              <w:rPr>
                <w:lang w:val="en-US"/>
              </w:rPr>
            </w:pPr>
            <w:r>
              <w:rPr>
                <w:noProof/>
                <w:lang w:val="en-US"/>
              </w:rPr>
              <w:t>M.SDT.00184</w:t>
            </w:r>
          </w:p>
        </w:tc>
        <w:tc>
          <w:tcPr>
            <w:tcW w:w="209" w:type="pct"/>
          </w:tcPr>
          <w:p w14:paraId="2CCF6B5F" w14:textId="77777777" w:rsidR="00C10058" w:rsidRPr="00C831F1" w:rsidRDefault="00C10058" w:rsidP="00C10058">
            <w:pPr>
              <w:pStyle w:val="afffffff"/>
              <w:jc w:val="center"/>
            </w:pPr>
            <w:r>
              <w:rPr>
                <w:noProof/>
                <w:lang w:val="en-US"/>
              </w:rPr>
              <w:t>0..1</w:t>
            </w:r>
          </w:p>
        </w:tc>
      </w:tr>
      <w:tr w:rsidR="00C10058" w:rsidRPr="00C831F1" w14:paraId="132C21A7" w14:textId="77777777" w:rsidTr="00D80C79">
        <w:trPr>
          <w:gridAfter w:val="1"/>
          <w:wAfter w:w="174" w:type="pct"/>
          <w:cantSplit/>
          <w:trHeight w:val="20"/>
          <w:jc w:val="left"/>
        </w:trPr>
        <w:tc>
          <w:tcPr>
            <w:tcW w:w="78" w:type="pct"/>
            <w:tcBorders>
              <w:top w:val="nil"/>
              <w:left w:val="nil"/>
              <w:bottom w:val="nil"/>
            </w:tcBorders>
          </w:tcPr>
          <w:p w14:paraId="1BBC75A6"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27FA32E7" w14:textId="77777777" w:rsidR="00C10058" w:rsidRPr="00221CB9" w:rsidRDefault="00C10058" w:rsidP="00C10058">
            <w:pPr>
              <w:pStyle w:val="afffffff"/>
              <w:jc w:val="left"/>
            </w:pPr>
            <w:r w:rsidRPr="00221CB9">
              <w:rPr>
                <w:noProof/>
              </w:rPr>
              <w:t>10.2</w:t>
            </w:r>
            <w:r w:rsidRPr="00221CB9">
              <w:t xml:space="preserve">. </w:t>
            </w:r>
            <w:r w:rsidRPr="00221CB9">
              <w:rPr>
                <w:noProof/>
              </w:rPr>
              <w:t>Код места или географического пункта</w:t>
            </w:r>
          </w:p>
          <w:p w14:paraId="447F9A57" w14:textId="77777777" w:rsidR="00C10058" w:rsidRPr="00221CB9" w:rsidRDefault="00C10058" w:rsidP="00C10058">
            <w:pPr>
              <w:pStyle w:val="afffffff"/>
              <w:jc w:val="left"/>
            </w:pPr>
            <w:proofErr w:type="gramStart"/>
            <w:r w:rsidRPr="00221CB9">
              <w:t>(</w:t>
            </w:r>
            <w:r>
              <w:rPr>
                <w:noProof/>
                <w:lang w:val="en-US"/>
              </w:rPr>
              <w:t>casdo</w:t>
            </w:r>
            <w:r w:rsidRPr="00221CB9">
              <w:rPr>
                <w:noProof/>
              </w:rPr>
              <w:t>:</w:t>
            </w:r>
            <w:proofErr w:type="gramEnd"/>
            <w:r w:rsidRPr="00221CB9">
              <w:rPr>
                <w:noProof/>
              </w:rPr>
              <w:t>‌</w:t>
            </w:r>
            <w:r>
              <w:rPr>
                <w:noProof/>
                <w:lang w:val="en-US"/>
              </w:rPr>
              <w:t>Location</w:t>
            </w:r>
            <w:r w:rsidRPr="00221CB9">
              <w:rPr>
                <w:noProof/>
              </w:rPr>
              <w:t>‌</w:t>
            </w:r>
            <w:r>
              <w:rPr>
                <w:noProof/>
                <w:lang w:val="en-US"/>
              </w:rPr>
              <w:t>Code</w:t>
            </w:r>
            <w:r w:rsidRPr="00221CB9">
              <w:t>)</w:t>
            </w:r>
          </w:p>
        </w:tc>
        <w:tc>
          <w:tcPr>
            <w:tcW w:w="1410" w:type="pct"/>
          </w:tcPr>
          <w:p w14:paraId="6E50CDF3" w14:textId="77777777" w:rsidR="00C10058" w:rsidRPr="00F5015F" w:rsidRDefault="00C10058" w:rsidP="00C10058">
            <w:pPr>
              <w:pStyle w:val="afffffff"/>
              <w:jc w:val="left"/>
              <w:rPr>
                <w:lang w:val="en-US"/>
              </w:rPr>
            </w:pPr>
            <w:r w:rsidRPr="00F5015F">
              <w:rPr>
                <w:noProof/>
                <w:lang w:val="en-US"/>
              </w:rPr>
              <w:t>кодовое обозначение аэропорта</w:t>
            </w:r>
          </w:p>
        </w:tc>
        <w:tc>
          <w:tcPr>
            <w:tcW w:w="705" w:type="pct"/>
            <w:shd w:val="clear" w:color="auto" w:fill="auto"/>
          </w:tcPr>
          <w:p w14:paraId="2CF9D505" w14:textId="77777777" w:rsidR="00C10058" w:rsidRPr="00C75B23" w:rsidRDefault="00C10058" w:rsidP="00C10058">
            <w:pPr>
              <w:pStyle w:val="afffffff"/>
              <w:jc w:val="left"/>
              <w:rPr>
                <w:lang w:val="en-US"/>
              </w:rPr>
            </w:pPr>
            <w:r>
              <w:rPr>
                <w:noProof/>
                <w:lang w:val="en-US"/>
              </w:rPr>
              <w:t>M.CA.SDE.01101</w:t>
            </w:r>
          </w:p>
        </w:tc>
        <w:tc>
          <w:tcPr>
            <w:tcW w:w="902" w:type="pct"/>
            <w:shd w:val="clear" w:color="auto" w:fill="auto"/>
          </w:tcPr>
          <w:p w14:paraId="076DF078" w14:textId="77777777" w:rsidR="00C10058" w:rsidRPr="00221CB9" w:rsidRDefault="00C10058" w:rsidP="00C10058">
            <w:pPr>
              <w:pStyle w:val="afffffff"/>
              <w:jc w:val="left"/>
            </w:pPr>
            <w:r>
              <w:rPr>
                <w:noProof/>
                <w:lang w:val="en-US"/>
              </w:rPr>
              <w:t>M.CA.SDT.01100</w:t>
            </w:r>
          </w:p>
        </w:tc>
        <w:tc>
          <w:tcPr>
            <w:tcW w:w="209" w:type="pct"/>
          </w:tcPr>
          <w:p w14:paraId="1FAEE24B" w14:textId="77777777" w:rsidR="00C10058" w:rsidRPr="00C831F1" w:rsidRDefault="00C10058" w:rsidP="00C10058">
            <w:pPr>
              <w:pStyle w:val="afffffff"/>
              <w:jc w:val="center"/>
            </w:pPr>
            <w:r>
              <w:rPr>
                <w:noProof/>
                <w:lang w:val="en-US"/>
              </w:rPr>
              <w:t>1</w:t>
            </w:r>
          </w:p>
        </w:tc>
      </w:tr>
      <w:tr w:rsidR="00C10058" w:rsidRPr="00C831F1" w14:paraId="3F70923A" w14:textId="77777777" w:rsidTr="00D80C79">
        <w:trPr>
          <w:gridAfter w:val="1"/>
          <w:wAfter w:w="174" w:type="pct"/>
          <w:cantSplit/>
          <w:trHeight w:val="20"/>
          <w:jc w:val="left"/>
        </w:trPr>
        <w:tc>
          <w:tcPr>
            <w:tcW w:w="78" w:type="pct"/>
            <w:tcBorders>
              <w:top w:val="nil"/>
              <w:left w:val="nil"/>
              <w:bottom w:val="nil"/>
              <w:right w:val="nil"/>
            </w:tcBorders>
          </w:tcPr>
          <w:p w14:paraId="1F13C54F" w14:textId="77777777" w:rsidR="00C10058" w:rsidRPr="00AB2300" w:rsidRDefault="00C10058" w:rsidP="00C10058">
            <w:pPr>
              <w:pStyle w:val="afffffff"/>
              <w:jc w:val="left"/>
              <w:rPr>
                <w:noProof/>
              </w:rPr>
            </w:pPr>
          </w:p>
        </w:tc>
        <w:tc>
          <w:tcPr>
            <w:tcW w:w="84" w:type="pct"/>
            <w:tcBorders>
              <w:top w:val="nil"/>
              <w:left w:val="nil"/>
              <w:bottom w:val="nil"/>
            </w:tcBorders>
          </w:tcPr>
          <w:p w14:paraId="54851FAB"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121CD743"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77AEDA5"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41FBB7A5"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0C11393" w14:textId="77777777" w:rsidR="00C10058" w:rsidRPr="003B02EE" w:rsidRDefault="00C10058" w:rsidP="00C10058">
            <w:pPr>
              <w:pStyle w:val="afffffff"/>
              <w:jc w:val="left"/>
            </w:pPr>
            <w:r>
              <w:rPr>
                <w:noProof/>
                <w:lang w:val="en-US"/>
              </w:rPr>
              <w:t>–</w:t>
            </w:r>
          </w:p>
        </w:tc>
        <w:tc>
          <w:tcPr>
            <w:tcW w:w="902" w:type="pct"/>
            <w:shd w:val="clear" w:color="auto" w:fill="auto"/>
          </w:tcPr>
          <w:p w14:paraId="3A18D80D" w14:textId="77777777" w:rsidR="00C10058" w:rsidRPr="00DE6AC1" w:rsidRDefault="00C10058" w:rsidP="00C10058">
            <w:pPr>
              <w:pStyle w:val="afffffff8"/>
              <w:rPr>
                <w:lang w:val="en-US"/>
              </w:rPr>
            </w:pPr>
            <w:r>
              <w:rPr>
                <w:noProof/>
                <w:lang w:val="en-US"/>
              </w:rPr>
              <w:t>M.SDT.00091</w:t>
            </w:r>
          </w:p>
        </w:tc>
        <w:tc>
          <w:tcPr>
            <w:tcW w:w="209" w:type="pct"/>
          </w:tcPr>
          <w:p w14:paraId="6625490E" w14:textId="77777777" w:rsidR="00C10058" w:rsidRPr="003B02EE" w:rsidRDefault="00C10058" w:rsidP="00C10058">
            <w:pPr>
              <w:pStyle w:val="afffffff"/>
              <w:jc w:val="center"/>
            </w:pPr>
            <w:r>
              <w:rPr>
                <w:noProof/>
                <w:lang w:val="en-US"/>
              </w:rPr>
              <w:t>1</w:t>
            </w:r>
          </w:p>
        </w:tc>
      </w:tr>
      <w:tr w:rsidR="00C10058" w:rsidRPr="00C831F1" w14:paraId="7CEDCCF9" w14:textId="77777777" w:rsidTr="00D80C79">
        <w:trPr>
          <w:gridAfter w:val="1"/>
          <w:wAfter w:w="174" w:type="pct"/>
          <w:cantSplit/>
          <w:trHeight w:val="20"/>
          <w:jc w:val="left"/>
        </w:trPr>
        <w:tc>
          <w:tcPr>
            <w:tcW w:w="78" w:type="pct"/>
            <w:tcBorders>
              <w:top w:val="nil"/>
              <w:left w:val="nil"/>
              <w:bottom w:val="nil"/>
            </w:tcBorders>
          </w:tcPr>
          <w:p w14:paraId="5CA68360"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B0ADE93" w14:textId="77777777" w:rsidR="00C10058" w:rsidRDefault="00C10058" w:rsidP="00C10058">
            <w:pPr>
              <w:pStyle w:val="afffffff"/>
              <w:jc w:val="left"/>
              <w:rPr>
                <w:lang w:val="en-US"/>
              </w:rPr>
            </w:pPr>
            <w:r w:rsidRPr="009131E8">
              <w:rPr>
                <w:noProof/>
                <w:lang w:val="en-US"/>
              </w:rPr>
              <w:t>10.3</w:t>
            </w:r>
            <w:r>
              <w:rPr>
                <w:lang w:val="en-US"/>
              </w:rPr>
              <w:t>.</w:t>
            </w:r>
            <w:r w:rsidRPr="0029789D">
              <w:rPr>
                <w:lang w:val="en-US"/>
              </w:rPr>
              <w:t xml:space="preserve"> </w:t>
            </w:r>
            <w:r w:rsidRPr="008919E9">
              <w:rPr>
                <w:noProof/>
                <w:lang w:val="en-US"/>
              </w:rPr>
              <w:t>Код пункта пропуска</w:t>
            </w:r>
          </w:p>
          <w:p w14:paraId="6B09B26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:‌Border‌Checkpoint‌Code</w:t>
            </w:r>
            <w:r>
              <w:rPr>
                <w:lang w:val="en-US"/>
              </w:rPr>
              <w:t>)</w:t>
            </w:r>
          </w:p>
        </w:tc>
        <w:tc>
          <w:tcPr>
            <w:tcW w:w="1410" w:type="pct"/>
          </w:tcPr>
          <w:p w14:paraId="6E0DDCC7" w14:textId="77777777" w:rsidR="00C10058" w:rsidRPr="00221CB9" w:rsidRDefault="00C10058" w:rsidP="00C10058">
            <w:pPr>
              <w:pStyle w:val="afffffff"/>
              <w:jc w:val="left"/>
            </w:pPr>
            <w:r w:rsidRPr="00221CB9">
              <w:rPr>
                <w:noProof/>
              </w:rPr>
              <w:t>кодовое обозначение пункта пропуска на таможенной границе Евразийского экономического союза</w:t>
            </w:r>
          </w:p>
        </w:tc>
        <w:tc>
          <w:tcPr>
            <w:tcW w:w="705" w:type="pct"/>
            <w:shd w:val="clear" w:color="auto" w:fill="auto"/>
          </w:tcPr>
          <w:p w14:paraId="24DBA386" w14:textId="77777777" w:rsidR="00C10058" w:rsidRPr="00C75B23" w:rsidRDefault="00C10058" w:rsidP="00C10058">
            <w:pPr>
              <w:pStyle w:val="afffffff"/>
              <w:jc w:val="left"/>
              <w:rPr>
                <w:lang w:val="en-US"/>
              </w:rPr>
            </w:pPr>
            <w:r>
              <w:rPr>
                <w:noProof/>
                <w:lang w:val="en-US"/>
              </w:rPr>
              <w:t>M.SDE.00138</w:t>
            </w:r>
          </w:p>
        </w:tc>
        <w:tc>
          <w:tcPr>
            <w:tcW w:w="902" w:type="pct"/>
            <w:shd w:val="clear" w:color="auto" w:fill="auto"/>
          </w:tcPr>
          <w:p w14:paraId="191D0E72" w14:textId="77777777" w:rsidR="00C10058" w:rsidRPr="009B28A9" w:rsidRDefault="00C10058" w:rsidP="00C10058">
            <w:pPr>
              <w:pStyle w:val="afffffff"/>
              <w:jc w:val="left"/>
              <w:rPr>
                <w:lang w:val="en-US"/>
              </w:rPr>
            </w:pPr>
            <w:r>
              <w:rPr>
                <w:noProof/>
                <w:lang w:val="en-US"/>
              </w:rPr>
              <w:t>M.SDT.00100</w:t>
            </w:r>
          </w:p>
        </w:tc>
        <w:tc>
          <w:tcPr>
            <w:tcW w:w="209" w:type="pct"/>
          </w:tcPr>
          <w:p w14:paraId="0ABFD8D3" w14:textId="77777777" w:rsidR="00C10058" w:rsidRPr="00C831F1" w:rsidRDefault="00C10058" w:rsidP="00C10058">
            <w:pPr>
              <w:pStyle w:val="afffffff"/>
              <w:jc w:val="center"/>
            </w:pPr>
            <w:r>
              <w:rPr>
                <w:noProof/>
                <w:lang w:val="en-US"/>
              </w:rPr>
              <w:t>0..1</w:t>
            </w:r>
          </w:p>
        </w:tc>
      </w:tr>
      <w:tr w:rsidR="00C10058" w:rsidRPr="00C831F1" w14:paraId="0465D780" w14:textId="77777777" w:rsidTr="00D80C79">
        <w:trPr>
          <w:gridAfter w:val="1"/>
          <w:wAfter w:w="174" w:type="pct"/>
          <w:cantSplit/>
          <w:trHeight w:val="20"/>
          <w:jc w:val="left"/>
        </w:trPr>
        <w:tc>
          <w:tcPr>
            <w:tcW w:w="78" w:type="pct"/>
            <w:tcBorders>
              <w:top w:val="nil"/>
              <w:left w:val="nil"/>
              <w:bottom w:val="nil"/>
            </w:tcBorders>
          </w:tcPr>
          <w:p w14:paraId="49DD60BF"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CD555A1" w14:textId="77777777" w:rsidR="00C10058" w:rsidRDefault="00C10058" w:rsidP="00C10058">
            <w:pPr>
              <w:pStyle w:val="afffffff"/>
              <w:jc w:val="left"/>
              <w:rPr>
                <w:lang w:val="en-US"/>
              </w:rPr>
            </w:pPr>
            <w:r w:rsidRPr="009131E8">
              <w:rPr>
                <w:noProof/>
                <w:lang w:val="en-US"/>
              </w:rPr>
              <w:t>10.4</w:t>
            </w:r>
            <w:r>
              <w:rPr>
                <w:lang w:val="en-US"/>
              </w:rPr>
              <w:t>.</w:t>
            </w:r>
            <w:r w:rsidRPr="0029789D">
              <w:rPr>
                <w:lang w:val="en-US"/>
              </w:rPr>
              <w:t xml:space="preserve"> </w:t>
            </w:r>
            <w:r w:rsidRPr="008919E9">
              <w:rPr>
                <w:noProof/>
                <w:lang w:val="en-US"/>
              </w:rPr>
              <w:t>Наименование пункта пропуска</w:t>
            </w:r>
          </w:p>
          <w:p w14:paraId="2F42DDF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:‌Border‌Checkpoint‌Name</w:t>
            </w:r>
            <w:r>
              <w:rPr>
                <w:lang w:val="en-US"/>
              </w:rPr>
              <w:t>)</w:t>
            </w:r>
          </w:p>
        </w:tc>
        <w:tc>
          <w:tcPr>
            <w:tcW w:w="1410" w:type="pct"/>
          </w:tcPr>
          <w:p w14:paraId="334992AA" w14:textId="77777777" w:rsidR="00C10058" w:rsidRPr="00221CB9" w:rsidRDefault="00C10058" w:rsidP="00C10058">
            <w:pPr>
              <w:pStyle w:val="afffffff"/>
              <w:jc w:val="left"/>
            </w:pPr>
            <w:r w:rsidRPr="00221CB9">
              <w:rPr>
                <w:noProof/>
              </w:rPr>
              <w:t>наименование пункта пропуска на таможенной границе Евразийского экономического союза</w:t>
            </w:r>
          </w:p>
        </w:tc>
        <w:tc>
          <w:tcPr>
            <w:tcW w:w="705" w:type="pct"/>
            <w:shd w:val="clear" w:color="auto" w:fill="auto"/>
          </w:tcPr>
          <w:p w14:paraId="288C4000" w14:textId="77777777" w:rsidR="00C10058" w:rsidRPr="00C75B23" w:rsidRDefault="00C10058" w:rsidP="00C10058">
            <w:pPr>
              <w:pStyle w:val="afffffff"/>
              <w:jc w:val="left"/>
              <w:rPr>
                <w:lang w:val="en-US"/>
              </w:rPr>
            </w:pPr>
            <w:r>
              <w:rPr>
                <w:noProof/>
                <w:lang w:val="en-US"/>
              </w:rPr>
              <w:t>M.SDE.00139</w:t>
            </w:r>
          </w:p>
        </w:tc>
        <w:tc>
          <w:tcPr>
            <w:tcW w:w="902" w:type="pct"/>
            <w:shd w:val="clear" w:color="auto" w:fill="auto"/>
          </w:tcPr>
          <w:p w14:paraId="27801B57" w14:textId="77777777" w:rsidR="00C10058" w:rsidRPr="009B28A9" w:rsidRDefault="00C10058" w:rsidP="00C10058">
            <w:pPr>
              <w:pStyle w:val="afffffff"/>
              <w:jc w:val="left"/>
              <w:rPr>
                <w:lang w:val="en-US"/>
              </w:rPr>
            </w:pPr>
            <w:r>
              <w:rPr>
                <w:noProof/>
                <w:lang w:val="en-US"/>
              </w:rPr>
              <w:t>M.SDT.00068</w:t>
            </w:r>
          </w:p>
        </w:tc>
        <w:tc>
          <w:tcPr>
            <w:tcW w:w="209" w:type="pct"/>
          </w:tcPr>
          <w:p w14:paraId="78A59C30" w14:textId="77777777" w:rsidR="00C10058" w:rsidRPr="00C831F1" w:rsidRDefault="00C10058" w:rsidP="00C10058">
            <w:pPr>
              <w:pStyle w:val="afffffff"/>
              <w:jc w:val="center"/>
            </w:pPr>
            <w:r>
              <w:rPr>
                <w:noProof/>
                <w:lang w:val="en-US"/>
              </w:rPr>
              <w:t>0..1</w:t>
            </w:r>
          </w:p>
        </w:tc>
      </w:tr>
      <w:tr w:rsidR="00C10058" w:rsidRPr="00EE27A5" w14:paraId="7AB603F4" w14:textId="77777777" w:rsidTr="00D80C79">
        <w:trPr>
          <w:gridAfter w:val="1"/>
          <w:wAfter w:w="174" w:type="pct"/>
          <w:cantSplit/>
          <w:trHeight w:val="20"/>
          <w:jc w:val="left"/>
        </w:trPr>
        <w:tc>
          <w:tcPr>
            <w:tcW w:w="1600" w:type="pct"/>
            <w:gridSpan w:val="7"/>
            <w:shd w:val="clear" w:color="auto" w:fill="auto"/>
          </w:tcPr>
          <w:p w14:paraId="5208F8EE" w14:textId="77777777" w:rsidR="00C10058" w:rsidRPr="00221CB9" w:rsidRDefault="00C10058" w:rsidP="00C10058">
            <w:pPr>
              <w:pStyle w:val="afffffff"/>
              <w:jc w:val="left"/>
            </w:pPr>
            <w:r w:rsidRPr="00221CB9">
              <w:rPr>
                <w:noProof/>
              </w:rPr>
              <w:t>11</w:t>
            </w:r>
            <w:r w:rsidRPr="00221CB9">
              <w:t xml:space="preserve">. </w:t>
            </w:r>
            <w:r w:rsidRPr="00221CB9">
              <w:rPr>
                <w:noProof/>
              </w:rPr>
              <w:t>Лицо, представившее предварительную информацию</w:t>
            </w:r>
          </w:p>
          <w:p w14:paraId="3D429B7A" w14:textId="77777777" w:rsidR="00C10058" w:rsidRPr="00221CB9" w:rsidRDefault="00C10058" w:rsidP="00C10058">
            <w:pPr>
              <w:pStyle w:val="afffffff"/>
              <w:jc w:val="left"/>
            </w:pPr>
            <w:proofErr w:type="gramStart"/>
            <w:r w:rsidRPr="00221CB9">
              <w:t>(</w:t>
            </w:r>
            <w:r>
              <w:rPr>
                <w:noProof/>
                <w:lang w:val="en-US"/>
              </w:rPr>
              <w:t>cacdo</w:t>
            </w:r>
            <w:r w:rsidRPr="00221CB9">
              <w:rPr>
                <w:noProof/>
              </w:rPr>
              <w:t>:</w:t>
            </w:r>
            <w:proofErr w:type="gramEnd"/>
            <w:r w:rsidRPr="00221CB9">
              <w:rPr>
                <w:noProof/>
              </w:rPr>
              <w:t>‌</w:t>
            </w:r>
            <w:r>
              <w:rPr>
                <w:noProof/>
                <w:lang w:val="en-US"/>
              </w:rPr>
              <w:t>PIDeclarant</w:t>
            </w:r>
            <w:r w:rsidRPr="00221CB9">
              <w:rPr>
                <w:noProof/>
              </w:rPr>
              <w:t>‌</w:t>
            </w:r>
            <w:r>
              <w:rPr>
                <w:noProof/>
                <w:lang w:val="en-US"/>
              </w:rPr>
              <w:t>Details</w:t>
            </w:r>
            <w:r w:rsidRPr="00221CB9">
              <w:t>)</w:t>
            </w:r>
          </w:p>
        </w:tc>
        <w:tc>
          <w:tcPr>
            <w:tcW w:w="1410" w:type="pct"/>
          </w:tcPr>
          <w:p w14:paraId="3F536911" w14:textId="77777777" w:rsidR="00C10058" w:rsidRPr="00221CB9" w:rsidRDefault="00C10058" w:rsidP="00C10058">
            <w:pPr>
              <w:pStyle w:val="afffffff"/>
              <w:jc w:val="left"/>
            </w:pPr>
            <w:r w:rsidRPr="00221CB9">
              <w:rPr>
                <w:noProof/>
              </w:rPr>
              <w:t>сведения о лице, представившем предварительную информацию</w:t>
            </w:r>
          </w:p>
        </w:tc>
        <w:tc>
          <w:tcPr>
            <w:tcW w:w="705" w:type="pct"/>
            <w:shd w:val="clear" w:color="auto" w:fill="auto"/>
          </w:tcPr>
          <w:p w14:paraId="7DF29188" w14:textId="77777777" w:rsidR="00C10058" w:rsidRDefault="00C10058" w:rsidP="00C10058">
            <w:pPr>
              <w:pStyle w:val="afffffff"/>
              <w:jc w:val="left"/>
              <w:rPr>
                <w:lang w:val="en-US"/>
              </w:rPr>
            </w:pPr>
            <w:r>
              <w:rPr>
                <w:noProof/>
                <w:lang w:val="en-US"/>
              </w:rPr>
              <w:t>M.CA.CDE.01100</w:t>
            </w:r>
          </w:p>
        </w:tc>
        <w:tc>
          <w:tcPr>
            <w:tcW w:w="902" w:type="pct"/>
            <w:shd w:val="clear" w:color="auto" w:fill="auto"/>
          </w:tcPr>
          <w:p w14:paraId="5DC5FEDF"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.01100</w:t>
            </w:r>
          </w:p>
          <w:p w14:paraId="0FCFA395"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BC33431" w14:textId="77777777" w:rsidR="00C10058" w:rsidRPr="00EE27A5" w:rsidRDefault="00C10058" w:rsidP="00C10058">
            <w:pPr>
              <w:pStyle w:val="afffffff"/>
              <w:jc w:val="center"/>
              <w:rPr>
                <w:lang w:val="en-US"/>
              </w:rPr>
            </w:pPr>
            <w:r>
              <w:rPr>
                <w:noProof/>
                <w:lang w:val="en-US"/>
              </w:rPr>
              <w:t>1</w:t>
            </w:r>
          </w:p>
        </w:tc>
      </w:tr>
      <w:tr w:rsidR="00C10058" w:rsidRPr="00C831F1" w14:paraId="22A6B8CB" w14:textId="77777777" w:rsidTr="00D80C79">
        <w:trPr>
          <w:gridAfter w:val="1"/>
          <w:wAfter w:w="174" w:type="pct"/>
          <w:cantSplit/>
          <w:trHeight w:val="20"/>
          <w:jc w:val="left"/>
        </w:trPr>
        <w:tc>
          <w:tcPr>
            <w:tcW w:w="78" w:type="pct"/>
            <w:tcBorders>
              <w:top w:val="nil"/>
              <w:left w:val="nil"/>
              <w:bottom w:val="nil"/>
            </w:tcBorders>
          </w:tcPr>
          <w:p w14:paraId="33C2A4C6"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D380098" w14:textId="77777777" w:rsidR="00C10058" w:rsidRDefault="00C10058" w:rsidP="00C10058">
            <w:pPr>
              <w:pStyle w:val="afffffff"/>
              <w:jc w:val="left"/>
              <w:rPr>
                <w:lang w:val="en-US"/>
              </w:rPr>
            </w:pPr>
            <w:r w:rsidRPr="009131E8">
              <w:rPr>
                <w:noProof/>
                <w:lang w:val="en-US"/>
              </w:rPr>
              <w:t>11.1</w:t>
            </w:r>
            <w:r>
              <w:rPr>
                <w:lang w:val="en-US"/>
              </w:rPr>
              <w:t>.</w:t>
            </w:r>
            <w:r w:rsidRPr="0029789D">
              <w:rPr>
                <w:lang w:val="en-US"/>
              </w:rPr>
              <w:t xml:space="preserve"> </w:t>
            </w:r>
            <w:r w:rsidRPr="008919E9">
              <w:rPr>
                <w:noProof/>
                <w:lang w:val="en-US"/>
              </w:rPr>
              <w:t>Наименование субъекта</w:t>
            </w:r>
          </w:p>
          <w:p w14:paraId="787B97B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:‌Subject‌Name</w:t>
            </w:r>
            <w:r>
              <w:rPr>
                <w:lang w:val="en-US"/>
              </w:rPr>
              <w:t>)</w:t>
            </w:r>
          </w:p>
        </w:tc>
        <w:tc>
          <w:tcPr>
            <w:tcW w:w="1410" w:type="pct"/>
          </w:tcPr>
          <w:p w14:paraId="38773E4A" w14:textId="77777777" w:rsidR="00C10058" w:rsidRPr="00221CB9" w:rsidRDefault="00C10058" w:rsidP="00C10058">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519D6064" w14:textId="77777777" w:rsidR="00C10058" w:rsidRPr="00C75B23" w:rsidRDefault="00C10058" w:rsidP="00C10058">
            <w:pPr>
              <w:pStyle w:val="afffffff"/>
              <w:jc w:val="left"/>
              <w:rPr>
                <w:lang w:val="en-US"/>
              </w:rPr>
            </w:pPr>
            <w:r>
              <w:rPr>
                <w:noProof/>
                <w:lang w:val="en-US"/>
              </w:rPr>
              <w:t>M.SDE.00224</w:t>
            </w:r>
          </w:p>
        </w:tc>
        <w:tc>
          <w:tcPr>
            <w:tcW w:w="902" w:type="pct"/>
            <w:shd w:val="clear" w:color="auto" w:fill="auto"/>
          </w:tcPr>
          <w:p w14:paraId="1D87CF6C" w14:textId="77777777" w:rsidR="00C10058" w:rsidRPr="009B28A9" w:rsidRDefault="00C10058" w:rsidP="00C10058">
            <w:pPr>
              <w:pStyle w:val="afffffff"/>
              <w:jc w:val="left"/>
              <w:rPr>
                <w:lang w:val="en-US"/>
              </w:rPr>
            </w:pPr>
            <w:r>
              <w:rPr>
                <w:noProof/>
                <w:lang w:val="en-US"/>
              </w:rPr>
              <w:t>M.SDT.00056</w:t>
            </w:r>
          </w:p>
        </w:tc>
        <w:tc>
          <w:tcPr>
            <w:tcW w:w="209" w:type="pct"/>
          </w:tcPr>
          <w:p w14:paraId="7E2D15B5" w14:textId="77777777" w:rsidR="00C10058" w:rsidRPr="00C831F1" w:rsidRDefault="00C10058" w:rsidP="00C10058">
            <w:pPr>
              <w:pStyle w:val="afffffff"/>
              <w:jc w:val="center"/>
            </w:pPr>
            <w:r>
              <w:rPr>
                <w:noProof/>
                <w:lang w:val="en-US"/>
              </w:rPr>
              <w:t>0..1</w:t>
            </w:r>
          </w:p>
        </w:tc>
      </w:tr>
      <w:tr w:rsidR="00C10058" w:rsidRPr="00C831F1" w14:paraId="79E4B591" w14:textId="77777777" w:rsidTr="00D80C79">
        <w:trPr>
          <w:gridAfter w:val="1"/>
          <w:wAfter w:w="174" w:type="pct"/>
          <w:cantSplit/>
          <w:trHeight w:val="20"/>
          <w:jc w:val="left"/>
        </w:trPr>
        <w:tc>
          <w:tcPr>
            <w:tcW w:w="78" w:type="pct"/>
            <w:tcBorders>
              <w:top w:val="nil"/>
              <w:left w:val="nil"/>
              <w:bottom w:val="nil"/>
            </w:tcBorders>
          </w:tcPr>
          <w:p w14:paraId="710BF6EB"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30C97E5" w14:textId="77777777" w:rsidR="00C10058" w:rsidRPr="00221CB9" w:rsidRDefault="00C10058" w:rsidP="00C10058">
            <w:pPr>
              <w:pStyle w:val="afffffff"/>
              <w:jc w:val="left"/>
            </w:pPr>
            <w:r w:rsidRPr="00221CB9">
              <w:rPr>
                <w:noProof/>
              </w:rPr>
              <w:t>11.2</w:t>
            </w:r>
            <w:r w:rsidRPr="00221CB9">
              <w:t xml:space="preserve">. </w:t>
            </w:r>
            <w:r w:rsidRPr="00221CB9">
              <w:rPr>
                <w:noProof/>
              </w:rPr>
              <w:t>Краткое наименование субъекта</w:t>
            </w:r>
          </w:p>
          <w:p w14:paraId="452C1637"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tcPr>
          <w:p w14:paraId="475D16B8" w14:textId="77777777" w:rsidR="00C10058" w:rsidRPr="00221CB9" w:rsidRDefault="00C10058" w:rsidP="00C10058">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593D6968" w14:textId="77777777" w:rsidR="00C10058" w:rsidRPr="00C75B23" w:rsidRDefault="00C10058" w:rsidP="00C10058">
            <w:pPr>
              <w:pStyle w:val="afffffff"/>
              <w:jc w:val="left"/>
              <w:rPr>
                <w:lang w:val="en-US"/>
              </w:rPr>
            </w:pPr>
            <w:r>
              <w:rPr>
                <w:noProof/>
                <w:lang w:val="en-US"/>
              </w:rPr>
              <w:t>M.SDE.00225</w:t>
            </w:r>
          </w:p>
        </w:tc>
        <w:tc>
          <w:tcPr>
            <w:tcW w:w="902" w:type="pct"/>
            <w:shd w:val="clear" w:color="auto" w:fill="auto"/>
          </w:tcPr>
          <w:p w14:paraId="2401AF72" w14:textId="77777777" w:rsidR="00C10058" w:rsidRPr="009B28A9" w:rsidRDefault="00C10058" w:rsidP="00C10058">
            <w:pPr>
              <w:pStyle w:val="afffffff"/>
              <w:jc w:val="left"/>
              <w:rPr>
                <w:lang w:val="en-US"/>
              </w:rPr>
            </w:pPr>
            <w:r>
              <w:rPr>
                <w:noProof/>
                <w:lang w:val="en-US"/>
              </w:rPr>
              <w:t>M.SDT.00055</w:t>
            </w:r>
          </w:p>
        </w:tc>
        <w:tc>
          <w:tcPr>
            <w:tcW w:w="209" w:type="pct"/>
          </w:tcPr>
          <w:p w14:paraId="6FB47B22" w14:textId="77777777" w:rsidR="00C10058" w:rsidRPr="00C831F1" w:rsidRDefault="00C10058" w:rsidP="00C10058">
            <w:pPr>
              <w:pStyle w:val="afffffff"/>
              <w:jc w:val="center"/>
            </w:pPr>
            <w:r>
              <w:rPr>
                <w:noProof/>
                <w:lang w:val="en-US"/>
              </w:rPr>
              <w:t>0..1</w:t>
            </w:r>
          </w:p>
        </w:tc>
      </w:tr>
      <w:tr w:rsidR="00C10058" w:rsidRPr="00C831F1" w14:paraId="1249CC6D" w14:textId="77777777" w:rsidTr="00D80C79">
        <w:trPr>
          <w:gridAfter w:val="1"/>
          <w:wAfter w:w="174" w:type="pct"/>
          <w:cantSplit/>
          <w:trHeight w:val="20"/>
          <w:jc w:val="left"/>
        </w:trPr>
        <w:tc>
          <w:tcPr>
            <w:tcW w:w="78" w:type="pct"/>
            <w:tcBorders>
              <w:top w:val="nil"/>
              <w:left w:val="nil"/>
              <w:bottom w:val="nil"/>
            </w:tcBorders>
          </w:tcPr>
          <w:p w14:paraId="5616835F"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8BAAB8E" w14:textId="77777777" w:rsidR="00C10058" w:rsidRPr="00221CB9" w:rsidRDefault="00C10058" w:rsidP="00C10058">
            <w:pPr>
              <w:pStyle w:val="afffffff"/>
              <w:jc w:val="left"/>
            </w:pPr>
            <w:r w:rsidRPr="00221CB9">
              <w:rPr>
                <w:noProof/>
              </w:rPr>
              <w:t>11.3</w:t>
            </w:r>
            <w:r w:rsidRPr="00221CB9">
              <w:t xml:space="preserve">. </w:t>
            </w:r>
            <w:r w:rsidRPr="00221CB9">
              <w:rPr>
                <w:noProof/>
              </w:rPr>
              <w:t>Уникальный идентификационный таможенный номер</w:t>
            </w:r>
          </w:p>
          <w:p w14:paraId="6C542A78"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tcPr>
          <w:p w14:paraId="73EE2D29" w14:textId="77777777" w:rsidR="00C10058" w:rsidRPr="00221CB9" w:rsidRDefault="00C10058" w:rsidP="00C10058">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13476992" w14:textId="77777777" w:rsidR="00C10058" w:rsidRPr="00C75B23" w:rsidRDefault="00C10058" w:rsidP="00C10058">
            <w:pPr>
              <w:pStyle w:val="afffffff"/>
              <w:jc w:val="left"/>
              <w:rPr>
                <w:lang w:val="en-US"/>
              </w:rPr>
            </w:pPr>
            <w:r>
              <w:rPr>
                <w:noProof/>
                <w:lang w:val="en-US"/>
              </w:rPr>
              <w:t>M.CA.SDE.00626</w:t>
            </w:r>
          </w:p>
        </w:tc>
        <w:tc>
          <w:tcPr>
            <w:tcW w:w="902" w:type="pct"/>
            <w:shd w:val="clear" w:color="auto" w:fill="auto"/>
          </w:tcPr>
          <w:p w14:paraId="35A9BA44" w14:textId="77777777" w:rsidR="00C10058" w:rsidRPr="009B28A9" w:rsidRDefault="00C10058" w:rsidP="00C10058">
            <w:pPr>
              <w:pStyle w:val="afffffff"/>
              <w:jc w:val="left"/>
              <w:rPr>
                <w:lang w:val="en-US"/>
              </w:rPr>
            </w:pPr>
            <w:r>
              <w:rPr>
                <w:noProof/>
                <w:lang w:val="en-US"/>
              </w:rPr>
              <w:t>M.CA.SDT.00188</w:t>
            </w:r>
          </w:p>
        </w:tc>
        <w:tc>
          <w:tcPr>
            <w:tcW w:w="209" w:type="pct"/>
          </w:tcPr>
          <w:p w14:paraId="4B5B8D55" w14:textId="77777777" w:rsidR="00C10058" w:rsidRPr="00C831F1" w:rsidRDefault="00C10058" w:rsidP="00C10058">
            <w:pPr>
              <w:pStyle w:val="afffffff"/>
              <w:jc w:val="center"/>
            </w:pPr>
            <w:r>
              <w:rPr>
                <w:noProof/>
                <w:lang w:val="en-US"/>
              </w:rPr>
              <w:t>0..1</w:t>
            </w:r>
          </w:p>
        </w:tc>
      </w:tr>
      <w:tr w:rsidR="00C10058" w:rsidRPr="00C831F1" w14:paraId="62E5467E" w14:textId="77777777" w:rsidTr="00D80C79">
        <w:trPr>
          <w:gridAfter w:val="1"/>
          <w:wAfter w:w="174" w:type="pct"/>
          <w:cantSplit/>
          <w:trHeight w:val="20"/>
          <w:jc w:val="left"/>
        </w:trPr>
        <w:tc>
          <w:tcPr>
            <w:tcW w:w="78" w:type="pct"/>
            <w:tcBorders>
              <w:top w:val="nil"/>
              <w:left w:val="nil"/>
              <w:bottom w:val="nil"/>
              <w:right w:val="nil"/>
            </w:tcBorders>
          </w:tcPr>
          <w:p w14:paraId="34341D35" w14:textId="77777777" w:rsidR="00C10058" w:rsidRPr="00AB2300" w:rsidRDefault="00C10058" w:rsidP="00C10058">
            <w:pPr>
              <w:pStyle w:val="afffffff"/>
              <w:jc w:val="left"/>
              <w:rPr>
                <w:noProof/>
              </w:rPr>
            </w:pPr>
          </w:p>
        </w:tc>
        <w:tc>
          <w:tcPr>
            <w:tcW w:w="84" w:type="pct"/>
            <w:tcBorders>
              <w:top w:val="nil"/>
              <w:left w:val="nil"/>
              <w:bottom w:val="nil"/>
            </w:tcBorders>
          </w:tcPr>
          <w:p w14:paraId="4E514927"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1F70414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3084E7AF" w14:textId="77777777" w:rsidR="00C10058" w:rsidRPr="001F2A93" w:rsidRDefault="00C10058" w:rsidP="00C10058">
            <w:pPr>
              <w:pStyle w:val="afffffff"/>
              <w:jc w:val="left"/>
            </w:pPr>
            <w:r w:rsidRPr="001F2A93">
              <w:t>(</w:t>
            </w:r>
            <w:r>
              <w:t>атрибут</w:t>
            </w:r>
            <w:r w:rsidRPr="001F2A93">
              <w:t xml:space="preserve"> </w:t>
            </w:r>
            <w:r w:rsidRPr="00881668">
              <w:rPr>
                <w:noProof/>
              </w:rPr>
              <w:t>country‌Code</w:t>
            </w:r>
            <w:r w:rsidRPr="001F2A93">
              <w:t>)</w:t>
            </w:r>
          </w:p>
        </w:tc>
        <w:tc>
          <w:tcPr>
            <w:tcW w:w="1410" w:type="pct"/>
            <w:shd w:val="clear" w:color="auto" w:fill="auto"/>
          </w:tcPr>
          <w:p w14:paraId="75B8E276"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50D4CA6B" w14:textId="77777777" w:rsidR="00C10058" w:rsidRPr="003B02EE" w:rsidRDefault="00C10058" w:rsidP="00C10058">
            <w:pPr>
              <w:pStyle w:val="afffffff"/>
              <w:jc w:val="left"/>
            </w:pPr>
            <w:r>
              <w:rPr>
                <w:noProof/>
                <w:lang w:val="en-US"/>
              </w:rPr>
              <w:t>–</w:t>
            </w:r>
          </w:p>
        </w:tc>
        <w:tc>
          <w:tcPr>
            <w:tcW w:w="902" w:type="pct"/>
            <w:shd w:val="clear" w:color="auto" w:fill="auto"/>
          </w:tcPr>
          <w:p w14:paraId="0E6646F6" w14:textId="77777777" w:rsidR="00C10058" w:rsidRPr="00DE6AC1" w:rsidRDefault="00C10058" w:rsidP="00C10058">
            <w:pPr>
              <w:pStyle w:val="afffffff8"/>
              <w:rPr>
                <w:lang w:val="en-US"/>
              </w:rPr>
            </w:pPr>
            <w:r>
              <w:rPr>
                <w:noProof/>
                <w:lang w:val="en-US"/>
              </w:rPr>
              <w:t>M.SDT.00159</w:t>
            </w:r>
          </w:p>
        </w:tc>
        <w:tc>
          <w:tcPr>
            <w:tcW w:w="209" w:type="pct"/>
          </w:tcPr>
          <w:p w14:paraId="04BD07EA" w14:textId="77777777" w:rsidR="00C10058" w:rsidRPr="003B02EE" w:rsidRDefault="00C10058" w:rsidP="00C10058">
            <w:pPr>
              <w:pStyle w:val="afffffff"/>
              <w:jc w:val="center"/>
            </w:pPr>
            <w:r>
              <w:rPr>
                <w:noProof/>
                <w:lang w:val="en-US"/>
              </w:rPr>
              <w:t>0..1</w:t>
            </w:r>
          </w:p>
        </w:tc>
      </w:tr>
      <w:tr w:rsidR="00C10058" w:rsidRPr="00C831F1" w14:paraId="7393EB2C" w14:textId="77777777" w:rsidTr="00D80C79">
        <w:trPr>
          <w:gridAfter w:val="1"/>
          <w:wAfter w:w="174" w:type="pct"/>
          <w:cantSplit/>
          <w:trHeight w:val="20"/>
          <w:jc w:val="left"/>
        </w:trPr>
        <w:tc>
          <w:tcPr>
            <w:tcW w:w="78" w:type="pct"/>
            <w:tcBorders>
              <w:top w:val="nil"/>
              <w:left w:val="nil"/>
              <w:bottom w:val="nil"/>
              <w:right w:val="nil"/>
            </w:tcBorders>
          </w:tcPr>
          <w:p w14:paraId="10CE293E" w14:textId="77777777" w:rsidR="00C10058" w:rsidRPr="00AB2300" w:rsidRDefault="00C10058" w:rsidP="00C10058">
            <w:pPr>
              <w:pStyle w:val="afffffff"/>
              <w:jc w:val="left"/>
              <w:rPr>
                <w:noProof/>
              </w:rPr>
            </w:pPr>
          </w:p>
        </w:tc>
        <w:tc>
          <w:tcPr>
            <w:tcW w:w="84" w:type="pct"/>
            <w:tcBorders>
              <w:top w:val="nil"/>
              <w:left w:val="nil"/>
              <w:bottom w:val="nil"/>
            </w:tcBorders>
          </w:tcPr>
          <w:p w14:paraId="5010DE5A"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322F10B1"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52A022A7" w14:textId="77777777" w:rsidR="00C10058" w:rsidRPr="001F2A93" w:rsidRDefault="00C10058" w:rsidP="00C10058">
            <w:pPr>
              <w:pStyle w:val="afffffff"/>
              <w:jc w:val="left"/>
            </w:pPr>
            <w:r w:rsidRPr="001F2A93">
              <w:t>(</w:t>
            </w:r>
            <w:r>
              <w:t>атрибут</w:t>
            </w:r>
            <w:r w:rsidRPr="001F2A93">
              <w:t xml:space="preserve"> </w:t>
            </w:r>
            <w:r w:rsidRPr="00881668">
              <w:rPr>
                <w:noProof/>
              </w:rPr>
              <w:t>country‌Code‌List‌Id</w:t>
            </w:r>
            <w:r w:rsidRPr="001F2A93">
              <w:t>)</w:t>
            </w:r>
          </w:p>
        </w:tc>
        <w:tc>
          <w:tcPr>
            <w:tcW w:w="1410" w:type="pct"/>
            <w:shd w:val="clear" w:color="auto" w:fill="auto"/>
          </w:tcPr>
          <w:p w14:paraId="645E3E07"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0E7E78D3" w14:textId="77777777" w:rsidR="00C10058" w:rsidRPr="003B02EE" w:rsidRDefault="00C10058" w:rsidP="00C10058">
            <w:pPr>
              <w:pStyle w:val="afffffff"/>
              <w:jc w:val="left"/>
            </w:pPr>
            <w:r>
              <w:rPr>
                <w:noProof/>
                <w:lang w:val="en-US"/>
              </w:rPr>
              <w:t>–</w:t>
            </w:r>
          </w:p>
        </w:tc>
        <w:tc>
          <w:tcPr>
            <w:tcW w:w="902" w:type="pct"/>
            <w:shd w:val="clear" w:color="auto" w:fill="auto"/>
          </w:tcPr>
          <w:p w14:paraId="24EDE7CF" w14:textId="77777777" w:rsidR="00C10058" w:rsidRPr="00DE6AC1" w:rsidRDefault="00C10058" w:rsidP="00C10058">
            <w:pPr>
              <w:pStyle w:val="afffffff8"/>
              <w:rPr>
                <w:lang w:val="en-US"/>
              </w:rPr>
            </w:pPr>
            <w:r>
              <w:rPr>
                <w:noProof/>
                <w:lang w:val="en-US"/>
              </w:rPr>
              <w:t>M.SDT.00091</w:t>
            </w:r>
          </w:p>
        </w:tc>
        <w:tc>
          <w:tcPr>
            <w:tcW w:w="209" w:type="pct"/>
          </w:tcPr>
          <w:p w14:paraId="55E2A9AB" w14:textId="77777777" w:rsidR="00C10058" w:rsidRPr="003B02EE" w:rsidRDefault="00C10058" w:rsidP="00C10058">
            <w:pPr>
              <w:pStyle w:val="afffffff"/>
              <w:jc w:val="center"/>
            </w:pPr>
            <w:r>
              <w:rPr>
                <w:noProof/>
                <w:lang w:val="en-US"/>
              </w:rPr>
              <w:t>0..1</w:t>
            </w:r>
          </w:p>
        </w:tc>
      </w:tr>
      <w:tr w:rsidR="00C10058" w:rsidRPr="00C831F1" w14:paraId="2DEA9E56" w14:textId="77777777" w:rsidTr="00D80C79">
        <w:trPr>
          <w:gridAfter w:val="1"/>
          <w:wAfter w:w="174" w:type="pct"/>
          <w:cantSplit/>
          <w:trHeight w:val="20"/>
          <w:jc w:val="left"/>
        </w:trPr>
        <w:tc>
          <w:tcPr>
            <w:tcW w:w="78" w:type="pct"/>
            <w:tcBorders>
              <w:top w:val="nil"/>
              <w:left w:val="nil"/>
              <w:bottom w:val="nil"/>
            </w:tcBorders>
          </w:tcPr>
          <w:p w14:paraId="0CB1DFF6"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EE9A647" w14:textId="77777777" w:rsidR="00C10058" w:rsidRDefault="00C10058" w:rsidP="00C10058">
            <w:pPr>
              <w:pStyle w:val="afffffff"/>
              <w:jc w:val="left"/>
              <w:rPr>
                <w:lang w:val="en-US"/>
              </w:rPr>
            </w:pPr>
            <w:r w:rsidRPr="009131E8">
              <w:rPr>
                <w:noProof/>
                <w:lang w:val="en-US"/>
              </w:rPr>
              <w:t>11.4</w:t>
            </w:r>
            <w:r>
              <w:rPr>
                <w:lang w:val="en-US"/>
              </w:rPr>
              <w:t>.</w:t>
            </w:r>
            <w:r w:rsidRPr="0029789D">
              <w:rPr>
                <w:lang w:val="en-US"/>
              </w:rPr>
              <w:t xml:space="preserve"> </w:t>
            </w:r>
            <w:r w:rsidRPr="008919E9">
              <w:rPr>
                <w:noProof/>
                <w:lang w:val="en-US"/>
              </w:rPr>
              <w:t>Идентификатор налогоплательщика</w:t>
            </w:r>
          </w:p>
          <w:p w14:paraId="049CB755"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:‌Taxpayer‌Id</w:t>
            </w:r>
            <w:r>
              <w:rPr>
                <w:lang w:val="en-US"/>
              </w:rPr>
              <w:t>)</w:t>
            </w:r>
          </w:p>
        </w:tc>
        <w:tc>
          <w:tcPr>
            <w:tcW w:w="1410" w:type="pct"/>
          </w:tcPr>
          <w:p w14:paraId="0B31DA93" w14:textId="77777777" w:rsidR="00C10058" w:rsidRPr="00221CB9" w:rsidRDefault="00C10058" w:rsidP="00C10058">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129AF0B4" w14:textId="77777777" w:rsidR="00C10058" w:rsidRPr="00C75B23" w:rsidRDefault="00C10058" w:rsidP="00C10058">
            <w:pPr>
              <w:pStyle w:val="afffffff"/>
              <w:jc w:val="left"/>
              <w:rPr>
                <w:lang w:val="en-US"/>
              </w:rPr>
            </w:pPr>
            <w:r>
              <w:rPr>
                <w:noProof/>
                <w:lang w:val="en-US"/>
              </w:rPr>
              <w:t>M.SDE.00025</w:t>
            </w:r>
          </w:p>
        </w:tc>
        <w:tc>
          <w:tcPr>
            <w:tcW w:w="902" w:type="pct"/>
            <w:shd w:val="clear" w:color="auto" w:fill="auto"/>
          </w:tcPr>
          <w:p w14:paraId="5D10DED0" w14:textId="77777777" w:rsidR="00C10058" w:rsidRPr="009B28A9" w:rsidRDefault="00C10058" w:rsidP="00C10058">
            <w:pPr>
              <w:pStyle w:val="afffffff"/>
              <w:jc w:val="left"/>
              <w:rPr>
                <w:lang w:val="en-US"/>
              </w:rPr>
            </w:pPr>
            <w:r>
              <w:rPr>
                <w:noProof/>
                <w:lang w:val="en-US"/>
              </w:rPr>
              <w:t>M.SDT.00025</w:t>
            </w:r>
          </w:p>
        </w:tc>
        <w:tc>
          <w:tcPr>
            <w:tcW w:w="209" w:type="pct"/>
          </w:tcPr>
          <w:p w14:paraId="6B40BEF5" w14:textId="77777777" w:rsidR="00C10058" w:rsidRPr="00C831F1" w:rsidRDefault="00C10058" w:rsidP="00C10058">
            <w:pPr>
              <w:pStyle w:val="afffffff"/>
              <w:jc w:val="center"/>
            </w:pPr>
            <w:r>
              <w:rPr>
                <w:noProof/>
                <w:lang w:val="en-US"/>
              </w:rPr>
              <w:t>0..1</w:t>
            </w:r>
          </w:p>
        </w:tc>
      </w:tr>
      <w:tr w:rsidR="00C10058" w:rsidRPr="00C831F1" w14:paraId="2CEC2A58" w14:textId="77777777" w:rsidTr="00D80C79">
        <w:trPr>
          <w:gridAfter w:val="1"/>
          <w:wAfter w:w="174" w:type="pct"/>
          <w:cantSplit/>
          <w:trHeight w:val="20"/>
          <w:jc w:val="left"/>
        </w:trPr>
        <w:tc>
          <w:tcPr>
            <w:tcW w:w="78" w:type="pct"/>
            <w:tcBorders>
              <w:top w:val="nil"/>
              <w:left w:val="nil"/>
              <w:bottom w:val="nil"/>
            </w:tcBorders>
          </w:tcPr>
          <w:p w14:paraId="1CC92149"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B0EB167" w14:textId="77777777" w:rsidR="00C10058" w:rsidRPr="00221CB9" w:rsidRDefault="00C10058" w:rsidP="00C10058">
            <w:pPr>
              <w:pStyle w:val="afffffff"/>
              <w:jc w:val="left"/>
            </w:pPr>
            <w:r w:rsidRPr="00221CB9">
              <w:rPr>
                <w:noProof/>
              </w:rPr>
              <w:t>11.5</w:t>
            </w:r>
            <w:r w:rsidRPr="00221CB9">
              <w:t xml:space="preserve">. </w:t>
            </w:r>
            <w:r w:rsidRPr="00221CB9">
              <w:rPr>
                <w:noProof/>
              </w:rPr>
              <w:t>Код причины постановки на учет</w:t>
            </w:r>
          </w:p>
          <w:p w14:paraId="2DB8ABFD"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tcPr>
          <w:p w14:paraId="20AACE39" w14:textId="77777777" w:rsidR="00C10058" w:rsidRPr="00221CB9" w:rsidRDefault="00C10058" w:rsidP="00C10058">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53B614DB" w14:textId="77777777" w:rsidR="00C10058" w:rsidRPr="00C75B23" w:rsidRDefault="00C10058" w:rsidP="00C10058">
            <w:pPr>
              <w:pStyle w:val="afffffff"/>
              <w:jc w:val="left"/>
              <w:rPr>
                <w:lang w:val="en-US"/>
              </w:rPr>
            </w:pPr>
            <w:r>
              <w:rPr>
                <w:noProof/>
                <w:lang w:val="en-US"/>
              </w:rPr>
              <w:t>M.SDE.00030</w:t>
            </w:r>
          </w:p>
        </w:tc>
        <w:tc>
          <w:tcPr>
            <w:tcW w:w="902" w:type="pct"/>
            <w:shd w:val="clear" w:color="auto" w:fill="auto"/>
          </w:tcPr>
          <w:p w14:paraId="0B4AFF96" w14:textId="77777777" w:rsidR="00C10058" w:rsidRPr="009B28A9" w:rsidRDefault="00C10058" w:rsidP="00C10058">
            <w:pPr>
              <w:pStyle w:val="afffffff"/>
              <w:jc w:val="left"/>
              <w:rPr>
                <w:lang w:val="en-US"/>
              </w:rPr>
            </w:pPr>
            <w:r>
              <w:rPr>
                <w:noProof/>
                <w:lang w:val="en-US"/>
              </w:rPr>
              <w:t>M.SDT.00030</w:t>
            </w:r>
          </w:p>
        </w:tc>
        <w:tc>
          <w:tcPr>
            <w:tcW w:w="209" w:type="pct"/>
          </w:tcPr>
          <w:p w14:paraId="573BD1CB" w14:textId="77777777" w:rsidR="00C10058" w:rsidRPr="00C831F1" w:rsidRDefault="00C10058" w:rsidP="00C10058">
            <w:pPr>
              <w:pStyle w:val="afffffff"/>
              <w:jc w:val="center"/>
            </w:pPr>
            <w:r>
              <w:rPr>
                <w:noProof/>
                <w:lang w:val="en-US"/>
              </w:rPr>
              <w:t>0..1</w:t>
            </w:r>
          </w:p>
        </w:tc>
      </w:tr>
      <w:tr w:rsidR="00C10058" w:rsidRPr="00C831F1" w14:paraId="09E6A9E9" w14:textId="77777777" w:rsidTr="00D80C79">
        <w:trPr>
          <w:gridAfter w:val="1"/>
          <w:wAfter w:w="174" w:type="pct"/>
          <w:cantSplit/>
          <w:trHeight w:val="20"/>
          <w:jc w:val="left"/>
        </w:trPr>
        <w:tc>
          <w:tcPr>
            <w:tcW w:w="78" w:type="pct"/>
            <w:tcBorders>
              <w:top w:val="nil"/>
              <w:left w:val="nil"/>
              <w:bottom w:val="nil"/>
            </w:tcBorders>
          </w:tcPr>
          <w:p w14:paraId="7B214463"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64982AD" w14:textId="77777777" w:rsidR="00C10058" w:rsidRPr="00221CB9" w:rsidRDefault="00C10058" w:rsidP="00C10058">
            <w:pPr>
              <w:pStyle w:val="afffffff"/>
              <w:jc w:val="left"/>
            </w:pPr>
            <w:r w:rsidRPr="00221CB9">
              <w:rPr>
                <w:noProof/>
              </w:rPr>
              <w:t>11.6</w:t>
            </w:r>
            <w:r w:rsidRPr="00221CB9">
              <w:t xml:space="preserve">. </w:t>
            </w:r>
            <w:r w:rsidRPr="00221CB9">
              <w:rPr>
                <w:noProof/>
              </w:rPr>
              <w:t>Идентификатор физического лица</w:t>
            </w:r>
          </w:p>
          <w:p w14:paraId="0D26F24E"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tcPr>
          <w:p w14:paraId="2A2A4A71" w14:textId="77777777" w:rsidR="00C10058" w:rsidRPr="00F5015F" w:rsidRDefault="00C10058" w:rsidP="00C10058">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33769C0E" w14:textId="77777777" w:rsidR="00C10058" w:rsidRPr="00C75B23" w:rsidRDefault="00C10058" w:rsidP="00C10058">
            <w:pPr>
              <w:pStyle w:val="afffffff"/>
              <w:jc w:val="left"/>
              <w:rPr>
                <w:lang w:val="en-US"/>
              </w:rPr>
            </w:pPr>
            <w:r>
              <w:rPr>
                <w:noProof/>
                <w:lang w:val="en-US"/>
              </w:rPr>
              <w:t>M.CA.SDE.00129</w:t>
            </w:r>
          </w:p>
        </w:tc>
        <w:tc>
          <w:tcPr>
            <w:tcW w:w="902" w:type="pct"/>
            <w:shd w:val="clear" w:color="auto" w:fill="auto"/>
          </w:tcPr>
          <w:p w14:paraId="684D981B" w14:textId="77777777" w:rsidR="00C10058" w:rsidRPr="009B28A9" w:rsidRDefault="00C10058" w:rsidP="00C10058">
            <w:pPr>
              <w:pStyle w:val="afffffff"/>
              <w:jc w:val="left"/>
              <w:rPr>
                <w:lang w:val="en-US"/>
              </w:rPr>
            </w:pPr>
            <w:r>
              <w:rPr>
                <w:noProof/>
                <w:lang w:val="en-US"/>
              </w:rPr>
              <w:t>M.CA.SDT.00190</w:t>
            </w:r>
          </w:p>
        </w:tc>
        <w:tc>
          <w:tcPr>
            <w:tcW w:w="209" w:type="pct"/>
          </w:tcPr>
          <w:p w14:paraId="03D1278B" w14:textId="77777777" w:rsidR="00C10058" w:rsidRPr="00C831F1" w:rsidRDefault="00C10058" w:rsidP="00C10058">
            <w:pPr>
              <w:pStyle w:val="afffffff"/>
              <w:jc w:val="center"/>
            </w:pPr>
            <w:r>
              <w:rPr>
                <w:noProof/>
                <w:lang w:val="en-US"/>
              </w:rPr>
              <w:t>0..1</w:t>
            </w:r>
          </w:p>
        </w:tc>
      </w:tr>
      <w:tr w:rsidR="00C10058" w:rsidRPr="00C831F1" w14:paraId="6796EABB" w14:textId="77777777" w:rsidTr="00D80C79">
        <w:trPr>
          <w:gridAfter w:val="1"/>
          <w:wAfter w:w="174" w:type="pct"/>
          <w:cantSplit/>
          <w:trHeight w:val="20"/>
          <w:jc w:val="left"/>
        </w:trPr>
        <w:tc>
          <w:tcPr>
            <w:tcW w:w="78" w:type="pct"/>
            <w:tcBorders>
              <w:top w:val="nil"/>
              <w:left w:val="nil"/>
              <w:bottom w:val="nil"/>
            </w:tcBorders>
          </w:tcPr>
          <w:p w14:paraId="7110FBC6"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397DA9C" w14:textId="77777777" w:rsidR="00C10058" w:rsidRDefault="00C10058" w:rsidP="00C10058">
            <w:pPr>
              <w:pStyle w:val="afffffff"/>
              <w:jc w:val="left"/>
              <w:rPr>
                <w:lang w:val="en-US"/>
              </w:rPr>
            </w:pPr>
            <w:r w:rsidRPr="009131E8">
              <w:rPr>
                <w:noProof/>
                <w:lang w:val="en-US"/>
              </w:rPr>
              <w:t>11.7</w:t>
            </w:r>
            <w:r>
              <w:rPr>
                <w:lang w:val="en-US"/>
              </w:rPr>
              <w:t>.</w:t>
            </w:r>
            <w:r w:rsidRPr="0029789D">
              <w:rPr>
                <w:lang w:val="en-US"/>
              </w:rPr>
              <w:t xml:space="preserve"> </w:t>
            </w:r>
            <w:r w:rsidRPr="008919E9">
              <w:rPr>
                <w:noProof/>
                <w:lang w:val="en-US"/>
              </w:rPr>
              <w:t>Адрес</w:t>
            </w:r>
          </w:p>
          <w:p w14:paraId="63AA59ED"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:‌Subject‌Address‌Details</w:t>
            </w:r>
            <w:r>
              <w:rPr>
                <w:lang w:val="en-US"/>
              </w:rPr>
              <w:t>)</w:t>
            </w:r>
          </w:p>
        </w:tc>
        <w:tc>
          <w:tcPr>
            <w:tcW w:w="1410" w:type="pct"/>
          </w:tcPr>
          <w:p w14:paraId="1948CF56" w14:textId="77777777" w:rsidR="00C10058" w:rsidRPr="00F5015F" w:rsidRDefault="00C10058" w:rsidP="00C10058">
            <w:pPr>
              <w:pStyle w:val="afffffff"/>
              <w:jc w:val="left"/>
              <w:rPr>
                <w:lang w:val="en-US"/>
              </w:rPr>
            </w:pPr>
            <w:r w:rsidRPr="00F5015F">
              <w:rPr>
                <w:noProof/>
                <w:lang w:val="en-US"/>
              </w:rPr>
              <w:t>адрес</w:t>
            </w:r>
          </w:p>
        </w:tc>
        <w:tc>
          <w:tcPr>
            <w:tcW w:w="705" w:type="pct"/>
            <w:shd w:val="clear" w:color="auto" w:fill="auto"/>
          </w:tcPr>
          <w:p w14:paraId="1946E1D9" w14:textId="77777777" w:rsidR="00C10058" w:rsidRPr="00C75B23" w:rsidRDefault="00C10058" w:rsidP="00C10058">
            <w:pPr>
              <w:pStyle w:val="afffffff"/>
              <w:jc w:val="left"/>
              <w:rPr>
                <w:lang w:val="en-US"/>
              </w:rPr>
            </w:pPr>
            <w:r>
              <w:rPr>
                <w:noProof/>
                <w:lang w:val="en-US"/>
              </w:rPr>
              <w:t>M.CDE.00058</w:t>
            </w:r>
          </w:p>
        </w:tc>
        <w:tc>
          <w:tcPr>
            <w:tcW w:w="902" w:type="pct"/>
            <w:shd w:val="clear" w:color="auto" w:fill="auto"/>
          </w:tcPr>
          <w:p w14:paraId="4F52FFDF"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3E2EF723"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ACBCD7C" w14:textId="77777777" w:rsidR="00C10058" w:rsidRPr="00C831F1" w:rsidRDefault="00C10058" w:rsidP="00C10058">
            <w:pPr>
              <w:pStyle w:val="afffffff"/>
              <w:jc w:val="center"/>
            </w:pPr>
            <w:r>
              <w:rPr>
                <w:noProof/>
                <w:lang w:val="en-US"/>
              </w:rPr>
              <w:t>0..1</w:t>
            </w:r>
          </w:p>
        </w:tc>
      </w:tr>
      <w:tr w:rsidR="00C10058" w:rsidRPr="00C831F1" w14:paraId="0FA1DED5" w14:textId="77777777" w:rsidTr="00D80C79">
        <w:trPr>
          <w:gridAfter w:val="1"/>
          <w:wAfter w:w="174" w:type="pct"/>
          <w:cantSplit/>
          <w:trHeight w:val="20"/>
          <w:jc w:val="left"/>
        </w:trPr>
        <w:tc>
          <w:tcPr>
            <w:tcW w:w="78" w:type="pct"/>
            <w:tcBorders>
              <w:top w:val="nil"/>
              <w:left w:val="nil"/>
              <w:bottom w:val="nil"/>
              <w:right w:val="nil"/>
            </w:tcBorders>
          </w:tcPr>
          <w:p w14:paraId="23B7FC39" w14:textId="77777777" w:rsidR="00C10058" w:rsidRPr="00AB2300" w:rsidRDefault="00C10058" w:rsidP="00C10058">
            <w:pPr>
              <w:pStyle w:val="afffffff"/>
              <w:jc w:val="left"/>
              <w:rPr>
                <w:noProof/>
              </w:rPr>
            </w:pPr>
          </w:p>
        </w:tc>
        <w:tc>
          <w:tcPr>
            <w:tcW w:w="84" w:type="pct"/>
            <w:tcBorders>
              <w:top w:val="nil"/>
              <w:left w:val="nil"/>
              <w:bottom w:val="nil"/>
            </w:tcBorders>
          </w:tcPr>
          <w:p w14:paraId="6453ECF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2B602BE" w14:textId="77777777" w:rsidR="00C10058" w:rsidRDefault="00C10058" w:rsidP="00C10058">
            <w:pPr>
              <w:pStyle w:val="afffffff"/>
              <w:jc w:val="left"/>
              <w:rPr>
                <w:lang w:val="en-US"/>
              </w:rPr>
            </w:pPr>
            <w:r w:rsidRPr="009131E8">
              <w:rPr>
                <w:noProof/>
                <w:lang w:val="en-US"/>
              </w:rPr>
              <w:t>11.7.1</w:t>
            </w:r>
            <w:r>
              <w:rPr>
                <w:lang w:val="en-US"/>
              </w:rPr>
              <w:t>.</w:t>
            </w:r>
            <w:r w:rsidRPr="0029789D">
              <w:rPr>
                <w:lang w:val="en-US"/>
              </w:rPr>
              <w:t xml:space="preserve"> </w:t>
            </w:r>
            <w:r w:rsidRPr="006443BF">
              <w:rPr>
                <w:noProof/>
                <w:lang w:val="en-US"/>
              </w:rPr>
              <w:t>Код вида адреса</w:t>
            </w:r>
          </w:p>
          <w:p w14:paraId="1B93EC0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:‌Address‌Kind‌Code</w:t>
            </w:r>
            <w:r>
              <w:rPr>
                <w:lang w:val="en-US"/>
              </w:rPr>
              <w:t>)</w:t>
            </w:r>
          </w:p>
        </w:tc>
        <w:tc>
          <w:tcPr>
            <w:tcW w:w="1410" w:type="pct"/>
            <w:shd w:val="clear" w:color="auto" w:fill="auto"/>
          </w:tcPr>
          <w:p w14:paraId="14D3449B"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07FBBA4A" w14:textId="77777777" w:rsidR="00C10058" w:rsidRPr="003B02EE" w:rsidRDefault="00C10058" w:rsidP="00C10058">
            <w:pPr>
              <w:pStyle w:val="afffffff"/>
              <w:jc w:val="left"/>
            </w:pPr>
            <w:r>
              <w:rPr>
                <w:noProof/>
                <w:lang w:val="en-US"/>
              </w:rPr>
              <w:t>M.SDE.00192</w:t>
            </w:r>
          </w:p>
        </w:tc>
        <w:tc>
          <w:tcPr>
            <w:tcW w:w="902" w:type="pct"/>
            <w:shd w:val="clear" w:color="auto" w:fill="auto"/>
          </w:tcPr>
          <w:p w14:paraId="5F266366" w14:textId="77777777" w:rsidR="00C10058" w:rsidRPr="000C3ECF" w:rsidRDefault="00C10058" w:rsidP="00C10058">
            <w:pPr>
              <w:pStyle w:val="afffffff"/>
              <w:jc w:val="left"/>
              <w:rPr>
                <w:lang w:val="en-US"/>
              </w:rPr>
            </w:pPr>
            <w:r>
              <w:rPr>
                <w:noProof/>
                <w:lang w:val="en-US"/>
              </w:rPr>
              <w:t>M.SDT.00162</w:t>
            </w:r>
          </w:p>
        </w:tc>
        <w:tc>
          <w:tcPr>
            <w:tcW w:w="209" w:type="pct"/>
          </w:tcPr>
          <w:p w14:paraId="5EC03AEF" w14:textId="77777777" w:rsidR="00C10058" w:rsidRPr="003B02EE" w:rsidRDefault="00C10058" w:rsidP="00C10058">
            <w:pPr>
              <w:pStyle w:val="afffffff"/>
              <w:jc w:val="center"/>
            </w:pPr>
            <w:r>
              <w:rPr>
                <w:noProof/>
                <w:lang w:val="en-US"/>
              </w:rPr>
              <w:t>0..1</w:t>
            </w:r>
          </w:p>
        </w:tc>
      </w:tr>
      <w:tr w:rsidR="00C10058" w:rsidRPr="00C831F1" w14:paraId="1AB5065D" w14:textId="77777777" w:rsidTr="00D80C79">
        <w:trPr>
          <w:gridAfter w:val="1"/>
          <w:wAfter w:w="174" w:type="pct"/>
          <w:cantSplit/>
          <w:trHeight w:val="20"/>
          <w:jc w:val="left"/>
        </w:trPr>
        <w:tc>
          <w:tcPr>
            <w:tcW w:w="78" w:type="pct"/>
            <w:tcBorders>
              <w:top w:val="nil"/>
              <w:left w:val="nil"/>
              <w:bottom w:val="nil"/>
              <w:right w:val="nil"/>
            </w:tcBorders>
          </w:tcPr>
          <w:p w14:paraId="4FEE5C75" w14:textId="77777777" w:rsidR="00C10058" w:rsidRPr="00AB2300" w:rsidRDefault="00C10058" w:rsidP="00C10058">
            <w:pPr>
              <w:pStyle w:val="afffffff"/>
              <w:jc w:val="left"/>
              <w:rPr>
                <w:noProof/>
              </w:rPr>
            </w:pPr>
          </w:p>
        </w:tc>
        <w:tc>
          <w:tcPr>
            <w:tcW w:w="84" w:type="pct"/>
            <w:tcBorders>
              <w:top w:val="nil"/>
              <w:left w:val="nil"/>
              <w:bottom w:val="nil"/>
            </w:tcBorders>
          </w:tcPr>
          <w:p w14:paraId="065DCE7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7C79761" w14:textId="77777777" w:rsidR="00C10058" w:rsidRDefault="00C10058" w:rsidP="00C10058">
            <w:pPr>
              <w:pStyle w:val="afffffff"/>
              <w:jc w:val="left"/>
              <w:rPr>
                <w:lang w:val="en-US"/>
              </w:rPr>
            </w:pPr>
            <w:r w:rsidRPr="009131E8">
              <w:rPr>
                <w:noProof/>
                <w:lang w:val="en-US"/>
              </w:rPr>
              <w:t>11.7.2</w:t>
            </w:r>
            <w:r>
              <w:rPr>
                <w:lang w:val="en-US"/>
              </w:rPr>
              <w:t>.</w:t>
            </w:r>
            <w:r w:rsidRPr="0029789D">
              <w:rPr>
                <w:lang w:val="en-US"/>
              </w:rPr>
              <w:t xml:space="preserve"> </w:t>
            </w:r>
            <w:r w:rsidRPr="006443BF">
              <w:rPr>
                <w:noProof/>
                <w:lang w:val="en-US"/>
              </w:rPr>
              <w:t>Код страны</w:t>
            </w:r>
          </w:p>
          <w:p w14:paraId="1F075BC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7857A3B9"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530DB47" w14:textId="77777777" w:rsidR="00C10058" w:rsidRPr="003B02EE" w:rsidRDefault="00C10058" w:rsidP="00C10058">
            <w:pPr>
              <w:pStyle w:val="afffffff"/>
              <w:jc w:val="left"/>
            </w:pPr>
            <w:r>
              <w:rPr>
                <w:noProof/>
                <w:lang w:val="en-US"/>
              </w:rPr>
              <w:t>M.SDE.00162</w:t>
            </w:r>
          </w:p>
        </w:tc>
        <w:tc>
          <w:tcPr>
            <w:tcW w:w="902" w:type="pct"/>
            <w:shd w:val="clear" w:color="auto" w:fill="auto"/>
          </w:tcPr>
          <w:p w14:paraId="4E59225C" w14:textId="77777777" w:rsidR="00C10058" w:rsidRPr="000C3ECF" w:rsidRDefault="00C10058" w:rsidP="00C10058">
            <w:pPr>
              <w:pStyle w:val="afffffff"/>
              <w:jc w:val="left"/>
              <w:rPr>
                <w:lang w:val="en-US"/>
              </w:rPr>
            </w:pPr>
            <w:r>
              <w:rPr>
                <w:noProof/>
                <w:lang w:val="en-US"/>
              </w:rPr>
              <w:t>M.SDT.00112</w:t>
            </w:r>
          </w:p>
        </w:tc>
        <w:tc>
          <w:tcPr>
            <w:tcW w:w="209" w:type="pct"/>
          </w:tcPr>
          <w:p w14:paraId="4C880F05" w14:textId="77777777" w:rsidR="00C10058" w:rsidRPr="003B02EE" w:rsidRDefault="00C10058" w:rsidP="00C10058">
            <w:pPr>
              <w:pStyle w:val="afffffff"/>
              <w:jc w:val="center"/>
            </w:pPr>
            <w:r>
              <w:rPr>
                <w:noProof/>
                <w:lang w:val="en-US"/>
              </w:rPr>
              <w:t>0..1</w:t>
            </w:r>
          </w:p>
        </w:tc>
      </w:tr>
      <w:tr w:rsidR="00C10058" w:rsidRPr="00D65741" w14:paraId="602F4C44" w14:textId="77777777" w:rsidTr="00D80C79">
        <w:trPr>
          <w:gridAfter w:val="1"/>
          <w:wAfter w:w="174" w:type="pct"/>
          <w:cantSplit/>
          <w:trHeight w:val="20"/>
          <w:jc w:val="left"/>
        </w:trPr>
        <w:tc>
          <w:tcPr>
            <w:tcW w:w="78" w:type="pct"/>
            <w:tcBorders>
              <w:top w:val="nil"/>
              <w:left w:val="nil"/>
              <w:bottom w:val="nil"/>
              <w:right w:val="nil"/>
            </w:tcBorders>
          </w:tcPr>
          <w:p w14:paraId="2DC1E59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290C5F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70769DA"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27490DC"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CE62F64"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75B4D3F6"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5346CE5" w14:textId="77777777" w:rsidR="00C10058" w:rsidRDefault="00C10058" w:rsidP="00C10058">
            <w:pPr>
              <w:pStyle w:val="afffffff"/>
              <w:jc w:val="left"/>
              <w:rPr>
                <w:lang w:val="en-US"/>
              </w:rPr>
            </w:pPr>
            <w:r>
              <w:rPr>
                <w:noProof/>
                <w:lang w:val="en-US"/>
              </w:rPr>
              <w:t>–</w:t>
            </w:r>
          </w:p>
        </w:tc>
        <w:tc>
          <w:tcPr>
            <w:tcW w:w="902" w:type="pct"/>
            <w:shd w:val="clear" w:color="auto" w:fill="auto"/>
          </w:tcPr>
          <w:p w14:paraId="37424FA7" w14:textId="77777777" w:rsidR="00C10058" w:rsidRPr="00DE6AC1" w:rsidRDefault="00C10058" w:rsidP="00C10058">
            <w:pPr>
              <w:pStyle w:val="afffffff8"/>
              <w:rPr>
                <w:lang w:val="en-US"/>
              </w:rPr>
            </w:pPr>
            <w:r>
              <w:rPr>
                <w:noProof/>
                <w:lang w:val="en-US"/>
              </w:rPr>
              <w:t>M.SDT.00091</w:t>
            </w:r>
          </w:p>
        </w:tc>
        <w:tc>
          <w:tcPr>
            <w:tcW w:w="209" w:type="pct"/>
          </w:tcPr>
          <w:p w14:paraId="05F697EE" w14:textId="77777777" w:rsidR="00C10058" w:rsidRDefault="00C10058" w:rsidP="00C10058">
            <w:pPr>
              <w:pStyle w:val="afffffff"/>
              <w:jc w:val="center"/>
              <w:rPr>
                <w:lang w:val="en-US"/>
              </w:rPr>
            </w:pPr>
            <w:r>
              <w:rPr>
                <w:noProof/>
                <w:lang w:val="en-US"/>
              </w:rPr>
              <w:t>1</w:t>
            </w:r>
          </w:p>
        </w:tc>
      </w:tr>
      <w:tr w:rsidR="00C10058" w:rsidRPr="00C831F1" w14:paraId="68CFB484" w14:textId="77777777" w:rsidTr="00D80C79">
        <w:trPr>
          <w:gridAfter w:val="1"/>
          <w:wAfter w:w="174" w:type="pct"/>
          <w:cantSplit/>
          <w:trHeight w:val="20"/>
          <w:jc w:val="left"/>
        </w:trPr>
        <w:tc>
          <w:tcPr>
            <w:tcW w:w="78" w:type="pct"/>
            <w:tcBorders>
              <w:top w:val="nil"/>
              <w:left w:val="nil"/>
              <w:bottom w:val="nil"/>
              <w:right w:val="nil"/>
            </w:tcBorders>
          </w:tcPr>
          <w:p w14:paraId="118DBF7F" w14:textId="77777777" w:rsidR="00C10058" w:rsidRPr="00AB2300" w:rsidRDefault="00C10058" w:rsidP="00C10058">
            <w:pPr>
              <w:pStyle w:val="afffffff"/>
              <w:jc w:val="left"/>
              <w:rPr>
                <w:noProof/>
              </w:rPr>
            </w:pPr>
          </w:p>
        </w:tc>
        <w:tc>
          <w:tcPr>
            <w:tcW w:w="84" w:type="pct"/>
            <w:tcBorders>
              <w:top w:val="nil"/>
              <w:left w:val="nil"/>
              <w:bottom w:val="nil"/>
            </w:tcBorders>
          </w:tcPr>
          <w:p w14:paraId="05F8291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C4DAC9B" w14:textId="77777777" w:rsidR="00C10058" w:rsidRDefault="00C10058" w:rsidP="00C10058">
            <w:pPr>
              <w:pStyle w:val="afffffff"/>
              <w:jc w:val="left"/>
              <w:rPr>
                <w:lang w:val="en-US"/>
              </w:rPr>
            </w:pPr>
            <w:r w:rsidRPr="009131E8">
              <w:rPr>
                <w:noProof/>
                <w:lang w:val="en-US"/>
              </w:rPr>
              <w:t>11.7.3</w:t>
            </w:r>
            <w:r>
              <w:rPr>
                <w:lang w:val="en-US"/>
              </w:rPr>
              <w:t>.</w:t>
            </w:r>
            <w:r w:rsidRPr="0029789D">
              <w:rPr>
                <w:lang w:val="en-US"/>
              </w:rPr>
              <w:t xml:space="preserve"> </w:t>
            </w:r>
            <w:r w:rsidRPr="006443BF">
              <w:rPr>
                <w:noProof/>
                <w:lang w:val="en-US"/>
              </w:rPr>
              <w:t>Код территории</w:t>
            </w:r>
          </w:p>
          <w:p w14:paraId="6AE367D5"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3113590E"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4E4C3F88" w14:textId="77777777" w:rsidR="00C10058" w:rsidRPr="003B02EE" w:rsidRDefault="00C10058" w:rsidP="00C10058">
            <w:pPr>
              <w:pStyle w:val="afffffff"/>
              <w:jc w:val="left"/>
            </w:pPr>
            <w:r>
              <w:rPr>
                <w:noProof/>
                <w:lang w:val="en-US"/>
              </w:rPr>
              <w:t>M.SDE.00031</w:t>
            </w:r>
          </w:p>
        </w:tc>
        <w:tc>
          <w:tcPr>
            <w:tcW w:w="902" w:type="pct"/>
            <w:shd w:val="clear" w:color="auto" w:fill="auto"/>
          </w:tcPr>
          <w:p w14:paraId="5E2E2F41" w14:textId="77777777" w:rsidR="00C10058" w:rsidRPr="000C3ECF" w:rsidRDefault="00C10058" w:rsidP="00C10058">
            <w:pPr>
              <w:pStyle w:val="afffffff"/>
              <w:jc w:val="left"/>
              <w:rPr>
                <w:lang w:val="en-US"/>
              </w:rPr>
            </w:pPr>
            <w:r>
              <w:rPr>
                <w:noProof/>
                <w:lang w:val="en-US"/>
              </w:rPr>
              <w:t>M.SDT.00031</w:t>
            </w:r>
          </w:p>
        </w:tc>
        <w:tc>
          <w:tcPr>
            <w:tcW w:w="209" w:type="pct"/>
          </w:tcPr>
          <w:p w14:paraId="2CD7AB34" w14:textId="77777777" w:rsidR="00C10058" w:rsidRPr="003B02EE" w:rsidRDefault="00C10058" w:rsidP="00C10058">
            <w:pPr>
              <w:pStyle w:val="afffffff"/>
              <w:jc w:val="center"/>
            </w:pPr>
            <w:r>
              <w:rPr>
                <w:noProof/>
                <w:lang w:val="en-US"/>
              </w:rPr>
              <w:t>0..1</w:t>
            </w:r>
          </w:p>
        </w:tc>
      </w:tr>
      <w:tr w:rsidR="00C10058" w:rsidRPr="00C831F1" w14:paraId="736806C0" w14:textId="77777777" w:rsidTr="00D80C79">
        <w:trPr>
          <w:gridAfter w:val="1"/>
          <w:wAfter w:w="174" w:type="pct"/>
          <w:cantSplit/>
          <w:trHeight w:val="20"/>
          <w:jc w:val="left"/>
        </w:trPr>
        <w:tc>
          <w:tcPr>
            <w:tcW w:w="78" w:type="pct"/>
            <w:tcBorders>
              <w:top w:val="nil"/>
              <w:left w:val="nil"/>
              <w:bottom w:val="nil"/>
              <w:right w:val="nil"/>
            </w:tcBorders>
          </w:tcPr>
          <w:p w14:paraId="034D28DD" w14:textId="77777777" w:rsidR="00C10058" w:rsidRPr="00AB2300" w:rsidRDefault="00C10058" w:rsidP="00C10058">
            <w:pPr>
              <w:pStyle w:val="afffffff"/>
              <w:jc w:val="left"/>
              <w:rPr>
                <w:noProof/>
              </w:rPr>
            </w:pPr>
          </w:p>
        </w:tc>
        <w:tc>
          <w:tcPr>
            <w:tcW w:w="84" w:type="pct"/>
            <w:tcBorders>
              <w:top w:val="nil"/>
              <w:left w:val="nil"/>
              <w:bottom w:val="nil"/>
            </w:tcBorders>
          </w:tcPr>
          <w:p w14:paraId="422551E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CC38D18" w14:textId="77777777" w:rsidR="00C10058" w:rsidRDefault="00C10058" w:rsidP="00C10058">
            <w:pPr>
              <w:pStyle w:val="afffffff"/>
              <w:jc w:val="left"/>
              <w:rPr>
                <w:lang w:val="en-US"/>
              </w:rPr>
            </w:pPr>
            <w:r w:rsidRPr="009131E8">
              <w:rPr>
                <w:noProof/>
                <w:lang w:val="en-US"/>
              </w:rPr>
              <w:t>11.7.4</w:t>
            </w:r>
            <w:r>
              <w:rPr>
                <w:lang w:val="en-US"/>
              </w:rPr>
              <w:t>.</w:t>
            </w:r>
            <w:r w:rsidRPr="0029789D">
              <w:rPr>
                <w:lang w:val="en-US"/>
              </w:rPr>
              <w:t xml:space="preserve"> </w:t>
            </w:r>
            <w:r w:rsidRPr="006443BF">
              <w:rPr>
                <w:noProof/>
                <w:lang w:val="en-US"/>
              </w:rPr>
              <w:t>Регион</w:t>
            </w:r>
          </w:p>
          <w:p w14:paraId="6508A67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:‌Region‌Name</w:t>
            </w:r>
            <w:r>
              <w:rPr>
                <w:lang w:val="en-US"/>
              </w:rPr>
              <w:t>)</w:t>
            </w:r>
          </w:p>
        </w:tc>
        <w:tc>
          <w:tcPr>
            <w:tcW w:w="1410" w:type="pct"/>
            <w:shd w:val="clear" w:color="auto" w:fill="auto"/>
          </w:tcPr>
          <w:p w14:paraId="17E6E76B"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048B297" w14:textId="77777777" w:rsidR="00C10058" w:rsidRPr="003B02EE" w:rsidRDefault="00C10058" w:rsidP="00C10058">
            <w:pPr>
              <w:pStyle w:val="afffffff"/>
              <w:jc w:val="left"/>
            </w:pPr>
            <w:r>
              <w:rPr>
                <w:noProof/>
                <w:lang w:val="en-US"/>
              </w:rPr>
              <w:t>M.SDE.00007</w:t>
            </w:r>
          </w:p>
        </w:tc>
        <w:tc>
          <w:tcPr>
            <w:tcW w:w="902" w:type="pct"/>
            <w:shd w:val="clear" w:color="auto" w:fill="auto"/>
          </w:tcPr>
          <w:p w14:paraId="4FF7FF9B" w14:textId="77777777" w:rsidR="00C10058" w:rsidRPr="000C3ECF" w:rsidRDefault="00C10058" w:rsidP="00C10058">
            <w:pPr>
              <w:pStyle w:val="afffffff"/>
              <w:jc w:val="left"/>
              <w:rPr>
                <w:lang w:val="en-US"/>
              </w:rPr>
            </w:pPr>
            <w:r>
              <w:rPr>
                <w:noProof/>
                <w:lang w:val="en-US"/>
              </w:rPr>
              <w:t>M.SDT.00055</w:t>
            </w:r>
          </w:p>
        </w:tc>
        <w:tc>
          <w:tcPr>
            <w:tcW w:w="209" w:type="pct"/>
          </w:tcPr>
          <w:p w14:paraId="7815B259" w14:textId="77777777" w:rsidR="00C10058" w:rsidRPr="003B02EE" w:rsidRDefault="00C10058" w:rsidP="00C10058">
            <w:pPr>
              <w:pStyle w:val="afffffff"/>
              <w:jc w:val="center"/>
            </w:pPr>
            <w:r>
              <w:rPr>
                <w:noProof/>
                <w:lang w:val="en-US"/>
              </w:rPr>
              <w:t>0..1</w:t>
            </w:r>
          </w:p>
        </w:tc>
      </w:tr>
      <w:tr w:rsidR="00C10058" w:rsidRPr="00C831F1" w14:paraId="5048C3E8" w14:textId="77777777" w:rsidTr="00D80C79">
        <w:trPr>
          <w:gridAfter w:val="1"/>
          <w:wAfter w:w="174" w:type="pct"/>
          <w:cantSplit/>
          <w:trHeight w:val="20"/>
          <w:jc w:val="left"/>
        </w:trPr>
        <w:tc>
          <w:tcPr>
            <w:tcW w:w="78" w:type="pct"/>
            <w:tcBorders>
              <w:top w:val="nil"/>
              <w:left w:val="nil"/>
              <w:bottom w:val="nil"/>
              <w:right w:val="nil"/>
            </w:tcBorders>
          </w:tcPr>
          <w:p w14:paraId="78D7EEDB" w14:textId="77777777" w:rsidR="00C10058" w:rsidRPr="00AB2300" w:rsidRDefault="00C10058" w:rsidP="00C10058">
            <w:pPr>
              <w:pStyle w:val="afffffff"/>
              <w:jc w:val="left"/>
              <w:rPr>
                <w:noProof/>
              </w:rPr>
            </w:pPr>
          </w:p>
        </w:tc>
        <w:tc>
          <w:tcPr>
            <w:tcW w:w="84" w:type="pct"/>
            <w:tcBorders>
              <w:top w:val="nil"/>
              <w:left w:val="nil"/>
              <w:bottom w:val="nil"/>
            </w:tcBorders>
          </w:tcPr>
          <w:p w14:paraId="0EF3322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2D8FAD6" w14:textId="77777777" w:rsidR="00C10058" w:rsidRDefault="00C10058" w:rsidP="00C10058">
            <w:pPr>
              <w:pStyle w:val="afffffff"/>
              <w:jc w:val="left"/>
              <w:rPr>
                <w:lang w:val="en-US"/>
              </w:rPr>
            </w:pPr>
            <w:r w:rsidRPr="009131E8">
              <w:rPr>
                <w:noProof/>
                <w:lang w:val="en-US"/>
              </w:rPr>
              <w:t>11.7.5</w:t>
            </w:r>
            <w:r>
              <w:rPr>
                <w:lang w:val="en-US"/>
              </w:rPr>
              <w:t>.</w:t>
            </w:r>
            <w:r w:rsidRPr="0029789D">
              <w:rPr>
                <w:lang w:val="en-US"/>
              </w:rPr>
              <w:t xml:space="preserve"> </w:t>
            </w:r>
            <w:r w:rsidRPr="006443BF">
              <w:rPr>
                <w:noProof/>
                <w:lang w:val="en-US"/>
              </w:rPr>
              <w:t>Район</w:t>
            </w:r>
          </w:p>
          <w:p w14:paraId="791B9B5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:‌District‌Name</w:t>
            </w:r>
            <w:r>
              <w:rPr>
                <w:lang w:val="en-US"/>
              </w:rPr>
              <w:t>)</w:t>
            </w:r>
          </w:p>
        </w:tc>
        <w:tc>
          <w:tcPr>
            <w:tcW w:w="1410" w:type="pct"/>
            <w:shd w:val="clear" w:color="auto" w:fill="auto"/>
          </w:tcPr>
          <w:p w14:paraId="332329E7"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670B5FE7" w14:textId="77777777" w:rsidR="00C10058" w:rsidRPr="003B02EE" w:rsidRDefault="00C10058" w:rsidP="00C10058">
            <w:pPr>
              <w:pStyle w:val="afffffff"/>
              <w:jc w:val="left"/>
            </w:pPr>
            <w:r>
              <w:rPr>
                <w:noProof/>
                <w:lang w:val="en-US"/>
              </w:rPr>
              <w:t>M.SDE.00008</w:t>
            </w:r>
          </w:p>
        </w:tc>
        <w:tc>
          <w:tcPr>
            <w:tcW w:w="902" w:type="pct"/>
            <w:shd w:val="clear" w:color="auto" w:fill="auto"/>
          </w:tcPr>
          <w:p w14:paraId="3A6B0AB8" w14:textId="77777777" w:rsidR="00C10058" w:rsidRPr="000C3ECF" w:rsidRDefault="00C10058" w:rsidP="00C10058">
            <w:pPr>
              <w:pStyle w:val="afffffff"/>
              <w:jc w:val="left"/>
              <w:rPr>
                <w:lang w:val="en-US"/>
              </w:rPr>
            </w:pPr>
            <w:r>
              <w:rPr>
                <w:noProof/>
                <w:lang w:val="en-US"/>
              </w:rPr>
              <w:t>M.SDT.00055</w:t>
            </w:r>
          </w:p>
        </w:tc>
        <w:tc>
          <w:tcPr>
            <w:tcW w:w="209" w:type="pct"/>
          </w:tcPr>
          <w:p w14:paraId="3786FA9A" w14:textId="77777777" w:rsidR="00C10058" w:rsidRPr="003B02EE" w:rsidRDefault="00C10058" w:rsidP="00C10058">
            <w:pPr>
              <w:pStyle w:val="afffffff"/>
              <w:jc w:val="center"/>
            </w:pPr>
            <w:r>
              <w:rPr>
                <w:noProof/>
                <w:lang w:val="en-US"/>
              </w:rPr>
              <w:t>0..1</w:t>
            </w:r>
          </w:p>
        </w:tc>
      </w:tr>
      <w:tr w:rsidR="00C10058" w:rsidRPr="00C831F1" w14:paraId="2A60EEB5" w14:textId="77777777" w:rsidTr="00D80C79">
        <w:trPr>
          <w:gridAfter w:val="1"/>
          <w:wAfter w:w="174" w:type="pct"/>
          <w:cantSplit/>
          <w:trHeight w:val="20"/>
          <w:jc w:val="left"/>
        </w:trPr>
        <w:tc>
          <w:tcPr>
            <w:tcW w:w="78" w:type="pct"/>
            <w:tcBorders>
              <w:top w:val="nil"/>
              <w:left w:val="nil"/>
              <w:bottom w:val="nil"/>
              <w:right w:val="nil"/>
            </w:tcBorders>
          </w:tcPr>
          <w:p w14:paraId="12906C95" w14:textId="77777777" w:rsidR="00C10058" w:rsidRPr="00AB2300" w:rsidRDefault="00C10058" w:rsidP="00C10058">
            <w:pPr>
              <w:pStyle w:val="afffffff"/>
              <w:jc w:val="left"/>
              <w:rPr>
                <w:noProof/>
              </w:rPr>
            </w:pPr>
          </w:p>
        </w:tc>
        <w:tc>
          <w:tcPr>
            <w:tcW w:w="84" w:type="pct"/>
            <w:tcBorders>
              <w:top w:val="nil"/>
              <w:left w:val="nil"/>
              <w:bottom w:val="nil"/>
            </w:tcBorders>
          </w:tcPr>
          <w:p w14:paraId="49A246A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17E3DAD" w14:textId="77777777" w:rsidR="00C10058" w:rsidRDefault="00C10058" w:rsidP="00C10058">
            <w:pPr>
              <w:pStyle w:val="afffffff"/>
              <w:jc w:val="left"/>
              <w:rPr>
                <w:lang w:val="en-US"/>
              </w:rPr>
            </w:pPr>
            <w:r w:rsidRPr="009131E8">
              <w:rPr>
                <w:noProof/>
                <w:lang w:val="en-US"/>
              </w:rPr>
              <w:t>11.7.6</w:t>
            </w:r>
            <w:r>
              <w:rPr>
                <w:lang w:val="en-US"/>
              </w:rPr>
              <w:t>.</w:t>
            </w:r>
            <w:r w:rsidRPr="0029789D">
              <w:rPr>
                <w:lang w:val="en-US"/>
              </w:rPr>
              <w:t xml:space="preserve"> </w:t>
            </w:r>
            <w:r w:rsidRPr="006443BF">
              <w:rPr>
                <w:noProof/>
                <w:lang w:val="en-US"/>
              </w:rPr>
              <w:t>Город</w:t>
            </w:r>
          </w:p>
          <w:p w14:paraId="1311061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:‌City‌Name</w:t>
            </w:r>
            <w:r>
              <w:rPr>
                <w:lang w:val="en-US"/>
              </w:rPr>
              <w:t>)</w:t>
            </w:r>
          </w:p>
        </w:tc>
        <w:tc>
          <w:tcPr>
            <w:tcW w:w="1410" w:type="pct"/>
            <w:shd w:val="clear" w:color="auto" w:fill="auto"/>
          </w:tcPr>
          <w:p w14:paraId="0F237E18"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5FA91B1C" w14:textId="77777777" w:rsidR="00C10058" w:rsidRPr="003B02EE" w:rsidRDefault="00C10058" w:rsidP="00C10058">
            <w:pPr>
              <w:pStyle w:val="afffffff"/>
              <w:jc w:val="left"/>
            </w:pPr>
            <w:r>
              <w:rPr>
                <w:noProof/>
                <w:lang w:val="en-US"/>
              </w:rPr>
              <w:t>M.SDE.00009</w:t>
            </w:r>
          </w:p>
        </w:tc>
        <w:tc>
          <w:tcPr>
            <w:tcW w:w="902" w:type="pct"/>
            <w:shd w:val="clear" w:color="auto" w:fill="auto"/>
          </w:tcPr>
          <w:p w14:paraId="7581EA71" w14:textId="77777777" w:rsidR="00C10058" w:rsidRPr="000C3ECF" w:rsidRDefault="00C10058" w:rsidP="00C10058">
            <w:pPr>
              <w:pStyle w:val="afffffff"/>
              <w:jc w:val="left"/>
              <w:rPr>
                <w:lang w:val="en-US"/>
              </w:rPr>
            </w:pPr>
            <w:r>
              <w:rPr>
                <w:noProof/>
                <w:lang w:val="en-US"/>
              </w:rPr>
              <w:t>M.SDT.00055</w:t>
            </w:r>
          </w:p>
        </w:tc>
        <w:tc>
          <w:tcPr>
            <w:tcW w:w="209" w:type="pct"/>
          </w:tcPr>
          <w:p w14:paraId="140BF920" w14:textId="77777777" w:rsidR="00C10058" w:rsidRPr="003B02EE" w:rsidRDefault="00C10058" w:rsidP="00C10058">
            <w:pPr>
              <w:pStyle w:val="afffffff"/>
              <w:jc w:val="center"/>
            </w:pPr>
            <w:r>
              <w:rPr>
                <w:noProof/>
                <w:lang w:val="en-US"/>
              </w:rPr>
              <w:t>0..1</w:t>
            </w:r>
          </w:p>
        </w:tc>
      </w:tr>
      <w:tr w:rsidR="00C10058" w:rsidRPr="00C831F1" w14:paraId="2377E880" w14:textId="77777777" w:rsidTr="00D80C79">
        <w:trPr>
          <w:gridAfter w:val="1"/>
          <w:wAfter w:w="174" w:type="pct"/>
          <w:cantSplit/>
          <w:trHeight w:val="20"/>
          <w:jc w:val="left"/>
        </w:trPr>
        <w:tc>
          <w:tcPr>
            <w:tcW w:w="78" w:type="pct"/>
            <w:tcBorders>
              <w:top w:val="nil"/>
              <w:left w:val="nil"/>
              <w:bottom w:val="nil"/>
              <w:right w:val="nil"/>
            </w:tcBorders>
          </w:tcPr>
          <w:p w14:paraId="63B2646D" w14:textId="77777777" w:rsidR="00C10058" w:rsidRPr="00AB2300" w:rsidRDefault="00C10058" w:rsidP="00C10058">
            <w:pPr>
              <w:pStyle w:val="afffffff"/>
              <w:jc w:val="left"/>
              <w:rPr>
                <w:noProof/>
              </w:rPr>
            </w:pPr>
          </w:p>
        </w:tc>
        <w:tc>
          <w:tcPr>
            <w:tcW w:w="84" w:type="pct"/>
            <w:tcBorders>
              <w:top w:val="nil"/>
              <w:left w:val="nil"/>
              <w:bottom w:val="nil"/>
            </w:tcBorders>
          </w:tcPr>
          <w:p w14:paraId="4DC39F2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4BDC182" w14:textId="77777777" w:rsidR="00C10058" w:rsidRDefault="00C10058" w:rsidP="00C10058">
            <w:pPr>
              <w:pStyle w:val="afffffff"/>
              <w:jc w:val="left"/>
              <w:rPr>
                <w:lang w:val="en-US"/>
              </w:rPr>
            </w:pPr>
            <w:r w:rsidRPr="009131E8">
              <w:rPr>
                <w:noProof/>
                <w:lang w:val="en-US"/>
              </w:rPr>
              <w:t>11.7.7</w:t>
            </w:r>
            <w:r>
              <w:rPr>
                <w:lang w:val="en-US"/>
              </w:rPr>
              <w:t>.</w:t>
            </w:r>
            <w:r w:rsidRPr="0029789D">
              <w:rPr>
                <w:lang w:val="en-US"/>
              </w:rPr>
              <w:t xml:space="preserve"> </w:t>
            </w:r>
            <w:r w:rsidRPr="006443BF">
              <w:rPr>
                <w:noProof/>
                <w:lang w:val="en-US"/>
              </w:rPr>
              <w:t>Населенный пункт</w:t>
            </w:r>
          </w:p>
          <w:p w14:paraId="5EB57B5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:‌Settlement‌Name</w:t>
            </w:r>
            <w:r>
              <w:rPr>
                <w:lang w:val="en-US"/>
              </w:rPr>
              <w:t>)</w:t>
            </w:r>
          </w:p>
        </w:tc>
        <w:tc>
          <w:tcPr>
            <w:tcW w:w="1410" w:type="pct"/>
            <w:shd w:val="clear" w:color="auto" w:fill="auto"/>
          </w:tcPr>
          <w:p w14:paraId="734A37CF"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014BF3AB" w14:textId="77777777" w:rsidR="00C10058" w:rsidRPr="003B02EE" w:rsidRDefault="00C10058" w:rsidP="00C10058">
            <w:pPr>
              <w:pStyle w:val="afffffff"/>
              <w:jc w:val="left"/>
            </w:pPr>
            <w:r>
              <w:rPr>
                <w:noProof/>
                <w:lang w:val="en-US"/>
              </w:rPr>
              <w:t>M.SDE.00057</w:t>
            </w:r>
          </w:p>
        </w:tc>
        <w:tc>
          <w:tcPr>
            <w:tcW w:w="902" w:type="pct"/>
            <w:shd w:val="clear" w:color="auto" w:fill="auto"/>
          </w:tcPr>
          <w:p w14:paraId="59CF9726" w14:textId="77777777" w:rsidR="00C10058" w:rsidRPr="000C3ECF" w:rsidRDefault="00C10058" w:rsidP="00C10058">
            <w:pPr>
              <w:pStyle w:val="afffffff"/>
              <w:jc w:val="left"/>
              <w:rPr>
                <w:lang w:val="en-US"/>
              </w:rPr>
            </w:pPr>
            <w:r>
              <w:rPr>
                <w:noProof/>
                <w:lang w:val="en-US"/>
              </w:rPr>
              <w:t>M.SDT.00055</w:t>
            </w:r>
          </w:p>
        </w:tc>
        <w:tc>
          <w:tcPr>
            <w:tcW w:w="209" w:type="pct"/>
          </w:tcPr>
          <w:p w14:paraId="0BE67735" w14:textId="77777777" w:rsidR="00C10058" w:rsidRPr="003B02EE" w:rsidRDefault="00C10058" w:rsidP="00C10058">
            <w:pPr>
              <w:pStyle w:val="afffffff"/>
              <w:jc w:val="center"/>
            </w:pPr>
            <w:r>
              <w:rPr>
                <w:noProof/>
                <w:lang w:val="en-US"/>
              </w:rPr>
              <w:t>0..1</w:t>
            </w:r>
          </w:p>
        </w:tc>
      </w:tr>
      <w:tr w:rsidR="00C10058" w:rsidRPr="00C831F1" w14:paraId="1C3B0E9C" w14:textId="77777777" w:rsidTr="00D80C79">
        <w:trPr>
          <w:gridAfter w:val="1"/>
          <w:wAfter w:w="174" w:type="pct"/>
          <w:cantSplit/>
          <w:trHeight w:val="20"/>
          <w:jc w:val="left"/>
        </w:trPr>
        <w:tc>
          <w:tcPr>
            <w:tcW w:w="78" w:type="pct"/>
            <w:tcBorders>
              <w:top w:val="nil"/>
              <w:left w:val="nil"/>
              <w:bottom w:val="nil"/>
              <w:right w:val="nil"/>
            </w:tcBorders>
          </w:tcPr>
          <w:p w14:paraId="4A1F2B79" w14:textId="77777777" w:rsidR="00C10058" w:rsidRPr="00AB2300" w:rsidRDefault="00C10058" w:rsidP="00C10058">
            <w:pPr>
              <w:pStyle w:val="afffffff"/>
              <w:jc w:val="left"/>
              <w:rPr>
                <w:noProof/>
              </w:rPr>
            </w:pPr>
          </w:p>
        </w:tc>
        <w:tc>
          <w:tcPr>
            <w:tcW w:w="84" w:type="pct"/>
            <w:tcBorders>
              <w:top w:val="nil"/>
              <w:left w:val="nil"/>
              <w:bottom w:val="nil"/>
            </w:tcBorders>
          </w:tcPr>
          <w:p w14:paraId="28D3AAE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B5059FA" w14:textId="77777777" w:rsidR="00C10058" w:rsidRDefault="00C10058" w:rsidP="00C10058">
            <w:pPr>
              <w:pStyle w:val="afffffff"/>
              <w:jc w:val="left"/>
              <w:rPr>
                <w:lang w:val="en-US"/>
              </w:rPr>
            </w:pPr>
            <w:r w:rsidRPr="009131E8">
              <w:rPr>
                <w:noProof/>
                <w:lang w:val="en-US"/>
              </w:rPr>
              <w:t>11.7.8</w:t>
            </w:r>
            <w:r>
              <w:rPr>
                <w:lang w:val="en-US"/>
              </w:rPr>
              <w:t>.</w:t>
            </w:r>
            <w:r w:rsidRPr="0029789D">
              <w:rPr>
                <w:lang w:val="en-US"/>
              </w:rPr>
              <w:t xml:space="preserve"> </w:t>
            </w:r>
            <w:r w:rsidRPr="006443BF">
              <w:rPr>
                <w:noProof/>
                <w:lang w:val="en-US"/>
              </w:rPr>
              <w:t>Улица</w:t>
            </w:r>
          </w:p>
          <w:p w14:paraId="3498A18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:‌Street‌Name</w:t>
            </w:r>
            <w:r>
              <w:rPr>
                <w:lang w:val="en-US"/>
              </w:rPr>
              <w:t>)</w:t>
            </w:r>
          </w:p>
        </w:tc>
        <w:tc>
          <w:tcPr>
            <w:tcW w:w="1410" w:type="pct"/>
            <w:shd w:val="clear" w:color="auto" w:fill="auto"/>
          </w:tcPr>
          <w:p w14:paraId="5E79FD2E"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08F2A395" w14:textId="77777777" w:rsidR="00C10058" w:rsidRPr="003B02EE" w:rsidRDefault="00C10058" w:rsidP="00C10058">
            <w:pPr>
              <w:pStyle w:val="afffffff"/>
              <w:jc w:val="left"/>
            </w:pPr>
            <w:r>
              <w:rPr>
                <w:noProof/>
                <w:lang w:val="en-US"/>
              </w:rPr>
              <w:t>M.SDE.00010</w:t>
            </w:r>
          </w:p>
        </w:tc>
        <w:tc>
          <w:tcPr>
            <w:tcW w:w="902" w:type="pct"/>
            <w:shd w:val="clear" w:color="auto" w:fill="auto"/>
          </w:tcPr>
          <w:p w14:paraId="5F7A44BF" w14:textId="77777777" w:rsidR="00C10058" w:rsidRPr="000C3ECF" w:rsidRDefault="00C10058" w:rsidP="00C10058">
            <w:pPr>
              <w:pStyle w:val="afffffff"/>
              <w:jc w:val="left"/>
              <w:rPr>
                <w:lang w:val="en-US"/>
              </w:rPr>
            </w:pPr>
            <w:r>
              <w:rPr>
                <w:noProof/>
                <w:lang w:val="en-US"/>
              </w:rPr>
              <w:t>M.SDT.00055</w:t>
            </w:r>
          </w:p>
        </w:tc>
        <w:tc>
          <w:tcPr>
            <w:tcW w:w="209" w:type="pct"/>
          </w:tcPr>
          <w:p w14:paraId="70AC4760" w14:textId="77777777" w:rsidR="00C10058" w:rsidRPr="003B02EE" w:rsidRDefault="00C10058" w:rsidP="00C10058">
            <w:pPr>
              <w:pStyle w:val="afffffff"/>
              <w:jc w:val="center"/>
            </w:pPr>
            <w:r>
              <w:rPr>
                <w:noProof/>
                <w:lang w:val="en-US"/>
              </w:rPr>
              <w:t>0..1</w:t>
            </w:r>
          </w:p>
        </w:tc>
      </w:tr>
      <w:tr w:rsidR="00C10058" w:rsidRPr="00C831F1" w14:paraId="5BFD2291" w14:textId="77777777" w:rsidTr="00D80C79">
        <w:trPr>
          <w:gridAfter w:val="1"/>
          <w:wAfter w:w="174" w:type="pct"/>
          <w:cantSplit/>
          <w:trHeight w:val="20"/>
          <w:jc w:val="left"/>
        </w:trPr>
        <w:tc>
          <w:tcPr>
            <w:tcW w:w="78" w:type="pct"/>
            <w:tcBorders>
              <w:top w:val="nil"/>
              <w:left w:val="nil"/>
              <w:bottom w:val="nil"/>
              <w:right w:val="nil"/>
            </w:tcBorders>
          </w:tcPr>
          <w:p w14:paraId="20AC3D55" w14:textId="77777777" w:rsidR="00C10058" w:rsidRPr="00AB2300" w:rsidRDefault="00C10058" w:rsidP="00C10058">
            <w:pPr>
              <w:pStyle w:val="afffffff"/>
              <w:jc w:val="left"/>
              <w:rPr>
                <w:noProof/>
              </w:rPr>
            </w:pPr>
          </w:p>
        </w:tc>
        <w:tc>
          <w:tcPr>
            <w:tcW w:w="84" w:type="pct"/>
            <w:tcBorders>
              <w:top w:val="nil"/>
              <w:left w:val="nil"/>
              <w:bottom w:val="nil"/>
            </w:tcBorders>
          </w:tcPr>
          <w:p w14:paraId="0AB9A45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EE396B9" w14:textId="77777777" w:rsidR="00C10058" w:rsidRDefault="00C10058" w:rsidP="00C10058">
            <w:pPr>
              <w:pStyle w:val="afffffff"/>
              <w:jc w:val="left"/>
              <w:rPr>
                <w:lang w:val="en-US"/>
              </w:rPr>
            </w:pPr>
            <w:r w:rsidRPr="009131E8">
              <w:rPr>
                <w:noProof/>
                <w:lang w:val="en-US"/>
              </w:rPr>
              <w:t>11.7.9</w:t>
            </w:r>
            <w:r>
              <w:rPr>
                <w:lang w:val="en-US"/>
              </w:rPr>
              <w:t>.</w:t>
            </w:r>
            <w:r w:rsidRPr="0029789D">
              <w:rPr>
                <w:lang w:val="en-US"/>
              </w:rPr>
              <w:t xml:space="preserve"> </w:t>
            </w:r>
            <w:r w:rsidRPr="006443BF">
              <w:rPr>
                <w:noProof/>
                <w:lang w:val="en-US"/>
              </w:rPr>
              <w:t>Номер дома</w:t>
            </w:r>
          </w:p>
          <w:p w14:paraId="4C19F24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:‌Building‌Number‌Id</w:t>
            </w:r>
            <w:r>
              <w:rPr>
                <w:lang w:val="en-US"/>
              </w:rPr>
              <w:t>)</w:t>
            </w:r>
          </w:p>
        </w:tc>
        <w:tc>
          <w:tcPr>
            <w:tcW w:w="1410" w:type="pct"/>
            <w:shd w:val="clear" w:color="auto" w:fill="auto"/>
          </w:tcPr>
          <w:p w14:paraId="1A6F6030"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3DC9CA3C" w14:textId="77777777" w:rsidR="00C10058" w:rsidRPr="003B02EE" w:rsidRDefault="00C10058" w:rsidP="00C10058">
            <w:pPr>
              <w:pStyle w:val="afffffff"/>
              <w:jc w:val="left"/>
            </w:pPr>
            <w:r>
              <w:rPr>
                <w:noProof/>
                <w:lang w:val="en-US"/>
              </w:rPr>
              <w:t>M.SDE.00011</w:t>
            </w:r>
          </w:p>
        </w:tc>
        <w:tc>
          <w:tcPr>
            <w:tcW w:w="902" w:type="pct"/>
            <w:shd w:val="clear" w:color="auto" w:fill="auto"/>
          </w:tcPr>
          <w:p w14:paraId="01602D80" w14:textId="77777777" w:rsidR="00C10058" w:rsidRPr="000C3ECF" w:rsidRDefault="00C10058" w:rsidP="00C10058">
            <w:pPr>
              <w:pStyle w:val="afffffff"/>
              <w:jc w:val="left"/>
              <w:rPr>
                <w:lang w:val="en-US"/>
              </w:rPr>
            </w:pPr>
            <w:r>
              <w:rPr>
                <w:noProof/>
                <w:lang w:val="en-US"/>
              </w:rPr>
              <w:t>M.SDT.00093</w:t>
            </w:r>
          </w:p>
        </w:tc>
        <w:tc>
          <w:tcPr>
            <w:tcW w:w="209" w:type="pct"/>
          </w:tcPr>
          <w:p w14:paraId="61BE48D6" w14:textId="77777777" w:rsidR="00C10058" w:rsidRPr="003B02EE" w:rsidRDefault="00C10058" w:rsidP="00C10058">
            <w:pPr>
              <w:pStyle w:val="afffffff"/>
              <w:jc w:val="center"/>
            </w:pPr>
            <w:r>
              <w:rPr>
                <w:noProof/>
                <w:lang w:val="en-US"/>
              </w:rPr>
              <w:t>0..1</w:t>
            </w:r>
          </w:p>
        </w:tc>
      </w:tr>
      <w:tr w:rsidR="00C10058" w:rsidRPr="00C831F1" w14:paraId="23B57295" w14:textId="77777777" w:rsidTr="00D80C79">
        <w:trPr>
          <w:gridAfter w:val="1"/>
          <w:wAfter w:w="174" w:type="pct"/>
          <w:cantSplit/>
          <w:trHeight w:val="20"/>
          <w:jc w:val="left"/>
        </w:trPr>
        <w:tc>
          <w:tcPr>
            <w:tcW w:w="78" w:type="pct"/>
            <w:tcBorders>
              <w:top w:val="nil"/>
              <w:left w:val="nil"/>
              <w:bottom w:val="nil"/>
              <w:right w:val="nil"/>
            </w:tcBorders>
          </w:tcPr>
          <w:p w14:paraId="1923FE67" w14:textId="77777777" w:rsidR="00C10058" w:rsidRPr="00AB2300" w:rsidRDefault="00C10058" w:rsidP="00C10058">
            <w:pPr>
              <w:pStyle w:val="afffffff"/>
              <w:jc w:val="left"/>
              <w:rPr>
                <w:noProof/>
              </w:rPr>
            </w:pPr>
          </w:p>
        </w:tc>
        <w:tc>
          <w:tcPr>
            <w:tcW w:w="84" w:type="pct"/>
            <w:tcBorders>
              <w:top w:val="nil"/>
              <w:left w:val="nil"/>
              <w:bottom w:val="nil"/>
            </w:tcBorders>
          </w:tcPr>
          <w:p w14:paraId="14E3743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4EDF755" w14:textId="77777777" w:rsidR="00C10058" w:rsidRDefault="00C10058" w:rsidP="00C10058">
            <w:pPr>
              <w:pStyle w:val="afffffff"/>
              <w:jc w:val="left"/>
              <w:rPr>
                <w:lang w:val="en-US"/>
              </w:rPr>
            </w:pPr>
            <w:r w:rsidRPr="009131E8">
              <w:rPr>
                <w:noProof/>
                <w:lang w:val="en-US"/>
              </w:rPr>
              <w:t>11.7.10</w:t>
            </w:r>
            <w:r>
              <w:rPr>
                <w:lang w:val="en-US"/>
              </w:rPr>
              <w:t>.</w:t>
            </w:r>
            <w:r w:rsidRPr="0029789D">
              <w:rPr>
                <w:lang w:val="en-US"/>
              </w:rPr>
              <w:t xml:space="preserve"> </w:t>
            </w:r>
            <w:r w:rsidRPr="006443BF">
              <w:rPr>
                <w:noProof/>
                <w:lang w:val="en-US"/>
              </w:rPr>
              <w:t>Номер помещения</w:t>
            </w:r>
          </w:p>
          <w:p w14:paraId="68366F2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:‌Room‌Number‌Id</w:t>
            </w:r>
            <w:r>
              <w:rPr>
                <w:lang w:val="en-US"/>
              </w:rPr>
              <w:t>)</w:t>
            </w:r>
          </w:p>
        </w:tc>
        <w:tc>
          <w:tcPr>
            <w:tcW w:w="1410" w:type="pct"/>
            <w:shd w:val="clear" w:color="auto" w:fill="auto"/>
          </w:tcPr>
          <w:p w14:paraId="0B537EB2"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1D301D60" w14:textId="77777777" w:rsidR="00C10058" w:rsidRPr="003B02EE" w:rsidRDefault="00C10058" w:rsidP="00C10058">
            <w:pPr>
              <w:pStyle w:val="afffffff"/>
              <w:jc w:val="left"/>
            </w:pPr>
            <w:r>
              <w:rPr>
                <w:noProof/>
                <w:lang w:val="en-US"/>
              </w:rPr>
              <w:t>M.SDE.00012</w:t>
            </w:r>
          </w:p>
        </w:tc>
        <w:tc>
          <w:tcPr>
            <w:tcW w:w="902" w:type="pct"/>
            <w:shd w:val="clear" w:color="auto" w:fill="auto"/>
          </w:tcPr>
          <w:p w14:paraId="59E3B3E1" w14:textId="77777777" w:rsidR="00C10058" w:rsidRPr="000C3ECF" w:rsidRDefault="00C10058" w:rsidP="00C10058">
            <w:pPr>
              <w:pStyle w:val="afffffff"/>
              <w:jc w:val="left"/>
              <w:rPr>
                <w:lang w:val="en-US"/>
              </w:rPr>
            </w:pPr>
            <w:r>
              <w:rPr>
                <w:noProof/>
                <w:lang w:val="en-US"/>
              </w:rPr>
              <w:t>M.SDT.00092</w:t>
            </w:r>
          </w:p>
        </w:tc>
        <w:tc>
          <w:tcPr>
            <w:tcW w:w="209" w:type="pct"/>
          </w:tcPr>
          <w:p w14:paraId="0F78ADEF" w14:textId="77777777" w:rsidR="00C10058" w:rsidRPr="003B02EE" w:rsidRDefault="00C10058" w:rsidP="00C10058">
            <w:pPr>
              <w:pStyle w:val="afffffff"/>
              <w:jc w:val="center"/>
            </w:pPr>
            <w:r>
              <w:rPr>
                <w:noProof/>
                <w:lang w:val="en-US"/>
              </w:rPr>
              <w:t>0..1</w:t>
            </w:r>
          </w:p>
        </w:tc>
      </w:tr>
      <w:tr w:rsidR="00C10058" w:rsidRPr="00C831F1" w14:paraId="089AAEB9" w14:textId="77777777" w:rsidTr="00D80C79">
        <w:trPr>
          <w:gridAfter w:val="1"/>
          <w:wAfter w:w="174" w:type="pct"/>
          <w:cantSplit/>
          <w:trHeight w:val="20"/>
          <w:jc w:val="left"/>
        </w:trPr>
        <w:tc>
          <w:tcPr>
            <w:tcW w:w="78" w:type="pct"/>
            <w:tcBorders>
              <w:top w:val="nil"/>
              <w:left w:val="nil"/>
              <w:bottom w:val="nil"/>
              <w:right w:val="nil"/>
            </w:tcBorders>
          </w:tcPr>
          <w:p w14:paraId="02F97FEC" w14:textId="77777777" w:rsidR="00C10058" w:rsidRPr="00AB2300" w:rsidRDefault="00C10058" w:rsidP="00C10058">
            <w:pPr>
              <w:pStyle w:val="afffffff"/>
              <w:jc w:val="left"/>
              <w:rPr>
                <w:noProof/>
              </w:rPr>
            </w:pPr>
          </w:p>
        </w:tc>
        <w:tc>
          <w:tcPr>
            <w:tcW w:w="84" w:type="pct"/>
            <w:tcBorders>
              <w:top w:val="nil"/>
              <w:left w:val="nil"/>
              <w:bottom w:val="nil"/>
            </w:tcBorders>
          </w:tcPr>
          <w:p w14:paraId="38AD204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4BC2FB1" w14:textId="77777777" w:rsidR="00C10058" w:rsidRDefault="00C10058" w:rsidP="00C10058">
            <w:pPr>
              <w:pStyle w:val="afffffff"/>
              <w:jc w:val="left"/>
              <w:rPr>
                <w:lang w:val="en-US"/>
              </w:rPr>
            </w:pPr>
            <w:r w:rsidRPr="009131E8">
              <w:rPr>
                <w:noProof/>
                <w:lang w:val="en-US"/>
              </w:rPr>
              <w:t>11.7.11</w:t>
            </w:r>
            <w:r>
              <w:rPr>
                <w:lang w:val="en-US"/>
              </w:rPr>
              <w:t>.</w:t>
            </w:r>
            <w:r w:rsidRPr="0029789D">
              <w:rPr>
                <w:lang w:val="en-US"/>
              </w:rPr>
              <w:t xml:space="preserve"> </w:t>
            </w:r>
            <w:r w:rsidRPr="006443BF">
              <w:rPr>
                <w:noProof/>
                <w:lang w:val="en-US"/>
              </w:rPr>
              <w:t>Почтовый индекс</w:t>
            </w:r>
          </w:p>
          <w:p w14:paraId="227E795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:‌Post‌Code</w:t>
            </w:r>
            <w:r>
              <w:rPr>
                <w:lang w:val="en-US"/>
              </w:rPr>
              <w:t>)</w:t>
            </w:r>
          </w:p>
        </w:tc>
        <w:tc>
          <w:tcPr>
            <w:tcW w:w="1410" w:type="pct"/>
            <w:shd w:val="clear" w:color="auto" w:fill="auto"/>
          </w:tcPr>
          <w:p w14:paraId="69029304"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22CEDD11" w14:textId="77777777" w:rsidR="00C10058" w:rsidRPr="003B02EE" w:rsidRDefault="00C10058" w:rsidP="00C10058">
            <w:pPr>
              <w:pStyle w:val="afffffff"/>
              <w:jc w:val="left"/>
            </w:pPr>
            <w:r>
              <w:rPr>
                <w:noProof/>
                <w:lang w:val="en-US"/>
              </w:rPr>
              <w:t>M.SDE.00006</w:t>
            </w:r>
          </w:p>
        </w:tc>
        <w:tc>
          <w:tcPr>
            <w:tcW w:w="902" w:type="pct"/>
            <w:shd w:val="clear" w:color="auto" w:fill="auto"/>
          </w:tcPr>
          <w:p w14:paraId="75039C21" w14:textId="77777777" w:rsidR="00C10058" w:rsidRPr="000C3ECF" w:rsidRDefault="00C10058" w:rsidP="00C10058">
            <w:pPr>
              <w:pStyle w:val="afffffff"/>
              <w:jc w:val="left"/>
              <w:rPr>
                <w:lang w:val="en-US"/>
              </w:rPr>
            </w:pPr>
            <w:r>
              <w:rPr>
                <w:noProof/>
                <w:lang w:val="en-US"/>
              </w:rPr>
              <w:t>M.SDT.00006</w:t>
            </w:r>
          </w:p>
        </w:tc>
        <w:tc>
          <w:tcPr>
            <w:tcW w:w="209" w:type="pct"/>
          </w:tcPr>
          <w:p w14:paraId="26899EB8" w14:textId="77777777" w:rsidR="00C10058" w:rsidRPr="003B02EE" w:rsidRDefault="00C10058" w:rsidP="00C10058">
            <w:pPr>
              <w:pStyle w:val="afffffff"/>
              <w:jc w:val="center"/>
            </w:pPr>
            <w:r>
              <w:rPr>
                <w:noProof/>
                <w:lang w:val="en-US"/>
              </w:rPr>
              <w:t>0..1</w:t>
            </w:r>
          </w:p>
        </w:tc>
      </w:tr>
      <w:tr w:rsidR="00C10058" w:rsidRPr="00C831F1" w14:paraId="1A74B801" w14:textId="77777777" w:rsidTr="00D80C79">
        <w:trPr>
          <w:gridAfter w:val="1"/>
          <w:wAfter w:w="174" w:type="pct"/>
          <w:cantSplit/>
          <w:trHeight w:val="20"/>
          <w:jc w:val="left"/>
        </w:trPr>
        <w:tc>
          <w:tcPr>
            <w:tcW w:w="78" w:type="pct"/>
            <w:tcBorders>
              <w:top w:val="nil"/>
              <w:left w:val="nil"/>
              <w:bottom w:val="nil"/>
              <w:right w:val="nil"/>
            </w:tcBorders>
          </w:tcPr>
          <w:p w14:paraId="312D9353" w14:textId="77777777" w:rsidR="00C10058" w:rsidRPr="00AB2300" w:rsidRDefault="00C10058" w:rsidP="00C10058">
            <w:pPr>
              <w:pStyle w:val="afffffff"/>
              <w:jc w:val="left"/>
              <w:rPr>
                <w:noProof/>
              </w:rPr>
            </w:pPr>
          </w:p>
        </w:tc>
        <w:tc>
          <w:tcPr>
            <w:tcW w:w="84" w:type="pct"/>
            <w:tcBorders>
              <w:top w:val="nil"/>
              <w:left w:val="nil"/>
              <w:bottom w:val="nil"/>
            </w:tcBorders>
          </w:tcPr>
          <w:p w14:paraId="3C799FC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0F2AFB1" w14:textId="77777777" w:rsidR="00C10058" w:rsidRDefault="00C10058" w:rsidP="00C10058">
            <w:pPr>
              <w:pStyle w:val="afffffff"/>
              <w:jc w:val="left"/>
              <w:rPr>
                <w:lang w:val="en-US"/>
              </w:rPr>
            </w:pPr>
            <w:r w:rsidRPr="009131E8">
              <w:rPr>
                <w:noProof/>
                <w:lang w:val="en-US"/>
              </w:rPr>
              <w:t>11.7.12</w:t>
            </w:r>
            <w:r>
              <w:rPr>
                <w:lang w:val="en-US"/>
              </w:rPr>
              <w:t>.</w:t>
            </w:r>
            <w:r w:rsidRPr="0029789D">
              <w:rPr>
                <w:lang w:val="en-US"/>
              </w:rPr>
              <w:t xml:space="preserve"> </w:t>
            </w:r>
            <w:r w:rsidRPr="006443BF">
              <w:rPr>
                <w:noProof/>
                <w:lang w:val="en-US"/>
              </w:rPr>
              <w:t>Номер абонентского ящика</w:t>
            </w:r>
          </w:p>
          <w:p w14:paraId="194AE77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:‌Post‌Office‌Box‌Id</w:t>
            </w:r>
            <w:r>
              <w:rPr>
                <w:lang w:val="en-US"/>
              </w:rPr>
              <w:t>)</w:t>
            </w:r>
          </w:p>
        </w:tc>
        <w:tc>
          <w:tcPr>
            <w:tcW w:w="1410" w:type="pct"/>
            <w:shd w:val="clear" w:color="auto" w:fill="auto"/>
          </w:tcPr>
          <w:p w14:paraId="699E11EC"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70228132" w14:textId="77777777" w:rsidR="00C10058" w:rsidRPr="003B02EE" w:rsidRDefault="00C10058" w:rsidP="00C10058">
            <w:pPr>
              <w:pStyle w:val="afffffff"/>
              <w:jc w:val="left"/>
            </w:pPr>
            <w:r>
              <w:rPr>
                <w:noProof/>
                <w:lang w:val="en-US"/>
              </w:rPr>
              <w:t>M.SDE.00013</w:t>
            </w:r>
          </w:p>
        </w:tc>
        <w:tc>
          <w:tcPr>
            <w:tcW w:w="902" w:type="pct"/>
            <w:shd w:val="clear" w:color="auto" w:fill="auto"/>
          </w:tcPr>
          <w:p w14:paraId="76C33BAB" w14:textId="77777777" w:rsidR="00C10058" w:rsidRPr="000C3ECF" w:rsidRDefault="00C10058" w:rsidP="00C10058">
            <w:pPr>
              <w:pStyle w:val="afffffff"/>
              <w:jc w:val="left"/>
              <w:rPr>
                <w:lang w:val="en-US"/>
              </w:rPr>
            </w:pPr>
            <w:r>
              <w:rPr>
                <w:noProof/>
                <w:lang w:val="en-US"/>
              </w:rPr>
              <w:t>M.SDT.00092</w:t>
            </w:r>
          </w:p>
        </w:tc>
        <w:tc>
          <w:tcPr>
            <w:tcW w:w="209" w:type="pct"/>
          </w:tcPr>
          <w:p w14:paraId="3AD50D87" w14:textId="77777777" w:rsidR="00C10058" w:rsidRPr="003B02EE" w:rsidRDefault="00C10058" w:rsidP="00C10058">
            <w:pPr>
              <w:pStyle w:val="afffffff"/>
              <w:jc w:val="center"/>
            </w:pPr>
            <w:r>
              <w:rPr>
                <w:noProof/>
                <w:lang w:val="en-US"/>
              </w:rPr>
              <w:t>0..1</w:t>
            </w:r>
          </w:p>
        </w:tc>
      </w:tr>
      <w:tr w:rsidR="00C10058" w:rsidRPr="00C831F1" w14:paraId="20E5D136" w14:textId="77777777" w:rsidTr="00D80C79">
        <w:trPr>
          <w:gridAfter w:val="1"/>
          <w:wAfter w:w="174" w:type="pct"/>
          <w:cantSplit/>
          <w:trHeight w:val="20"/>
          <w:jc w:val="left"/>
        </w:trPr>
        <w:tc>
          <w:tcPr>
            <w:tcW w:w="78" w:type="pct"/>
            <w:tcBorders>
              <w:top w:val="nil"/>
              <w:left w:val="nil"/>
              <w:bottom w:val="nil"/>
            </w:tcBorders>
          </w:tcPr>
          <w:p w14:paraId="0AC3CE8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4D74540" w14:textId="77777777" w:rsidR="00C10058" w:rsidRPr="00221CB9" w:rsidRDefault="00C10058" w:rsidP="00C10058">
            <w:pPr>
              <w:pStyle w:val="afffffff"/>
              <w:jc w:val="left"/>
            </w:pPr>
            <w:r w:rsidRPr="00221CB9">
              <w:rPr>
                <w:noProof/>
              </w:rPr>
              <w:t>11.8</w:t>
            </w:r>
            <w:r w:rsidRPr="00221CB9">
              <w:t xml:space="preserve">. </w:t>
            </w:r>
            <w:r w:rsidRPr="00221CB9">
              <w:rPr>
                <w:noProof/>
              </w:rPr>
              <w:t>Документ, подтверждающий включение лица в реестр</w:t>
            </w:r>
          </w:p>
          <w:p w14:paraId="218855CF"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:‌Register‌Document‌Id‌Details</w:t>
            </w:r>
            <w:r>
              <w:rPr>
                <w:lang w:val="en-US"/>
              </w:rPr>
              <w:t>)</w:t>
            </w:r>
          </w:p>
        </w:tc>
        <w:tc>
          <w:tcPr>
            <w:tcW w:w="1410" w:type="pct"/>
          </w:tcPr>
          <w:p w14:paraId="0650AA76" w14:textId="77777777" w:rsidR="00C10058" w:rsidRPr="00221CB9" w:rsidRDefault="00C10058" w:rsidP="00C10058">
            <w:pPr>
              <w:pStyle w:val="afffffff"/>
              <w:jc w:val="left"/>
            </w:pPr>
            <w:r w:rsidRPr="00221CB9">
              <w:rPr>
                <w:noProof/>
              </w:rPr>
              <w:t>свидетельство о включении лица в реестр таможенных представителей</w:t>
            </w:r>
          </w:p>
        </w:tc>
        <w:tc>
          <w:tcPr>
            <w:tcW w:w="705" w:type="pct"/>
            <w:shd w:val="clear" w:color="auto" w:fill="auto"/>
          </w:tcPr>
          <w:p w14:paraId="5FA8368D" w14:textId="77777777" w:rsidR="00C10058" w:rsidRPr="00C75B23" w:rsidRDefault="00C10058" w:rsidP="00C10058">
            <w:pPr>
              <w:pStyle w:val="afffffff"/>
              <w:jc w:val="left"/>
              <w:rPr>
                <w:lang w:val="en-US"/>
              </w:rPr>
            </w:pPr>
            <w:r>
              <w:rPr>
                <w:noProof/>
                <w:lang w:val="en-US"/>
              </w:rPr>
              <w:t>M.CA.CDE.00381</w:t>
            </w:r>
          </w:p>
        </w:tc>
        <w:tc>
          <w:tcPr>
            <w:tcW w:w="902" w:type="pct"/>
            <w:shd w:val="clear" w:color="auto" w:fill="auto"/>
          </w:tcPr>
          <w:p w14:paraId="53419637"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.00303</w:t>
            </w:r>
          </w:p>
          <w:p w14:paraId="162C916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6D2D297" w14:textId="77777777" w:rsidR="00C10058" w:rsidRPr="00C831F1" w:rsidRDefault="00C10058" w:rsidP="00C10058">
            <w:pPr>
              <w:pStyle w:val="afffffff"/>
              <w:jc w:val="center"/>
            </w:pPr>
            <w:r>
              <w:rPr>
                <w:noProof/>
                <w:lang w:val="en-US"/>
              </w:rPr>
              <w:t>0..1</w:t>
            </w:r>
          </w:p>
        </w:tc>
      </w:tr>
      <w:tr w:rsidR="00C10058" w:rsidRPr="00C831F1" w14:paraId="7307B5E3" w14:textId="77777777" w:rsidTr="00D80C79">
        <w:trPr>
          <w:gridAfter w:val="1"/>
          <w:wAfter w:w="174" w:type="pct"/>
          <w:cantSplit/>
          <w:trHeight w:val="20"/>
          <w:jc w:val="left"/>
        </w:trPr>
        <w:tc>
          <w:tcPr>
            <w:tcW w:w="78" w:type="pct"/>
            <w:tcBorders>
              <w:top w:val="nil"/>
              <w:left w:val="nil"/>
              <w:bottom w:val="nil"/>
              <w:right w:val="nil"/>
            </w:tcBorders>
          </w:tcPr>
          <w:p w14:paraId="2B97BCBD" w14:textId="77777777" w:rsidR="00C10058" w:rsidRPr="00AB2300" w:rsidRDefault="00C10058" w:rsidP="00C10058">
            <w:pPr>
              <w:pStyle w:val="afffffff"/>
              <w:jc w:val="left"/>
              <w:rPr>
                <w:noProof/>
              </w:rPr>
            </w:pPr>
          </w:p>
        </w:tc>
        <w:tc>
          <w:tcPr>
            <w:tcW w:w="84" w:type="pct"/>
            <w:tcBorders>
              <w:top w:val="nil"/>
              <w:left w:val="nil"/>
              <w:bottom w:val="nil"/>
            </w:tcBorders>
          </w:tcPr>
          <w:p w14:paraId="77307A5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9D374F1" w14:textId="77777777" w:rsidR="00C10058" w:rsidRDefault="00C10058" w:rsidP="00C10058">
            <w:pPr>
              <w:pStyle w:val="afffffff"/>
              <w:jc w:val="left"/>
              <w:rPr>
                <w:lang w:val="en-US"/>
              </w:rPr>
            </w:pPr>
            <w:r w:rsidRPr="009131E8">
              <w:rPr>
                <w:noProof/>
                <w:lang w:val="en-US"/>
              </w:rPr>
              <w:t>11.8.1</w:t>
            </w:r>
            <w:r>
              <w:rPr>
                <w:lang w:val="en-US"/>
              </w:rPr>
              <w:t>.</w:t>
            </w:r>
            <w:r w:rsidRPr="0029789D">
              <w:rPr>
                <w:lang w:val="en-US"/>
              </w:rPr>
              <w:t xml:space="preserve"> </w:t>
            </w:r>
            <w:r w:rsidRPr="006443BF">
              <w:rPr>
                <w:noProof/>
                <w:lang w:val="en-US"/>
              </w:rPr>
              <w:t>Код страны</w:t>
            </w:r>
          </w:p>
          <w:p w14:paraId="603A00B7"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2C3A4B0B"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35DA150" w14:textId="77777777" w:rsidR="00C10058" w:rsidRPr="003B02EE" w:rsidRDefault="00C10058" w:rsidP="00C10058">
            <w:pPr>
              <w:pStyle w:val="afffffff"/>
              <w:jc w:val="left"/>
            </w:pPr>
            <w:r>
              <w:rPr>
                <w:noProof/>
                <w:lang w:val="en-US"/>
              </w:rPr>
              <w:t>M.SDE.00162</w:t>
            </w:r>
          </w:p>
        </w:tc>
        <w:tc>
          <w:tcPr>
            <w:tcW w:w="902" w:type="pct"/>
            <w:shd w:val="clear" w:color="auto" w:fill="auto"/>
          </w:tcPr>
          <w:p w14:paraId="4A025C5E" w14:textId="77777777" w:rsidR="00C10058" w:rsidRPr="000C3ECF" w:rsidRDefault="00C10058" w:rsidP="00C10058">
            <w:pPr>
              <w:pStyle w:val="afffffff"/>
              <w:jc w:val="left"/>
              <w:rPr>
                <w:lang w:val="en-US"/>
              </w:rPr>
            </w:pPr>
            <w:r>
              <w:rPr>
                <w:noProof/>
                <w:lang w:val="en-US"/>
              </w:rPr>
              <w:t>M.SDT.00112</w:t>
            </w:r>
          </w:p>
        </w:tc>
        <w:tc>
          <w:tcPr>
            <w:tcW w:w="209" w:type="pct"/>
          </w:tcPr>
          <w:p w14:paraId="579E67FA" w14:textId="77777777" w:rsidR="00C10058" w:rsidRPr="003B02EE" w:rsidRDefault="00C10058" w:rsidP="00C10058">
            <w:pPr>
              <w:pStyle w:val="afffffff"/>
              <w:jc w:val="center"/>
            </w:pPr>
            <w:r>
              <w:rPr>
                <w:noProof/>
                <w:lang w:val="en-US"/>
              </w:rPr>
              <w:t>0..1</w:t>
            </w:r>
          </w:p>
        </w:tc>
      </w:tr>
      <w:tr w:rsidR="00C10058" w:rsidRPr="00D65741" w14:paraId="3051CB2A" w14:textId="77777777" w:rsidTr="00D80C79">
        <w:trPr>
          <w:gridAfter w:val="1"/>
          <w:wAfter w:w="174" w:type="pct"/>
          <w:cantSplit/>
          <w:trHeight w:val="20"/>
          <w:jc w:val="left"/>
        </w:trPr>
        <w:tc>
          <w:tcPr>
            <w:tcW w:w="78" w:type="pct"/>
            <w:tcBorders>
              <w:top w:val="nil"/>
              <w:left w:val="nil"/>
              <w:bottom w:val="nil"/>
              <w:right w:val="nil"/>
            </w:tcBorders>
          </w:tcPr>
          <w:p w14:paraId="09D9BE0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15BD01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3A49AE29"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37AB2527"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3BBD0855"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5DF58370"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EC0425F" w14:textId="77777777" w:rsidR="00C10058" w:rsidRDefault="00C10058" w:rsidP="00C10058">
            <w:pPr>
              <w:pStyle w:val="afffffff"/>
              <w:jc w:val="left"/>
              <w:rPr>
                <w:lang w:val="en-US"/>
              </w:rPr>
            </w:pPr>
            <w:r>
              <w:rPr>
                <w:noProof/>
                <w:lang w:val="en-US"/>
              </w:rPr>
              <w:t>–</w:t>
            </w:r>
          </w:p>
        </w:tc>
        <w:tc>
          <w:tcPr>
            <w:tcW w:w="902" w:type="pct"/>
            <w:shd w:val="clear" w:color="auto" w:fill="auto"/>
          </w:tcPr>
          <w:p w14:paraId="20BEF275" w14:textId="77777777" w:rsidR="00C10058" w:rsidRPr="00DE6AC1" w:rsidRDefault="00C10058" w:rsidP="00C10058">
            <w:pPr>
              <w:pStyle w:val="afffffff8"/>
              <w:rPr>
                <w:lang w:val="en-US"/>
              </w:rPr>
            </w:pPr>
            <w:r>
              <w:rPr>
                <w:noProof/>
                <w:lang w:val="en-US"/>
              </w:rPr>
              <w:t>M.SDT.00091</w:t>
            </w:r>
          </w:p>
        </w:tc>
        <w:tc>
          <w:tcPr>
            <w:tcW w:w="209" w:type="pct"/>
          </w:tcPr>
          <w:p w14:paraId="586831F8" w14:textId="77777777" w:rsidR="00C10058" w:rsidRDefault="00C10058" w:rsidP="00C10058">
            <w:pPr>
              <w:pStyle w:val="afffffff"/>
              <w:jc w:val="center"/>
              <w:rPr>
                <w:lang w:val="en-US"/>
              </w:rPr>
            </w:pPr>
            <w:r>
              <w:rPr>
                <w:noProof/>
                <w:lang w:val="en-US"/>
              </w:rPr>
              <w:t>1</w:t>
            </w:r>
          </w:p>
        </w:tc>
      </w:tr>
      <w:tr w:rsidR="00C10058" w:rsidRPr="00C831F1" w14:paraId="78D410F8" w14:textId="77777777" w:rsidTr="00D80C79">
        <w:trPr>
          <w:gridAfter w:val="1"/>
          <w:wAfter w:w="174" w:type="pct"/>
          <w:cantSplit/>
          <w:trHeight w:val="20"/>
          <w:jc w:val="left"/>
        </w:trPr>
        <w:tc>
          <w:tcPr>
            <w:tcW w:w="78" w:type="pct"/>
            <w:tcBorders>
              <w:top w:val="nil"/>
              <w:left w:val="nil"/>
              <w:bottom w:val="nil"/>
              <w:right w:val="nil"/>
            </w:tcBorders>
          </w:tcPr>
          <w:p w14:paraId="4CEBDC74" w14:textId="77777777" w:rsidR="00C10058" w:rsidRPr="00AB2300" w:rsidRDefault="00C10058" w:rsidP="00C10058">
            <w:pPr>
              <w:pStyle w:val="afffffff"/>
              <w:jc w:val="left"/>
              <w:rPr>
                <w:noProof/>
              </w:rPr>
            </w:pPr>
          </w:p>
        </w:tc>
        <w:tc>
          <w:tcPr>
            <w:tcW w:w="84" w:type="pct"/>
            <w:tcBorders>
              <w:top w:val="nil"/>
              <w:left w:val="nil"/>
              <w:bottom w:val="nil"/>
            </w:tcBorders>
          </w:tcPr>
          <w:p w14:paraId="0F7531F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E09E8A8" w14:textId="77777777" w:rsidR="00C10058" w:rsidRPr="00221CB9" w:rsidRDefault="00C10058" w:rsidP="00C10058">
            <w:pPr>
              <w:pStyle w:val="afffffff"/>
              <w:jc w:val="left"/>
            </w:pPr>
            <w:r w:rsidRPr="00221CB9">
              <w:rPr>
                <w:noProof/>
              </w:rPr>
              <w:t>11.8.2</w:t>
            </w:r>
            <w:r w:rsidRPr="00221CB9">
              <w:t xml:space="preserve">. </w:t>
            </w:r>
            <w:r w:rsidRPr="00221CB9">
              <w:rPr>
                <w:noProof/>
              </w:rPr>
              <w:t>Регистрационный номер юридического лица при включении в реестр</w:t>
            </w:r>
          </w:p>
          <w:p w14:paraId="7D2F4367"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:‌Registration‌Number‌Id</w:t>
            </w:r>
            <w:r>
              <w:rPr>
                <w:lang w:val="en-US"/>
              </w:rPr>
              <w:t>)</w:t>
            </w:r>
          </w:p>
        </w:tc>
        <w:tc>
          <w:tcPr>
            <w:tcW w:w="1410" w:type="pct"/>
            <w:shd w:val="clear" w:color="auto" w:fill="auto"/>
          </w:tcPr>
          <w:p w14:paraId="1939C679" w14:textId="77777777" w:rsidR="00C10058" w:rsidRPr="00221CB9" w:rsidRDefault="00C10058" w:rsidP="00C10058">
            <w:pPr>
              <w:pStyle w:val="afffffff"/>
              <w:jc w:val="left"/>
            </w:pPr>
            <w:r w:rsidRPr="00221CB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5" w:type="pct"/>
            <w:shd w:val="clear" w:color="auto" w:fill="auto"/>
          </w:tcPr>
          <w:p w14:paraId="587FD3C4" w14:textId="77777777" w:rsidR="00C10058" w:rsidRPr="003B02EE" w:rsidRDefault="00C10058" w:rsidP="00C10058">
            <w:pPr>
              <w:pStyle w:val="afffffff"/>
              <w:jc w:val="left"/>
            </w:pPr>
            <w:r>
              <w:rPr>
                <w:noProof/>
                <w:lang w:val="en-US"/>
              </w:rPr>
              <w:t>M.CA.SDE.00062</w:t>
            </w:r>
          </w:p>
        </w:tc>
        <w:tc>
          <w:tcPr>
            <w:tcW w:w="902" w:type="pct"/>
            <w:shd w:val="clear" w:color="auto" w:fill="auto"/>
          </w:tcPr>
          <w:p w14:paraId="3AEBEECE" w14:textId="77777777" w:rsidR="00C10058" w:rsidRPr="000C3ECF" w:rsidRDefault="00C10058" w:rsidP="00C10058">
            <w:pPr>
              <w:pStyle w:val="afffffff"/>
              <w:jc w:val="left"/>
              <w:rPr>
                <w:lang w:val="en-US"/>
              </w:rPr>
            </w:pPr>
            <w:r>
              <w:rPr>
                <w:noProof/>
                <w:lang w:val="en-US"/>
              </w:rPr>
              <w:t>M.SDT.00178</w:t>
            </w:r>
          </w:p>
        </w:tc>
        <w:tc>
          <w:tcPr>
            <w:tcW w:w="209" w:type="pct"/>
          </w:tcPr>
          <w:p w14:paraId="08351E32" w14:textId="77777777" w:rsidR="00C10058" w:rsidRPr="003B02EE" w:rsidRDefault="00C10058" w:rsidP="00C10058">
            <w:pPr>
              <w:pStyle w:val="afffffff"/>
              <w:jc w:val="center"/>
            </w:pPr>
            <w:r>
              <w:rPr>
                <w:noProof/>
                <w:lang w:val="en-US"/>
              </w:rPr>
              <w:t>1</w:t>
            </w:r>
          </w:p>
        </w:tc>
      </w:tr>
      <w:tr w:rsidR="00C10058" w:rsidRPr="00C831F1" w14:paraId="0A0A6A4F" w14:textId="77777777" w:rsidTr="00D80C79">
        <w:trPr>
          <w:gridAfter w:val="1"/>
          <w:wAfter w:w="174" w:type="pct"/>
          <w:cantSplit/>
          <w:trHeight w:val="20"/>
          <w:jc w:val="left"/>
        </w:trPr>
        <w:tc>
          <w:tcPr>
            <w:tcW w:w="78" w:type="pct"/>
            <w:tcBorders>
              <w:top w:val="nil"/>
              <w:left w:val="nil"/>
              <w:bottom w:val="nil"/>
              <w:right w:val="nil"/>
            </w:tcBorders>
          </w:tcPr>
          <w:p w14:paraId="7A9BEBC2" w14:textId="77777777" w:rsidR="00C10058" w:rsidRPr="00AB2300" w:rsidRDefault="00C10058" w:rsidP="00C10058">
            <w:pPr>
              <w:pStyle w:val="afffffff"/>
              <w:jc w:val="left"/>
              <w:rPr>
                <w:noProof/>
              </w:rPr>
            </w:pPr>
          </w:p>
        </w:tc>
        <w:tc>
          <w:tcPr>
            <w:tcW w:w="84" w:type="pct"/>
            <w:tcBorders>
              <w:top w:val="nil"/>
              <w:left w:val="nil"/>
              <w:bottom w:val="nil"/>
            </w:tcBorders>
          </w:tcPr>
          <w:p w14:paraId="4AB0607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B70CFB3" w14:textId="77777777" w:rsidR="00C10058" w:rsidRPr="00221CB9" w:rsidRDefault="00C10058" w:rsidP="00C10058">
            <w:pPr>
              <w:pStyle w:val="afffffff"/>
              <w:jc w:val="left"/>
            </w:pPr>
            <w:r w:rsidRPr="00221CB9">
              <w:rPr>
                <w:noProof/>
              </w:rPr>
              <w:t>11.8.3</w:t>
            </w:r>
            <w:r w:rsidRPr="00221CB9">
              <w:t xml:space="preserve">. </w:t>
            </w:r>
            <w:r w:rsidRPr="00221CB9">
              <w:rPr>
                <w:noProof/>
              </w:rPr>
              <w:t>Код признака перерегистрации документа</w:t>
            </w:r>
          </w:p>
          <w:p w14:paraId="61DD0182"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Reregistration</w:t>
            </w:r>
            <w:r w:rsidRPr="00221CB9">
              <w:rPr>
                <w:noProof/>
              </w:rPr>
              <w:t>‌</w:t>
            </w:r>
            <w:r>
              <w:rPr>
                <w:noProof/>
                <w:lang w:val="en-US"/>
              </w:rPr>
              <w:t>Code</w:t>
            </w:r>
            <w:r w:rsidRPr="00221CB9">
              <w:t>)</w:t>
            </w:r>
          </w:p>
        </w:tc>
        <w:tc>
          <w:tcPr>
            <w:tcW w:w="1410" w:type="pct"/>
            <w:shd w:val="clear" w:color="auto" w:fill="auto"/>
          </w:tcPr>
          <w:p w14:paraId="768FBF40" w14:textId="77777777" w:rsidR="00C10058" w:rsidRPr="00221CB9" w:rsidRDefault="00C10058" w:rsidP="00C10058">
            <w:pPr>
              <w:pStyle w:val="afffffff"/>
              <w:jc w:val="left"/>
            </w:pPr>
            <w:r w:rsidRPr="00221CB9">
              <w:rPr>
                <w:noProof/>
              </w:rPr>
              <w:t>кодовое обозначение признака перерегистрации документа</w:t>
            </w:r>
          </w:p>
        </w:tc>
        <w:tc>
          <w:tcPr>
            <w:tcW w:w="705" w:type="pct"/>
            <w:shd w:val="clear" w:color="auto" w:fill="auto"/>
          </w:tcPr>
          <w:p w14:paraId="03A8F117" w14:textId="77777777" w:rsidR="00C10058" w:rsidRPr="003B02EE" w:rsidRDefault="00C10058" w:rsidP="00C10058">
            <w:pPr>
              <w:pStyle w:val="afffffff"/>
              <w:jc w:val="left"/>
            </w:pPr>
            <w:r>
              <w:rPr>
                <w:noProof/>
                <w:lang w:val="en-US"/>
              </w:rPr>
              <w:t>M.CA.SDE.00001</w:t>
            </w:r>
          </w:p>
        </w:tc>
        <w:tc>
          <w:tcPr>
            <w:tcW w:w="902" w:type="pct"/>
            <w:shd w:val="clear" w:color="auto" w:fill="auto"/>
          </w:tcPr>
          <w:p w14:paraId="0335B622" w14:textId="77777777" w:rsidR="00C10058" w:rsidRPr="00221CB9" w:rsidRDefault="00C10058" w:rsidP="00C10058">
            <w:pPr>
              <w:pStyle w:val="afffffff"/>
              <w:jc w:val="left"/>
            </w:pPr>
            <w:r>
              <w:rPr>
                <w:noProof/>
                <w:lang w:val="en-US"/>
              </w:rPr>
              <w:t>M.CA.SDT.00125</w:t>
            </w:r>
          </w:p>
        </w:tc>
        <w:tc>
          <w:tcPr>
            <w:tcW w:w="209" w:type="pct"/>
          </w:tcPr>
          <w:p w14:paraId="3E98E15C" w14:textId="77777777" w:rsidR="00C10058" w:rsidRPr="003B02EE" w:rsidRDefault="00C10058" w:rsidP="00C10058">
            <w:pPr>
              <w:pStyle w:val="afffffff"/>
              <w:jc w:val="center"/>
            </w:pPr>
            <w:r>
              <w:rPr>
                <w:noProof/>
                <w:lang w:val="en-US"/>
              </w:rPr>
              <w:t>0..1</w:t>
            </w:r>
          </w:p>
        </w:tc>
      </w:tr>
      <w:tr w:rsidR="00C10058" w:rsidRPr="00C831F1" w14:paraId="7AECB907" w14:textId="77777777" w:rsidTr="00D80C79">
        <w:trPr>
          <w:gridAfter w:val="1"/>
          <w:wAfter w:w="174" w:type="pct"/>
          <w:cantSplit/>
          <w:trHeight w:val="20"/>
          <w:jc w:val="left"/>
        </w:trPr>
        <w:tc>
          <w:tcPr>
            <w:tcW w:w="78" w:type="pct"/>
            <w:tcBorders>
              <w:top w:val="nil"/>
              <w:left w:val="nil"/>
              <w:bottom w:val="nil"/>
              <w:right w:val="nil"/>
            </w:tcBorders>
          </w:tcPr>
          <w:p w14:paraId="4C9D01AF" w14:textId="77777777" w:rsidR="00C10058" w:rsidRPr="00AB2300" w:rsidRDefault="00C10058" w:rsidP="00C10058">
            <w:pPr>
              <w:pStyle w:val="afffffff"/>
              <w:jc w:val="left"/>
              <w:rPr>
                <w:noProof/>
              </w:rPr>
            </w:pPr>
          </w:p>
        </w:tc>
        <w:tc>
          <w:tcPr>
            <w:tcW w:w="84" w:type="pct"/>
            <w:tcBorders>
              <w:top w:val="nil"/>
              <w:left w:val="nil"/>
              <w:bottom w:val="nil"/>
            </w:tcBorders>
          </w:tcPr>
          <w:p w14:paraId="3E567E2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7316C84" w14:textId="77777777" w:rsidR="00C10058" w:rsidRPr="00221CB9" w:rsidRDefault="00C10058" w:rsidP="00C10058">
            <w:pPr>
              <w:pStyle w:val="afffffff"/>
              <w:jc w:val="left"/>
            </w:pPr>
            <w:r w:rsidRPr="00221CB9">
              <w:rPr>
                <w:noProof/>
              </w:rPr>
              <w:t>11.8.4</w:t>
            </w:r>
            <w:r w:rsidRPr="00221CB9">
              <w:t xml:space="preserve">. </w:t>
            </w:r>
            <w:r w:rsidRPr="00221CB9">
              <w:rPr>
                <w:noProof/>
              </w:rPr>
              <w:t>Код типа свидетельства</w:t>
            </w:r>
          </w:p>
          <w:p w14:paraId="5E1CC417"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AEORegistry</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109B92C8" w14:textId="77777777" w:rsidR="00C10058" w:rsidRPr="00221CB9" w:rsidRDefault="00C10058" w:rsidP="00C10058">
            <w:pPr>
              <w:pStyle w:val="afffffff"/>
              <w:jc w:val="left"/>
            </w:pPr>
            <w:r w:rsidRPr="00221CB9">
              <w:rPr>
                <w:noProof/>
              </w:rPr>
              <w:t>кодовое обозначение типа свидетельства уполномоченного экономического оператора</w:t>
            </w:r>
          </w:p>
        </w:tc>
        <w:tc>
          <w:tcPr>
            <w:tcW w:w="705" w:type="pct"/>
            <w:shd w:val="clear" w:color="auto" w:fill="auto"/>
          </w:tcPr>
          <w:p w14:paraId="3B5AAFC4" w14:textId="77777777" w:rsidR="00C10058" w:rsidRPr="003B02EE" w:rsidRDefault="00C10058" w:rsidP="00C10058">
            <w:pPr>
              <w:pStyle w:val="afffffff"/>
              <w:jc w:val="left"/>
            </w:pPr>
            <w:r>
              <w:rPr>
                <w:noProof/>
                <w:lang w:val="en-US"/>
              </w:rPr>
              <w:t>M.CA.SDE.00592</w:t>
            </w:r>
          </w:p>
        </w:tc>
        <w:tc>
          <w:tcPr>
            <w:tcW w:w="902" w:type="pct"/>
            <w:shd w:val="clear" w:color="auto" w:fill="auto"/>
          </w:tcPr>
          <w:p w14:paraId="2115B305" w14:textId="77777777" w:rsidR="00C10058" w:rsidRPr="000C3ECF" w:rsidRDefault="00C10058" w:rsidP="00C10058">
            <w:pPr>
              <w:pStyle w:val="afffffff"/>
              <w:jc w:val="left"/>
              <w:rPr>
                <w:lang w:val="en-US"/>
              </w:rPr>
            </w:pPr>
            <w:r>
              <w:rPr>
                <w:noProof/>
                <w:lang w:val="en-US"/>
              </w:rPr>
              <w:t>M.SDT.00169</w:t>
            </w:r>
          </w:p>
        </w:tc>
        <w:tc>
          <w:tcPr>
            <w:tcW w:w="209" w:type="pct"/>
          </w:tcPr>
          <w:p w14:paraId="58817EDD" w14:textId="77777777" w:rsidR="00C10058" w:rsidRPr="003B02EE" w:rsidRDefault="00C10058" w:rsidP="00C10058">
            <w:pPr>
              <w:pStyle w:val="afffffff"/>
              <w:jc w:val="center"/>
            </w:pPr>
            <w:r>
              <w:rPr>
                <w:noProof/>
                <w:lang w:val="en-US"/>
              </w:rPr>
              <w:t>0..1</w:t>
            </w:r>
          </w:p>
        </w:tc>
      </w:tr>
      <w:tr w:rsidR="00C10058" w:rsidRPr="00C831F1" w14:paraId="73F5CC9A" w14:textId="77777777" w:rsidTr="00D80C79">
        <w:trPr>
          <w:gridAfter w:val="1"/>
          <w:wAfter w:w="174" w:type="pct"/>
          <w:cantSplit/>
          <w:trHeight w:val="20"/>
          <w:jc w:val="left"/>
        </w:trPr>
        <w:tc>
          <w:tcPr>
            <w:tcW w:w="78" w:type="pct"/>
            <w:tcBorders>
              <w:top w:val="nil"/>
              <w:left w:val="nil"/>
              <w:bottom w:val="nil"/>
            </w:tcBorders>
          </w:tcPr>
          <w:p w14:paraId="66832C1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13F5395" w14:textId="77777777" w:rsidR="00C10058" w:rsidRPr="00221CB9" w:rsidRDefault="00C10058" w:rsidP="00C10058">
            <w:pPr>
              <w:pStyle w:val="afffffff"/>
              <w:jc w:val="left"/>
            </w:pPr>
            <w:r w:rsidRPr="00221CB9">
              <w:rPr>
                <w:noProof/>
              </w:rPr>
              <w:t>11.9</w:t>
            </w:r>
            <w:r w:rsidRPr="00221CB9">
              <w:t xml:space="preserve">. </w:t>
            </w:r>
            <w:r w:rsidRPr="00221CB9">
              <w:rPr>
                <w:noProof/>
              </w:rPr>
              <w:t>Признак совпадения сведений</w:t>
            </w:r>
          </w:p>
          <w:p w14:paraId="0576642F"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Equal</w:t>
            </w:r>
            <w:r w:rsidRPr="00221CB9">
              <w:rPr>
                <w:noProof/>
              </w:rPr>
              <w:t>‌</w:t>
            </w:r>
            <w:r>
              <w:rPr>
                <w:noProof/>
                <w:lang w:val="en-US"/>
              </w:rPr>
              <w:t>Indicator</w:t>
            </w:r>
            <w:r w:rsidRPr="00221CB9">
              <w:t>)</w:t>
            </w:r>
          </w:p>
        </w:tc>
        <w:tc>
          <w:tcPr>
            <w:tcW w:w="1410" w:type="pct"/>
          </w:tcPr>
          <w:p w14:paraId="29EE0584" w14:textId="77777777" w:rsidR="00C10058" w:rsidRPr="00F5015F" w:rsidRDefault="00C10058" w:rsidP="00C10058">
            <w:pPr>
              <w:pStyle w:val="afffffff"/>
              <w:jc w:val="left"/>
              <w:rPr>
                <w:lang w:val="en-US"/>
              </w:rPr>
            </w:pPr>
            <w:r w:rsidRPr="00221CB9">
              <w:rPr>
                <w:noProof/>
              </w:rPr>
              <w:t xml:space="preserve">признак совпадения лица, представившего предварительную информацию, с перевозчиком, осуществляющим ввоз товаров на таможенную территорию </w:t>
            </w:r>
            <w:r w:rsidRPr="00F5015F">
              <w:rPr>
                <w:noProof/>
                <w:lang w:val="en-US"/>
              </w:rPr>
              <w:t>Евразийского экономического союза</w:t>
            </w:r>
          </w:p>
        </w:tc>
        <w:tc>
          <w:tcPr>
            <w:tcW w:w="705" w:type="pct"/>
            <w:shd w:val="clear" w:color="auto" w:fill="auto"/>
          </w:tcPr>
          <w:p w14:paraId="2B565366" w14:textId="77777777" w:rsidR="00C10058" w:rsidRPr="00C75B23" w:rsidRDefault="00C10058" w:rsidP="00C10058">
            <w:pPr>
              <w:pStyle w:val="afffffff"/>
              <w:jc w:val="left"/>
              <w:rPr>
                <w:lang w:val="en-US"/>
              </w:rPr>
            </w:pPr>
            <w:r>
              <w:rPr>
                <w:noProof/>
                <w:lang w:val="en-US"/>
              </w:rPr>
              <w:t>M.CA.SDE.00616</w:t>
            </w:r>
          </w:p>
        </w:tc>
        <w:tc>
          <w:tcPr>
            <w:tcW w:w="902" w:type="pct"/>
            <w:shd w:val="clear" w:color="auto" w:fill="auto"/>
          </w:tcPr>
          <w:p w14:paraId="29CA3D9B" w14:textId="77777777" w:rsidR="00C10058" w:rsidRDefault="00C10058" w:rsidP="00C10058">
            <w:pPr>
              <w:pStyle w:val="afffffff"/>
              <w:jc w:val="left"/>
              <w:rPr>
                <w:lang w:val="en-US"/>
              </w:rPr>
            </w:pPr>
            <w:r>
              <w:rPr>
                <w:noProof/>
                <w:lang w:val="en-US"/>
              </w:rPr>
              <w:t>M.BDT.00013</w:t>
            </w:r>
          </w:p>
        </w:tc>
        <w:tc>
          <w:tcPr>
            <w:tcW w:w="209" w:type="pct"/>
          </w:tcPr>
          <w:p w14:paraId="4EAA3D12" w14:textId="77777777" w:rsidR="00C10058" w:rsidRPr="00C831F1" w:rsidRDefault="00C10058" w:rsidP="00C10058">
            <w:pPr>
              <w:pStyle w:val="afffffff"/>
              <w:jc w:val="center"/>
            </w:pPr>
            <w:r>
              <w:rPr>
                <w:noProof/>
                <w:lang w:val="en-US"/>
              </w:rPr>
              <w:t>0..1</w:t>
            </w:r>
          </w:p>
        </w:tc>
      </w:tr>
      <w:tr w:rsidR="00C10058" w:rsidRPr="00EE27A5" w14:paraId="7AD2F3C0" w14:textId="77777777" w:rsidTr="00D80C79">
        <w:trPr>
          <w:gridAfter w:val="1"/>
          <w:wAfter w:w="174" w:type="pct"/>
          <w:cantSplit/>
          <w:trHeight w:val="20"/>
          <w:jc w:val="left"/>
        </w:trPr>
        <w:tc>
          <w:tcPr>
            <w:tcW w:w="1600" w:type="pct"/>
            <w:gridSpan w:val="7"/>
            <w:shd w:val="clear" w:color="auto" w:fill="auto"/>
          </w:tcPr>
          <w:p w14:paraId="37B733D2" w14:textId="77777777" w:rsidR="00C10058" w:rsidRDefault="00C10058" w:rsidP="00C10058">
            <w:pPr>
              <w:pStyle w:val="afffffff"/>
              <w:jc w:val="left"/>
              <w:rPr>
                <w:lang w:val="en-US"/>
              </w:rPr>
            </w:pPr>
            <w:r w:rsidRPr="005246E2">
              <w:rPr>
                <w:noProof/>
                <w:lang w:val="en-US"/>
              </w:rPr>
              <w:t>12</w:t>
            </w:r>
            <w:r>
              <w:rPr>
                <w:lang w:val="en-US"/>
              </w:rPr>
              <w:t>.</w:t>
            </w:r>
            <w:r w:rsidRPr="0029789D">
              <w:rPr>
                <w:lang w:val="en-US"/>
              </w:rPr>
              <w:t xml:space="preserve"> </w:t>
            </w:r>
            <w:r>
              <w:rPr>
                <w:noProof/>
                <w:lang w:val="en-US"/>
              </w:rPr>
              <w:t>Транспортное средство</w:t>
            </w:r>
          </w:p>
          <w:p w14:paraId="0A4BCD25" w14:textId="77777777" w:rsidR="00C10058" w:rsidRPr="00A050FC"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:‌PIARBorder‌Transport‌Details</w:t>
            </w:r>
            <w:r>
              <w:rPr>
                <w:lang w:val="en-US"/>
              </w:rPr>
              <w:t>)</w:t>
            </w:r>
          </w:p>
        </w:tc>
        <w:tc>
          <w:tcPr>
            <w:tcW w:w="1410" w:type="pct"/>
          </w:tcPr>
          <w:p w14:paraId="1909AD5B" w14:textId="77777777" w:rsidR="00C10058" w:rsidRPr="00F5015F" w:rsidRDefault="00C10058" w:rsidP="00C10058">
            <w:pPr>
              <w:pStyle w:val="afffffff"/>
              <w:jc w:val="left"/>
              <w:rPr>
                <w:lang w:val="en-US"/>
              </w:rPr>
            </w:pPr>
            <w:r w:rsidRPr="00221CB9">
              <w:rPr>
                <w:noProof/>
              </w:rPr>
              <w:t xml:space="preserve">сведения о транспортном средстве, прибывающем на таможенную территорию </w:t>
            </w:r>
            <w:r w:rsidRPr="00F5015F">
              <w:rPr>
                <w:noProof/>
                <w:lang w:val="en-US"/>
              </w:rPr>
              <w:t>Евразийского экономического союза</w:t>
            </w:r>
          </w:p>
        </w:tc>
        <w:tc>
          <w:tcPr>
            <w:tcW w:w="705" w:type="pct"/>
            <w:shd w:val="clear" w:color="auto" w:fill="auto"/>
          </w:tcPr>
          <w:p w14:paraId="234C3648" w14:textId="77777777" w:rsidR="00C10058" w:rsidRDefault="00C10058" w:rsidP="00C10058">
            <w:pPr>
              <w:pStyle w:val="afffffff"/>
              <w:jc w:val="left"/>
              <w:rPr>
                <w:lang w:val="en-US"/>
              </w:rPr>
            </w:pPr>
            <w:r>
              <w:rPr>
                <w:noProof/>
                <w:lang w:val="en-US"/>
              </w:rPr>
              <w:t>M.CA.CDE.01117</w:t>
            </w:r>
          </w:p>
        </w:tc>
        <w:tc>
          <w:tcPr>
            <w:tcW w:w="902" w:type="pct"/>
            <w:shd w:val="clear" w:color="auto" w:fill="auto"/>
          </w:tcPr>
          <w:p w14:paraId="3DCB20C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.01112</w:t>
            </w:r>
          </w:p>
          <w:p w14:paraId="34B63E9A"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E8C6386" w14:textId="77777777" w:rsidR="00C10058" w:rsidRPr="00EE27A5" w:rsidRDefault="00C10058" w:rsidP="00C10058">
            <w:pPr>
              <w:pStyle w:val="afffffff"/>
              <w:jc w:val="center"/>
              <w:rPr>
                <w:lang w:val="en-US"/>
              </w:rPr>
            </w:pPr>
            <w:r>
              <w:rPr>
                <w:noProof/>
                <w:lang w:val="en-US"/>
              </w:rPr>
              <w:t>1</w:t>
            </w:r>
          </w:p>
        </w:tc>
      </w:tr>
      <w:tr w:rsidR="00C10058" w:rsidRPr="00C831F1" w14:paraId="1987C288" w14:textId="77777777" w:rsidTr="00D80C79">
        <w:trPr>
          <w:gridAfter w:val="1"/>
          <w:wAfter w:w="174" w:type="pct"/>
          <w:cantSplit/>
          <w:trHeight w:val="20"/>
          <w:jc w:val="left"/>
        </w:trPr>
        <w:tc>
          <w:tcPr>
            <w:tcW w:w="78" w:type="pct"/>
            <w:tcBorders>
              <w:top w:val="nil"/>
              <w:left w:val="nil"/>
              <w:bottom w:val="nil"/>
            </w:tcBorders>
          </w:tcPr>
          <w:p w14:paraId="09DE186C"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285B8A87" w14:textId="77777777" w:rsidR="00C10058" w:rsidRDefault="00C10058" w:rsidP="00C10058">
            <w:pPr>
              <w:pStyle w:val="afffffff"/>
              <w:jc w:val="left"/>
              <w:rPr>
                <w:lang w:val="en-US"/>
              </w:rPr>
            </w:pPr>
            <w:r w:rsidRPr="009131E8">
              <w:rPr>
                <w:noProof/>
                <w:lang w:val="en-US"/>
              </w:rPr>
              <w:t>12.1</w:t>
            </w:r>
            <w:r>
              <w:rPr>
                <w:lang w:val="en-US"/>
              </w:rPr>
              <w:t>.</w:t>
            </w:r>
            <w:r w:rsidRPr="0029789D">
              <w:rPr>
                <w:lang w:val="en-US"/>
              </w:rPr>
              <w:t xml:space="preserve"> </w:t>
            </w:r>
            <w:r w:rsidRPr="008919E9">
              <w:rPr>
                <w:noProof/>
                <w:lang w:val="en-US"/>
              </w:rPr>
              <w:t>Код вида транспорта</w:t>
            </w:r>
          </w:p>
          <w:p w14:paraId="5ADE25B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:‌Unified‌Transport‌Mode‌Code</w:t>
            </w:r>
            <w:r>
              <w:rPr>
                <w:lang w:val="en-US"/>
              </w:rPr>
              <w:t>)</w:t>
            </w:r>
          </w:p>
        </w:tc>
        <w:tc>
          <w:tcPr>
            <w:tcW w:w="1410" w:type="pct"/>
          </w:tcPr>
          <w:p w14:paraId="175A0B64" w14:textId="77777777" w:rsidR="00C10058" w:rsidRPr="00F5015F" w:rsidRDefault="00C10058" w:rsidP="00C10058">
            <w:pPr>
              <w:pStyle w:val="afffffff"/>
              <w:jc w:val="left"/>
              <w:rPr>
                <w:lang w:val="en-US"/>
              </w:rPr>
            </w:pPr>
            <w:r w:rsidRPr="00F5015F">
              <w:rPr>
                <w:noProof/>
                <w:lang w:val="en-US"/>
              </w:rPr>
              <w:t>кодовое обозначение вида транспорта</w:t>
            </w:r>
          </w:p>
        </w:tc>
        <w:tc>
          <w:tcPr>
            <w:tcW w:w="705" w:type="pct"/>
            <w:shd w:val="clear" w:color="auto" w:fill="auto"/>
          </w:tcPr>
          <w:p w14:paraId="7473C55B" w14:textId="77777777" w:rsidR="00C10058" w:rsidRPr="00C75B23" w:rsidRDefault="00C10058" w:rsidP="00C10058">
            <w:pPr>
              <w:pStyle w:val="afffffff"/>
              <w:jc w:val="left"/>
              <w:rPr>
                <w:lang w:val="en-US"/>
              </w:rPr>
            </w:pPr>
            <w:r>
              <w:rPr>
                <w:noProof/>
                <w:lang w:val="en-US"/>
              </w:rPr>
              <w:t>M.SDE.00166</w:t>
            </w:r>
          </w:p>
        </w:tc>
        <w:tc>
          <w:tcPr>
            <w:tcW w:w="902" w:type="pct"/>
            <w:shd w:val="clear" w:color="auto" w:fill="auto"/>
          </w:tcPr>
          <w:p w14:paraId="18671F95" w14:textId="77777777" w:rsidR="00C10058" w:rsidRPr="009B28A9" w:rsidRDefault="00C10058" w:rsidP="00C10058">
            <w:pPr>
              <w:pStyle w:val="afffffff"/>
              <w:jc w:val="left"/>
              <w:rPr>
                <w:lang w:val="en-US"/>
              </w:rPr>
            </w:pPr>
            <w:r>
              <w:rPr>
                <w:noProof/>
                <w:lang w:val="en-US"/>
              </w:rPr>
              <w:t>M.SDT.00140</w:t>
            </w:r>
          </w:p>
        </w:tc>
        <w:tc>
          <w:tcPr>
            <w:tcW w:w="209" w:type="pct"/>
          </w:tcPr>
          <w:p w14:paraId="473363C8" w14:textId="77777777" w:rsidR="00C10058" w:rsidRPr="00C831F1" w:rsidRDefault="00C10058" w:rsidP="00C10058">
            <w:pPr>
              <w:pStyle w:val="afffffff"/>
              <w:jc w:val="center"/>
            </w:pPr>
            <w:r>
              <w:rPr>
                <w:noProof/>
                <w:lang w:val="en-US"/>
              </w:rPr>
              <w:t>0..1</w:t>
            </w:r>
          </w:p>
        </w:tc>
      </w:tr>
      <w:tr w:rsidR="00C10058" w:rsidRPr="00C831F1" w14:paraId="4CEAD779" w14:textId="77777777" w:rsidTr="00D80C79">
        <w:trPr>
          <w:gridAfter w:val="1"/>
          <w:wAfter w:w="174" w:type="pct"/>
          <w:cantSplit/>
          <w:trHeight w:val="20"/>
          <w:jc w:val="left"/>
        </w:trPr>
        <w:tc>
          <w:tcPr>
            <w:tcW w:w="78" w:type="pct"/>
            <w:tcBorders>
              <w:top w:val="nil"/>
              <w:left w:val="nil"/>
              <w:bottom w:val="nil"/>
              <w:right w:val="nil"/>
            </w:tcBorders>
          </w:tcPr>
          <w:p w14:paraId="083E8AD7" w14:textId="77777777" w:rsidR="00C10058" w:rsidRPr="00AB2300" w:rsidRDefault="00C10058" w:rsidP="00C10058">
            <w:pPr>
              <w:pStyle w:val="afffffff"/>
              <w:jc w:val="left"/>
              <w:rPr>
                <w:noProof/>
              </w:rPr>
            </w:pPr>
          </w:p>
        </w:tc>
        <w:tc>
          <w:tcPr>
            <w:tcW w:w="84" w:type="pct"/>
            <w:tcBorders>
              <w:top w:val="nil"/>
              <w:left w:val="nil"/>
              <w:bottom w:val="nil"/>
            </w:tcBorders>
          </w:tcPr>
          <w:p w14:paraId="62610CC1"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40334039"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933AB12"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1E367548"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A3E1749" w14:textId="77777777" w:rsidR="00C10058" w:rsidRPr="003B02EE" w:rsidRDefault="00C10058" w:rsidP="00C10058">
            <w:pPr>
              <w:pStyle w:val="afffffff"/>
              <w:jc w:val="left"/>
            </w:pPr>
            <w:r>
              <w:rPr>
                <w:noProof/>
                <w:lang w:val="en-US"/>
              </w:rPr>
              <w:t>–</w:t>
            </w:r>
          </w:p>
        </w:tc>
        <w:tc>
          <w:tcPr>
            <w:tcW w:w="902" w:type="pct"/>
            <w:shd w:val="clear" w:color="auto" w:fill="auto"/>
          </w:tcPr>
          <w:p w14:paraId="2B1013FA" w14:textId="77777777" w:rsidR="00C10058" w:rsidRPr="00DE6AC1" w:rsidRDefault="00C10058" w:rsidP="00C10058">
            <w:pPr>
              <w:pStyle w:val="afffffff8"/>
              <w:rPr>
                <w:lang w:val="en-US"/>
              </w:rPr>
            </w:pPr>
            <w:r>
              <w:rPr>
                <w:noProof/>
                <w:lang w:val="en-US"/>
              </w:rPr>
              <w:t>M.SDT.00091</w:t>
            </w:r>
          </w:p>
        </w:tc>
        <w:tc>
          <w:tcPr>
            <w:tcW w:w="209" w:type="pct"/>
          </w:tcPr>
          <w:p w14:paraId="22DB2A19" w14:textId="77777777" w:rsidR="00C10058" w:rsidRPr="003B02EE" w:rsidRDefault="00C10058" w:rsidP="00C10058">
            <w:pPr>
              <w:pStyle w:val="afffffff"/>
              <w:jc w:val="center"/>
            </w:pPr>
            <w:r>
              <w:rPr>
                <w:noProof/>
                <w:lang w:val="en-US"/>
              </w:rPr>
              <w:t>1</w:t>
            </w:r>
          </w:p>
        </w:tc>
      </w:tr>
      <w:tr w:rsidR="00C10058" w:rsidRPr="00C831F1" w14:paraId="45D04825" w14:textId="77777777" w:rsidTr="00D80C79">
        <w:trPr>
          <w:gridAfter w:val="1"/>
          <w:wAfter w:w="174" w:type="pct"/>
          <w:cantSplit/>
          <w:trHeight w:val="20"/>
          <w:jc w:val="left"/>
        </w:trPr>
        <w:tc>
          <w:tcPr>
            <w:tcW w:w="78" w:type="pct"/>
            <w:tcBorders>
              <w:top w:val="nil"/>
              <w:left w:val="nil"/>
              <w:bottom w:val="nil"/>
            </w:tcBorders>
          </w:tcPr>
          <w:p w14:paraId="6859275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F47A533" w14:textId="77777777" w:rsidR="00C10058" w:rsidRPr="00221CB9" w:rsidRDefault="00C10058" w:rsidP="00C10058">
            <w:pPr>
              <w:pStyle w:val="afffffff"/>
              <w:jc w:val="left"/>
            </w:pPr>
            <w:r w:rsidRPr="00221CB9">
              <w:rPr>
                <w:noProof/>
              </w:rPr>
              <w:t>12.2</w:t>
            </w:r>
            <w:r w:rsidRPr="00221CB9">
              <w:t xml:space="preserve">. </w:t>
            </w:r>
            <w:r w:rsidRPr="00221CB9">
              <w:rPr>
                <w:noProof/>
              </w:rPr>
              <w:t>Количество транспортных средств</w:t>
            </w:r>
          </w:p>
          <w:p w14:paraId="3A9978E2"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Quantity</w:t>
            </w:r>
            <w:r w:rsidRPr="00221CB9">
              <w:t>)</w:t>
            </w:r>
          </w:p>
        </w:tc>
        <w:tc>
          <w:tcPr>
            <w:tcW w:w="1410" w:type="pct"/>
          </w:tcPr>
          <w:p w14:paraId="2CBF4A66" w14:textId="77777777" w:rsidR="00C10058" w:rsidRPr="00F5015F" w:rsidRDefault="00C10058" w:rsidP="00C10058">
            <w:pPr>
              <w:pStyle w:val="afffffff"/>
              <w:jc w:val="left"/>
              <w:rPr>
                <w:lang w:val="en-US"/>
              </w:rPr>
            </w:pPr>
            <w:r w:rsidRPr="00F5015F">
              <w:rPr>
                <w:noProof/>
                <w:lang w:val="en-US"/>
              </w:rPr>
              <w:t>количество транспортных средств</w:t>
            </w:r>
          </w:p>
        </w:tc>
        <w:tc>
          <w:tcPr>
            <w:tcW w:w="705" w:type="pct"/>
            <w:shd w:val="clear" w:color="auto" w:fill="auto"/>
          </w:tcPr>
          <w:p w14:paraId="4195EBCB" w14:textId="77777777" w:rsidR="00C10058" w:rsidRPr="00C75B23" w:rsidRDefault="00C10058" w:rsidP="00C10058">
            <w:pPr>
              <w:pStyle w:val="afffffff"/>
              <w:jc w:val="left"/>
              <w:rPr>
                <w:lang w:val="en-US"/>
              </w:rPr>
            </w:pPr>
            <w:r>
              <w:rPr>
                <w:noProof/>
                <w:lang w:val="en-US"/>
              </w:rPr>
              <w:t>M.CA.SDE.00140</w:t>
            </w:r>
          </w:p>
        </w:tc>
        <w:tc>
          <w:tcPr>
            <w:tcW w:w="902" w:type="pct"/>
            <w:shd w:val="clear" w:color="auto" w:fill="auto"/>
          </w:tcPr>
          <w:p w14:paraId="2F83A230" w14:textId="77777777" w:rsidR="00C10058" w:rsidRPr="009B28A9" w:rsidRDefault="00C10058" w:rsidP="00C10058">
            <w:pPr>
              <w:pStyle w:val="afffffff"/>
              <w:jc w:val="left"/>
              <w:rPr>
                <w:lang w:val="en-US"/>
              </w:rPr>
            </w:pPr>
            <w:r>
              <w:rPr>
                <w:noProof/>
                <w:lang w:val="en-US"/>
              </w:rPr>
              <w:t>M.SDT.00155</w:t>
            </w:r>
          </w:p>
        </w:tc>
        <w:tc>
          <w:tcPr>
            <w:tcW w:w="209" w:type="pct"/>
          </w:tcPr>
          <w:p w14:paraId="67F1E44D" w14:textId="77777777" w:rsidR="00C10058" w:rsidRPr="00C831F1" w:rsidRDefault="00C10058" w:rsidP="00C10058">
            <w:pPr>
              <w:pStyle w:val="afffffff"/>
              <w:jc w:val="center"/>
            </w:pPr>
            <w:r>
              <w:rPr>
                <w:noProof/>
                <w:lang w:val="en-US"/>
              </w:rPr>
              <w:t>0..1</w:t>
            </w:r>
          </w:p>
        </w:tc>
      </w:tr>
      <w:tr w:rsidR="00C10058" w:rsidRPr="00C831F1" w14:paraId="5A5576FE" w14:textId="77777777" w:rsidTr="00D80C79">
        <w:trPr>
          <w:gridAfter w:val="1"/>
          <w:wAfter w:w="174" w:type="pct"/>
          <w:cantSplit/>
          <w:trHeight w:val="20"/>
          <w:jc w:val="left"/>
        </w:trPr>
        <w:tc>
          <w:tcPr>
            <w:tcW w:w="78" w:type="pct"/>
            <w:tcBorders>
              <w:top w:val="nil"/>
              <w:left w:val="nil"/>
              <w:bottom w:val="nil"/>
            </w:tcBorders>
          </w:tcPr>
          <w:p w14:paraId="626C9C0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BAB1B59" w14:textId="77777777" w:rsidR="00C10058" w:rsidRPr="00221CB9" w:rsidRDefault="00C10058" w:rsidP="00C10058">
            <w:pPr>
              <w:pStyle w:val="afffffff"/>
              <w:jc w:val="left"/>
            </w:pPr>
            <w:r w:rsidRPr="00221CB9">
              <w:rPr>
                <w:noProof/>
              </w:rPr>
              <w:t>12.3</w:t>
            </w:r>
            <w:r w:rsidRPr="00221CB9">
              <w:t xml:space="preserve">. </w:t>
            </w:r>
            <w:r w:rsidRPr="00221CB9">
              <w:rPr>
                <w:noProof/>
              </w:rPr>
              <w:t>Признак контейнерных перевозок</w:t>
            </w:r>
          </w:p>
          <w:p w14:paraId="6E451ED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Container</w:t>
            </w:r>
            <w:r w:rsidRPr="00221CB9">
              <w:rPr>
                <w:noProof/>
              </w:rPr>
              <w:t>‌</w:t>
            </w:r>
            <w:r>
              <w:rPr>
                <w:noProof/>
                <w:lang w:val="en-US"/>
              </w:rPr>
              <w:t>Indicator</w:t>
            </w:r>
            <w:r w:rsidRPr="00221CB9">
              <w:t>)</w:t>
            </w:r>
          </w:p>
        </w:tc>
        <w:tc>
          <w:tcPr>
            <w:tcW w:w="1410" w:type="pct"/>
          </w:tcPr>
          <w:p w14:paraId="6CBDF619" w14:textId="77777777" w:rsidR="00C10058" w:rsidRPr="00F5015F" w:rsidRDefault="00C10058" w:rsidP="00C10058">
            <w:pPr>
              <w:pStyle w:val="afffffff"/>
              <w:jc w:val="left"/>
              <w:rPr>
                <w:lang w:val="en-US"/>
              </w:rPr>
            </w:pPr>
            <w:r w:rsidRPr="00F5015F">
              <w:rPr>
                <w:noProof/>
                <w:lang w:val="en-US"/>
              </w:rPr>
              <w:t>признак контейнерных перевозок</w:t>
            </w:r>
          </w:p>
        </w:tc>
        <w:tc>
          <w:tcPr>
            <w:tcW w:w="705" w:type="pct"/>
            <w:shd w:val="clear" w:color="auto" w:fill="auto"/>
          </w:tcPr>
          <w:p w14:paraId="4E9719FD" w14:textId="77777777" w:rsidR="00C10058" w:rsidRPr="00C75B23" w:rsidRDefault="00C10058" w:rsidP="00C10058">
            <w:pPr>
              <w:pStyle w:val="afffffff"/>
              <w:jc w:val="left"/>
              <w:rPr>
                <w:lang w:val="en-US"/>
              </w:rPr>
            </w:pPr>
            <w:r>
              <w:rPr>
                <w:noProof/>
                <w:lang w:val="en-US"/>
              </w:rPr>
              <w:t>M.CA.SDE.00220</w:t>
            </w:r>
          </w:p>
        </w:tc>
        <w:tc>
          <w:tcPr>
            <w:tcW w:w="902" w:type="pct"/>
            <w:shd w:val="clear" w:color="auto" w:fill="auto"/>
          </w:tcPr>
          <w:p w14:paraId="15CCD0F6" w14:textId="77777777" w:rsidR="00C10058" w:rsidRDefault="00C10058" w:rsidP="00C10058">
            <w:pPr>
              <w:pStyle w:val="afffffff"/>
              <w:jc w:val="left"/>
              <w:rPr>
                <w:lang w:val="en-US"/>
              </w:rPr>
            </w:pPr>
            <w:r>
              <w:rPr>
                <w:noProof/>
                <w:lang w:val="en-US"/>
              </w:rPr>
              <w:t>M.BDT.00013</w:t>
            </w:r>
          </w:p>
        </w:tc>
        <w:tc>
          <w:tcPr>
            <w:tcW w:w="209" w:type="pct"/>
          </w:tcPr>
          <w:p w14:paraId="6D791CDF" w14:textId="77777777" w:rsidR="00C10058" w:rsidRPr="00C831F1" w:rsidRDefault="00C10058" w:rsidP="00C10058">
            <w:pPr>
              <w:pStyle w:val="afffffff"/>
              <w:jc w:val="center"/>
            </w:pPr>
            <w:r>
              <w:rPr>
                <w:noProof/>
                <w:lang w:val="en-US"/>
              </w:rPr>
              <w:t>1</w:t>
            </w:r>
          </w:p>
        </w:tc>
      </w:tr>
      <w:tr w:rsidR="00C10058" w:rsidRPr="00C831F1" w14:paraId="0F9A0CE1" w14:textId="77777777" w:rsidTr="00D80C79">
        <w:trPr>
          <w:gridAfter w:val="1"/>
          <w:wAfter w:w="174" w:type="pct"/>
          <w:cantSplit/>
          <w:trHeight w:val="20"/>
          <w:jc w:val="left"/>
        </w:trPr>
        <w:tc>
          <w:tcPr>
            <w:tcW w:w="78" w:type="pct"/>
            <w:tcBorders>
              <w:top w:val="nil"/>
              <w:left w:val="nil"/>
              <w:bottom w:val="nil"/>
            </w:tcBorders>
          </w:tcPr>
          <w:p w14:paraId="1BC2E25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E71E4F2" w14:textId="77777777" w:rsidR="00C10058" w:rsidRPr="00221CB9" w:rsidRDefault="00C10058" w:rsidP="00C10058">
            <w:pPr>
              <w:pStyle w:val="afffffff"/>
              <w:jc w:val="left"/>
            </w:pPr>
            <w:r w:rsidRPr="00221CB9">
              <w:rPr>
                <w:noProof/>
              </w:rPr>
              <w:t>12.4</w:t>
            </w:r>
            <w:r w:rsidRPr="00221CB9">
              <w:t xml:space="preserve">. </w:t>
            </w:r>
            <w:r w:rsidRPr="00221CB9">
              <w:rPr>
                <w:noProof/>
              </w:rPr>
              <w:t>Регистрационный номер транспортного средства</w:t>
            </w:r>
          </w:p>
          <w:p w14:paraId="1268DA61"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Reg</w:t>
            </w:r>
            <w:r w:rsidRPr="00221CB9">
              <w:rPr>
                <w:noProof/>
              </w:rPr>
              <w:t>‌</w:t>
            </w:r>
            <w:r>
              <w:rPr>
                <w:noProof/>
                <w:lang w:val="en-US"/>
              </w:rPr>
              <w:t>Id</w:t>
            </w:r>
            <w:r w:rsidRPr="00221CB9">
              <w:t>)</w:t>
            </w:r>
          </w:p>
        </w:tc>
        <w:tc>
          <w:tcPr>
            <w:tcW w:w="1410" w:type="pct"/>
          </w:tcPr>
          <w:p w14:paraId="5B8E7322" w14:textId="77777777" w:rsidR="00C10058" w:rsidRPr="00221CB9" w:rsidRDefault="00C10058" w:rsidP="00C10058">
            <w:pPr>
              <w:pStyle w:val="afffffff"/>
              <w:jc w:val="left"/>
            </w:pPr>
            <w:r w:rsidRPr="00221CB9">
              <w:rPr>
                <w:noProof/>
              </w:rPr>
              <w:t>регистрационный знак и код государства принадлежности воздушного судна</w:t>
            </w:r>
          </w:p>
        </w:tc>
        <w:tc>
          <w:tcPr>
            <w:tcW w:w="705" w:type="pct"/>
            <w:shd w:val="clear" w:color="auto" w:fill="auto"/>
          </w:tcPr>
          <w:p w14:paraId="02E3CC87" w14:textId="77777777" w:rsidR="00C10058" w:rsidRPr="00C75B23" w:rsidRDefault="00C10058" w:rsidP="00C10058">
            <w:pPr>
              <w:pStyle w:val="afffffff"/>
              <w:jc w:val="left"/>
              <w:rPr>
                <w:lang w:val="en-US"/>
              </w:rPr>
            </w:pPr>
            <w:r>
              <w:rPr>
                <w:noProof/>
                <w:lang w:val="en-US"/>
              </w:rPr>
              <w:t>M.SDE.00154</w:t>
            </w:r>
          </w:p>
        </w:tc>
        <w:tc>
          <w:tcPr>
            <w:tcW w:w="902" w:type="pct"/>
            <w:shd w:val="clear" w:color="auto" w:fill="auto"/>
          </w:tcPr>
          <w:p w14:paraId="7829FD1A" w14:textId="77777777" w:rsidR="00C10058" w:rsidRPr="009B28A9" w:rsidRDefault="00C10058" w:rsidP="00C10058">
            <w:pPr>
              <w:pStyle w:val="afffffff"/>
              <w:jc w:val="left"/>
              <w:rPr>
                <w:lang w:val="en-US"/>
              </w:rPr>
            </w:pPr>
            <w:r>
              <w:rPr>
                <w:noProof/>
                <w:lang w:val="en-US"/>
              </w:rPr>
              <w:t>M.SDT.00101</w:t>
            </w:r>
          </w:p>
        </w:tc>
        <w:tc>
          <w:tcPr>
            <w:tcW w:w="209" w:type="pct"/>
          </w:tcPr>
          <w:p w14:paraId="7DDFD923" w14:textId="77777777" w:rsidR="00C10058" w:rsidRPr="00C831F1" w:rsidRDefault="00C10058" w:rsidP="00C10058">
            <w:pPr>
              <w:pStyle w:val="afffffff"/>
              <w:jc w:val="center"/>
            </w:pPr>
            <w:r>
              <w:rPr>
                <w:noProof/>
                <w:lang w:val="en-US"/>
              </w:rPr>
              <w:t>0..1</w:t>
            </w:r>
          </w:p>
        </w:tc>
      </w:tr>
      <w:tr w:rsidR="00C10058" w:rsidRPr="00C831F1" w14:paraId="542E6788" w14:textId="77777777" w:rsidTr="00D80C79">
        <w:trPr>
          <w:gridAfter w:val="1"/>
          <w:wAfter w:w="174" w:type="pct"/>
          <w:cantSplit/>
          <w:trHeight w:val="20"/>
          <w:jc w:val="left"/>
        </w:trPr>
        <w:tc>
          <w:tcPr>
            <w:tcW w:w="78" w:type="pct"/>
            <w:tcBorders>
              <w:top w:val="nil"/>
              <w:left w:val="nil"/>
              <w:bottom w:val="nil"/>
              <w:right w:val="nil"/>
            </w:tcBorders>
          </w:tcPr>
          <w:p w14:paraId="23ECBC47" w14:textId="77777777" w:rsidR="00C10058" w:rsidRPr="00AB2300" w:rsidRDefault="00C10058" w:rsidP="00C10058">
            <w:pPr>
              <w:pStyle w:val="afffffff"/>
              <w:jc w:val="left"/>
              <w:rPr>
                <w:noProof/>
              </w:rPr>
            </w:pPr>
          </w:p>
        </w:tc>
        <w:tc>
          <w:tcPr>
            <w:tcW w:w="84" w:type="pct"/>
            <w:tcBorders>
              <w:top w:val="nil"/>
              <w:left w:val="nil"/>
              <w:bottom w:val="nil"/>
            </w:tcBorders>
          </w:tcPr>
          <w:p w14:paraId="4BFFAD89"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2AB12E0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6A3F5A11" w14:textId="77777777" w:rsidR="00C10058" w:rsidRPr="001F2A93" w:rsidRDefault="00C10058" w:rsidP="00C10058">
            <w:pPr>
              <w:pStyle w:val="afffffff"/>
              <w:jc w:val="left"/>
            </w:pPr>
            <w:r w:rsidRPr="001F2A93">
              <w:t>(</w:t>
            </w:r>
            <w:r>
              <w:t>атрибут</w:t>
            </w:r>
            <w:r w:rsidRPr="001F2A93">
              <w:t xml:space="preserve"> </w:t>
            </w:r>
            <w:r w:rsidRPr="00881668">
              <w:rPr>
                <w:noProof/>
              </w:rPr>
              <w:t>country‌Code</w:t>
            </w:r>
            <w:r w:rsidRPr="001F2A93">
              <w:t>)</w:t>
            </w:r>
          </w:p>
        </w:tc>
        <w:tc>
          <w:tcPr>
            <w:tcW w:w="1410" w:type="pct"/>
            <w:shd w:val="clear" w:color="auto" w:fill="auto"/>
          </w:tcPr>
          <w:p w14:paraId="1B6F3FBB"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15EC9E96" w14:textId="77777777" w:rsidR="00C10058" w:rsidRPr="003B02EE" w:rsidRDefault="00C10058" w:rsidP="00C10058">
            <w:pPr>
              <w:pStyle w:val="afffffff"/>
              <w:jc w:val="left"/>
            </w:pPr>
            <w:r>
              <w:rPr>
                <w:noProof/>
                <w:lang w:val="en-US"/>
              </w:rPr>
              <w:t>–</w:t>
            </w:r>
          </w:p>
        </w:tc>
        <w:tc>
          <w:tcPr>
            <w:tcW w:w="902" w:type="pct"/>
            <w:shd w:val="clear" w:color="auto" w:fill="auto"/>
          </w:tcPr>
          <w:p w14:paraId="318C9611" w14:textId="77777777" w:rsidR="00C10058" w:rsidRPr="00DE6AC1" w:rsidRDefault="00C10058" w:rsidP="00C10058">
            <w:pPr>
              <w:pStyle w:val="afffffff8"/>
              <w:rPr>
                <w:lang w:val="en-US"/>
              </w:rPr>
            </w:pPr>
            <w:r>
              <w:rPr>
                <w:noProof/>
                <w:lang w:val="en-US"/>
              </w:rPr>
              <w:t>M.SDT.00159</w:t>
            </w:r>
          </w:p>
        </w:tc>
        <w:tc>
          <w:tcPr>
            <w:tcW w:w="209" w:type="pct"/>
          </w:tcPr>
          <w:p w14:paraId="7965DF24" w14:textId="77777777" w:rsidR="00C10058" w:rsidRPr="003B02EE" w:rsidRDefault="00C10058" w:rsidP="00C10058">
            <w:pPr>
              <w:pStyle w:val="afffffff"/>
              <w:jc w:val="center"/>
            </w:pPr>
            <w:r>
              <w:rPr>
                <w:noProof/>
                <w:lang w:val="en-US"/>
              </w:rPr>
              <w:t>0..1</w:t>
            </w:r>
          </w:p>
        </w:tc>
      </w:tr>
      <w:tr w:rsidR="00C10058" w:rsidRPr="00C831F1" w14:paraId="4190E8E0" w14:textId="77777777" w:rsidTr="00D80C79">
        <w:trPr>
          <w:gridAfter w:val="1"/>
          <w:wAfter w:w="174" w:type="pct"/>
          <w:cantSplit/>
          <w:trHeight w:val="20"/>
          <w:jc w:val="left"/>
        </w:trPr>
        <w:tc>
          <w:tcPr>
            <w:tcW w:w="78" w:type="pct"/>
            <w:tcBorders>
              <w:top w:val="nil"/>
              <w:left w:val="nil"/>
              <w:bottom w:val="nil"/>
              <w:right w:val="nil"/>
            </w:tcBorders>
          </w:tcPr>
          <w:p w14:paraId="1346A533" w14:textId="77777777" w:rsidR="00C10058" w:rsidRPr="00AB2300" w:rsidRDefault="00C10058" w:rsidP="00C10058">
            <w:pPr>
              <w:pStyle w:val="afffffff"/>
              <w:jc w:val="left"/>
              <w:rPr>
                <w:noProof/>
              </w:rPr>
            </w:pPr>
          </w:p>
        </w:tc>
        <w:tc>
          <w:tcPr>
            <w:tcW w:w="84" w:type="pct"/>
            <w:tcBorders>
              <w:top w:val="nil"/>
              <w:left w:val="nil"/>
              <w:bottom w:val="nil"/>
            </w:tcBorders>
          </w:tcPr>
          <w:p w14:paraId="183C525F"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5D30CCDE"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34304FFE" w14:textId="77777777" w:rsidR="00C10058" w:rsidRPr="001F2A93" w:rsidRDefault="00C10058" w:rsidP="00C10058">
            <w:pPr>
              <w:pStyle w:val="afffffff"/>
              <w:jc w:val="left"/>
            </w:pPr>
            <w:r w:rsidRPr="001F2A93">
              <w:t>(</w:t>
            </w:r>
            <w:r>
              <w:t>атрибут</w:t>
            </w:r>
            <w:r w:rsidRPr="001F2A93">
              <w:t xml:space="preserve"> </w:t>
            </w:r>
            <w:r w:rsidRPr="00881668">
              <w:rPr>
                <w:noProof/>
              </w:rPr>
              <w:t>country‌Code‌List‌Id</w:t>
            </w:r>
            <w:r w:rsidRPr="001F2A93">
              <w:t>)</w:t>
            </w:r>
          </w:p>
        </w:tc>
        <w:tc>
          <w:tcPr>
            <w:tcW w:w="1410" w:type="pct"/>
            <w:shd w:val="clear" w:color="auto" w:fill="auto"/>
          </w:tcPr>
          <w:p w14:paraId="3C7999F7"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201478A4" w14:textId="77777777" w:rsidR="00C10058" w:rsidRPr="003B02EE" w:rsidRDefault="00C10058" w:rsidP="00C10058">
            <w:pPr>
              <w:pStyle w:val="afffffff"/>
              <w:jc w:val="left"/>
            </w:pPr>
            <w:r>
              <w:rPr>
                <w:noProof/>
                <w:lang w:val="en-US"/>
              </w:rPr>
              <w:t>–</w:t>
            </w:r>
          </w:p>
        </w:tc>
        <w:tc>
          <w:tcPr>
            <w:tcW w:w="902" w:type="pct"/>
            <w:shd w:val="clear" w:color="auto" w:fill="auto"/>
          </w:tcPr>
          <w:p w14:paraId="4C64F23C" w14:textId="77777777" w:rsidR="00C10058" w:rsidRPr="00DE6AC1" w:rsidRDefault="00C10058" w:rsidP="00C10058">
            <w:pPr>
              <w:pStyle w:val="afffffff8"/>
              <w:rPr>
                <w:lang w:val="en-US"/>
              </w:rPr>
            </w:pPr>
            <w:r>
              <w:rPr>
                <w:noProof/>
                <w:lang w:val="en-US"/>
              </w:rPr>
              <w:t>M.SDT.00091</w:t>
            </w:r>
          </w:p>
        </w:tc>
        <w:tc>
          <w:tcPr>
            <w:tcW w:w="209" w:type="pct"/>
          </w:tcPr>
          <w:p w14:paraId="57ADCCA6" w14:textId="77777777" w:rsidR="00C10058" w:rsidRPr="003B02EE" w:rsidRDefault="00C10058" w:rsidP="00C10058">
            <w:pPr>
              <w:pStyle w:val="afffffff"/>
              <w:jc w:val="center"/>
            </w:pPr>
            <w:r>
              <w:rPr>
                <w:noProof/>
                <w:lang w:val="en-US"/>
              </w:rPr>
              <w:t>0..1</w:t>
            </w:r>
          </w:p>
        </w:tc>
      </w:tr>
      <w:tr w:rsidR="00C10058" w:rsidRPr="00C831F1" w14:paraId="08E706F5" w14:textId="77777777" w:rsidTr="00D80C79">
        <w:trPr>
          <w:gridAfter w:val="1"/>
          <w:wAfter w:w="174" w:type="pct"/>
          <w:cantSplit/>
          <w:trHeight w:val="20"/>
          <w:jc w:val="left"/>
        </w:trPr>
        <w:tc>
          <w:tcPr>
            <w:tcW w:w="78" w:type="pct"/>
            <w:tcBorders>
              <w:top w:val="nil"/>
              <w:left w:val="nil"/>
              <w:bottom w:val="nil"/>
            </w:tcBorders>
          </w:tcPr>
          <w:p w14:paraId="6F42BAC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E046997" w14:textId="77777777" w:rsidR="00C10058" w:rsidRPr="00221CB9" w:rsidRDefault="00C10058" w:rsidP="00C10058">
            <w:pPr>
              <w:pStyle w:val="afffffff"/>
              <w:jc w:val="left"/>
            </w:pPr>
            <w:r w:rsidRPr="00221CB9">
              <w:rPr>
                <w:noProof/>
              </w:rPr>
              <w:t>12.5</w:t>
            </w:r>
            <w:r w:rsidRPr="00221CB9">
              <w:t xml:space="preserve">. </w:t>
            </w:r>
            <w:r w:rsidRPr="00221CB9">
              <w:rPr>
                <w:noProof/>
              </w:rPr>
              <w:t>Рейс воздушного судна</w:t>
            </w:r>
          </w:p>
          <w:p w14:paraId="3A53A517"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Flight</w:t>
            </w:r>
            <w:r w:rsidRPr="00221CB9">
              <w:rPr>
                <w:noProof/>
              </w:rPr>
              <w:t>‌</w:t>
            </w:r>
            <w:r>
              <w:rPr>
                <w:noProof/>
                <w:lang w:val="en-US"/>
              </w:rPr>
              <w:t>Details</w:t>
            </w:r>
            <w:r w:rsidRPr="00221CB9">
              <w:t>)</w:t>
            </w:r>
          </w:p>
        </w:tc>
        <w:tc>
          <w:tcPr>
            <w:tcW w:w="1410" w:type="pct"/>
          </w:tcPr>
          <w:p w14:paraId="35F1381A" w14:textId="77777777" w:rsidR="00C10058" w:rsidRPr="00221CB9" w:rsidRDefault="00C10058" w:rsidP="00C10058">
            <w:pPr>
              <w:pStyle w:val="afffffff"/>
              <w:jc w:val="left"/>
            </w:pPr>
            <w:r w:rsidRPr="00221CB9">
              <w:rPr>
                <w:noProof/>
              </w:rPr>
              <w:t>сведения о рейсе воздушного судна</w:t>
            </w:r>
          </w:p>
        </w:tc>
        <w:tc>
          <w:tcPr>
            <w:tcW w:w="705" w:type="pct"/>
            <w:shd w:val="clear" w:color="auto" w:fill="auto"/>
          </w:tcPr>
          <w:p w14:paraId="020201A2" w14:textId="77777777" w:rsidR="00C10058" w:rsidRPr="00C75B23" w:rsidRDefault="00C10058" w:rsidP="00C10058">
            <w:pPr>
              <w:pStyle w:val="afffffff"/>
              <w:jc w:val="left"/>
              <w:rPr>
                <w:lang w:val="en-US"/>
              </w:rPr>
            </w:pPr>
            <w:r>
              <w:rPr>
                <w:noProof/>
                <w:lang w:val="en-US"/>
              </w:rPr>
              <w:t>M.CA.CDE.01111</w:t>
            </w:r>
          </w:p>
        </w:tc>
        <w:tc>
          <w:tcPr>
            <w:tcW w:w="902" w:type="pct"/>
            <w:shd w:val="clear" w:color="auto" w:fill="auto"/>
          </w:tcPr>
          <w:p w14:paraId="22056292"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.01107</w:t>
            </w:r>
          </w:p>
          <w:p w14:paraId="43A32FCB"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66D446D" w14:textId="77777777" w:rsidR="00C10058" w:rsidRPr="00C831F1" w:rsidRDefault="00C10058" w:rsidP="00C10058">
            <w:pPr>
              <w:pStyle w:val="afffffff"/>
              <w:jc w:val="center"/>
            </w:pPr>
            <w:r>
              <w:rPr>
                <w:noProof/>
                <w:lang w:val="en-US"/>
              </w:rPr>
              <w:t>0..1</w:t>
            </w:r>
          </w:p>
        </w:tc>
      </w:tr>
      <w:tr w:rsidR="00C10058" w:rsidRPr="00C831F1" w14:paraId="4CB43B86" w14:textId="77777777" w:rsidTr="00D80C79">
        <w:trPr>
          <w:gridAfter w:val="1"/>
          <w:wAfter w:w="174" w:type="pct"/>
          <w:cantSplit/>
          <w:trHeight w:val="20"/>
          <w:jc w:val="left"/>
        </w:trPr>
        <w:tc>
          <w:tcPr>
            <w:tcW w:w="78" w:type="pct"/>
            <w:tcBorders>
              <w:top w:val="nil"/>
              <w:left w:val="nil"/>
              <w:bottom w:val="nil"/>
              <w:right w:val="nil"/>
            </w:tcBorders>
          </w:tcPr>
          <w:p w14:paraId="22029410" w14:textId="77777777" w:rsidR="00C10058" w:rsidRPr="00AB2300" w:rsidRDefault="00C10058" w:rsidP="00C10058">
            <w:pPr>
              <w:pStyle w:val="afffffff"/>
              <w:jc w:val="left"/>
              <w:rPr>
                <w:noProof/>
              </w:rPr>
            </w:pPr>
          </w:p>
        </w:tc>
        <w:tc>
          <w:tcPr>
            <w:tcW w:w="84" w:type="pct"/>
            <w:tcBorders>
              <w:top w:val="nil"/>
              <w:left w:val="nil"/>
              <w:bottom w:val="nil"/>
            </w:tcBorders>
          </w:tcPr>
          <w:p w14:paraId="57F6DFF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4FBACE6" w14:textId="77777777" w:rsidR="00C10058" w:rsidRDefault="00C10058" w:rsidP="00C10058">
            <w:pPr>
              <w:pStyle w:val="afffffff"/>
              <w:jc w:val="left"/>
              <w:rPr>
                <w:lang w:val="en-US"/>
              </w:rPr>
            </w:pPr>
            <w:r w:rsidRPr="009131E8">
              <w:rPr>
                <w:noProof/>
                <w:lang w:val="en-US"/>
              </w:rPr>
              <w:t>12.5.1</w:t>
            </w:r>
            <w:r>
              <w:rPr>
                <w:lang w:val="en-US"/>
              </w:rPr>
              <w:t>.</w:t>
            </w:r>
            <w:r w:rsidRPr="0029789D">
              <w:rPr>
                <w:lang w:val="en-US"/>
              </w:rPr>
              <w:t xml:space="preserve"> </w:t>
            </w:r>
            <w:r w:rsidRPr="006443BF">
              <w:rPr>
                <w:noProof/>
                <w:lang w:val="en-US"/>
              </w:rPr>
              <w:t>Идентификатор авиакомпании</w:t>
            </w:r>
          </w:p>
          <w:p w14:paraId="3624D20A"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:‌Airline‌Id</w:t>
            </w:r>
            <w:r>
              <w:rPr>
                <w:lang w:val="en-US"/>
              </w:rPr>
              <w:t>)</w:t>
            </w:r>
          </w:p>
        </w:tc>
        <w:tc>
          <w:tcPr>
            <w:tcW w:w="1410" w:type="pct"/>
            <w:shd w:val="clear" w:color="auto" w:fill="auto"/>
          </w:tcPr>
          <w:p w14:paraId="3D9AA558" w14:textId="77777777" w:rsidR="00C10058" w:rsidRPr="00221CB9" w:rsidRDefault="00C10058" w:rsidP="00C10058">
            <w:pPr>
              <w:pStyle w:val="afffffff"/>
              <w:jc w:val="left"/>
            </w:pPr>
            <w:r w:rsidRPr="00221CB9">
              <w:rPr>
                <w:noProof/>
              </w:rPr>
              <w:t>идентификатор авиакомпании, присвоенный Международной ассоциацией воздушного транспорта</w:t>
            </w:r>
          </w:p>
        </w:tc>
        <w:tc>
          <w:tcPr>
            <w:tcW w:w="705" w:type="pct"/>
            <w:shd w:val="clear" w:color="auto" w:fill="auto"/>
          </w:tcPr>
          <w:p w14:paraId="70C60765" w14:textId="77777777" w:rsidR="00C10058" w:rsidRPr="003B02EE" w:rsidRDefault="00C10058" w:rsidP="00C10058">
            <w:pPr>
              <w:pStyle w:val="afffffff"/>
              <w:jc w:val="left"/>
            </w:pPr>
            <w:r>
              <w:rPr>
                <w:noProof/>
                <w:lang w:val="en-US"/>
              </w:rPr>
              <w:t>M.CA.SDE.01168</w:t>
            </w:r>
          </w:p>
        </w:tc>
        <w:tc>
          <w:tcPr>
            <w:tcW w:w="902" w:type="pct"/>
            <w:shd w:val="clear" w:color="auto" w:fill="auto"/>
          </w:tcPr>
          <w:p w14:paraId="78169324" w14:textId="77777777" w:rsidR="00C10058" w:rsidRPr="000C3ECF" w:rsidRDefault="00C10058" w:rsidP="00C10058">
            <w:pPr>
              <w:pStyle w:val="afffffff"/>
              <w:jc w:val="left"/>
              <w:rPr>
                <w:lang w:val="en-US"/>
              </w:rPr>
            </w:pPr>
            <w:r>
              <w:rPr>
                <w:noProof/>
                <w:lang w:val="en-US"/>
              </w:rPr>
              <w:t>M.CA.SDT.01127</w:t>
            </w:r>
          </w:p>
        </w:tc>
        <w:tc>
          <w:tcPr>
            <w:tcW w:w="209" w:type="pct"/>
          </w:tcPr>
          <w:p w14:paraId="1517CA2F" w14:textId="77777777" w:rsidR="00C10058" w:rsidRPr="003B02EE" w:rsidRDefault="00C10058" w:rsidP="00C10058">
            <w:pPr>
              <w:pStyle w:val="afffffff"/>
              <w:jc w:val="center"/>
            </w:pPr>
            <w:r>
              <w:rPr>
                <w:noProof/>
                <w:lang w:val="en-US"/>
              </w:rPr>
              <w:t>1</w:t>
            </w:r>
          </w:p>
        </w:tc>
      </w:tr>
      <w:tr w:rsidR="00C10058" w:rsidRPr="00C831F1" w14:paraId="374C7CAC" w14:textId="77777777" w:rsidTr="00D80C79">
        <w:trPr>
          <w:gridAfter w:val="1"/>
          <w:wAfter w:w="174" w:type="pct"/>
          <w:cantSplit/>
          <w:trHeight w:val="20"/>
          <w:jc w:val="left"/>
        </w:trPr>
        <w:tc>
          <w:tcPr>
            <w:tcW w:w="78" w:type="pct"/>
            <w:tcBorders>
              <w:top w:val="nil"/>
              <w:left w:val="nil"/>
              <w:bottom w:val="nil"/>
              <w:right w:val="nil"/>
            </w:tcBorders>
          </w:tcPr>
          <w:p w14:paraId="395C6457" w14:textId="77777777" w:rsidR="00C10058" w:rsidRPr="00AB2300" w:rsidRDefault="00C10058" w:rsidP="00C10058">
            <w:pPr>
              <w:pStyle w:val="afffffff"/>
              <w:jc w:val="left"/>
              <w:rPr>
                <w:noProof/>
              </w:rPr>
            </w:pPr>
          </w:p>
        </w:tc>
        <w:tc>
          <w:tcPr>
            <w:tcW w:w="84" w:type="pct"/>
            <w:tcBorders>
              <w:top w:val="nil"/>
              <w:left w:val="nil"/>
              <w:bottom w:val="nil"/>
            </w:tcBorders>
          </w:tcPr>
          <w:p w14:paraId="28821D3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2A7CF5A" w14:textId="77777777" w:rsidR="00C10058" w:rsidRDefault="00C10058" w:rsidP="00C10058">
            <w:pPr>
              <w:pStyle w:val="afffffff"/>
              <w:jc w:val="left"/>
              <w:rPr>
                <w:lang w:val="en-US"/>
              </w:rPr>
            </w:pPr>
            <w:r w:rsidRPr="009131E8">
              <w:rPr>
                <w:noProof/>
                <w:lang w:val="en-US"/>
              </w:rPr>
              <w:t>12.5.2</w:t>
            </w:r>
            <w:r>
              <w:rPr>
                <w:lang w:val="en-US"/>
              </w:rPr>
              <w:t>.</w:t>
            </w:r>
            <w:r w:rsidRPr="0029789D">
              <w:rPr>
                <w:lang w:val="en-US"/>
              </w:rPr>
              <w:t xml:space="preserve"> </w:t>
            </w:r>
            <w:r w:rsidRPr="006443BF">
              <w:rPr>
                <w:noProof/>
                <w:lang w:val="en-US"/>
              </w:rPr>
              <w:t>Номер рейса</w:t>
            </w:r>
          </w:p>
          <w:p w14:paraId="1ACA79A7"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:‌Flight‌Id</w:t>
            </w:r>
            <w:r>
              <w:rPr>
                <w:lang w:val="en-US"/>
              </w:rPr>
              <w:t>)</w:t>
            </w:r>
          </w:p>
        </w:tc>
        <w:tc>
          <w:tcPr>
            <w:tcW w:w="1410" w:type="pct"/>
            <w:shd w:val="clear" w:color="auto" w:fill="auto"/>
          </w:tcPr>
          <w:p w14:paraId="64A9B9DB" w14:textId="77777777" w:rsidR="00C10058" w:rsidRPr="00F5015F" w:rsidRDefault="00C10058" w:rsidP="00C10058">
            <w:pPr>
              <w:pStyle w:val="afffffff"/>
              <w:jc w:val="left"/>
              <w:rPr>
                <w:lang w:val="en-US"/>
              </w:rPr>
            </w:pPr>
            <w:r w:rsidRPr="00F5015F">
              <w:rPr>
                <w:noProof/>
                <w:lang w:val="en-US"/>
              </w:rPr>
              <w:t>номер рейса воздушного судна</w:t>
            </w:r>
          </w:p>
        </w:tc>
        <w:tc>
          <w:tcPr>
            <w:tcW w:w="705" w:type="pct"/>
            <w:shd w:val="clear" w:color="auto" w:fill="auto"/>
          </w:tcPr>
          <w:p w14:paraId="5E4BFD9E" w14:textId="77777777" w:rsidR="00C10058" w:rsidRPr="003B02EE" w:rsidRDefault="00C10058" w:rsidP="00C10058">
            <w:pPr>
              <w:pStyle w:val="afffffff"/>
              <w:jc w:val="left"/>
            </w:pPr>
            <w:r>
              <w:rPr>
                <w:noProof/>
                <w:lang w:val="en-US"/>
              </w:rPr>
              <w:t>M.CA.SDE.01167</w:t>
            </w:r>
          </w:p>
        </w:tc>
        <w:tc>
          <w:tcPr>
            <w:tcW w:w="902" w:type="pct"/>
            <w:shd w:val="clear" w:color="auto" w:fill="auto"/>
          </w:tcPr>
          <w:p w14:paraId="244D884B" w14:textId="77777777" w:rsidR="00C10058" w:rsidRPr="000C3ECF" w:rsidRDefault="00C10058" w:rsidP="00C10058">
            <w:pPr>
              <w:pStyle w:val="afffffff"/>
              <w:jc w:val="left"/>
              <w:rPr>
                <w:lang w:val="en-US"/>
              </w:rPr>
            </w:pPr>
            <w:r>
              <w:rPr>
                <w:noProof/>
                <w:lang w:val="en-US"/>
              </w:rPr>
              <w:t>M.CA.SDT.00177</w:t>
            </w:r>
          </w:p>
        </w:tc>
        <w:tc>
          <w:tcPr>
            <w:tcW w:w="209" w:type="pct"/>
          </w:tcPr>
          <w:p w14:paraId="4D725C51" w14:textId="77777777" w:rsidR="00C10058" w:rsidRPr="003B02EE" w:rsidRDefault="00C10058" w:rsidP="00C10058">
            <w:pPr>
              <w:pStyle w:val="afffffff"/>
              <w:jc w:val="center"/>
            </w:pPr>
            <w:r>
              <w:rPr>
                <w:noProof/>
                <w:lang w:val="en-US"/>
              </w:rPr>
              <w:t>1</w:t>
            </w:r>
          </w:p>
        </w:tc>
      </w:tr>
      <w:tr w:rsidR="00C10058" w:rsidRPr="00C831F1" w14:paraId="7139FA28" w14:textId="77777777" w:rsidTr="00D80C79">
        <w:trPr>
          <w:gridAfter w:val="1"/>
          <w:wAfter w:w="174" w:type="pct"/>
          <w:cantSplit/>
          <w:trHeight w:val="20"/>
          <w:jc w:val="left"/>
        </w:trPr>
        <w:tc>
          <w:tcPr>
            <w:tcW w:w="78" w:type="pct"/>
            <w:tcBorders>
              <w:top w:val="nil"/>
              <w:left w:val="nil"/>
              <w:bottom w:val="nil"/>
              <w:right w:val="nil"/>
            </w:tcBorders>
          </w:tcPr>
          <w:p w14:paraId="0C57A5E2" w14:textId="77777777" w:rsidR="00C10058" w:rsidRPr="00AB2300" w:rsidRDefault="00C10058" w:rsidP="00C10058">
            <w:pPr>
              <w:pStyle w:val="afffffff"/>
              <w:jc w:val="left"/>
              <w:rPr>
                <w:noProof/>
              </w:rPr>
            </w:pPr>
          </w:p>
        </w:tc>
        <w:tc>
          <w:tcPr>
            <w:tcW w:w="84" w:type="pct"/>
            <w:tcBorders>
              <w:top w:val="nil"/>
              <w:left w:val="nil"/>
              <w:bottom w:val="nil"/>
            </w:tcBorders>
          </w:tcPr>
          <w:p w14:paraId="198388F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6298E71" w14:textId="77777777" w:rsidR="00C10058" w:rsidRDefault="00C10058" w:rsidP="00C10058">
            <w:pPr>
              <w:pStyle w:val="afffffff"/>
              <w:jc w:val="left"/>
              <w:rPr>
                <w:lang w:val="en-US"/>
              </w:rPr>
            </w:pPr>
            <w:r w:rsidRPr="009131E8">
              <w:rPr>
                <w:noProof/>
                <w:lang w:val="en-US"/>
              </w:rPr>
              <w:t>12.5.3</w:t>
            </w:r>
            <w:r>
              <w:rPr>
                <w:lang w:val="en-US"/>
              </w:rPr>
              <w:t>.</w:t>
            </w:r>
            <w:r w:rsidRPr="0029789D">
              <w:rPr>
                <w:lang w:val="en-US"/>
              </w:rPr>
              <w:t xml:space="preserve"> </w:t>
            </w:r>
            <w:r w:rsidRPr="006443BF">
              <w:rPr>
                <w:noProof/>
                <w:lang w:val="en-US"/>
              </w:rPr>
              <w:t>Дата</w:t>
            </w:r>
          </w:p>
          <w:p w14:paraId="634A7FC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:‌Event‌Date</w:t>
            </w:r>
            <w:r>
              <w:rPr>
                <w:lang w:val="en-US"/>
              </w:rPr>
              <w:t>)</w:t>
            </w:r>
          </w:p>
        </w:tc>
        <w:tc>
          <w:tcPr>
            <w:tcW w:w="1410" w:type="pct"/>
            <w:shd w:val="clear" w:color="auto" w:fill="auto"/>
          </w:tcPr>
          <w:p w14:paraId="3C1509BA" w14:textId="77777777" w:rsidR="00C10058" w:rsidRPr="00221CB9" w:rsidRDefault="00C10058" w:rsidP="00C10058">
            <w:pPr>
              <w:pStyle w:val="afffffff"/>
              <w:jc w:val="left"/>
            </w:pPr>
            <w:r w:rsidRPr="00221CB9">
              <w:rPr>
                <w:noProof/>
              </w:rPr>
              <w:t>дата, за которую выполняется рейс</w:t>
            </w:r>
          </w:p>
        </w:tc>
        <w:tc>
          <w:tcPr>
            <w:tcW w:w="705" w:type="pct"/>
            <w:shd w:val="clear" w:color="auto" w:fill="auto"/>
          </w:tcPr>
          <w:p w14:paraId="0E22F7E5" w14:textId="77777777" w:rsidR="00C10058" w:rsidRPr="003B02EE" w:rsidRDefault="00C10058" w:rsidP="00C10058">
            <w:pPr>
              <w:pStyle w:val="afffffff"/>
              <w:jc w:val="left"/>
            </w:pPr>
            <w:r>
              <w:rPr>
                <w:noProof/>
                <w:lang w:val="en-US"/>
              </w:rPr>
              <w:t>M.SDE.00131</w:t>
            </w:r>
          </w:p>
        </w:tc>
        <w:tc>
          <w:tcPr>
            <w:tcW w:w="902" w:type="pct"/>
            <w:shd w:val="clear" w:color="auto" w:fill="auto"/>
          </w:tcPr>
          <w:p w14:paraId="6E8CBF11" w14:textId="77777777" w:rsidR="00C10058" w:rsidRPr="00221CB9" w:rsidRDefault="00C10058" w:rsidP="00C10058">
            <w:pPr>
              <w:pStyle w:val="afffffff"/>
              <w:jc w:val="left"/>
            </w:pPr>
            <w:r>
              <w:rPr>
                <w:noProof/>
                <w:lang w:val="en-US"/>
              </w:rPr>
              <w:t>M.BDT.00005</w:t>
            </w:r>
          </w:p>
        </w:tc>
        <w:tc>
          <w:tcPr>
            <w:tcW w:w="209" w:type="pct"/>
          </w:tcPr>
          <w:p w14:paraId="288AD5D4" w14:textId="77777777" w:rsidR="00C10058" w:rsidRPr="003B02EE" w:rsidRDefault="00C10058" w:rsidP="00C10058">
            <w:pPr>
              <w:pStyle w:val="afffffff"/>
              <w:jc w:val="center"/>
            </w:pPr>
            <w:r>
              <w:rPr>
                <w:noProof/>
                <w:lang w:val="en-US"/>
              </w:rPr>
              <w:t>1</w:t>
            </w:r>
          </w:p>
        </w:tc>
      </w:tr>
      <w:tr w:rsidR="00C10058" w:rsidRPr="00C831F1" w14:paraId="535F6B91" w14:textId="77777777" w:rsidTr="00D80C79">
        <w:trPr>
          <w:gridAfter w:val="1"/>
          <w:wAfter w:w="174" w:type="pct"/>
          <w:cantSplit/>
          <w:trHeight w:val="20"/>
          <w:jc w:val="left"/>
        </w:trPr>
        <w:tc>
          <w:tcPr>
            <w:tcW w:w="78" w:type="pct"/>
            <w:tcBorders>
              <w:top w:val="nil"/>
              <w:left w:val="nil"/>
              <w:bottom w:val="nil"/>
            </w:tcBorders>
          </w:tcPr>
          <w:p w14:paraId="583ED00F"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CC0AF47" w14:textId="77777777" w:rsidR="00C10058" w:rsidRDefault="00C10058" w:rsidP="00C10058">
            <w:pPr>
              <w:pStyle w:val="afffffff"/>
              <w:jc w:val="left"/>
              <w:rPr>
                <w:lang w:val="en-US"/>
              </w:rPr>
            </w:pPr>
            <w:r w:rsidRPr="009131E8">
              <w:rPr>
                <w:noProof/>
                <w:lang w:val="en-US"/>
              </w:rPr>
              <w:t>12.6</w:t>
            </w:r>
            <w:r>
              <w:rPr>
                <w:lang w:val="en-US"/>
              </w:rPr>
              <w:t>.</w:t>
            </w:r>
            <w:r w:rsidRPr="0029789D">
              <w:rPr>
                <w:lang w:val="en-US"/>
              </w:rPr>
              <w:t xml:space="preserve"> </w:t>
            </w:r>
            <w:r w:rsidRPr="008919E9">
              <w:rPr>
                <w:noProof/>
                <w:lang w:val="en-US"/>
              </w:rPr>
              <w:t>Дата и время отправления</w:t>
            </w:r>
          </w:p>
          <w:p w14:paraId="07114336"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:‌Departure‌Date‌Time</w:t>
            </w:r>
            <w:r>
              <w:rPr>
                <w:lang w:val="en-US"/>
              </w:rPr>
              <w:t>)</w:t>
            </w:r>
          </w:p>
        </w:tc>
        <w:tc>
          <w:tcPr>
            <w:tcW w:w="1410" w:type="pct"/>
          </w:tcPr>
          <w:p w14:paraId="3C4C3161" w14:textId="77777777" w:rsidR="00C10058" w:rsidRPr="00221CB9" w:rsidRDefault="00C10058" w:rsidP="00C10058">
            <w:pPr>
              <w:pStyle w:val="afffffff"/>
              <w:jc w:val="left"/>
            </w:pPr>
            <w:r w:rsidRPr="00221CB9">
              <w:rPr>
                <w:noProof/>
              </w:rPr>
              <w:t>фактические дата и время вылета в аэропорт прибытия на таможенной территории Евразийского экономического союза</w:t>
            </w:r>
          </w:p>
        </w:tc>
        <w:tc>
          <w:tcPr>
            <w:tcW w:w="705" w:type="pct"/>
            <w:shd w:val="clear" w:color="auto" w:fill="auto"/>
          </w:tcPr>
          <w:p w14:paraId="520F2A02" w14:textId="77777777" w:rsidR="00C10058" w:rsidRPr="00C75B23" w:rsidRDefault="00C10058" w:rsidP="00C10058">
            <w:pPr>
              <w:pStyle w:val="afffffff"/>
              <w:jc w:val="left"/>
              <w:rPr>
                <w:lang w:val="en-US"/>
              </w:rPr>
            </w:pPr>
            <w:r>
              <w:rPr>
                <w:noProof/>
                <w:lang w:val="en-US"/>
              </w:rPr>
              <w:t>M.CA.SDE.01108</w:t>
            </w:r>
          </w:p>
        </w:tc>
        <w:tc>
          <w:tcPr>
            <w:tcW w:w="902" w:type="pct"/>
            <w:shd w:val="clear" w:color="auto" w:fill="auto"/>
          </w:tcPr>
          <w:p w14:paraId="2ACB6B6A" w14:textId="77777777" w:rsidR="00C10058" w:rsidRPr="00221CB9" w:rsidRDefault="00C10058" w:rsidP="00C10058">
            <w:pPr>
              <w:pStyle w:val="afffffff"/>
              <w:jc w:val="left"/>
            </w:pPr>
            <w:r>
              <w:rPr>
                <w:noProof/>
                <w:lang w:val="en-US"/>
              </w:rPr>
              <w:t>M.BDT.00006</w:t>
            </w:r>
          </w:p>
        </w:tc>
        <w:tc>
          <w:tcPr>
            <w:tcW w:w="209" w:type="pct"/>
          </w:tcPr>
          <w:p w14:paraId="58E48F6F" w14:textId="77777777" w:rsidR="00C10058" w:rsidRPr="00C831F1" w:rsidRDefault="00C10058" w:rsidP="00C10058">
            <w:pPr>
              <w:pStyle w:val="afffffff"/>
              <w:jc w:val="center"/>
            </w:pPr>
            <w:r>
              <w:rPr>
                <w:noProof/>
                <w:lang w:val="en-US"/>
              </w:rPr>
              <w:t>0..1</w:t>
            </w:r>
          </w:p>
        </w:tc>
      </w:tr>
      <w:tr w:rsidR="00C10058" w:rsidRPr="00C831F1" w14:paraId="5B73EC9A" w14:textId="77777777" w:rsidTr="00D80C79">
        <w:trPr>
          <w:gridAfter w:val="1"/>
          <w:wAfter w:w="174" w:type="pct"/>
          <w:cantSplit/>
          <w:trHeight w:val="20"/>
          <w:jc w:val="left"/>
        </w:trPr>
        <w:tc>
          <w:tcPr>
            <w:tcW w:w="78" w:type="pct"/>
            <w:tcBorders>
              <w:top w:val="nil"/>
              <w:left w:val="nil"/>
              <w:bottom w:val="nil"/>
            </w:tcBorders>
          </w:tcPr>
          <w:p w14:paraId="0EAE7624"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5F6FC19" w14:textId="77777777" w:rsidR="00C10058" w:rsidRDefault="00C10058" w:rsidP="00C10058">
            <w:pPr>
              <w:pStyle w:val="afffffff"/>
              <w:jc w:val="left"/>
              <w:rPr>
                <w:lang w:val="en-US"/>
              </w:rPr>
            </w:pPr>
            <w:r w:rsidRPr="009131E8">
              <w:rPr>
                <w:noProof/>
                <w:lang w:val="en-US"/>
              </w:rPr>
              <w:t>12.7</w:t>
            </w:r>
            <w:r>
              <w:rPr>
                <w:lang w:val="en-US"/>
              </w:rPr>
              <w:t>.</w:t>
            </w:r>
            <w:r w:rsidRPr="0029789D">
              <w:rPr>
                <w:lang w:val="en-US"/>
              </w:rPr>
              <w:t xml:space="preserve"> </w:t>
            </w:r>
            <w:r w:rsidRPr="008919E9">
              <w:rPr>
                <w:noProof/>
                <w:lang w:val="en-US"/>
              </w:rPr>
              <w:t>Пункт маршрута</w:t>
            </w:r>
          </w:p>
          <w:p w14:paraId="7F322DAF"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:‌PIItinerary‌Point‌Details</w:t>
            </w:r>
            <w:r>
              <w:rPr>
                <w:lang w:val="en-US"/>
              </w:rPr>
              <w:t>)</w:t>
            </w:r>
          </w:p>
        </w:tc>
        <w:tc>
          <w:tcPr>
            <w:tcW w:w="1410" w:type="pct"/>
          </w:tcPr>
          <w:p w14:paraId="430F9446" w14:textId="77777777" w:rsidR="00C10058" w:rsidRPr="00F5015F" w:rsidRDefault="00C10058" w:rsidP="00C10058">
            <w:pPr>
              <w:pStyle w:val="afffffff"/>
              <w:jc w:val="left"/>
              <w:rPr>
                <w:lang w:val="en-US"/>
              </w:rPr>
            </w:pPr>
            <w:r w:rsidRPr="00F5015F">
              <w:rPr>
                <w:noProof/>
                <w:lang w:val="en-US"/>
              </w:rPr>
              <w:t>сведения о маршруте полета</w:t>
            </w:r>
          </w:p>
        </w:tc>
        <w:tc>
          <w:tcPr>
            <w:tcW w:w="705" w:type="pct"/>
            <w:shd w:val="clear" w:color="auto" w:fill="auto"/>
          </w:tcPr>
          <w:p w14:paraId="47B82B74" w14:textId="77777777" w:rsidR="00C10058" w:rsidRPr="00C75B23" w:rsidRDefault="00C10058" w:rsidP="00C10058">
            <w:pPr>
              <w:pStyle w:val="afffffff"/>
              <w:jc w:val="left"/>
              <w:rPr>
                <w:lang w:val="en-US"/>
              </w:rPr>
            </w:pPr>
            <w:r>
              <w:rPr>
                <w:noProof/>
                <w:lang w:val="en-US"/>
              </w:rPr>
              <w:t>M.CA.CDE.01167</w:t>
            </w:r>
          </w:p>
        </w:tc>
        <w:tc>
          <w:tcPr>
            <w:tcW w:w="902" w:type="pct"/>
            <w:shd w:val="clear" w:color="auto" w:fill="auto"/>
          </w:tcPr>
          <w:p w14:paraId="7F67DBC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.01143</w:t>
            </w:r>
          </w:p>
          <w:p w14:paraId="4E683F6F"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05657D3" w14:textId="77777777" w:rsidR="00C10058" w:rsidRPr="00C831F1" w:rsidRDefault="00C10058" w:rsidP="00C10058">
            <w:pPr>
              <w:pStyle w:val="afffffff"/>
              <w:jc w:val="center"/>
            </w:pPr>
            <w:r>
              <w:rPr>
                <w:noProof/>
                <w:lang w:val="en-US"/>
              </w:rPr>
              <w:t>0..*</w:t>
            </w:r>
          </w:p>
        </w:tc>
      </w:tr>
      <w:tr w:rsidR="00C10058" w:rsidRPr="00C831F1" w14:paraId="11AFFE69" w14:textId="77777777" w:rsidTr="00D80C79">
        <w:trPr>
          <w:gridAfter w:val="1"/>
          <w:wAfter w:w="174" w:type="pct"/>
          <w:cantSplit/>
          <w:trHeight w:val="20"/>
          <w:jc w:val="left"/>
        </w:trPr>
        <w:tc>
          <w:tcPr>
            <w:tcW w:w="78" w:type="pct"/>
            <w:tcBorders>
              <w:top w:val="nil"/>
              <w:left w:val="nil"/>
              <w:bottom w:val="nil"/>
              <w:right w:val="nil"/>
            </w:tcBorders>
          </w:tcPr>
          <w:p w14:paraId="0948BD92" w14:textId="77777777" w:rsidR="00C10058" w:rsidRPr="00AB2300" w:rsidRDefault="00C10058" w:rsidP="00C10058">
            <w:pPr>
              <w:pStyle w:val="afffffff"/>
              <w:jc w:val="left"/>
              <w:rPr>
                <w:noProof/>
              </w:rPr>
            </w:pPr>
          </w:p>
        </w:tc>
        <w:tc>
          <w:tcPr>
            <w:tcW w:w="84" w:type="pct"/>
            <w:tcBorders>
              <w:top w:val="nil"/>
              <w:left w:val="nil"/>
              <w:bottom w:val="nil"/>
            </w:tcBorders>
          </w:tcPr>
          <w:p w14:paraId="469D338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7CF73D4" w14:textId="77777777" w:rsidR="00C10058" w:rsidRPr="00221CB9" w:rsidRDefault="00C10058" w:rsidP="00C10058">
            <w:pPr>
              <w:pStyle w:val="afffffff"/>
              <w:jc w:val="left"/>
            </w:pPr>
            <w:r w:rsidRPr="00221CB9">
              <w:rPr>
                <w:noProof/>
              </w:rPr>
              <w:t>12.7.1</w:t>
            </w:r>
            <w:r w:rsidRPr="00221CB9">
              <w:t xml:space="preserve">. </w:t>
            </w:r>
            <w:r w:rsidRPr="00221CB9">
              <w:rPr>
                <w:noProof/>
              </w:rPr>
              <w:t>Код места или географического пункта</w:t>
            </w:r>
          </w:p>
          <w:p w14:paraId="0C9B4A0F"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Location</w:t>
            </w:r>
            <w:r w:rsidRPr="00221CB9">
              <w:rPr>
                <w:noProof/>
              </w:rPr>
              <w:t>‌</w:t>
            </w:r>
            <w:r>
              <w:rPr>
                <w:noProof/>
                <w:lang w:val="en-US"/>
              </w:rPr>
              <w:t>Code</w:t>
            </w:r>
            <w:r w:rsidRPr="00221CB9">
              <w:t>)</w:t>
            </w:r>
          </w:p>
        </w:tc>
        <w:tc>
          <w:tcPr>
            <w:tcW w:w="1410" w:type="pct"/>
            <w:shd w:val="clear" w:color="auto" w:fill="auto"/>
          </w:tcPr>
          <w:p w14:paraId="3C74E436" w14:textId="77777777" w:rsidR="00C10058" w:rsidRPr="00F5015F" w:rsidRDefault="00C10058" w:rsidP="00C10058">
            <w:pPr>
              <w:pStyle w:val="afffffff"/>
              <w:jc w:val="left"/>
              <w:rPr>
                <w:lang w:val="en-US"/>
              </w:rPr>
            </w:pPr>
            <w:r w:rsidRPr="00F5015F">
              <w:rPr>
                <w:noProof/>
                <w:lang w:val="en-US"/>
              </w:rPr>
              <w:t>кодовое обозначение пункта маршрута</w:t>
            </w:r>
          </w:p>
        </w:tc>
        <w:tc>
          <w:tcPr>
            <w:tcW w:w="705" w:type="pct"/>
            <w:shd w:val="clear" w:color="auto" w:fill="auto"/>
          </w:tcPr>
          <w:p w14:paraId="6B63BF62" w14:textId="77777777" w:rsidR="00C10058" w:rsidRPr="003B02EE" w:rsidRDefault="00C10058" w:rsidP="00C10058">
            <w:pPr>
              <w:pStyle w:val="afffffff"/>
              <w:jc w:val="left"/>
            </w:pPr>
            <w:r>
              <w:rPr>
                <w:noProof/>
                <w:lang w:val="en-US"/>
              </w:rPr>
              <w:t>M.CA.SDE.01101</w:t>
            </w:r>
          </w:p>
        </w:tc>
        <w:tc>
          <w:tcPr>
            <w:tcW w:w="902" w:type="pct"/>
            <w:shd w:val="clear" w:color="auto" w:fill="auto"/>
          </w:tcPr>
          <w:p w14:paraId="6CB215A6" w14:textId="77777777" w:rsidR="00C10058" w:rsidRPr="00221CB9" w:rsidRDefault="00C10058" w:rsidP="00C10058">
            <w:pPr>
              <w:pStyle w:val="afffffff"/>
              <w:jc w:val="left"/>
            </w:pPr>
            <w:r>
              <w:rPr>
                <w:noProof/>
                <w:lang w:val="en-US"/>
              </w:rPr>
              <w:t>M.CA.SDT.01100</w:t>
            </w:r>
          </w:p>
        </w:tc>
        <w:tc>
          <w:tcPr>
            <w:tcW w:w="209" w:type="pct"/>
          </w:tcPr>
          <w:p w14:paraId="06F575AC" w14:textId="77777777" w:rsidR="00C10058" w:rsidRPr="003B02EE" w:rsidRDefault="00C10058" w:rsidP="00C10058">
            <w:pPr>
              <w:pStyle w:val="afffffff"/>
              <w:jc w:val="center"/>
            </w:pPr>
            <w:r>
              <w:rPr>
                <w:noProof/>
                <w:lang w:val="en-US"/>
              </w:rPr>
              <w:t>1</w:t>
            </w:r>
          </w:p>
        </w:tc>
      </w:tr>
      <w:tr w:rsidR="00C10058" w:rsidRPr="00D65741" w14:paraId="5981179F" w14:textId="77777777" w:rsidTr="00D80C79">
        <w:trPr>
          <w:gridAfter w:val="1"/>
          <w:wAfter w:w="174" w:type="pct"/>
          <w:cantSplit/>
          <w:trHeight w:val="20"/>
          <w:jc w:val="left"/>
        </w:trPr>
        <w:tc>
          <w:tcPr>
            <w:tcW w:w="78" w:type="pct"/>
            <w:tcBorders>
              <w:top w:val="nil"/>
              <w:left w:val="nil"/>
              <w:bottom w:val="nil"/>
              <w:right w:val="nil"/>
            </w:tcBorders>
          </w:tcPr>
          <w:p w14:paraId="27BFBB1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1793CFF"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2325BBBC"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799FDE81"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52803F3"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6B2C2D8F"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8DCAE34" w14:textId="77777777" w:rsidR="00C10058" w:rsidRDefault="00C10058" w:rsidP="00C10058">
            <w:pPr>
              <w:pStyle w:val="afffffff"/>
              <w:jc w:val="left"/>
              <w:rPr>
                <w:lang w:val="en-US"/>
              </w:rPr>
            </w:pPr>
            <w:r>
              <w:rPr>
                <w:noProof/>
                <w:lang w:val="en-US"/>
              </w:rPr>
              <w:t>–</w:t>
            </w:r>
          </w:p>
        </w:tc>
        <w:tc>
          <w:tcPr>
            <w:tcW w:w="902" w:type="pct"/>
            <w:shd w:val="clear" w:color="auto" w:fill="auto"/>
          </w:tcPr>
          <w:p w14:paraId="6513C00E" w14:textId="77777777" w:rsidR="00C10058" w:rsidRPr="00DE6AC1" w:rsidRDefault="00C10058" w:rsidP="00C10058">
            <w:pPr>
              <w:pStyle w:val="afffffff8"/>
              <w:rPr>
                <w:lang w:val="en-US"/>
              </w:rPr>
            </w:pPr>
            <w:r>
              <w:rPr>
                <w:noProof/>
                <w:lang w:val="en-US"/>
              </w:rPr>
              <w:t>M.SDT.00091</w:t>
            </w:r>
          </w:p>
        </w:tc>
        <w:tc>
          <w:tcPr>
            <w:tcW w:w="209" w:type="pct"/>
          </w:tcPr>
          <w:p w14:paraId="41BBB7A5" w14:textId="77777777" w:rsidR="00C10058" w:rsidRDefault="00C10058" w:rsidP="00C10058">
            <w:pPr>
              <w:pStyle w:val="afffffff"/>
              <w:jc w:val="center"/>
              <w:rPr>
                <w:lang w:val="en-US"/>
              </w:rPr>
            </w:pPr>
            <w:r>
              <w:rPr>
                <w:noProof/>
                <w:lang w:val="en-US"/>
              </w:rPr>
              <w:t>1</w:t>
            </w:r>
          </w:p>
        </w:tc>
      </w:tr>
      <w:tr w:rsidR="00C10058" w:rsidRPr="00C831F1" w14:paraId="517263F3" w14:textId="77777777" w:rsidTr="00D80C79">
        <w:trPr>
          <w:gridAfter w:val="1"/>
          <w:wAfter w:w="174" w:type="pct"/>
          <w:cantSplit/>
          <w:trHeight w:val="20"/>
          <w:jc w:val="left"/>
        </w:trPr>
        <w:tc>
          <w:tcPr>
            <w:tcW w:w="78" w:type="pct"/>
            <w:tcBorders>
              <w:top w:val="nil"/>
              <w:left w:val="nil"/>
              <w:bottom w:val="nil"/>
              <w:right w:val="nil"/>
            </w:tcBorders>
          </w:tcPr>
          <w:p w14:paraId="48741111" w14:textId="77777777" w:rsidR="00C10058" w:rsidRPr="00AB2300" w:rsidRDefault="00C10058" w:rsidP="00C10058">
            <w:pPr>
              <w:pStyle w:val="afffffff"/>
              <w:jc w:val="left"/>
              <w:rPr>
                <w:noProof/>
              </w:rPr>
            </w:pPr>
          </w:p>
        </w:tc>
        <w:tc>
          <w:tcPr>
            <w:tcW w:w="84" w:type="pct"/>
            <w:tcBorders>
              <w:top w:val="nil"/>
              <w:left w:val="nil"/>
              <w:bottom w:val="nil"/>
            </w:tcBorders>
          </w:tcPr>
          <w:p w14:paraId="27BF9F01"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D43BD6E" w14:textId="77777777" w:rsidR="00C10058" w:rsidRDefault="00C10058" w:rsidP="00C10058">
            <w:pPr>
              <w:pStyle w:val="afffffff"/>
              <w:jc w:val="left"/>
              <w:rPr>
                <w:lang w:val="en-US"/>
              </w:rPr>
            </w:pPr>
            <w:r w:rsidRPr="009131E8">
              <w:rPr>
                <w:noProof/>
                <w:lang w:val="en-US"/>
              </w:rPr>
              <w:t>12.7.2</w:t>
            </w:r>
            <w:r>
              <w:rPr>
                <w:lang w:val="en-US"/>
              </w:rPr>
              <w:t>.</w:t>
            </w:r>
            <w:r w:rsidRPr="0029789D">
              <w:rPr>
                <w:lang w:val="en-US"/>
              </w:rPr>
              <w:t xml:space="preserve"> </w:t>
            </w:r>
            <w:r w:rsidRPr="006443BF">
              <w:rPr>
                <w:noProof/>
                <w:lang w:val="en-US"/>
              </w:rPr>
              <w:t>Порядковый номер</w:t>
            </w:r>
          </w:p>
          <w:p w14:paraId="2AC71D8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:‌Object‌Ordinal</w:t>
            </w:r>
            <w:r>
              <w:rPr>
                <w:lang w:val="en-US"/>
              </w:rPr>
              <w:t>)</w:t>
            </w:r>
          </w:p>
        </w:tc>
        <w:tc>
          <w:tcPr>
            <w:tcW w:w="1410" w:type="pct"/>
            <w:shd w:val="clear" w:color="auto" w:fill="auto"/>
          </w:tcPr>
          <w:p w14:paraId="33C45B32" w14:textId="77777777" w:rsidR="00C10058" w:rsidRPr="00F5015F" w:rsidRDefault="00C10058" w:rsidP="00C10058">
            <w:pPr>
              <w:pStyle w:val="afffffff"/>
              <w:jc w:val="left"/>
              <w:rPr>
                <w:lang w:val="en-US"/>
              </w:rPr>
            </w:pPr>
            <w:r w:rsidRPr="00F5015F">
              <w:rPr>
                <w:noProof/>
                <w:lang w:val="en-US"/>
              </w:rPr>
              <w:t>порядковый номер пункта маршрута</w:t>
            </w:r>
          </w:p>
        </w:tc>
        <w:tc>
          <w:tcPr>
            <w:tcW w:w="705" w:type="pct"/>
            <w:shd w:val="clear" w:color="auto" w:fill="auto"/>
          </w:tcPr>
          <w:p w14:paraId="0EEB6BE0" w14:textId="77777777" w:rsidR="00C10058" w:rsidRPr="003B02EE" w:rsidRDefault="00C10058" w:rsidP="00C10058">
            <w:pPr>
              <w:pStyle w:val="afffffff"/>
              <w:jc w:val="left"/>
            </w:pPr>
            <w:r>
              <w:rPr>
                <w:noProof/>
                <w:lang w:val="en-US"/>
              </w:rPr>
              <w:t>M.SDE.00148</w:t>
            </w:r>
          </w:p>
        </w:tc>
        <w:tc>
          <w:tcPr>
            <w:tcW w:w="902" w:type="pct"/>
            <w:shd w:val="clear" w:color="auto" w:fill="auto"/>
          </w:tcPr>
          <w:p w14:paraId="78963AA0" w14:textId="77777777" w:rsidR="00C10058" w:rsidRPr="000C3ECF" w:rsidRDefault="00C10058" w:rsidP="00C10058">
            <w:pPr>
              <w:pStyle w:val="afffffff"/>
              <w:jc w:val="left"/>
              <w:rPr>
                <w:lang w:val="en-US"/>
              </w:rPr>
            </w:pPr>
            <w:r>
              <w:rPr>
                <w:noProof/>
                <w:lang w:val="en-US"/>
              </w:rPr>
              <w:t>M.SDT.00105</w:t>
            </w:r>
          </w:p>
        </w:tc>
        <w:tc>
          <w:tcPr>
            <w:tcW w:w="209" w:type="pct"/>
          </w:tcPr>
          <w:p w14:paraId="36540C8E" w14:textId="77777777" w:rsidR="00C10058" w:rsidRPr="003B02EE" w:rsidRDefault="00C10058" w:rsidP="00C10058">
            <w:pPr>
              <w:pStyle w:val="afffffff"/>
              <w:jc w:val="center"/>
            </w:pPr>
            <w:r>
              <w:rPr>
                <w:noProof/>
                <w:lang w:val="en-US"/>
              </w:rPr>
              <w:t>1</w:t>
            </w:r>
          </w:p>
        </w:tc>
      </w:tr>
      <w:tr w:rsidR="00C10058" w:rsidRPr="00C831F1" w14:paraId="24F624CF" w14:textId="77777777" w:rsidTr="00D80C79">
        <w:trPr>
          <w:gridAfter w:val="1"/>
          <w:wAfter w:w="174" w:type="pct"/>
          <w:cantSplit/>
          <w:trHeight w:val="20"/>
          <w:jc w:val="left"/>
        </w:trPr>
        <w:tc>
          <w:tcPr>
            <w:tcW w:w="78" w:type="pct"/>
            <w:tcBorders>
              <w:top w:val="nil"/>
              <w:left w:val="nil"/>
              <w:bottom w:val="nil"/>
            </w:tcBorders>
          </w:tcPr>
          <w:p w14:paraId="2C713C3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F20DDA2" w14:textId="77777777" w:rsidR="00C10058" w:rsidRDefault="00C10058" w:rsidP="00C10058">
            <w:pPr>
              <w:pStyle w:val="afffffff"/>
              <w:jc w:val="left"/>
              <w:rPr>
                <w:lang w:val="en-US"/>
              </w:rPr>
            </w:pPr>
            <w:r w:rsidRPr="009131E8">
              <w:rPr>
                <w:noProof/>
                <w:lang w:val="en-US"/>
              </w:rPr>
              <w:t>12.8</w:t>
            </w:r>
            <w:r>
              <w:rPr>
                <w:lang w:val="en-US"/>
              </w:rPr>
              <w:t>.</w:t>
            </w:r>
            <w:r w:rsidRPr="0029789D">
              <w:rPr>
                <w:lang w:val="en-US"/>
              </w:rPr>
              <w:t xml:space="preserve"> </w:t>
            </w:r>
            <w:r w:rsidRPr="008919E9">
              <w:rPr>
                <w:noProof/>
                <w:lang w:val="en-US"/>
              </w:rPr>
              <w:t>Код цели ввоза транспортного средства</w:t>
            </w:r>
          </w:p>
          <w:p w14:paraId="7AE351C9"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:‌Transport‌Means‌Entry‌Purpose‌Code</w:t>
            </w:r>
            <w:r>
              <w:rPr>
                <w:lang w:val="en-US"/>
              </w:rPr>
              <w:t>)</w:t>
            </w:r>
          </w:p>
        </w:tc>
        <w:tc>
          <w:tcPr>
            <w:tcW w:w="1410" w:type="pct"/>
          </w:tcPr>
          <w:p w14:paraId="7DC58639" w14:textId="77777777" w:rsidR="00C10058" w:rsidRPr="00221CB9" w:rsidRDefault="00C10058" w:rsidP="00C10058">
            <w:pPr>
              <w:pStyle w:val="afffffff"/>
              <w:jc w:val="left"/>
            </w:pPr>
            <w:r w:rsidRPr="00221CB9">
              <w:rPr>
                <w:noProof/>
              </w:rPr>
              <w:t>кодовое обозначение цели ввоза транспортного средства международной перевозки</w:t>
            </w:r>
          </w:p>
        </w:tc>
        <w:tc>
          <w:tcPr>
            <w:tcW w:w="705" w:type="pct"/>
            <w:shd w:val="clear" w:color="auto" w:fill="auto"/>
          </w:tcPr>
          <w:p w14:paraId="1DBB42CD" w14:textId="77777777" w:rsidR="00C10058" w:rsidRPr="00C75B23" w:rsidRDefault="00C10058" w:rsidP="00C10058">
            <w:pPr>
              <w:pStyle w:val="afffffff"/>
              <w:jc w:val="left"/>
              <w:rPr>
                <w:lang w:val="en-US"/>
              </w:rPr>
            </w:pPr>
            <w:r>
              <w:rPr>
                <w:noProof/>
                <w:lang w:val="en-US"/>
              </w:rPr>
              <w:t>M.CA.SDE.01109</w:t>
            </w:r>
          </w:p>
        </w:tc>
        <w:tc>
          <w:tcPr>
            <w:tcW w:w="902" w:type="pct"/>
            <w:shd w:val="clear" w:color="auto" w:fill="auto"/>
          </w:tcPr>
          <w:p w14:paraId="33FE8352" w14:textId="77777777" w:rsidR="00C10058" w:rsidRPr="009B28A9" w:rsidRDefault="00C10058" w:rsidP="00C10058">
            <w:pPr>
              <w:pStyle w:val="afffffff"/>
              <w:jc w:val="left"/>
              <w:rPr>
                <w:lang w:val="en-US"/>
              </w:rPr>
            </w:pPr>
            <w:r>
              <w:rPr>
                <w:noProof/>
                <w:lang w:val="en-US"/>
              </w:rPr>
              <w:t>M.SDT.00169</w:t>
            </w:r>
          </w:p>
        </w:tc>
        <w:tc>
          <w:tcPr>
            <w:tcW w:w="209" w:type="pct"/>
          </w:tcPr>
          <w:p w14:paraId="4600BA41" w14:textId="77777777" w:rsidR="00C10058" w:rsidRPr="00C831F1" w:rsidRDefault="00C10058" w:rsidP="00C10058">
            <w:pPr>
              <w:pStyle w:val="afffffff"/>
              <w:jc w:val="center"/>
            </w:pPr>
            <w:r>
              <w:rPr>
                <w:noProof/>
                <w:lang w:val="en-US"/>
              </w:rPr>
              <w:t>0..1</w:t>
            </w:r>
          </w:p>
        </w:tc>
      </w:tr>
      <w:tr w:rsidR="00C10058" w:rsidRPr="00C831F1" w14:paraId="6EABEEDB" w14:textId="77777777" w:rsidTr="00D80C79">
        <w:trPr>
          <w:gridAfter w:val="1"/>
          <w:wAfter w:w="174" w:type="pct"/>
          <w:cantSplit/>
          <w:trHeight w:val="20"/>
          <w:jc w:val="left"/>
        </w:trPr>
        <w:tc>
          <w:tcPr>
            <w:tcW w:w="78" w:type="pct"/>
            <w:tcBorders>
              <w:top w:val="nil"/>
              <w:left w:val="nil"/>
              <w:bottom w:val="nil"/>
            </w:tcBorders>
          </w:tcPr>
          <w:p w14:paraId="11EEE0D5"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43417BC" w14:textId="77777777" w:rsidR="00C10058" w:rsidRPr="00221CB9" w:rsidRDefault="00C10058" w:rsidP="00C10058">
            <w:pPr>
              <w:pStyle w:val="afffffff"/>
              <w:jc w:val="left"/>
            </w:pPr>
            <w:r w:rsidRPr="00221CB9">
              <w:rPr>
                <w:noProof/>
              </w:rPr>
              <w:t>12.9</w:t>
            </w:r>
            <w:r w:rsidRPr="00221CB9">
              <w:t xml:space="preserve">. </w:t>
            </w:r>
            <w:r w:rsidRPr="00221CB9">
              <w:rPr>
                <w:noProof/>
              </w:rPr>
              <w:t>Код типа транспортного средства международной перевозки</w:t>
            </w:r>
          </w:p>
          <w:p w14:paraId="2D7F3E4C"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:‌Transport‌Type‌Code</w:t>
            </w:r>
            <w:r>
              <w:rPr>
                <w:lang w:val="en-US"/>
              </w:rPr>
              <w:t>)</w:t>
            </w:r>
          </w:p>
        </w:tc>
        <w:tc>
          <w:tcPr>
            <w:tcW w:w="1410" w:type="pct"/>
          </w:tcPr>
          <w:p w14:paraId="0585A987" w14:textId="77777777" w:rsidR="00C10058" w:rsidRPr="00221CB9" w:rsidRDefault="00C10058" w:rsidP="00C10058">
            <w:pPr>
              <w:pStyle w:val="afffffff"/>
              <w:jc w:val="left"/>
            </w:pPr>
            <w:r w:rsidRPr="00221CB9">
              <w:rPr>
                <w:noProof/>
              </w:rPr>
              <w:t>кодовое обозначение типа транспортного средства международной перевозки</w:t>
            </w:r>
          </w:p>
        </w:tc>
        <w:tc>
          <w:tcPr>
            <w:tcW w:w="705" w:type="pct"/>
            <w:shd w:val="clear" w:color="auto" w:fill="auto"/>
          </w:tcPr>
          <w:p w14:paraId="73C55131" w14:textId="77777777" w:rsidR="00C10058" w:rsidRPr="00C75B23" w:rsidRDefault="00C10058" w:rsidP="00C10058">
            <w:pPr>
              <w:pStyle w:val="afffffff"/>
              <w:jc w:val="left"/>
              <w:rPr>
                <w:lang w:val="en-US"/>
              </w:rPr>
            </w:pPr>
            <w:r>
              <w:rPr>
                <w:noProof/>
                <w:lang w:val="en-US"/>
              </w:rPr>
              <w:t>M.CA.SDE.00371</w:t>
            </w:r>
          </w:p>
        </w:tc>
        <w:tc>
          <w:tcPr>
            <w:tcW w:w="902" w:type="pct"/>
            <w:shd w:val="clear" w:color="auto" w:fill="auto"/>
          </w:tcPr>
          <w:p w14:paraId="73C8CAFF" w14:textId="77777777" w:rsidR="00C10058" w:rsidRPr="009B28A9" w:rsidRDefault="00C10058" w:rsidP="00C10058">
            <w:pPr>
              <w:pStyle w:val="afffffff"/>
              <w:jc w:val="left"/>
              <w:rPr>
                <w:lang w:val="en-US"/>
              </w:rPr>
            </w:pPr>
            <w:r>
              <w:rPr>
                <w:noProof/>
                <w:lang w:val="en-US"/>
              </w:rPr>
              <w:t>M.CA.SDT.00205</w:t>
            </w:r>
          </w:p>
        </w:tc>
        <w:tc>
          <w:tcPr>
            <w:tcW w:w="209" w:type="pct"/>
          </w:tcPr>
          <w:p w14:paraId="79207EC3" w14:textId="77777777" w:rsidR="00C10058" w:rsidRPr="00C831F1" w:rsidRDefault="00C10058" w:rsidP="00C10058">
            <w:pPr>
              <w:pStyle w:val="afffffff"/>
              <w:jc w:val="center"/>
            </w:pPr>
            <w:r>
              <w:rPr>
                <w:noProof/>
                <w:lang w:val="en-US"/>
              </w:rPr>
              <w:t>0..1</w:t>
            </w:r>
          </w:p>
        </w:tc>
      </w:tr>
      <w:tr w:rsidR="00C10058" w:rsidRPr="00C831F1" w14:paraId="2A3F30D2" w14:textId="77777777" w:rsidTr="00D80C79">
        <w:trPr>
          <w:gridAfter w:val="1"/>
          <w:wAfter w:w="174" w:type="pct"/>
          <w:cantSplit/>
          <w:trHeight w:val="20"/>
          <w:jc w:val="left"/>
        </w:trPr>
        <w:tc>
          <w:tcPr>
            <w:tcW w:w="78" w:type="pct"/>
            <w:tcBorders>
              <w:top w:val="nil"/>
              <w:left w:val="nil"/>
              <w:bottom w:val="nil"/>
              <w:right w:val="nil"/>
            </w:tcBorders>
          </w:tcPr>
          <w:p w14:paraId="54F736AD" w14:textId="77777777" w:rsidR="00C10058" w:rsidRPr="00AB2300" w:rsidRDefault="00C10058" w:rsidP="00C10058">
            <w:pPr>
              <w:pStyle w:val="afffffff"/>
              <w:jc w:val="left"/>
              <w:rPr>
                <w:noProof/>
              </w:rPr>
            </w:pPr>
          </w:p>
        </w:tc>
        <w:tc>
          <w:tcPr>
            <w:tcW w:w="84" w:type="pct"/>
            <w:tcBorders>
              <w:top w:val="nil"/>
              <w:left w:val="nil"/>
              <w:bottom w:val="nil"/>
            </w:tcBorders>
          </w:tcPr>
          <w:p w14:paraId="2AF97313"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3EC06CC7"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719F611"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3A01D9F8"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413D93B" w14:textId="77777777" w:rsidR="00C10058" w:rsidRPr="003B02EE" w:rsidRDefault="00C10058" w:rsidP="00C10058">
            <w:pPr>
              <w:pStyle w:val="afffffff"/>
              <w:jc w:val="left"/>
            </w:pPr>
            <w:r>
              <w:rPr>
                <w:noProof/>
                <w:lang w:val="en-US"/>
              </w:rPr>
              <w:t>–</w:t>
            </w:r>
          </w:p>
        </w:tc>
        <w:tc>
          <w:tcPr>
            <w:tcW w:w="902" w:type="pct"/>
            <w:shd w:val="clear" w:color="auto" w:fill="auto"/>
          </w:tcPr>
          <w:p w14:paraId="388199FB" w14:textId="77777777" w:rsidR="00C10058" w:rsidRPr="00DE6AC1" w:rsidRDefault="00C10058" w:rsidP="00C10058">
            <w:pPr>
              <w:pStyle w:val="afffffff8"/>
              <w:rPr>
                <w:lang w:val="en-US"/>
              </w:rPr>
            </w:pPr>
            <w:r>
              <w:rPr>
                <w:noProof/>
                <w:lang w:val="en-US"/>
              </w:rPr>
              <w:t>M.SDT.00091</w:t>
            </w:r>
          </w:p>
        </w:tc>
        <w:tc>
          <w:tcPr>
            <w:tcW w:w="209" w:type="pct"/>
          </w:tcPr>
          <w:p w14:paraId="5EFCFB3D" w14:textId="77777777" w:rsidR="00C10058" w:rsidRPr="003B02EE" w:rsidRDefault="00C10058" w:rsidP="00C10058">
            <w:pPr>
              <w:pStyle w:val="afffffff"/>
              <w:jc w:val="center"/>
            </w:pPr>
            <w:r>
              <w:rPr>
                <w:noProof/>
                <w:lang w:val="en-US"/>
              </w:rPr>
              <w:t>1</w:t>
            </w:r>
          </w:p>
        </w:tc>
      </w:tr>
      <w:tr w:rsidR="00C10058" w:rsidRPr="00C831F1" w14:paraId="3B864301" w14:textId="77777777" w:rsidTr="00D80C79">
        <w:trPr>
          <w:gridAfter w:val="1"/>
          <w:wAfter w:w="174" w:type="pct"/>
          <w:cantSplit/>
          <w:trHeight w:val="20"/>
          <w:jc w:val="left"/>
        </w:trPr>
        <w:tc>
          <w:tcPr>
            <w:tcW w:w="78" w:type="pct"/>
            <w:tcBorders>
              <w:top w:val="nil"/>
              <w:left w:val="nil"/>
              <w:bottom w:val="nil"/>
            </w:tcBorders>
          </w:tcPr>
          <w:p w14:paraId="5540C413"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0AEFA4D" w14:textId="77777777" w:rsidR="00C10058" w:rsidRPr="00221CB9" w:rsidRDefault="00C10058" w:rsidP="00C10058">
            <w:pPr>
              <w:pStyle w:val="afffffff"/>
              <w:jc w:val="left"/>
            </w:pPr>
            <w:r w:rsidRPr="00221CB9">
              <w:rPr>
                <w:noProof/>
              </w:rPr>
              <w:t>12.10</w:t>
            </w:r>
            <w:r w:rsidRPr="00221CB9">
              <w:t xml:space="preserve">. </w:t>
            </w:r>
            <w:r w:rsidRPr="00221CB9">
              <w:rPr>
                <w:noProof/>
              </w:rPr>
              <w:t>Код марки транспортного средства</w:t>
            </w:r>
          </w:p>
          <w:p w14:paraId="43C516F1"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Make</w:t>
            </w:r>
            <w:r w:rsidRPr="00221CB9">
              <w:rPr>
                <w:noProof/>
              </w:rPr>
              <w:t>‌</w:t>
            </w:r>
            <w:r>
              <w:rPr>
                <w:noProof/>
                <w:lang w:val="en-US"/>
              </w:rPr>
              <w:t>Code</w:t>
            </w:r>
            <w:r w:rsidRPr="00221CB9">
              <w:t>)</w:t>
            </w:r>
          </w:p>
        </w:tc>
        <w:tc>
          <w:tcPr>
            <w:tcW w:w="1410" w:type="pct"/>
          </w:tcPr>
          <w:p w14:paraId="7B0DF383" w14:textId="77777777" w:rsidR="00C10058" w:rsidRPr="00221CB9" w:rsidRDefault="00C10058" w:rsidP="00C10058">
            <w:pPr>
              <w:pStyle w:val="afffffff"/>
              <w:jc w:val="left"/>
            </w:pPr>
            <w:r w:rsidRPr="00221CB9">
              <w:rPr>
                <w:noProof/>
              </w:rPr>
              <w:t>кодовое обозначение марки транспортного средства</w:t>
            </w:r>
          </w:p>
        </w:tc>
        <w:tc>
          <w:tcPr>
            <w:tcW w:w="705" w:type="pct"/>
            <w:shd w:val="clear" w:color="auto" w:fill="auto"/>
          </w:tcPr>
          <w:p w14:paraId="6143F23B" w14:textId="77777777" w:rsidR="00C10058" w:rsidRPr="00C75B23" w:rsidRDefault="00C10058" w:rsidP="00C10058">
            <w:pPr>
              <w:pStyle w:val="afffffff"/>
              <w:jc w:val="left"/>
              <w:rPr>
                <w:lang w:val="en-US"/>
              </w:rPr>
            </w:pPr>
            <w:r>
              <w:rPr>
                <w:noProof/>
                <w:lang w:val="en-US"/>
              </w:rPr>
              <w:t>M.SDE.00303</w:t>
            </w:r>
          </w:p>
        </w:tc>
        <w:tc>
          <w:tcPr>
            <w:tcW w:w="902" w:type="pct"/>
            <w:shd w:val="clear" w:color="auto" w:fill="auto"/>
          </w:tcPr>
          <w:p w14:paraId="06B0B534" w14:textId="77777777" w:rsidR="00C10058" w:rsidRPr="009B28A9" w:rsidRDefault="00C10058" w:rsidP="00C10058">
            <w:pPr>
              <w:pStyle w:val="afffffff"/>
              <w:jc w:val="left"/>
              <w:rPr>
                <w:lang w:val="en-US"/>
              </w:rPr>
            </w:pPr>
            <w:r>
              <w:rPr>
                <w:noProof/>
                <w:lang w:val="en-US"/>
              </w:rPr>
              <w:t>M.SDT.00203</w:t>
            </w:r>
          </w:p>
        </w:tc>
        <w:tc>
          <w:tcPr>
            <w:tcW w:w="209" w:type="pct"/>
          </w:tcPr>
          <w:p w14:paraId="4424315B" w14:textId="77777777" w:rsidR="00C10058" w:rsidRPr="00C831F1" w:rsidRDefault="00C10058" w:rsidP="00C10058">
            <w:pPr>
              <w:pStyle w:val="afffffff"/>
              <w:jc w:val="center"/>
            </w:pPr>
            <w:r>
              <w:rPr>
                <w:noProof/>
                <w:lang w:val="en-US"/>
              </w:rPr>
              <w:t>0..1</w:t>
            </w:r>
          </w:p>
        </w:tc>
      </w:tr>
      <w:tr w:rsidR="00C10058" w:rsidRPr="00C831F1" w14:paraId="66F57E51" w14:textId="77777777" w:rsidTr="00D80C79">
        <w:trPr>
          <w:gridAfter w:val="1"/>
          <w:wAfter w:w="174" w:type="pct"/>
          <w:cantSplit/>
          <w:trHeight w:val="20"/>
          <w:jc w:val="left"/>
        </w:trPr>
        <w:tc>
          <w:tcPr>
            <w:tcW w:w="78" w:type="pct"/>
            <w:tcBorders>
              <w:top w:val="nil"/>
              <w:left w:val="nil"/>
              <w:bottom w:val="nil"/>
              <w:right w:val="nil"/>
            </w:tcBorders>
          </w:tcPr>
          <w:p w14:paraId="28C55A20" w14:textId="77777777" w:rsidR="00C10058" w:rsidRPr="00AB2300" w:rsidRDefault="00C10058" w:rsidP="00C10058">
            <w:pPr>
              <w:pStyle w:val="afffffff"/>
              <w:jc w:val="left"/>
              <w:rPr>
                <w:noProof/>
              </w:rPr>
            </w:pPr>
          </w:p>
        </w:tc>
        <w:tc>
          <w:tcPr>
            <w:tcW w:w="84" w:type="pct"/>
            <w:tcBorders>
              <w:top w:val="nil"/>
              <w:left w:val="nil"/>
              <w:bottom w:val="nil"/>
            </w:tcBorders>
          </w:tcPr>
          <w:p w14:paraId="361F5285"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6AAD8A6F"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1EA4C787" w14:textId="77777777" w:rsidR="00C10058" w:rsidRPr="001F2A93" w:rsidRDefault="00C10058" w:rsidP="00C10058">
            <w:pPr>
              <w:pStyle w:val="afffffff"/>
              <w:jc w:val="left"/>
            </w:pPr>
            <w:r w:rsidRPr="001F2A93">
              <w:t>(</w:t>
            </w:r>
            <w:r>
              <w:t>атрибут</w:t>
            </w:r>
            <w:r w:rsidRPr="001F2A93">
              <w:t xml:space="preserve"> </w:t>
            </w:r>
            <w:r w:rsidRPr="00881668">
              <w:rPr>
                <w:noProof/>
              </w:rPr>
              <w:t>code‌List‌Id</w:t>
            </w:r>
            <w:r w:rsidRPr="001F2A93">
              <w:t>)</w:t>
            </w:r>
          </w:p>
        </w:tc>
        <w:tc>
          <w:tcPr>
            <w:tcW w:w="1410" w:type="pct"/>
            <w:shd w:val="clear" w:color="auto" w:fill="auto"/>
          </w:tcPr>
          <w:p w14:paraId="32873B8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9041180" w14:textId="77777777" w:rsidR="00C10058" w:rsidRPr="003B02EE" w:rsidRDefault="00C10058" w:rsidP="00C10058">
            <w:pPr>
              <w:pStyle w:val="afffffff"/>
              <w:jc w:val="left"/>
            </w:pPr>
            <w:r>
              <w:rPr>
                <w:noProof/>
                <w:lang w:val="en-US"/>
              </w:rPr>
              <w:t>–</w:t>
            </w:r>
          </w:p>
        </w:tc>
        <w:tc>
          <w:tcPr>
            <w:tcW w:w="902" w:type="pct"/>
            <w:shd w:val="clear" w:color="auto" w:fill="auto"/>
          </w:tcPr>
          <w:p w14:paraId="7C201258" w14:textId="77777777" w:rsidR="00C10058" w:rsidRPr="00DE6AC1" w:rsidRDefault="00C10058" w:rsidP="00C10058">
            <w:pPr>
              <w:pStyle w:val="afffffff8"/>
              <w:rPr>
                <w:lang w:val="en-US"/>
              </w:rPr>
            </w:pPr>
            <w:r>
              <w:rPr>
                <w:noProof/>
                <w:lang w:val="en-US"/>
              </w:rPr>
              <w:t>M.SDT.00091</w:t>
            </w:r>
          </w:p>
        </w:tc>
        <w:tc>
          <w:tcPr>
            <w:tcW w:w="209" w:type="pct"/>
          </w:tcPr>
          <w:p w14:paraId="756CB8AB" w14:textId="77777777" w:rsidR="00C10058" w:rsidRPr="003B02EE" w:rsidRDefault="00C10058" w:rsidP="00C10058">
            <w:pPr>
              <w:pStyle w:val="afffffff"/>
              <w:jc w:val="center"/>
            </w:pPr>
            <w:r>
              <w:rPr>
                <w:noProof/>
                <w:lang w:val="en-US"/>
              </w:rPr>
              <w:t>1</w:t>
            </w:r>
          </w:p>
        </w:tc>
      </w:tr>
      <w:tr w:rsidR="00C10058" w:rsidRPr="00C831F1" w14:paraId="26B07B30" w14:textId="77777777" w:rsidTr="00D80C79">
        <w:trPr>
          <w:gridAfter w:val="1"/>
          <w:wAfter w:w="174" w:type="pct"/>
          <w:cantSplit/>
          <w:trHeight w:val="20"/>
          <w:jc w:val="left"/>
        </w:trPr>
        <w:tc>
          <w:tcPr>
            <w:tcW w:w="78" w:type="pct"/>
            <w:tcBorders>
              <w:top w:val="nil"/>
              <w:left w:val="nil"/>
              <w:bottom w:val="nil"/>
            </w:tcBorders>
          </w:tcPr>
          <w:p w14:paraId="72FBCF8D"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156442A" w14:textId="77777777" w:rsidR="00C10058" w:rsidRPr="00221CB9" w:rsidRDefault="00C10058" w:rsidP="00C10058">
            <w:pPr>
              <w:pStyle w:val="afffffff"/>
              <w:jc w:val="left"/>
            </w:pPr>
            <w:r w:rsidRPr="00221CB9">
              <w:rPr>
                <w:noProof/>
              </w:rPr>
              <w:t>12.11</w:t>
            </w:r>
            <w:r w:rsidRPr="00221CB9">
              <w:t xml:space="preserve">. </w:t>
            </w:r>
            <w:r w:rsidRPr="00221CB9">
              <w:rPr>
                <w:noProof/>
              </w:rPr>
              <w:t>Наименование марки транспортного средства</w:t>
            </w:r>
          </w:p>
          <w:p w14:paraId="2581E77C"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Make</w:t>
            </w:r>
            <w:r w:rsidRPr="00221CB9">
              <w:rPr>
                <w:noProof/>
              </w:rPr>
              <w:t>‌</w:t>
            </w:r>
            <w:r>
              <w:rPr>
                <w:noProof/>
                <w:lang w:val="en-US"/>
              </w:rPr>
              <w:t>Name</w:t>
            </w:r>
            <w:r w:rsidRPr="00221CB9">
              <w:t>)</w:t>
            </w:r>
          </w:p>
        </w:tc>
        <w:tc>
          <w:tcPr>
            <w:tcW w:w="1410" w:type="pct"/>
          </w:tcPr>
          <w:p w14:paraId="039A4CED" w14:textId="77777777" w:rsidR="00C10058" w:rsidRPr="00F5015F" w:rsidRDefault="00C10058" w:rsidP="00C10058">
            <w:pPr>
              <w:pStyle w:val="afffffff"/>
              <w:jc w:val="left"/>
              <w:rPr>
                <w:lang w:val="en-US"/>
              </w:rPr>
            </w:pPr>
            <w:r w:rsidRPr="00F5015F">
              <w:rPr>
                <w:noProof/>
                <w:lang w:val="en-US"/>
              </w:rPr>
              <w:t>наименование марки транспортного средства</w:t>
            </w:r>
          </w:p>
        </w:tc>
        <w:tc>
          <w:tcPr>
            <w:tcW w:w="705" w:type="pct"/>
            <w:shd w:val="clear" w:color="auto" w:fill="auto"/>
          </w:tcPr>
          <w:p w14:paraId="5185E182" w14:textId="77777777" w:rsidR="00C10058" w:rsidRPr="00C75B23" w:rsidRDefault="00C10058" w:rsidP="00C10058">
            <w:pPr>
              <w:pStyle w:val="afffffff"/>
              <w:jc w:val="left"/>
              <w:rPr>
                <w:lang w:val="en-US"/>
              </w:rPr>
            </w:pPr>
            <w:r>
              <w:rPr>
                <w:noProof/>
                <w:lang w:val="en-US"/>
              </w:rPr>
              <w:t>M.SDE.00219</w:t>
            </w:r>
          </w:p>
        </w:tc>
        <w:tc>
          <w:tcPr>
            <w:tcW w:w="902" w:type="pct"/>
            <w:shd w:val="clear" w:color="auto" w:fill="auto"/>
          </w:tcPr>
          <w:p w14:paraId="18292806" w14:textId="77777777" w:rsidR="00C10058" w:rsidRPr="009B28A9" w:rsidRDefault="00C10058" w:rsidP="00C10058">
            <w:pPr>
              <w:pStyle w:val="afffffff"/>
              <w:jc w:val="left"/>
              <w:rPr>
                <w:lang w:val="en-US"/>
              </w:rPr>
            </w:pPr>
            <w:r>
              <w:rPr>
                <w:noProof/>
                <w:lang w:val="en-US"/>
              </w:rPr>
              <w:t>M.SDT.00055</w:t>
            </w:r>
          </w:p>
        </w:tc>
        <w:tc>
          <w:tcPr>
            <w:tcW w:w="209" w:type="pct"/>
          </w:tcPr>
          <w:p w14:paraId="7DF121F4" w14:textId="77777777" w:rsidR="00C10058" w:rsidRPr="00C831F1" w:rsidRDefault="00C10058" w:rsidP="00C10058">
            <w:pPr>
              <w:pStyle w:val="afffffff"/>
              <w:jc w:val="center"/>
            </w:pPr>
            <w:r>
              <w:rPr>
                <w:noProof/>
                <w:lang w:val="en-US"/>
              </w:rPr>
              <w:t>0..1</w:t>
            </w:r>
          </w:p>
        </w:tc>
      </w:tr>
      <w:tr w:rsidR="00C10058" w:rsidRPr="00C831F1" w14:paraId="169E0F75" w14:textId="77777777" w:rsidTr="00D80C79">
        <w:trPr>
          <w:gridAfter w:val="1"/>
          <w:wAfter w:w="174" w:type="pct"/>
          <w:cantSplit/>
          <w:trHeight w:val="20"/>
          <w:jc w:val="left"/>
        </w:trPr>
        <w:tc>
          <w:tcPr>
            <w:tcW w:w="78" w:type="pct"/>
            <w:tcBorders>
              <w:top w:val="nil"/>
              <w:left w:val="nil"/>
              <w:bottom w:val="nil"/>
            </w:tcBorders>
          </w:tcPr>
          <w:p w14:paraId="5B72A97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8DD246F" w14:textId="77777777" w:rsidR="00C10058" w:rsidRPr="00221CB9" w:rsidRDefault="00C10058" w:rsidP="00C10058">
            <w:pPr>
              <w:pStyle w:val="afffffff"/>
              <w:jc w:val="left"/>
            </w:pPr>
            <w:r w:rsidRPr="00221CB9">
              <w:rPr>
                <w:noProof/>
              </w:rPr>
              <w:t>12.12</w:t>
            </w:r>
            <w:r w:rsidRPr="00221CB9">
              <w:t xml:space="preserve">. </w:t>
            </w:r>
            <w:r w:rsidRPr="00221CB9">
              <w:rPr>
                <w:noProof/>
              </w:rPr>
              <w:t>Наименование модели транспортного средства</w:t>
            </w:r>
          </w:p>
          <w:p w14:paraId="36CB921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Vehicle</w:t>
            </w:r>
            <w:r w:rsidRPr="00221CB9">
              <w:rPr>
                <w:noProof/>
              </w:rPr>
              <w:t>‌</w:t>
            </w:r>
            <w:r>
              <w:rPr>
                <w:noProof/>
                <w:lang w:val="en-US"/>
              </w:rPr>
              <w:t>Model</w:t>
            </w:r>
            <w:r w:rsidRPr="00221CB9">
              <w:rPr>
                <w:noProof/>
              </w:rPr>
              <w:t>‌</w:t>
            </w:r>
            <w:r>
              <w:rPr>
                <w:noProof/>
                <w:lang w:val="en-US"/>
              </w:rPr>
              <w:t>Name</w:t>
            </w:r>
            <w:r w:rsidRPr="00221CB9">
              <w:t>)</w:t>
            </w:r>
          </w:p>
        </w:tc>
        <w:tc>
          <w:tcPr>
            <w:tcW w:w="1410" w:type="pct"/>
          </w:tcPr>
          <w:p w14:paraId="3AB12991" w14:textId="77777777" w:rsidR="00C10058" w:rsidRPr="00F5015F" w:rsidRDefault="00C10058" w:rsidP="00C10058">
            <w:pPr>
              <w:pStyle w:val="afffffff"/>
              <w:jc w:val="left"/>
              <w:rPr>
                <w:lang w:val="en-US"/>
              </w:rPr>
            </w:pPr>
            <w:r w:rsidRPr="00F5015F">
              <w:rPr>
                <w:noProof/>
                <w:lang w:val="en-US"/>
              </w:rPr>
              <w:t>наименование модели транспортного средства</w:t>
            </w:r>
          </w:p>
        </w:tc>
        <w:tc>
          <w:tcPr>
            <w:tcW w:w="705" w:type="pct"/>
            <w:shd w:val="clear" w:color="auto" w:fill="auto"/>
          </w:tcPr>
          <w:p w14:paraId="39948102" w14:textId="77777777" w:rsidR="00C10058" w:rsidRPr="00C75B23" w:rsidRDefault="00C10058" w:rsidP="00C10058">
            <w:pPr>
              <w:pStyle w:val="afffffff"/>
              <w:jc w:val="left"/>
              <w:rPr>
                <w:lang w:val="en-US"/>
              </w:rPr>
            </w:pPr>
            <w:r>
              <w:rPr>
                <w:noProof/>
                <w:lang w:val="en-US"/>
              </w:rPr>
              <w:t>M.CA.SDE.00076</w:t>
            </w:r>
          </w:p>
        </w:tc>
        <w:tc>
          <w:tcPr>
            <w:tcW w:w="902" w:type="pct"/>
            <w:shd w:val="clear" w:color="auto" w:fill="auto"/>
          </w:tcPr>
          <w:p w14:paraId="112601B2" w14:textId="77777777" w:rsidR="00C10058" w:rsidRPr="009B28A9" w:rsidRDefault="00C10058" w:rsidP="00C10058">
            <w:pPr>
              <w:pStyle w:val="afffffff"/>
              <w:jc w:val="left"/>
              <w:rPr>
                <w:lang w:val="en-US"/>
              </w:rPr>
            </w:pPr>
            <w:r>
              <w:rPr>
                <w:noProof/>
                <w:lang w:val="en-US"/>
              </w:rPr>
              <w:t>M.SDT.00068</w:t>
            </w:r>
          </w:p>
        </w:tc>
        <w:tc>
          <w:tcPr>
            <w:tcW w:w="209" w:type="pct"/>
          </w:tcPr>
          <w:p w14:paraId="7A1BC694" w14:textId="77777777" w:rsidR="00C10058" w:rsidRPr="00C831F1" w:rsidRDefault="00C10058" w:rsidP="00C10058">
            <w:pPr>
              <w:pStyle w:val="afffffff"/>
              <w:jc w:val="center"/>
            </w:pPr>
            <w:r>
              <w:rPr>
                <w:noProof/>
                <w:lang w:val="en-US"/>
              </w:rPr>
              <w:t>0..1</w:t>
            </w:r>
          </w:p>
        </w:tc>
      </w:tr>
      <w:tr w:rsidR="00C10058" w:rsidRPr="00C831F1" w14:paraId="1B32D961" w14:textId="77777777" w:rsidTr="00D80C79">
        <w:trPr>
          <w:gridAfter w:val="1"/>
          <w:wAfter w:w="174" w:type="pct"/>
          <w:cantSplit/>
          <w:trHeight w:val="20"/>
          <w:jc w:val="left"/>
        </w:trPr>
        <w:tc>
          <w:tcPr>
            <w:tcW w:w="78" w:type="pct"/>
            <w:tcBorders>
              <w:top w:val="nil"/>
              <w:left w:val="nil"/>
              <w:bottom w:val="nil"/>
            </w:tcBorders>
          </w:tcPr>
          <w:p w14:paraId="48C3C05D"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8B786DB" w14:textId="77777777" w:rsidR="00C10058" w:rsidRPr="00221CB9" w:rsidRDefault="00C10058" w:rsidP="00C10058">
            <w:pPr>
              <w:pStyle w:val="afffffff"/>
              <w:jc w:val="left"/>
            </w:pPr>
            <w:r w:rsidRPr="00221CB9">
              <w:rPr>
                <w:noProof/>
              </w:rPr>
              <w:t>12.13</w:t>
            </w:r>
            <w:r w:rsidRPr="00221CB9">
              <w:t xml:space="preserve">. </w:t>
            </w:r>
            <w:r w:rsidRPr="00221CB9">
              <w:rPr>
                <w:noProof/>
              </w:rPr>
              <w:t>Эксплуатант воздушного судна</w:t>
            </w:r>
          </w:p>
          <w:p w14:paraId="53BD3595"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Operator</w:t>
            </w:r>
            <w:r w:rsidRPr="00221CB9">
              <w:rPr>
                <w:noProof/>
              </w:rPr>
              <w:t>‌</w:t>
            </w:r>
            <w:r>
              <w:rPr>
                <w:noProof/>
                <w:lang w:val="en-US"/>
              </w:rPr>
              <w:t>Details</w:t>
            </w:r>
            <w:r w:rsidRPr="00221CB9">
              <w:t>)</w:t>
            </w:r>
          </w:p>
        </w:tc>
        <w:tc>
          <w:tcPr>
            <w:tcW w:w="1410" w:type="pct"/>
          </w:tcPr>
          <w:p w14:paraId="1CBD6D8C" w14:textId="77777777" w:rsidR="00C10058" w:rsidRPr="00221CB9" w:rsidRDefault="00C10058" w:rsidP="00C10058">
            <w:pPr>
              <w:pStyle w:val="afffffff"/>
              <w:jc w:val="left"/>
            </w:pPr>
            <w:r w:rsidRPr="00221CB9">
              <w:rPr>
                <w:noProof/>
              </w:rPr>
              <w:t>сведения об эксплуатанте воздушного судна</w:t>
            </w:r>
          </w:p>
        </w:tc>
        <w:tc>
          <w:tcPr>
            <w:tcW w:w="705" w:type="pct"/>
            <w:shd w:val="clear" w:color="auto" w:fill="auto"/>
          </w:tcPr>
          <w:p w14:paraId="2A205439" w14:textId="77777777" w:rsidR="00C10058" w:rsidRPr="00C75B23" w:rsidRDefault="00C10058" w:rsidP="00C10058">
            <w:pPr>
              <w:pStyle w:val="afffffff"/>
              <w:jc w:val="left"/>
              <w:rPr>
                <w:lang w:val="en-US"/>
              </w:rPr>
            </w:pPr>
            <w:r>
              <w:rPr>
                <w:noProof/>
                <w:lang w:val="en-US"/>
              </w:rPr>
              <w:t>M.CA.CDE.01113</w:t>
            </w:r>
          </w:p>
        </w:tc>
        <w:tc>
          <w:tcPr>
            <w:tcW w:w="902" w:type="pct"/>
            <w:shd w:val="clear" w:color="auto" w:fill="auto"/>
          </w:tcPr>
          <w:p w14:paraId="354BE9AC"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.01109</w:t>
            </w:r>
          </w:p>
          <w:p w14:paraId="3C50329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BB1B327" w14:textId="77777777" w:rsidR="00C10058" w:rsidRPr="00C831F1" w:rsidRDefault="00C10058" w:rsidP="00C10058">
            <w:pPr>
              <w:pStyle w:val="afffffff"/>
              <w:jc w:val="center"/>
            </w:pPr>
            <w:r>
              <w:rPr>
                <w:noProof/>
                <w:lang w:val="en-US"/>
              </w:rPr>
              <w:t>0..1</w:t>
            </w:r>
          </w:p>
        </w:tc>
      </w:tr>
      <w:tr w:rsidR="00C10058" w:rsidRPr="00C831F1" w14:paraId="5597CDD4" w14:textId="77777777" w:rsidTr="00D80C79">
        <w:trPr>
          <w:gridAfter w:val="1"/>
          <w:wAfter w:w="174" w:type="pct"/>
          <w:cantSplit/>
          <w:trHeight w:val="20"/>
          <w:jc w:val="left"/>
        </w:trPr>
        <w:tc>
          <w:tcPr>
            <w:tcW w:w="78" w:type="pct"/>
            <w:tcBorders>
              <w:top w:val="nil"/>
              <w:left w:val="nil"/>
              <w:bottom w:val="nil"/>
              <w:right w:val="nil"/>
            </w:tcBorders>
          </w:tcPr>
          <w:p w14:paraId="08CA1B9C" w14:textId="77777777" w:rsidR="00C10058" w:rsidRPr="00AB2300" w:rsidRDefault="00C10058" w:rsidP="00C10058">
            <w:pPr>
              <w:pStyle w:val="afffffff"/>
              <w:jc w:val="left"/>
              <w:rPr>
                <w:noProof/>
              </w:rPr>
            </w:pPr>
          </w:p>
        </w:tc>
        <w:tc>
          <w:tcPr>
            <w:tcW w:w="84" w:type="pct"/>
            <w:tcBorders>
              <w:top w:val="nil"/>
              <w:left w:val="nil"/>
              <w:bottom w:val="nil"/>
            </w:tcBorders>
          </w:tcPr>
          <w:p w14:paraId="4C91DA1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2682A21" w14:textId="77777777" w:rsidR="00C10058" w:rsidRDefault="00C10058" w:rsidP="00C10058">
            <w:pPr>
              <w:pStyle w:val="afffffff"/>
              <w:jc w:val="left"/>
              <w:rPr>
                <w:lang w:val="en-US"/>
              </w:rPr>
            </w:pPr>
            <w:r w:rsidRPr="009131E8">
              <w:rPr>
                <w:noProof/>
                <w:lang w:val="en-US"/>
              </w:rPr>
              <w:t>12.13.1</w:t>
            </w:r>
            <w:r>
              <w:rPr>
                <w:lang w:val="en-US"/>
              </w:rPr>
              <w:t>.</w:t>
            </w:r>
            <w:r w:rsidRPr="0029789D">
              <w:rPr>
                <w:lang w:val="en-US"/>
              </w:rPr>
              <w:t xml:space="preserve"> </w:t>
            </w:r>
            <w:r w:rsidRPr="006443BF">
              <w:rPr>
                <w:noProof/>
                <w:lang w:val="en-US"/>
              </w:rPr>
              <w:t>Наименование субъекта</w:t>
            </w:r>
          </w:p>
          <w:p w14:paraId="4124E6F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:‌Subject‌Name</w:t>
            </w:r>
            <w:r>
              <w:rPr>
                <w:lang w:val="en-US"/>
              </w:rPr>
              <w:t>)</w:t>
            </w:r>
          </w:p>
        </w:tc>
        <w:tc>
          <w:tcPr>
            <w:tcW w:w="1410" w:type="pct"/>
            <w:shd w:val="clear" w:color="auto" w:fill="auto"/>
          </w:tcPr>
          <w:p w14:paraId="3FBC72CF" w14:textId="77777777" w:rsidR="00C10058" w:rsidRPr="00221CB9" w:rsidRDefault="00C10058" w:rsidP="00C10058">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3B8D3F13" w14:textId="77777777" w:rsidR="00C10058" w:rsidRPr="003B02EE" w:rsidRDefault="00C10058" w:rsidP="00C10058">
            <w:pPr>
              <w:pStyle w:val="afffffff"/>
              <w:jc w:val="left"/>
            </w:pPr>
            <w:r>
              <w:rPr>
                <w:noProof/>
                <w:lang w:val="en-US"/>
              </w:rPr>
              <w:t>M.SDE.00224</w:t>
            </w:r>
          </w:p>
        </w:tc>
        <w:tc>
          <w:tcPr>
            <w:tcW w:w="902" w:type="pct"/>
            <w:shd w:val="clear" w:color="auto" w:fill="auto"/>
          </w:tcPr>
          <w:p w14:paraId="34B98782" w14:textId="77777777" w:rsidR="00C10058" w:rsidRPr="000C3ECF" w:rsidRDefault="00C10058" w:rsidP="00C10058">
            <w:pPr>
              <w:pStyle w:val="afffffff"/>
              <w:jc w:val="left"/>
              <w:rPr>
                <w:lang w:val="en-US"/>
              </w:rPr>
            </w:pPr>
            <w:r>
              <w:rPr>
                <w:noProof/>
                <w:lang w:val="en-US"/>
              </w:rPr>
              <w:t>M.SDT.00056</w:t>
            </w:r>
          </w:p>
        </w:tc>
        <w:tc>
          <w:tcPr>
            <w:tcW w:w="209" w:type="pct"/>
          </w:tcPr>
          <w:p w14:paraId="4C904444" w14:textId="77777777" w:rsidR="00C10058" w:rsidRPr="003B02EE" w:rsidRDefault="00C10058" w:rsidP="00C10058">
            <w:pPr>
              <w:pStyle w:val="afffffff"/>
              <w:jc w:val="center"/>
            </w:pPr>
            <w:r>
              <w:rPr>
                <w:noProof/>
                <w:lang w:val="en-US"/>
              </w:rPr>
              <w:t>0..1</w:t>
            </w:r>
          </w:p>
        </w:tc>
      </w:tr>
      <w:tr w:rsidR="00C10058" w:rsidRPr="00C831F1" w14:paraId="375177F0" w14:textId="77777777" w:rsidTr="00D80C79">
        <w:trPr>
          <w:gridAfter w:val="1"/>
          <w:wAfter w:w="174" w:type="pct"/>
          <w:cantSplit/>
          <w:trHeight w:val="20"/>
          <w:jc w:val="left"/>
        </w:trPr>
        <w:tc>
          <w:tcPr>
            <w:tcW w:w="78" w:type="pct"/>
            <w:tcBorders>
              <w:top w:val="nil"/>
              <w:left w:val="nil"/>
              <w:bottom w:val="nil"/>
              <w:right w:val="nil"/>
            </w:tcBorders>
          </w:tcPr>
          <w:p w14:paraId="3BC011C9" w14:textId="77777777" w:rsidR="00C10058" w:rsidRPr="00AB2300" w:rsidRDefault="00C10058" w:rsidP="00C10058">
            <w:pPr>
              <w:pStyle w:val="afffffff"/>
              <w:jc w:val="left"/>
              <w:rPr>
                <w:noProof/>
              </w:rPr>
            </w:pPr>
          </w:p>
        </w:tc>
        <w:tc>
          <w:tcPr>
            <w:tcW w:w="84" w:type="pct"/>
            <w:tcBorders>
              <w:top w:val="nil"/>
              <w:left w:val="nil"/>
              <w:bottom w:val="nil"/>
            </w:tcBorders>
          </w:tcPr>
          <w:p w14:paraId="527728B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06175AE" w14:textId="77777777" w:rsidR="00C10058" w:rsidRPr="00221CB9" w:rsidRDefault="00C10058" w:rsidP="00C10058">
            <w:pPr>
              <w:pStyle w:val="afffffff"/>
              <w:jc w:val="left"/>
            </w:pPr>
            <w:r w:rsidRPr="00221CB9">
              <w:rPr>
                <w:noProof/>
              </w:rPr>
              <w:t>12.13.2</w:t>
            </w:r>
            <w:r w:rsidRPr="00221CB9">
              <w:t xml:space="preserve">. </w:t>
            </w:r>
            <w:r w:rsidRPr="00221CB9">
              <w:rPr>
                <w:noProof/>
              </w:rPr>
              <w:t>Краткое наименование субъекта</w:t>
            </w:r>
          </w:p>
          <w:p w14:paraId="75EC6A73"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09BCC09B" w14:textId="77777777" w:rsidR="00C10058" w:rsidRPr="00221CB9" w:rsidRDefault="00C10058" w:rsidP="00C10058">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2935B37B" w14:textId="77777777" w:rsidR="00C10058" w:rsidRPr="003B02EE" w:rsidRDefault="00C10058" w:rsidP="00C10058">
            <w:pPr>
              <w:pStyle w:val="afffffff"/>
              <w:jc w:val="left"/>
            </w:pPr>
            <w:r>
              <w:rPr>
                <w:noProof/>
                <w:lang w:val="en-US"/>
              </w:rPr>
              <w:t>M.SDE.00225</w:t>
            </w:r>
          </w:p>
        </w:tc>
        <w:tc>
          <w:tcPr>
            <w:tcW w:w="902" w:type="pct"/>
            <w:shd w:val="clear" w:color="auto" w:fill="auto"/>
          </w:tcPr>
          <w:p w14:paraId="0C333FDE" w14:textId="77777777" w:rsidR="00C10058" w:rsidRPr="000C3ECF" w:rsidRDefault="00C10058" w:rsidP="00C10058">
            <w:pPr>
              <w:pStyle w:val="afffffff"/>
              <w:jc w:val="left"/>
              <w:rPr>
                <w:lang w:val="en-US"/>
              </w:rPr>
            </w:pPr>
            <w:r>
              <w:rPr>
                <w:noProof/>
                <w:lang w:val="en-US"/>
              </w:rPr>
              <w:t>M.SDT.00055</w:t>
            </w:r>
          </w:p>
        </w:tc>
        <w:tc>
          <w:tcPr>
            <w:tcW w:w="209" w:type="pct"/>
          </w:tcPr>
          <w:p w14:paraId="2525D462" w14:textId="77777777" w:rsidR="00C10058" w:rsidRPr="003B02EE" w:rsidRDefault="00C10058" w:rsidP="00C10058">
            <w:pPr>
              <w:pStyle w:val="afffffff"/>
              <w:jc w:val="center"/>
            </w:pPr>
            <w:r>
              <w:rPr>
                <w:noProof/>
                <w:lang w:val="en-US"/>
              </w:rPr>
              <w:t>0..1</w:t>
            </w:r>
          </w:p>
        </w:tc>
      </w:tr>
      <w:tr w:rsidR="00C10058" w:rsidRPr="00C831F1" w14:paraId="3B1C4069" w14:textId="77777777" w:rsidTr="00D80C79">
        <w:trPr>
          <w:gridAfter w:val="1"/>
          <w:wAfter w:w="174" w:type="pct"/>
          <w:cantSplit/>
          <w:trHeight w:val="20"/>
          <w:jc w:val="left"/>
        </w:trPr>
        <w:tc>
          <w:tcPr>
            <w:tcW w:w="78" w:type="pct"/>
            <w:tcBorders>
              <w:top w:val="nil"/>
              <w:left w:val="nil"/>
              <w:bottom w:val="nil"/>
              <w:right w:val="nil"/>
            </w:tcBorders>
          </w:tcPr>
          <w:p w14:paraId="4B72FED7" w14:textId="77777777" w:rsidR="00C10058" w:rsidRPr="00AB2300" w:rsidRDefault="00C10058" w:rsidP="00C10058">
            <w:pPr>
              <w:pStyle w:val="afffffff"/>
              <w:jc w:val="left"/>
              <w:rPr>
                <w:noProof/>
              </w:rPr>
            </w:pPr>
          </w:p>
        </w:tc>
        <w:tc>
          <w:tcPr>
            <w:tcW w:w="84" w:type="pct"/>
            <w:tcBorders>
              <w:top w:val="nil"/>
              <w:left w:val="nil"/>
              <w:bottom w:val="nil"/>
            </w:tcBorders>
          </w:tcPr>
          <w:p w14:paraId="15A750F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EDA5C9D" w14:textId="77777777" w:rsidR="00C10058" w:rsidRPr="00221CB9" w:rsidRDefault="00C10058" w:rsidP="00C10058">
            <w:pPr>
              <w:pStyle w:val="afffffff"/>
              <w:jc w:val="left"/>
            </w:pPr>
            <w:r w:rsidRPr="00221CB9">
              <w:rPr>
                <w:noProof/>
              </w:rPr>
              <w:t>12.13.3</w:t>
            </w:r>
            <w:r w:rsidRPr="00221CB9">
              <w:t xml:space="preserve">. </w:t>
            </w:r>
            <w:r w:rsidRPr="00221CB9">
              <w:rPr>
                <w:noProof/>
              </w:rPr>
              <w:t>Уникальный идентификационный таможенный номер</w:t>
            </w:r>
          </w:p>
          <w:p w14:paraId="2A1FCC0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20E3E079" w14:textId="77777777" w:rsidR="00C10058" w:rsidRPr="00221CB9" w:rsidRDefault="00C10058" w:rsidP="00C10058">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61273BF3" w14:textId="77777777" w:rsidR="00C10058" w:rsidRPr="003B02EE" w:rsidRDefault="00C10058" w:rsidP="00C10058">
            <w:pPr>
              <w:pStyle w:val="afffffff"/>
              <w:jc w:val="left"/>
            </w:pPr>
            <w:r>
              <w:rPr>
                <w:noProof/>
                <w:lang w:val="en-US"/>
              </w:rPr>
              <w:t>M.CA.SDE.00626</w:t>
            </w:r>
          </w:p>
        </w:tc>
        <w:tc>
          <w:tcPr>
            <w:tcW w:w="902" w:type="pct"/>
            <w:shd w:val="clear" w:color="auto" w:fill="auto"/>
          </w:tcPr>
          <w:p w14:paraId="3933C9BF" w14:textId="77777777" w:rsidR="00C10058" w:rsidRPr="000C3ECF" w:rsidRDefault="00C10058" w:rsidP="00C10058">
            <w:pPr>
              <w:pStyle w:val="afffffff"/>
              <w:jc w:val="left"/>
              <w:rPr>
                <w:lang w:val="en-US"/>
              </w:rPr>
            </w:pPr>
            <w:r>
              <w:rPr>
                <w:noProof/>
                <w:lang w:val="en-US"/>
              </w:rPr>
              <w:t>M.CA.SDT.00188</w:t>
            </w:r>
          </w:p>
        </w:tc>
        <w:tc>
          <w:tcPr>
            <w:tcW w:w="209" w:type="pct"/>
          </w:tcPr>
          <w:p w14:paraId="12CF7084" w14:textId="77777777" w:rsidR="00C10058" w:rsidRPr="003B02EE" w:rsidRDefault="00C10058" w:rsidP="00C10058">
            <w:pPr>
              <w:pStyle w:val="afffffff"/>
              <w:jc w:val="center"/>
            </w:pPr>
            <w:r>
              <w:rPr>
                <w:noProof/>
                <w:lang w:val="en-US"/>
              </w:rPr>
              <w:t>0..1</w:t>
            </w:r>
          </w:p>
        </w:tc>
      </w:tr>
      <w:tr w:rsidR="00C10058" w:rsidRPr="00D65741" w14:paraId="31258D6A" w14:textId="77777777" w:rsidTr="00D80C79">
        <w:trPr>
          <w:gridAfter w:val="1"/>
          <w:wAfter w:w="174" w:type="pct"/>
          <w:cantSplit/>
          <w:trHeight w:val="20"/>
          <w:jc w:val="left"/>
        </w:trPr>
        <w:tc>
          <w:tcPr>
            <w:tcW w:w="78" w:type="pct"/>
            <w:tcBorders>
              <w:top w:val="nil"/>
              <w:left w:val="nil"/>
              <w:bottom w:val="nil"/>
              <w:right w:val="nil"/>
            </w:tcBorders>
          </w:tcPr>
          <w:p w14:paraId="45DFC86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518ADA1"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EC9BD87"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6C7894D2"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68F21FA4"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w:t>
            </w:r>
            <w:r w:rsidRPr="00881668">
              <w:t>)</w:t>
            </w:r>
          </w:p>
        </w:tc>
        <w:tc>
          <w:tcPr>
            <w:tcW w:w="1410" w:type="pct"/>
            <w:shd w:val="clear" w:color="auto" w:fill="auto"/>
          </w:tcPr>
          <w:p w14:paraId="2BB4D163"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52D191A4" w14:textId="77777777" w:rsidR="00C10058" w:rsidRDefault="00C10058" w:rsidP="00C10058">
            <w:pPr>
              <w:pStyle w:val="afffffff"/>
              <w:jc w:val="left"/>
              <w:rPr>
                <w:lang w:val="en-US"/>
              </w:rPr>
            </w:pPr>
            <w:r>
              <w:rPr>
                <w:noProof/>
                <w:lang w:val="en-US"/>
              </w:rPr>
              <w:t>–</w:t>
            </w:r>
          </w:p>
        </w:tc>
        <w:tc>
          <w:tcPr>
            <w:tcW w:w="902" w:type="pct"/>
            <w:shd w:val="clear" w:color="auto" w:fill="auto"/>
          </w:tcPr>
          <w:p w14:paraId="4CCD0FC7" w14:textId="77777777" w:rsidR="00C10058" w:rsidRPr="00DE6AC1" w:rsidRDefault="00C10058" w:rsidP="00C10058">
            <w:pPr>
              <w:pStyle w:val="afffffff8"/>
              <w:rPr>
                <w:lang w:val="en-US"/>
              </w:rPr>
            </w:pPr>
            <w:r>
              <w:rPr>
                <w:noProof/>
                <w:lang w:val="en-US"/>
              </w:rPr>
              <w:t>M.SDT.00159</w:t>
            </w:r>
          </w:p>
        </w:tc>
        <w:tc>
          <w:tcPr>
            <w:tcW w:w="209" w:type="pct"/>
          </w:tcPr>
          <w:p w14:paraId="71E31EE8" w14:textId="77777777" w:rsidR="00C10058" w:rsidRDefault="00C10058" w:rsidP="00C10058">
            <w:pPr>
              <w:pStyle w:val="afffffff"/>
              <w:jc w:val="center"/>
              <w:rPr>
                <w:lang w:val="en-US"/>
              </w:rPr>
            </w:pPr>
            <w:r>
              <w:rPr>
                <w:noProof/>
                <w:lang w:val="en-US"/>
              </w:rPr>
              <w:t>0..1</w:t>
            </w:r>
          </w:p>
        </w:tc>
      </w:tr>
      <w:tr w:rsidR="00C10058" w:rsidRPr="00D65741" w14:paraId="5D92D1C9" w14:textId="77777777" w:rsidTr="00D80C79">
        <w:trPr>
          <w:gridAfter w:val="1"/>
          <w:wAfter w:w="174" w:type="pct"/>
          <w:cantSplit/>
          <w:trHeight w:val="20"/>
          <w:jc w:val="left"/>
        </w:trPr>
        <w:tc>
          <w:tcPr>
            <w:tcW w:w="78" w:type="pct"/>
            <w:tcBorders>
              <w:top w:val="nil"/>
              <w:left w:val="nil"/>
              <w:bottom w:val="nil"/>
              <w:right w:val="nil"/>
            </w:tcBorders>
          </w:tcPr>
          <w:p w14:paraId="08AEDAF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7135687"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7BEB4B3C"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0CB246F8"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2E594979"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country‌Code‌List‌Id</w:t>
            </w:r>
            <w:r w:rsidRPr="00881668">
              <w:t>)</w:t>
            </w:r>
          </w:p>
        </w:tc>
        <w:tc>
          <w:tcPr>
            <w:tcW w:w="1410" w:type="pct"/>
            <w:shd w:val="clear" w:color="auto" w:fill="auto"/>
          </w:tcPr>
          <w:p w14:paraId="32647555"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52F61791" w14:textId="77777777" w:rsidR="00C10058" w:rsidRDefault="00C10058" w:rsidP="00C10058">
            <w:pPr>
              <w:pStyle w:val="afffffff"/>
              <w:jc w:val="left"/>
              <w:rPr>
                <w:lang w:val="en-US"/>
              </w:rPr>
            </w:pPr>
            <w:r>
              <w:rPr>
                <w:noProof/>
                <w:lang w:val="en-US"/>
              </w:rPr>
              <w:t>–</w:t>
            </w:r>
          </w:p>
        </w:tc>
        <w:tc>
          <w:tcPr>
            <w:tcW w:w="902" w:type="pct"/>
            <w:shd w:val="clear" w:color="auto" w:fill="auto"/>
          </w:tcPr>
          <w:p w14:paraId="45F2FFC6" w14:textId="77777777" w:rsidR="00C10058" w:rsidRPr="00DE6AC1" w:rsidRDefault="00C10058" w:rsidP="00C10058">
            <w:pPr>
              <w:pStyle w:val="afffffff8"/>
              <w:rPr>
                <w:lang w:val="en-US"/>
              </w:rPr>
            </w:pPr>
            <w:r>
              <w:rPr>
                <w:noProof/>
                <w:lang w:val="en-US"/>
              </w:rPr>
              <w:t>M.SDT.00091</w:t>
            </w:r>
          </w:p>
        </w:tc>
        <w:tc>
          <w:tcPr>
            <w:tcW w:w="209" w:type="pct"/>
          </w:tcPr>
          <w:p w14:paraId="164B3090" w14:textId="77777777" w:rsidR="00C10058" w:rsidRDefault="00C10058" w:rsidP="00C10058">
            <w:pPr>
              <w:pStyle w:val="afffffff"/>
              <w:jc w:val="center"/>
              <w:rPr>
                <w:lang w:val="en-US"/>
              </w:rPr>
            </w:pPr>
            <w:r>
              <w:rPr>
                <w:noProof/>
                <w:lang w:val="en-US"/>
              </w:rPr>
              <w:t>0..1</w:t>
            </w:r>
          </w:p>
        </w:tc>
      </w:tr>
      <w:tr w:rsidR="00C10058" w:rsidRPr="00C831F1" w14:paraId="4DFE2B47" w14:textId="77777777" w:rsidTr="00D80C79">
        <w:trPr>
          <w:gridAfter w:val="1"/>
          <w:wAfter w:w="174" w:type="pct"/>
          <w:cantSplit/>
          <w:trHeight w:val="20"/>
          <w:jc w:val="left"/>
        </w:trPr>
        <w:tc>
          <w:tcPr>
            <w:tcW w:w="78" w:type="pct"/>
            <w:tcBorders>
              <w:top w:val="nil"/>
              <w:left w:val="nil"/>
              <w:bottom w:val="nil"/>
              <w:right w:val="nil"/>
            </w:tcBorders>
          </w:tcPr>
          <w:p w14:paraId="6487052D" w14:textId="77777777" w:rsidR="00C10058" w:rsidRPr="00AB2300" w:rsidRDefault="00C10058" w:rsidP="00C10058">
            <w:pPr>
              <w:pStyle w:val="afffffff"/>
              <w:jc w:val="left"/>
              <w:rPr>
                <w:noProof/>
              </w:rPr>
            </w:pPr>
          </w:p>
        </w:tc>
        <w:tc>
          <w:tcPr>
            <w:tcW w:w="84" w:type="pct"/>
            <w:tcBorders>
              <w:top w:val="nil"/>
              <w:left w:val="nil"/>
              <w:bottom w:val="nil"/>
            </w:tcBorders>
          </w:tcPr>
          <w:p w14:paraId="2ADE848A"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58F58E8" w14:textId="77777777" w:rsidR="00C10058" w:rsidRDefault="00C10058" w:rsidP="00C10058">
            <w:pPr>
              <w:pStyle w:val="afffffff"/>
              <w:jc w:val="left"/>
              <w:rPr>
                <w:lang w:val="en-US"/>
              </w:rPr>
            </w:pPr>
            <w:r w:rsidRPr="009131E8">
              <w:rPr>
                <w:noProof/>
                <w:lang w:val="en-US"/>
              </w:rPr>
              <w:t>12.13.4</w:t>
            </w:r>
            <w:r>
              <w:rPr>
                <w:lang w:val="en-US"/>
              </w:rPr>
              <w:t>.</w:t>
            </w:r>
            <w:r w:rsidRPr="0029789D">
              <w:rPr>
                <w:lang w:val="en-US"/>
              </w:rPr>
              <w:t xml:space="preserve"> </w:t>
            </w:r>
            <w:r w:rsidRPr="006443BF">
              <w:rPr>
                <w:noProof/>
                <w:lang w:val="en-US"/>
              </w:rPr>
              <w:t>Идентификатор налогоплательщика</w:t>
            </w:r>
          </w:p>
          <w:p w14:paraId="57528DA7"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:‌Taxpayer‌Id</w:t>
            </w:r>
            <w:r>
              <w:rPr>
                <w:lang w:val="en-US"/>
              </w:rPr>
              <w:t>)</w:t>
            </w:r>
          </w:p>
        </w:tc>
        <w:tc>
          <w:tcPr>
            <w:tcW w:w="1410" w:type="pct"/>
            <w:shd w:val="clear" w:color="auto" w:fill="auto"/>
          </w:tcPr>
          <w:p w14:paraId="1511238D" w14:textId="77777777" w:rsidR="00C10058" w:rsidRPr="00221CB9" w:rsidRDefault="00C10058" w:rsidP="00C10058">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4D8D9091" w14:textId="77777777" w:rsidR="00C10058" w:rsidRPr="003B02EE" w:rsidRDefault="00C10058" w:rsidP="00C10058">
            <w:pPr>
              <w:pStyle w:val="afffffff"/>
              <w:jc w:val="left"/>
            </w:pPr>
            <w:r>
              <w:rPr>
                <w:noProof/>
                <w:lang w:val="en-US"/>
              </w:rPr>
              <w:t>M.SDE.00025</w:t>
            </w:r>
          </w:p>
        </w:tc>
        <w:tc>
          <w:tcPr>
            <w:tcW w:w="902" w:type="pct"/>
            <w:shd w:val="clear" w:color="auto" w:fill="auto"/>
          </w:tcPr>
          <w:p w14:paraId="4AEFFB4B" w14:textId="77777777" w:rsidR="00C10058" w:rsidRPr="000C3ECF" w:rsidRDefault="00C10058" w:rsidP="00C10058">
            <w:pPr>
              <w:pStyle w:val="afffffff"/>
              <w:jc w:val="left"/>
              <w:rPr>
                <w:lang w:val="en-US"/>
              </w:rPr>
            </w:pPr>
            <w:r>
              <w:rPr>
                <w:noProof/>
                <w:lang w:val="en-US"/>
              </w:rPr>
              <w:t>M.SDT.00025</w:t>
            </w:r>
          </w:p>
        </w:tc>
        <w:tc>
          <w:tcPr>
            <w:tcW w:w="209" w:type="pct"/>
          </w:tcPr>
          <w:p w14:paraId="7388464F" w14:textId="77777777" w:rsidR="00C10058" w:rsidRPr="003B02EE" w:rsidRDefault="00C10058" w:rsidP="00C10058">
            <w:pPr>
              <w:pStyle w:val="afffffff"/>
              <w:jc w:val="center"/>
            </w:pPr>
            <w:r>
              <w:rPr>
                <w:noProof/>
                <w:lang w:val="en-US"/>
              </w:rPr>
              <w:t>0..1</w:t>
            </w:r>
          </w:p>
        </w:tc>
      </w:tr>
      <w:tr w:rsidR="00C10058" w:rsidRPr="00C831F1" w14:paraId="02622CE2" w14:textId="77777777" w:rsidTr="00D80C79">
        <w:trPr>
          <w:gridAfter w:val="1"/>
          <w:wAfter w:w="174" w:type="pct"/>
          <w:cantSplit/>
          <w:trHeight w:val="20"/>
          <w:jc w:val="left"/>
        </w:trPr>
        <w:tc>
          <w:tcPr>
            <w:tcW w:w="78" w:type="pct"/>
            <w:tcBorders>
              <w:top w:val="nil"/>
              <w:left w:val="nil"/>
              <w:bottom w:val="nil"/>
              <w:right w:val="nil"/>
            </w:tcBorders>
          </w:tcPr>
          <w:p w14:paraId="2ACF0FE5" w14:textId="77777777" w:rsidR="00C10058" w:rsidRPr="00AB2300" w:rsidRDefault="00C10058" w:rsidP="00C10058">
            <w:pPr>
              <w:pStyle w:val="afffffff"/>
              <w:jc w:val="left"/>
              <w:rPr>
                <w:noProof/>
              </w:rPr>
            </w:pPr>
          </w:p>
        </w:tc>
        <w:tc>
          <w:tcPr>
            <w:tcW w:w="84" w:type="pct"/>
            <w:tcBorders>
              <w:top w:val="nil"/>
              <w:left w:val="nil"/>
              <w:bottom w:val="nil"/>
            </w:tcBorders>
          </w:tcPr>
          <w:p w14:paraId="64A19A8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6B150A9" w14:textId="77777777" w:rsidR="00C10058" w:rsidRPr="00221CB9" w:rsidRDefault="00C10058" w:rsidP="00C10058">
            <w:pPr>
              <w:pStyle w:val="afffffff"/>
              <w:jc w:val="left"/>
            </w:pPr>
            <w:r w:rsidRPr="00221CB9">
              <w:rPr>
                <w:noProof/>
              </w:rPr>
              <w:t>12.13.5</w:t>
            </w:r>
            <w:r w:rsidRPr="00221CB9">
              <w:t xml:space="preserve">. </w:t>
            </w:r>
            <w:r w:rsidRPr="00221CB9">
              <w:rPr>
                <w:noProof/>
              </w:rPr>
              <w:t>Код причины постановки на учет</w:t>
            </w:r>
          </w:p>
          <w:p w14:paraId="7B70184A"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1660D83B" w14:textId="77777777" w:rsidR="00C10058" w:rsidRPr="00221CB9" w:rsidRDefault="00C10058" w:rsidP="00C10058">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1C5400F7" w14:textId="77777777" w:rsidR="00C10058" w:rsidRPr="003B02EE" w:rsidRDefault="00C10058" w:rsidP="00C10058">
            <w:pPr>
              <w:pStyle w:val="afffffff"/>
              <w:jc w:val="left"/>
            </w:pPr>
            <w:r>
              <w:rPr>
                <w:noProof/>
                <w:lang w:val="en-US"/>
              </w:rPr>
              <w:t>M.SDE.00030</w:t>
            </w:r>
          </w:p>
        </w:tc>
        <w:tc>
          <w:tcPr>
            <w:tcW w:w="902" w:type="pct"/>
            <w:shd w:val="clear" w:color="auto" w:fill="auto"/>
          </w:tcPr>
          <w:p w14:paraId="5DB5B9AD" w14:textId="77777777" w:rsidR="00C10058" w:rsidRPr="00221CB9" w:rsidRDefault="00C10058" w:rsidP="00C10058">
            <w:pPr>
              <w:pStyle w:val="afffffff"/>
              <w:jc w:val="left"/>
            </w:pPr>
            <w:r>
              <w:rPr>
                <w:noProof/>
                <w:lang w:val="en-US"/>
              </w:rPr>
              <w:t>M.SDT.00030</w:t>
            </w:r>
          </w:p>
        </w:tc>
        <w:tc>
          <w:tcPr>
            <w:tcW w:w="209" w:type="pct"/>
          </w:tcPr>
          <w:p w14:paraId="1FA119A9" w14:textId="77777777" w:rsidR="00C10058" w:rsidRPr="003B02EE" w:rsidRDefault="00C10058" w:rsidP="00C10058">
            <w:pPr>
              <w:pStyle w:val="afffffff"/>
              <w:jc w:val="center"/>
            </w:pPr>
            <w:r>
              <w:rPr>
                <w:noProof/>
                <w:lang w:val="en-US"/>
              </w:rPr>
              <w:t>0..1</w:t>
            </w:r>
          </w:p>
        </w:tc>
      </w:tr>
      <w:tr w:rsidR="00C10058" w:rsidRPr="00C831F1" w14:paraId="1589DC90" w14:textId="77777777" w:rsidTr="00D80C79">
        <w:trPr>
          <w:gridAfter w:val="1"/>
          <w:wAfter w:w="174" w:type="pct"/>
          <w:cantSplit/>
          <w:trHeight w:val="20"/>
          <w:jc w:val="left"/>
        </w:trPr>
        <w:tc>
          <w:tcPr>
            <w:tcW w:w="78" w:type="pct"/>
            <w:tcBorders>
              <w:top w:val="nil"/>
              <w:left w:val="nil"/>
              <w:bottom w:val="nil"/>
              <w:right w:val="nil"/>
            </w:tcBorders>
          </w:tcPr>
          <w:p w14:paraId="0B608E55" w14:textId="77777777" w:rsidR="00C10058" w:rsidRPr="00AB2300" w:rsidRDefault="00C10058" w:rsidP="00C10058">
            <w:pPr>
              <w:pStyle w:val="afffffff"/>
              <w:jc w:val="left"/>
              <w:rPr>
                <w:noProof/>
              </w:rPr>
            </w:pPr>
          </w:p>
        </w:tc>
        <w:tc>
          <w:tcPr>
            <w:tcW w:w="84" w:type="pct"/>
            <w:tcBorders>
              <w:top w:val="nil"/>
              <w:left w:val="nil"/>
              <w:bottom w:val="nil"/>
            </w:tcBorders>
          </w:tcPr>
          <w:p w14:paraId="1240F72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15633FA" w14:textId="77777777" w:rsidR="00C10058" w:rsidRPr="00221CB9" w:rsidRDefault="00C10058" w:rsidP="00C10058">
            <w:pPr>
              <w:pStyle w:val="afffffff"/>
              <w:jc w:val="left"/>
            </w:pPr>
            <w:r w:rsidRPr="00221CB9">
              <w:rPr>
                <w:noProof/>
              </w:rPr>
              <w:t>12.13.6</w:t>
            </w:r>
            <w:r w:rsidRPr="00221CB9">
              <w:t xml:space="preserve">. </w:t>
            </w:r>
            <w:r w:rsidRPr="00221CB9">
              <w:rPr>
                <w:noProof/>
              </w:rPr>
              <w:t>Идентификатор физического лица</w:t>
            </w:r>
          </w:p>
          <w:p w14:paraId="4314DDD7"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128F655D" w14:textId="77777777" w:rsidR="00C10058" w:rsidRPr="00F5015F" w:rsidRDefault="00C10058" w:rsidP="00C10058">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2230559D" w14:textId="77777777" w:rsidR="00C10058" w:rsidRPr="003B02EE" w:rsidRDefault="00C10058" w:rsidP="00C10058">
            <w:pPr>
              <w:pStyle w:val="afffffff"/>
              <w:jc w:val="left"/>
            </w:pPr>
            <w:r>
              <w:rPr>
                <w:noProof/>
                <w:lang w:val="en-US"/>
              </w:rPr>
              <w:t>M.CA.SDE.00129</w:t>
            </w:r>
          </w:p>
        </w:tc>
        <w:tc>
          <w:tcPr>
            <w:tcW w:w="902" w:type="pct"/>
            <w:shd w:val="clear" w:color="auto" w:fill="auto"/>
          </w:tcPr>
          <w:p w14:paraId="33511DAF" w14:textId="77777777" w:rsidR="00C10058" w:rsidRPr="000C3ECF" w:rsidRDefault="00C10058" w:rsidP="00C10058">
            <w:pPr>
              <w:pStyle w:val="afffffff"/>
              <w:jc w:val="left"/>
              <w:rPr>
                <w:lang w:val="en-US"/>
              </w:rPr>
            </w:pPr>
            <w:r>
              <w:rPr>
                <w:noProof/>
                <w:lang w:val="en-US"/>
              </w:rPr>
              <w:t>M.CA.SDT.00190</w:t>
            </w:r>
          </w:p>
        </w:tc>
        <w:tc>
          <w:tcPr>
            <w:tcW w:w="209" w:type="pct"/>
          </w:tcPr>
          <w:p w14:paraId="49EC9E83" w14:textId="77777777" w:rsidR="00C10058" w:rsidRPr="003B02EE" w:rsidRDefault="00C10058" w:rsidP="00C10058">
            <w:pPr>
              <w:pStyle w:val="afffffff"/>
              <w:jc w:val="center"/>
            </w:pPr>
            <w:r>
              <w:rPr>
                <w:noProof/>
                <w:lang w:val="en-US"/>
              </w:rPr>
              <w:t>0..1</w:t>
            </w:r>
          </w:p>
        </w:tc>
      </w:tr>
      <w:tr w:rsidR="00C10058" w:rsidRPr="00C831F1" w14:paraId="1A78514C" w14:textId="77777777" w:rsidTr="00D80C79">
        <w:trPr>
          <w:gridAfter w:val="1"/>
          <w:wAfter w:w="174" w:type="pct"/>
          <w:cantSplit/>
          <w:trHeight w:val="20"/>
          <w:jc w:val="left"/>
        </w:trPr>
        <w:tc>
          <w:tcPr>
            <w:tcW w:w="78" w:type="pct"/>
            <w:tcBorders>
              <w:top w:val="nil"/>
              <w:left w:val="nil"/>
              <w:bottom w:val="nil"/>
              <w:right w:val="nil"/>
            </w:tcBorders>
          </w:tcPr>
          <w:p w14:paraId="64DF3309" w14:textId="77777777" w:rsidR="00C10058" w:rsidRPr="00AB2300" w:rsidRDefault="00C10058" w:rsidP="00C10058">
            <w:pPr>
              <w:pStyle w:val="afffffff"/>
              <w:jc w:val="left"/>
              <w:rPr>
                <w:noProof/>
              </w:rPr>
            </w:pPr>
          </w:p>
        </w:tc>
        <w:tc>
          <w:tcPr>
            <w:tcW w:w="84" w:type="pct"/>
            <w:tcBorders>
              <w:top w:val="nil"/>
              <w:left w:val="nil"/>
              <w:bottom w:val="nil"/>
            </w:tcBorders>
          </w:tcPr>
          <w:p w14:paraId="61B5DF5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9463592" w14:textId="77777777" w:rsidR="00C10058" w:rsidRDefault="00C10058" w:rsidP="00C10058">
            <w:pPr>
              <w:pStyle w:val="afffffff"/>
              <w:jc w:val="left"/>
              <w:rPr>
                <w:lang w:val="en-US"/>
              </w:rPr>
            </w:pPr>
            <w:r w:rsidRPr="009131E8">
              <w:rPr>
                <w:noProof/>
                <w:lang w:val="en-US"/>
              </w:rPr>
              <w:t>12.13.7</w:t>
            </w:r>
            <w:r>
              <w:rPr>
                <w:lang w:val="en-US"/>
              </w:rPr>
              <w:t>.</w:t>
            </w:r>
            <w:r w:rsidRPr="0029789D">
              <w:rPr>
                <w:lang w:val="en-US"/>
              </w:rPr>
              <w:t xml:space="preserve"> </w:t>
            </w:r>
            <w:r w:rsidRPr="006443BF">
              <w:rPr>
                <w:noProof/>
                <w:lang w:val="en-US"/>
              </w:rPr>
              <w:t>Адрес</w:t>
            </w:r>
          </w:p>
          <w:p w14:paraId="3581EC85"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:‌Subject‌Address‌Details</w:t>
            </w:r>
            <w:r>
              <w:rPr>
                <w:lang w:val="en-US"/>
              </w:rPr>
              <w:t>)</w:t>
            </w:r>
          </w:p>
        </w:tc>
        <w:tc>
          <w:tcPr>
            <w:tcW w:w="1410" w:type="pct"/>
            <w:shd w:val="clear" w:color="auto" w:fill="auto"/>
          </w:tcPr>
          <w:p w14:paraId="545B72EC" w14:textId="77777777" w:rsidR="00C10058" w:rsidRPr="00F5015F" w:rsidRDefault="00C10058" w:rsidP="00C10058">
            <w:pPr>
              <w:pStyle w:val="afffffff"/>
              <w:jc w:val="left"/>
              <w:rPr>
                <w:lang w:val="en-US"/>
              </w:rPr>
            </w:pPr>
            <w:r w:rsidRPr="00F5015F">
              <w:rPr>
                <w:noProof/>
                <w:lang w:val="en-US"/>
              </w:rPr>
              <w:t>адрес</w:t>
            </w:r>
          </w:p>
        </w:tc>
        <w:tc>
          <w:tcPr>
            <w:tcW w:w="705" w:type="pct"/>
            <w:shd w:val="clear" w:color="auto" w:fill="auto"/>
          </w:tcPr>
          <w:p w14:paraId="5354A1F2" w14:textId="77777777" w:rsidR="00C10058" w:rsidRPr="003B02EE" w:rsidRDefault="00C10058" w:rsidP="00C10058">
            <w:pPr>
              <w:pStyle w:val="afffffff"/>
              <w:jc w:val="left"/>
            </w:pPr>
            <w:r>
              <w:rPr>
                <w:noProof/>
                <w:lang w:val="en-US"/>
              </w:rPr>
              <w:t>M.CDE.00058</w:t>
            </w:r>
          </w:p>
        </w:tc>
        <w:tc>
          <w:tcPr>
            <w:tcW w:w="902" w:type="pct"/>
            <w:shd w:val="clear" w:color="auto" w:fill="auto"/>
          </w:tcPr>
          <w:p w14:paraId="70D5B56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519E01BF"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5B5CCA3" w14:textId="77777777" w:rsidR="00C10058" w:rsidRPr="003B02EE" w:rsidRDefault="00C10058" w:rsidP="00C10058">
            <w:pPr>
              <w:pStyle w:val="afffffff"/>
              <w:jc w:val="center"/>
            </w:pPr>
            <w:r>
              <w:rPr>
                <w:noProof/>
                <w:lang w:val="en-US"/>
              </w:rPr>
              <w:t>0..1</w:t>
            </w:r>
          </w:p>
        </w:tc>
      </w:tr>
      <w:tr w:rsidR="00C10058" w:rsidRPr="00D65741" w14:paraId="05D68EDE" w14:textId="77777777" w:rsidTr="00D80C79">
        <w:trPr>
          <w:gridAfter w:val="1"/>
          <w:wAfter w:w="174" w:type="pct"/>
          <w:cantSplit/>
          <w:trHeight w:val="20"/>
          <w:jc w:val="left"/>
        </w:trPr>
        <w:tc>
          <w:tcPr>
            <w:tcW w:w="78" w:type="pct"/>
            <w:tcBorders>
              <w:top w:val="nil"/>
              <w:left w:val="nil"/>
              <w:bottom w:val="nil"/>
              <w:right w:val="nil"/>
            </w:tcBorders>
          </w:tcPr>
          <w:p w14:paraId="14D3A06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5BDA0C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6CDDAD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2506CAD"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2266002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:‌Address‌Kind‌Code</w:t>
            </w:r>
            <w:r>
              <w:rPr>
                <w:lang w:val="en-US"/>
              </w:rPr>
              <w:t>)</w:t>
            </w:r>
          </w:p>
        </w:tc>
        <w:tc>
          <w:tcPr>
            <w:tcW w:w="1410" w:type="pct"/>
            <w:shd w:val="clear" w:color="auto" w:fill="auto"/>
          </w:tcPr>
          <w:p w14:paraId="3E203002"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73DE88C7" w14:textId="77777777" w:rsidR="00C10058" w:rsidRDefault="00C10058" w:rsidP="00C10058">
            <w:pPr>
              <w:pStyle w:val="afffffff"/>
              <w:jc w:val="left"/>
              <w:rPr>
                <w:lang w:val="en-US"/>
              </w:rPr>
            </w:pPr>
            <w:r>
              <w:rPr>
                <w:noProof/>
                <w:lang w:val="en-US"/>
              </w:rPr>
              <w:t>M.SDE.00192</w:t>
            </w:r>
          </w:p>
        </w:tc>
        <w:tc>
          <w:tcPr>
            <w:tcW w:w="902" w:type="pct"/>
            <w:shd w:val="clear" w:color="auto" w:fill="auto"/>
          </w:tcPr>
          <w:p w14:paraId="3B322225" w14:textId="77777777" w:rsidR="00C10058" w:rsidRPr="009B28A9" w:rsidRDefault="00C10058" w:rsidP="00C10058">
            <w:pPr>
              <w:pStyle w:val="afffffff"/>
              <w:jc w:val="left"/>
              <w:rPr>
                <w:lang w:val="en-US"/>
              </w:rPr>
            </w:pPr>
            <w:r>
              <w:rPr>
                <w:noProof/>
                <w:lang w:val="en-US"/>
              </w:rPr>
              <w:t>M.SDT.00162</w:t>
            </w:r>
          </w:p>
        </w:tc>
        <w:tc>
          <w:tcPr>
            <w:tcW w:w="209" w:type="pct"/>
          </w:tcPr>
          <w:p w14:paraId="0D54B5FE" w14:textId="77777777" w:rsidR="00C10058" w:rsidRDefault="00C10058" w:rsidP="00C10058">
            <w:pPr>
              <w:pStyle w:val="afffffff"/>
              <w:jc w:val="center"/>
              <w:rPr>
                <w:lang w:val="en-US"/>
              </w:rPr>
            </w:pPr>
            <w:r>
              <w:rPr>
                <w:noProof/>
                <w:lang w:val="en-US"/>
              </w:rPr>
              <w:t>0..1</w:t>
            </w:r>
          </w:p>
        </w:tc>
      </w:tr>
      <w:tr w:rsidR="00C10058" w:rsidRPr="00D65741" w14:paraId="1FB5ED6B" w14:textId="77777777" w:rsidTr="00D80C79">
        <w:trPr>
          <w:gridAfter w:val="1"/>
          <w:wAfter w:w="174" w:type="pct"/>
          <w:cantSplit/>
          <w:trHeight w:val="20"/>
          <w:jc w:val="left"/>
        </w:trPr>
        <w:tc>
          <w:tcPr>
            <w:tcW w:w="78" w:type="pct"/>
            <w:tcBorders>
              <w:top w:val="nil"/>
              <w:left w:val="nil"/>
              <w:bottom w:val="nil"/>
              <w:right w:val="nil"/>
            </w:tcBorders>
          </w:tcPr>
          <w:p w14:paraId="133399F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DA65ED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2921EB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AB18244"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76DF231F"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695353D8"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3CC481C6"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59B36FE1" w14:textId="77777777" w:rsidR="00C10058" w:rsidRPr="009B28A9" w:rsidRDefault="00C10058" w:rsidP="00C10058">
            <w:pPr>
              <w:pStyle w:val="afffffff"/>
              <w:jc w:val="left"/>
              <w:rPr>
                <w:lang w:val="en-US"/>
              </w:rPr>
            </w:pPr>
            <w:r>
              <w:rPr>
                <w:noProof/>
                <w:lang w:val="en-US"/>
              </w:rPr>
              <w:t>M.SDT.00112</w:t>
            </w:r>
          </w:p>
        </w:tc>
        <w:tc>
          <w:tcPr>
            <w:tcW w:w="209" w:type="pct"/>
          </w:tcPr>
          <w:p w14:paraId="53D7FA9B" w14:textId="77777777" w:rsidR="00C10058" w:rsidRDefault="00C10058" w:rsidP="00C10058">
            <w:pPr>
              <w:pStyle w:val="afffffff"/>
              <w:jc w:val="center"/>
              <w:rPr>
                <w:lang w:val="en-US"/>
              </w:rPr>
            </w:pPr>
            <w:r>
              <w:rPr>
                <w:noProof/>
                <w:lang w:val="en-US"/>
              </w:rPr>
              <w:t>0..1</w:t>
            </w:r>
          </w:p>
        </w:tc>
      </w:tr>
      <w:tr w:rsidR="00C10058" w:rsidRPr="00D65741" w14:paraId="10D7989F" w14:textId="77777777" w:rsidTr="00D80C79">
        <w:trPr>
          <w:gridAfter w:val="1"/>
          <w:wAfter w:w="174" w:type="pct"/>
          <w:cantSplit/>
          <w:trHeight w:val="20"/>
          <w:jc w:val="left"/>
        </w:trPr>
        <w:tc>
          <w:tcPr>
            <w:tcW w:w="78" w:type="pct"/>
            <w:tcBorders>
              <w:top w:val="nil"/>
              <w:left w:val="nil"/>
              <w:bottom w:val="nil"/>
              <w:right w:val="nil"/>
            </w:tcBorders>
          </w:tcPr>
          <w:p w14:paraId="2161E4E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3986E1B"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49C4CE03" w14:textId="77777777" w:rsidR="00C10058" w:rsidRPr="00D65741" w:rsidRDefault="00C10058" w:rsidP="00C10058">
            <w:pPr>
              <w:pStyle w:val="afffffff"/>
              <w:jc w:val="left"/>
              <w:rPr>
                <w:lang w:val="en-US"/>
              </w:rPr>
            </w:pPr>
          </w:p>
        </w:tc>
        <w:tc>
          <w:tcPr>
            <w:tcW w:w="84" w:type="pct"/>
            <w:tcBorders>
              <w:top w:val="nil"/>
              <w:left w:val="nil"/>
              <w:bottom w:val="nil"/>
            </w:tcBorders>
          </w:tcPr>
          <w:p w14:paraId="1E201884"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5059481C"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C3030F1"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2FD24E11"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209A4B7" w14:textId="77777777" w:rsidR="00C10058" w:rsidRDefault="00C10058" w:rsidP="00C10058">
            <w:pPr>
              <w:pStyle w:val="afffffff"/>
              <w:jc w:val="left"/>
              <w:rPr>
                <w:lang w:val="en-US"/>
              </w:rPr>
            </w:pPr>
            <w:r>
              <w:rPr>
                <w:noProof/>
                <w:lang w:val="en-US"/>
              </w:rPr>
              <w:t>–</w:t>
            </w:r>
          </w:p>
        </w:tc>
        <w:tc>
          <w:tcPr>
            <w:tcW w:w="902" w:type="pct"/>
            <w:shd w:val="clear" w:color="auto" w:fill="auto"/>
          </w:tcPr>
          <w:p w14:paraId="3700BF59" w14:textId="77777777" w:rsidR="00C10058" w:rsidRPr="00DE6AC1" w:rsidRDefault="00C10058" w:rsidP="00C10058">
            <w:pPr>
              <w:pStyle w:val="afffffff8"/>
              <w:rPr>
                <w:lang w:val="en-US"/>
              </w:rPr>
            </w:pPr>
            <w:r>
              <w:rPr>
                <w:noProof/>
                <w:lang w:val="en-US"/>
              </w:rPr>
              <w:t>M.SDT.00091</w:t>
            </w:r>
          </w:p>
        </w:tc>
        <w:tc>
          <w:tcPr>
            <w:tcW w:w="209" w:type="pct"/>
          </w:tcPr>
          <w:p w14:paraId="32B97C05" w14:textId="77777777" w:rsidR="00C10058" w:rsidRDefault="00C10058" w:rsidP="00C10058">
            <w:pPr>
              <w:pStyle w:val="afffffff"/>
              <w:jc w:val="center"/>
              <w:rPr>
                <w:lang w:val="en-US"/>
              </w:rPr>
            </w:pPr>
            <w:r>
              <w:rPr>
                <w:noProof/>
                <w:lang w:val="en-US"/>
              </w:rPr>
              <w:t>1</w:t>
            </w:r>
          </w:p>
        </w:tc>
      </w:tr>
      <w:tr w:rsidR="00C10058" w:rsidRPr="00D65741" w14:paraId="4631158B" w14:textId="77777777" w:rsidTr="00D80C79">
        <w:trPr>
          <w:gridAfter w:val="1"/>
          <w:wAfter w:w="174" w:type="pct"/>
          <w:cantSplit/>
          <w:trHeight w:val="20"/>
          <w:jc w:val="left"/>
        </w:trPr>
        <w:tc>
          <w:tcPr>
            <w:tcW w:w="78" w:type="pct"/>
            <w:tcBorders>
              <w:top w:val="nil"/>
              <w:left w:val="nil"/>
              <w:bottom w:val="nil"/>
              <w:right w:val="nil"/>
            </w:tcBorders>
          </w:tcPr>
          <w:p w14:paraId="3A06C63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0EEACC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F68349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BB6C2A5"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5D5637D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4FA81AC7"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7F181390"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59B38242" w14:textId="77777777" w:rsidR="00C10058" w:rsidRPr="009B28A9" w:rsidRDefault="00C10058" w:rsidP="00C10058">
            <w:pPr>
              <w:pStyle w:val="afffffff"/>
              <w:jc w:val="left"/>
              <w:rPr>
                <w:lang w:val="en-US"/>
              </w:rPr>
            </w:pPr>
            <w:r>
              <w:rPr>
                <w:noProof/>
                <w:lang w:val="en-US"/>
              </w:rPr>
              <w:t>M.SDT.00031</w:t>
            </w:r>
          </w:p>
        </w:tc>
        <w:tc>
          <w:tcPr>
            <w:tcW w:w="209" w:type="pct"/>
          </w:tcPr>
          <w:p w14:paraId="5698FD0F" w14:textId="77777777" w:rsidR="00C10058" w:rsidRDefault="00C10058" w:rsidP="00C10058">
            <w:pPr>
              <w:pStyle w:val="afffffff"/>
              <w:jc w:val="center"/>
              <w:rPr>
                <w:lang w:val="en-US"/>
              </w:rPr>
            </w:pPr>
            <w:r>
              <w:rPr>
                <w:noProof/>
                <w:lang w:val="en-US"/>
              </w:rPr>
              <w:t>0..1</w:t>
            </w:r>
          </w:p>
        </w:tc>
      </w:tr>
      <w:tr w:rsidR="00C10058" w:rsidRPr="00D65741" w14:paraId="200767B4" w14:textId="77777777" w:rsidTr="00D80C79">
        <w:trPr>
          <w:gridAfter w:val="1"/>
          <w:wAfter w:w="174" w:type="pct"/>
          <w:cantSplit/>
          <w:trHeight w:val="20"/>
          <w:jc w:val="left"/>
        </w:trPr>
        <w:tc>
          <w:tcPr>
            <w:tcW w:w="78" w:type="pct"/>
            <w:tcBorders>
              <w:top w:val="nil"/>
              <w:left w:val="nil"/>
              <w:bottom w:val="nil"/>
              <w:right w:val="nil"/>
            </w:tcBorders>
          </w:tcPr>
          <w:p w14:paraId="6414615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CE648D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9869B2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BFB2905"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5D61765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:‌Region‌Name</w:t>
            </w:r>
            <w:r>
              <w:rPr>
                <w:lang w:val="en-US"/>
              </w:rPr>
              <w:t>)</w:t>
            </w:r>
          </w:p>
        </w:tc>
        <w:tc>
          <w:tcPr>
            <w:tcW w:w="1410" w:type="pct"/>
            <w:shd w:val="clear" w:color="auto" w:fill="auto"/>
          </w:tcPr>
          <w:p w14:paraId="7F05B30E"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8B31CEB" w14:textId="77777777" w:rsidR="00C10058" w:rsidRDefault="00C10058" w:rsidP="00C10058">
            <w:pPr>
              <w:pStyle w:val="afffffff"/>
              <w:jc w:val="left"/>
              <w:rPr>
                <w:lang w:val="en-US"/>
              </w:rPr>
            </w:pPr>
            <w:r>
              <w:rPr>
                <w:noProof/>
                <w:lang w:val="en-US"/>
              </w:rPr>
              <w:t>M.SDE.00007</w:t>
            </w:r>
          </w:p>
        </w:tc>
        <w:tc>
          <w:tcPr>
            <w:tcW w:w="902" w:type="pct"/>
            <w:shd w:val="clear" w:color="auto" w:fill="auto"/>
          </w:tcPr>
          <w:p w14:paraId="2A692E87" w14:textId="77777777" w:rsidR="00C10058" w:rsidRPr="009B28A9" w:rsidRDefault="00C10058" w:rsidP="00C10058">
            <w:pPr>
              <w:pStyle w:val="afffffff"/>
              <w:jc w:val="left"/>
              <w:rPr>
                <w:lang w:val="en-US"/>
              </w:rPr>
            </w:pPr>
            <w:r>
              <w:rPr>
                <w:noProof/>
                <w:lang w:val="en-US"/>
              </w:rPr>
              <w:t>M.SDT.00055</w:t>
            </w:r>
          </w:p>
        </w:tc>
        <w:tc>
          <w:tcPr>
            <w:tcW w:w="209" w:type="pct"/>
          </w:tcPr>
          <w:p w14:paraId="202AABA4" w14:textId="77777777" w:rsidR="00C10058" w:rsidRDefault="00C10058" w:rsidP="00C10058">
            <w:pPr>
              <w:pStyle w:val="afffffff"/>
              <w:jc w:val="center"/>
              <w:rPr>
                <w:lang w:val="en-US"/>
              </w:rPr>
            </w:pPr>
            <w:r>
              <w:rPr>
                <w:noProof/>
                <w:lang w:val="en-US"/>
              </w:rPr>
              <w:t>0..1</w:t>
            </w:r>
          </w:p>
        </w:tc>
      </w:tr>
      <w:tr w:rsidR="00C10058" w:rsidRPr="00D65741" w14:paraId="7E47F695" w14:textId="77777777" w:rsidTr="00D80C79">
        <w:trPr>
          <w:gridAfter w:val="1"/>
          <w:wAfter w:w="174" w:type="pct"/>
          <w:cantSplit/>
          <w:trHeight w:val="20"/>
          <w:jc w:val="left"/>
        </w:trPr>
        <w:tc>
          <w:tcPr>
            <w:tcW w:w="78" w:type="pct"/>
            <w:tcBorders>
              <w:top w:val="nil"/>
              <w:left w:val="nil"/>
              <w:bottom w:val="nil"/>
              <w:right w:val="nil"/>
            </w:tcBorders>
          </w:tcPr>
          <w:p w14:paraId="572235E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67B1D7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C260E56"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B00C43E" w14:textId="77777777" w:rsidR="00C10058" w:rsidRDefault="00C10058" w:rsidP="00C10058">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177577E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:‌District‌Name</w:t>
            </w:r>
            <w:r>
              <w:rPr>
                <w:lang w:val="en-US"/>
              </w:rPr>
              <w:t>)</w:t>
            </w:r>
          </w:p>
        </w:tc>
        <w:tc>
          <w:tcPr>
            <w:tcW w:w="1410" w:type="pct"/>
            <w:shd w:val="clear" w:color="auto" w:fill="auto"/>
          </w:tcPr>
          <w:p w14:paraId="1085E304"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7B62BADC" w14:textId="77777777" w:rsidR="00C10058" w:rsidRDefault="00C10058" w:rsidP="00C10058">
            <w:pPr>
              <w:pStyle w:val="afffffff"/>
              <w:jc w:val="left"/>
              <w:rPr>
                <w:lang w:val="en-US"/>
              </w:rPr>
            </w:pPr>
            <w:r>
              <w:rPr>
                <w:noProof/>
                <w:lang w:val="en-US"/>
              </w:rPr>
              <w:t>M.SDE.00008</w:t>
            </w:r>
          </w:p>
        </w:tc>
        <w:tc>
          <w:tcPr>
            <w:tcW w:w="902" w:type="pct"/>
            <w:shd w:val="clear" w:color="auto" w:fill="auto"/>
          </w:tcPr>
          <w:p w14:paraId="15A782C9" w14:textId="77777777" w:rsidR="00C10058" w:rsidRPr="009B28A9" w:rsidRDefault="00C10058" w:rsidP="00C10058">
            <w:pPr>
              <w:pStyle w:val="afffffff"/>
              <w:jc w:val="left"/>
              <w:rPr>
                <w:lang w:val="en-US"/>
              </w:rPr>
            </w:pPr>
            <w:r>
              <w:rPr>
                <w:noProof/>
                <w:lang w:val="en-US"/>
              </w:rPr>
              <w:t>M.SDT.00055</w:t>
            </w:r>
          </w:p>
        </w:tc>
        <w:tc>
          <w:tcPr>
            <w:tcW w:w="209" w:type="pct"/>
          </w:tcPr>
          <w:p w14:paraId="56510C0B" w14:textId="77777777" w:rsidR="00C10058" w:rsidRDefault="00C10058" w:rsidP="00C10058">
            <w:pPr>
              <w:pStyle w:val="afffffff"/>
              <w:jc w:val="center"/>
              <w:rPr>
                <w:lang w:val="en-US"/>
              </w:rPr>
            </w:pPr>
            <w:r>
              <w:rPr>
                <w:noProof/>
                <w:lang w:val="en-US"/>
              </w:rPr>
              <w:t>0..1</w:t>
            </w:r>
          </w:p>
        </w:tc>
      </w:tr>
      <w:tr w:rsidR="00C10058" w:rsidRPr="00D65741" w14:paraId="21D09C9A" w14:textId="77777777" w:rsidTr="00D80C79">
        <w:trPr>
          <w:gridAfter w:val="1"/>
          <w:wAfter w:w="174" w:type="pct"/>
          <w:cantSplit/>
          <w:trHeight w:val="20"/>
          <w:jc w:val="left"/>
        </w:trPr>
        <w:tc>
          <w:tcPr>
            <w:tcW w:w="78" w:type="pct"/>
            <w:tcBorders>
              <w:top w:val="nil"/>
              <w:left w:val="nil"/>
              <w:bottom w:val="nil"/>
              <w:right w:val="nil"/>
            </w:tcBorders>
          </w:tcPr>
          <w:p w14:paraId="29CBA43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468D0F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4246F0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4C4A308" w14:textId="77777777" w:rsidR="00C10058" w:rsidRDefault="00C10058" w:rsidP="00C10058">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46AF3FE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:‌City‌Name</w:t>
            </w:r>
            <w:r>
              <w:rPr>
                <w:lang w:val="en-US"/>
              </w:rPr>
              <w:t>)</w:t>
            </w:r>
          </w:p>
        </w:tc>
        <w:tc>
          <w:tcPr>
            <w:tcW w:w="1410" w:type="pct"/>
            <w:shd w:val="clear" w:color="auto" w:fill="auto"/>
          </w:tcPr>
          <w:p w14:paraId="4C342EA7"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08EEA86B" w14:textId="77777777" w:rsidR="00C10058" w:rsidRDefault="00C10058" w:rsidP="00C10058">
            <w:pPr>
              <w:pStyle w:val="afffffff"/>
              <w:jc w:val="left"/>
              <w:rPr>
                <w:lang w:val="en-US"/>
              </w:rPr>
            </w:pPr>
            <w:r>
              <w:rPr>
                <w:noProof/>
                <w:lang w:val="en-US"/>
              </w:rPr>
              <w:t>M.SDE.00009</w:t>
            </w:r>
          </w:p>
        </w:tc>
        <w:tc>
          <w:tcPr>
            <w:tcW w:w="902" w:type="pct"/>
            <w:shd w:val="clear" w:color="auto" w:fill="auto"/>
          </w:tcPr>
          <w:p w14:paraId="46BFCBFD" w14:textId="77777777" w:rsidR="00C10058" w:rsidRPr="009B28A9" w:rsidRDefault="00C10058" w:rsidP="00C10058">
            <w:pPr>
              <w:pStyle w:val="afffffff"/>
              <w:jc w:val="left"/>
              <w:rPr>
                <w:lang w:val="en-US"/>
              </w:rPr>
            </w:pPr>
            <w:r>
              <w:rPr>
                <w:noProof/>
                <w:lang w:val="en-US"/>
              </w:rPr>
              <w:t>M.SDT.00055</w:t>
            </w:r>
          </w:p>
        </w:tc>
        <w:tc>
          <w:tcPr>
            <w:tcW w:w="209" w:type="pct"/>
          </w:tcPr>
          <w:p w14:paraId="47018ED0" w14:textId="77777777" w:rsidR="00C10058" w:rsidRDefault="00C10058" w:rsidP="00C10058">
            <w:pPr>
              <w:pStyle w:val="afffffff"/>
              <w:jc w:val="center"/>
              <w:rPr>
                <w:lang w:val="en-US"/>
              </w:rPr>
            </w:pPr>
            <w:r>
              <w:rPr>
                <w:noProof/>
                <w:lang w:val="en-US"/>
              </w:rPr>
              <w:t>0..1</w:t>
            </w:r>
          </w:p>
        </w:tc>
      </w:tr>
      <w:tr w:rsidR="00C10058" w:rsidRPr="00D65741" w14:paraId="18135D2F" w14:textId="77777777" w:rsidTr="00D80C79">
        <w:trPr>
          <w:gridAfter w:val="1"/>
          <w:wAfter w:w="174" w:type="pct"/>
          <w:cantSplit/>
          <w:trHeight w:val="20"/>
          <w:jc w:val="left"/>
        </w:trPr>
        <w:tc>
          <w:tcPr>
            <w:tcW w:w="78" w:type="pct"/>
            <w:tcBorders>
              <w:top w:val="nil"/>
              <w:left w:val="nil"/>
              <w:bottom w:val="nil"/>
              <w:right w:val="nil"/>
            </w:tcBorders>
          </w:tcPr>
          <w:p w14:paraId="5B148E0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E9939F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752BFD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C9714B1"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2B01A5D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:‌Settlement‌Name</w:t>
            </w:r>
            <w:r>
              <w:rPr>
                <w:lang w:val="en-US"/>
              </w:rPr>
              <w:t>)</w:t>
            </w:r>
          </w:p>
        </w:tc>
        <w:tc>
          <w:tcPr>
            <w:tcW w:w="1410" w:type="pct"/>
            <w:shd w:val="clear" w:color="auto" w:fill="auto"/>
          </w:tcPr>
          <w:p w14:paraId="7944E7C6"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637C849F" w14:textId="77777777" w:rsidR="00C10058" w:rsidRDefault="00C10058" w:rsidP="00C10058">
            <w:pPr>
              <w:pStyle w:val="afffffff"/>
              <w:jc w:val="left"/>
              <w:rPr>
                <w:lang w:val="en-US"/>
              </w:rPr>
            </w:pPr>
            <w:r>
              <w:rPr>
                <w:noProof/>
                <w:lang w:val="en-US"/>
              </w:rPr>
              <w:t>M.SDE.00057</w:t>
            </w:r>
          </w:p>
        </w:tc>
        <w:tc>
          <w:tcPr>
            <w:tcW w:w="902" w:type="pct"/>
            <w:shd w:val="clear" w:color="auto" w:fill="auto"/>
          </w:tcPr>
          <w:p w14:paraId="3AF8C4F8" w14:textId="77777777" w:rsidR="00C10058" w:rsidRPr="009B28A9" w:rsidRDefault="00C10058" w:rsidP="00C10058">
            <w:pPr>
              <w:pStyle w:val="afffffff"/>
              <w:jc w:val="left"/>
              <w:rPr>
                <w:lang w:val="en-US"/>
              </w:rPr>
            </w:pPr>
            <w:r>
              <w:rPr>
                <w:noProof/>
                <w:lang w:val="en-US"/>
              </w:rPr>
              <w:t>M.SDT.00055</w:t>
            </w:r>
          </w:p>
        </w:tc>
        <w:tc>
          <w:tcPr>
            <w:tcW w:w="209" w:type="pct"/>
          </w:tcPr>
          <w:p w14:paraId="74A92593" w14:textId="77777777" w:rsidR="00C10058" w:rsidRDefault="00C10058" w:rsidP="00C10058">
            <w:pPr>
              <w:pStyle w:val="afffffff"/>
              <w:jc w:val="center"/>
              <w:rPr>
                <w:lang w:val="en-US"/>
              </w:rPr>
            </w:pPr>
            <w:r>
              <w:rPr>
                <w:noProof/>
                <w:lang w:val="en-US"/>
              </w:rPr>
              <w:t>0..1</w:t>
            </w:r>
          </w:p>
        </w:tc>
      </w:tr>
      <w:tr w:rsidR="00C10058" w:rsidRPr="00D65741" w14:paraId="34AA2FCB" w14:textId="77777777" w:rsidTr="00D80C79">
        <w:trPr>
          <w:gridAfter w:val="1"/>
          <w:wAfter w:w="174" w:type="pct"/>
          <w:cantSplit/>
          <w:trHeight w:val="20"/>
          <w:jc w:val="left"/>
        </w:trPr>
        <w:tc>
          <w:tcPr>
            <w:tcW w:w="78" w:type="pct"/>
            <w:tcBorders>
              <w:top w:val="nil"/>
              <w:left w:val="nil"/>
              <w:bottom w:val="nil"/>
              <w:right w:val="nil"/>
            </w:tcBorders>
          </w:tcPr>
          <w:p w14:paraId="39EA936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725297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7B46E4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FF88978" w14:textId="77777777" w:rsidR="00C10058" w:rsidRDefault="00C10058" w:rsidP="00C10058">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4CBE7FF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:‌Street‌Name</w:t>
            </w:r>
            <w:r>
              <w:rPr>
                <w:lang w:val="en-US"/>
              </w:rPr>
              <w:t>)</w:t>
            </w:r>
          </w:p>
        </w:tc>
        <w:tc>
          <w:tcPr>
            <w:tcW w:w="1410" w:type="pct"/>
            <w:shd w:val="clear" w:color="auto" w:fill="auto"/>
          </w:tcPr>
          <w:p w14:paraId="4340B3A6"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2438BDA0" w14:textId="77777777" w:rsidR="00C10058" w:rsidRDefault="00C10058" w:rsidP="00C10058">
            <w:pPr>
              <w:pStyle w:val="afffffff"/>
              <w:jc w:val="left"/>
              <w:rPr>
                <w:lang w:val="en-US"/>
              </w:rPr>
            </w:pPr>
            <w:r>
              <w:rPr>
                <w:noProof/>
                <w:lang w:val="en-US"/>
              </w:rPr>
              <w:t>M.SDE.00010</w:t>
            </w:r>
          </w:p>
        </w:tc>
        <w:tc>
          <w:tcPr>
            <w:tcW w:w="902" w:type="pct"/>
            <w:shd w:val="clear" w:color="auto" w:fill="auto"/>
          </w:tcPr>
          <w:p w14:paraId="2FCF6031" w14:textId="77777777" w:rsidR="00C10058" w:rsidRPr="009B28A9" w:rsidRDefault="00C10058" w:rsidP="00C10058">
            <w:pPr>
              <w:pStyle w:val="afffffff"/>
              <w:jc w:val="left"/>
              <w:rPr>
                <w:lang w:val="en-US"/>
              </w:rPr>
            </w:pPr>
            <w:r>
              <w:rPr>
                <w:noProof/>
                <w:lang w:val="en-US"/>
              </w:rPr>
              <w:t>M.SDT.00055</w:t>
            </w:r>
          </w:p>
        </w:tc>
        <w:tc>
          <w:tcPr>
            <w:tcW w:w="209" w:type="pct"/>
          </w:tcPr>
          <w:p w14:paraId="41AA1310" w14:textId="77777777" w:rsidR="00C10058" w:rsidRDefault="00C10058" w:rsidP="00C10058">
            <w:pPr>
              <w:pStyle w:val="afffffff"/>
              <w:jc w:val="center"/>
              <w:rPr>
                <w:lang w:val="en-US"/>
              </w:rPr>
            </w:pPr>
            <w:r>
              <w:rPr>
                <w:noProof/>
                <w:lang w:val="en-US"/>
              </w:rPr>
              <w:t>0..1</w:t>
            </w:r>
          </w:p>
        </w:tc>
      </w:tr>
      <w:tr w:rsidR="00C10058" w:rsidRPr="00D65741" w14:paraId="41E28229" w14:textId="77777777" w:rsidTr="00D80C79">
        <w:trPr>
          <w:gridAfter w:val="1"/>
          <w:wAfter w:w="174" w:type="pct"/>
          <w:cantSplit/>
          <w:trHeight w:val="20"/>
          <w:jc w:val="left"/>
        </w:trPr>
        <w:tc>
          <w:tcPr>
            <w:tcW w:w="78" w:type="pct"/>
            <w:tcBorders>
              <w:top w:val="nil"/>
              <w:left w:val="nil"/>
              <w:bottom w:val="nil"/>
              <w:right w:val="nil"/>
            </w:tcBorders>
          </w:tcPr>
          <w:p w14:paraId="7FF8568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51DA7A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DB5ADA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DD49101" w14:textId="77777777" w:rsidR="00C10058" w:rsidRDefault="00C10058" w:rsidP="00C10058">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2ECB8DF5"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:‌Building‌Number‌Id</w:t>
            </w:r>
            <w:r>
              <w:rPr>
                <w:lang w:val="en-US"/>
              </w:rPr>
              <w:t>)</w:t>
            </w:r>
          </w:p>
        </w:tc>
        <w:tc>
          <w:tcPr>
            <w:tcW w:w="1410" w:type="pct"/>
            <w:shd w:val="clear" w:color="auto" w:fill="auto"/>
          </w:tcPr>
          <w:p w14:paraId="5211CB7E"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0FB8724C" w14:textId="77777777" w:rsidR="00C10058" w:rsidRDefault="00C10058" w:rsidP="00C10058">
            <w:pPr>
              <w:pStyle w:val="afffffff"/>
              <w:jc w:val="left"/>
              <w:rPr>
                <w:lang w:val="en-US"/>
              </w:rPr>
            </w:pPr>
            <w:r>
              <w:rPr>
                <w:noProof/>
                <w:lang w:val="en-US"/>
              </w:rPr>
              <w:t>M.SDE.00011</w:t>
            </w:r>
          </w:p>
        </w:tc>
        <w:tc>
          <w:tcPr>
            <w:tcW w:w="902" w:type="pct"/>
            <w:shd w:val="clear" w:color="auto" w:fill="auto"/>
          </w:tcPr>
          <w:p w14:paraId="32059910" w14:textId="77777777" w:rsidR="00C10058" w:rsidRPr="009B28A9" w:rsidRDefault="00C10058" w:rsidP="00C10058">
            <w:pPr>
              <w:pStyle w:val="afffffff"/>
              <w:jc w:val="left"/>
              <w:rPr>
                <w:lang w:val="en-US"/>
              </w:rPr>
            </w:pPr>
            <w:r>
              <w:rPr>
                <w:noProof/>
                <w:lang w:val="en-US"/>
              </w:rPr>
              <w:t>M.SDT.00093</w:t>
            </w:r>
          </w:p>
        </w:tc>
        <w:tc>
          <w:tcPr>
            <w:tcW w:w="209" w:type="pct"/>
          </w:tcPr>
          <w:p w14:paraId="1BCDD148" w14:textId="77777777" w:rsidR="00C10058" w:rsidRDefault="00C10058" w:rsidP="00C10058">
            <w:pPr>
              <w:pStyle w:val="afffffff"/>
              <w:jc w:val="center"/>
              <w:rPr>
                <w:lang w:val="en-US"/>
              </w:rPr>
            </w:pPr>
            <w:r>
              <w:rPr>
                <w:noProof/>
                <w:lang w:val="en-US"/>
              </w:rPr>
              <w:t>0..1</w:t>
            </w:r>
          </w:p>
        </w:tc>
      </w:tr>
      <w:tr w:rsidR="00C10058" w:rsidRPr="00D65741" w14:paraId="00E6D929" w14:textId="77777777" w:rsidTr="00D80C79">
        <w:trPr>
          <w:gridAfter w:val="1"/>
          <w:wAfter w:w="174" w:type="pct"/>
          <w:cantSplit/>
          <w:trHeight w:val="20"/>
          <w:jc w:val="left"/>
        </w:trPr>
        <w:tc>
          <w:tcPr>
            <w:tcW w:w="78" w:type="pct"/>
            <w:tcBorders>
              <w:top w:val="nil"/>
              <w:left w:val="nil"/>
              <w:bottom w:val="nil"/>
              <w:right w:val="nil"/>
            </w:tcBorders>
          </w:tcPr>
          <w:p w14:paraId="29A831E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48FC1B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A08407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99CB4D1" w14:textId="77777777" w:rsidR="00C10058" w:rsidRDefault="00C10058" w:rsidP="00C10058">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0BD1B59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:‌Room‌Number‌Id</w:t>
            </w:r>
            <w:r>
              <w:rPr>
                <w:lang w:val="en-US"/>
              </w:rPr>
              <w:t>)</w:t>
            </w:r>
          </w:p>
        </w:tc>
        <w:tc>
          <w:tcPr>
            <w:tcW w:w="1410" w:type="pct"/>
            <w:shd w:val="clear" w:color="auto" w:fill="auto"/>
          </w:tcPr>
          <w:p w14:paraId="0730C292"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74A5048C" w14:textId="77777777" w:rsidR="00C10058" w:rsidRDefault="00C10058" w:rsidP="00C10058">
            <w:pPr>
              <w:pStyle w:val="afffffff"/>
              <w:jc w:val="left"/>
              <w:rPr>
                <w:lang w:val="en-US"/>
              </w:rPr>
            </w:pPr>
            <w:r>
              <w:rPr>
                <w:noProof/>
                <w:lang w:val="en-US"/>
              </w:rPr>
              <w:t>M.SDE.00012</w:t>
            </w:r>
          </w:p>
        </w:tc>
        <w:tc>
          <w:tcPr>
            <w:tcW w:w="902" w:type="pct"/>
            <w:shd w:val="clear" w:color="auto" w:fill="auto"/>
          </w:tcPr>
          <w:p w14:paraId="79AC60D2" w14:textId="77777777" w:rsidR="00C10058" w:rsidRPr="009B28A9" w:rsidRDefault="00C10058" w:rsidP="00C10058">
            <w:pPr>
              <w:pStyle w:val="afffffff"/>
              <w:jc w:val="left"/>
              <w:rPr>
                <w:lang w:val="en-US"/>
              </w:rPr>
            </w:pPr>
            <w:r>
              <w:rPr>
                <w:noProof/>
                <w:lang w:val="en-US"/>
              </w:rPr>
              <w:t>M.SDT.00092</w:t>
            </w:r>
          </w:p>
        </w:tc>
        <w:tc>
          <w:tcPr>
            <w:tcW w:w="209" w:type="pct"/>
          </w:tcPr>
          <w:p w14:paraId="650B6321" w14:textId="77777777" w:rsidR="00C10058" w:rsidRDefault="00C10058" w:rsidP="00C10058">
            <w:pPr>
              <w:pStyle w:val="afffffff"/>
              <w:jc w:val="center"/>
              <w:rPr>
                <w:lang w:val="en-US"/>
              </w:rPr>
            </w:pPr>
            <w:r>
              <w:rPr>
                <w:noProof/>
                <w:lang w:val="en-US"/>
              </w:rPr>
              <w:t>0..1</w:t>
            </w:r>
          </w:p>
        </w:tc>
      </w:tr>
      <w:tr w:rsidR="00C10058" w:rsidRPr="00D65741" w14:paraId="2639DB3E" w14:textId="77777777" w:rsidTr="00D80C79">
        <w:trPr>
          <w:gridAfter w:val="1"/>
          <w:wAfter w:w="174" w:type="pct"/>
          <w:cantSplit/>
          <w:trHeight w:val="20"/>
          <w:jc w:val="left"/>
        </w:trPr>
        <w:tc>
          <w:tcPr>
            <w:tcW w:w="78" w:type="pct"/>
            <w:tcBorders>
              <w:top w:val="nil"/>
              <w:left w:val="nil"/>
              <w:bottom w:val="nil"/>
              <w:right w:val="nil"/>
            </w:tcBorders>
          </w:tcPr>
          <w:p w14:paraId="3325AA2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6FD4CB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E7611A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29099DA" w14:textId="77777777" w:rsidR="00C10058" w:rsidRDefault="00C10058" w:rsidP="00C10058">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506AF3A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:‌Post‌Code</w:t>
            </w:r>
            <w:r>
              <w:rPr>
                <w:lang w:val="en-US"/>
              </w:rPr>
              <w:t>)</w:t>
            </w:r>
          </w:p>
        </w:tc>
        <w:tc>
          <w:tcPr>
            <w:tcW w:w="1410" w:type="pct"/>
            <w:shd w:val="clear" w:color="auto" w:fill="auto"/>
          </w:tcPr>
          <w:p w14:paraId="3212DF28"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1907DAEC" w14:textId="77777777" w:rsidR="00C10058" w:rsidRDefault="00C10058" w:rsidP="00C10058">
            <w:pPr>
              <w:pStyle w:val="afffffff"/>
              <w:jc w:val="left"/>
              <w:rPr>
                <w:lang w:val="en-US"/>
              </w:rPr>
            </w:pPr>
            <w:r>
              <w:rPr>
                <w:noProof/>
                <w:lang w:val="en-US"/>
              </w:rPr>
              <w:t>M.SDE.00006</w:t>
            </w:r>
          </w:p>
        </w:tc>
        <w:tc>
          <w:tcPr>
            <w:tcW w:w="902" w:type="pct"/>
            <w:shd w:val="clear" w:color="auto" w:fill="auto"/>
          </w:tcPr>
          <w:p w14:paraId="5D665DF5" w14:textId="77777777" w:rsidR="00C10058" w:rsidRPr="009B28A9" w:rsidRDefault="00C10058" w:rsidP="00C10058">
            <w:pPr>
              <w:pStyle w:val="afffffff"/>
              <w:jc w:val="left"/>
              <w:rPr>
                <w:lang w:val="en-US"/>
              </w:rPr>
            </w:pPr>
            <w:r>
              <w:rPr>
                <w:noProof/>
                <w:lang w:val="en-US"/>
              </w:rPr>
              <w:t>M.SDT.00006</w:t>
            </w:r>
          </w:p>
        </w:tc>
        <w:tc>
          <w:tcPr>
            <w:tcW w:w="209" w:type="pct"/>
          </w:tcPr>
          <w:p w14:paraId="3B2F721F" w14:textId="77777777" w:rsidR="00C10058" w:rsidRDefault="00C10058" w:rsidP="00C10058">
            <w:pPr>
              <w:pStyle w:val="afffffff"/>
              <w:jc w:val="center"/>
              <w:rPr>
                <w:lang w:val="en-US"/>
              </w:rPr>
            </w:pPr>
            <w:r>
              <w:rPr>
                <w:noProof/>
                <w:lang w:val="en-US"/>
              </w:rPr>
              <w:t>0..1</w:t>
            </w:r>
          </w:p>
        </w:tc>
      </w:tr>
      <w:tr w:rsidR="00C10058" w:rsidRPr="00D65741" w14:paraId="35E969F0" w14:textId="77777777" w:rsidTr="00D80C79">
        <w:trPr>
          <w:gridAfter w:val="1"/>
          <w:wAfter w:w="174" w:type="pct"/>
          <w:cantSplit/>
          <w:trHeight w:val="20"/>
          <w:jc w:val="left"/>
        </w:trPr>
        <w:tc>
          <w:tcPr>
            <w:tcW w:w="78" w:type="pct"/>
            <w:tcBorders>
              <w:top w:val="nil"/>
              <w:left w:val="nil"/>
              <w:bottom w:val="nil"/>
              <w:right w:val="nil"/>
            </w:tcBorders>
          </w:tcPr>
          <w:p w14:paraId="149C940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5E83E8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9B3239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8696FA8" w14:textId="77777777" w:rsidR="00C10058" w:rsidRDefault="00C10058" w:rsidP="00C10058">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7FED806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:‌Post‌Office‌Box‌Id</w:t>
            </w:r>
            <w:r>
              <w:rPr>
                <w:lang w:val="en-US"/>
              </w:rPr>
              <w:t>)</w:t>
            </w:r>
          </w:p>
        </w:tc>
        <w:tc>
          <w:tcPr>
            <w:tcW w:w="1410" w:type="pct"/>
            <w:shd w:val="clear" w:color="auto" w:fill="auto"/>
          </w:tcPr>
          <w:p w14:paraId="55630F49"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544E3BB6" w14:textId="77777777" w:rsidR="00C10058" w:rsidRDefault="00C10058" w:rsidP="00C10058">
            <w:pPr>
              <w:pStyle w:val="afffffff"/>
              <w:jc w:val="left"/>
              <w:rPr>
                <w:lang w:val="en-US"/>
              </w:rPr>
            </w:pPr>
            <w:r>
              <w:rPr>
                <w:noProof/>
                <w:lang w:val="en-US"/>
              </w:rPr>
              <w:t>M.SDE.00013</w:t>
            </w:r>
          </w:p>
        </w:tc>
        <w:tc>
          <w:tcPr>
            <w:tcW w:w="902" w:type="pct"/>
            <w:shd w:val="clear" w:color="auto" w:fill="auto"/>
          </w:tcPr>
          <w:p w14:paraId="585586F0" w14:textId="77777777" w:rsidR="00C10058" w:rsidRPr="009B28A9" w:rsidRDefault="00C10058" w:rsidP="00C10058">
            <w:pPr>
              <w:pStyle w:val="afffffff"/>
              <w:jc w:val="left"/>
              <w:rPr>
                <w:lang w:val="en-US"/>
              </w:rPr>
            </w:pPr>
            <w:r>
              <w:rPr>
                <w:noProof/>
                <w:lang w:val="en-US"/>
              </w:rPr>
              <w:t>M.SDT.00092</w:t>
            </w:r>
          </w:p>
        </w:tc>
        <w:tc>
          <w:tcPr>
            <w:tcW w:w="209" w:type="pct"/>
          </w:tcPr>
          <w:p w14:paraId="64268C83" w14:textId="77777777" w:rsidR="00C10058" w:rsidRDefault="00C10058" w:rsidP="00C10058">
            <w:pPr>
              <w:pStyle w:val="afffffff"/>
              <w:jc w:val="center"/>
              <w:rPr>
                <w:lang w:val="en-US"/>
              </w:rPr>
            </w:pPr>
            <w:r>
              <w:rPr>
                <w:noProof/>
                <w:lang w:val="en-US"/>
              </w:rPr>
              <w:t>0..1</w:t>
            </w:r>
          </w:p>
        </w:tc>
      </w:tr>
      <w:tr w:rsidR="00C10058" w:rsidRPr="00C831F1" w14:paraId="78439ECF" w14:textId="77777777" w:rsidTr="00D80C79">
        <w:trPr>
          <w:gridAfter w:val="1"/>
          <w:wAfter w:w="174" w:type="pct"/>
          <w:cantSplit/>
          <w:trHeight w:val="20"/>
          <w:jc w:val="left"/>
        </w:trPr>
        <w:tc>
          <w:tcPr>
            <w:tcW w:w="78" w:type="pct"/>
            <w:tcBorders>
              <w:top w:val="nil"/>
              <w:left w:val="nil"/>
              <w:bottom w:val="nil"/>
              <w:right w:val="nil"/>
            </w:tcBorders>
          </w:tcPr>
          <w:p w14:paraId="5691E8B0" w14:textId="77777777" w:rsidR="00C10058" w:rsidRPr="00AB2300" w:rsidRDefault="00C10058" w:rsidP="00C10058">
            <w:pPr>
              <w:pStyle w:val="afffffff"/>
              <w:jc w:val="left"/>
              <w:rPr>
                <w:noProof/>
              </w:rPr>
            </w:pPr>
          </w:p>
        </w:tc>
        <w:tc>
          <w:tcPr>
            <w:tcW w:w="84" w:type="pct"/>
            <w:tcBorders>
              <w:top w:val="nil"/>
              <w:left w:val="nil"/>
              <w:bottom w:val="nil"/>
            </w:tcBorders>
          </w:tcPr>
          <w:p w14:paraId="3698933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65542D6" w14:textId="77777777" w:rsidR="00C10058" w:rsidRDefault="00C10058" w:rsidP="00C10058">
            <w:pPr>
              <w:pStyle w:val="afffffff"/>
              <w:jc w:val="left"/>
              <w:rPr>
                <w:lang w:val="en-US"/>
              </w:rPr>
            </w:pPr>
            <w:r w:rsidRPr="009131E8">
              <w:rPr>
                <w:noProof/>
                <w:lang w:val="en-US"/>
              </w:rPr>
              <w:t>12.13.8</w:t>
            </w:r>
            <w:r>
              <w:rPr>
                <w:lang w:val="en-US"/>
              </w:rPr>
              <w:t>.</w:t>
            </w:r>
            <w:r w:rsidRPr="0029789D">
              <w:rPr>
                <w:lang w:val="en-US"/>
              </w:rPr>
              <w:t xml:space="preserve"> </w:t>
            </w:r>
            <w:r w:rsidRPr="006443BF">
              <w:rPr>
                <w:noProof/>
                <w:lang w:val="en-US"/>
              </w:rPr>
              <w:t>Идентификатор авиакомпании</w:t>
            </w:r>
          </w:p>
          <w:p w14:paraId="5FF1BDA5"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:‌Airline‌Id</w:t>
            </w:r>
            <w:r>
              <w:rPr>
                <w:lang w:val="en-US"/>
              </w:rPr>
              <w:t>)</w:t>
            </w:r>
          </w:p>
        </w:tc>
        <w:tc>
          <w:tcPr>
            <w:tcW w:w="1410" w:type="pct"/>
            <w:shd w:val="clear" w:color="auto" w:fill="auto"/>
          </w:tcPr>
          <w:p w14:paraId="58053BBB" w14:textId="77777777" w:rsidR="00C10058" w:rsidRPr="00221CB9" w:rsidRDefault="00C10058" w:rsidP="00C10058">
            <w:pPr>
              <w:pStyle w:val="afffffff"/>
              <w:jc w:val="left"/>
            </w:pPr>
            <w:r w:rsidRPr="00221CB9">
              <w:rPr>
                <w:noProof/>
              </w:rPr>
              <w:t>идентификатор авиакомпании, присвоенный Международной ассоциацией воздушного транспорта</w:t>
            </w:r>
          </w:p>
        </w:tc>
        <w:tc>
          <w:tcPr>
            <w:tcW w:w="705" w:type="pct"/>
            <w:shd w:val="clear" w:color="auto" w:fill="auto"/>
          </w:tcPr>
          <w:p w14:paraId="5BD15823" w14:textId="77777777" w:rsidR="00C10058" w:rsidRPr="003B02EE" w:rsidRDefault="00C10058" w:rsidP="00C10058">
            <w:pPr>
              <w:pStyle w:val="afffffff"/>
              <w:jc w:val="left"/>
            </w:pPr>
            <w:r>
              <w:rPr>
                <w:noProof/>
                <w:lang w:val="en-US"/>
              </w:rPr>
              <w:t>M.CA.SDE.01168</w:t>
            </w:r>
          </w:p>
        </w:tc>
        <w:tc>
          <w:tcPr>
            <w:tcW w:w="902" w:type="pct"/>
            <w:shd w:val="clear" w:color="auto" w:fill="auto"/>
          </w:tcPr>
          <w:p w14:paraId="092F2371" w14:textId="77777777" w:rsidR="00C10058" w:rsidRPr="000C3ECF" w:rsidRDefault="00C10058" w:rsidP="00C10058">
            <w:pPr>
              <w:pStyle w:val="afffffff"/>
              <w:jc w:val="left"/>
              <w:rPr>
                <w:lang w:val="en-US"/>
              </w:rPr>
            </w:pPr>
            <w:r>
              <w:rPr>
                <w:noProof/>
                <w:lang w:val="en-US"/>
              </w:rPr>
              <w:t>M.CA.SDT.01127</w:t>
            </w:r>
          </w:p>
        </w:tc>
        <w:tc>
          <w:tcPr>
            <w:tcW w:w="209" w:type="pct"/>
          </w:tcPr>
          <w:p w14:paraId="706F48AA" w14:textId="77777777" w:rsidR="00C10058" w:rsidRPr="003B02EE" w:rsidRDefault="00C10058" w:rsidP="00C10058">
            <w:pPr>
              <w:pStyle w:val="afffffff"/>
              <w:jc w:val="center"/>
            </w:pPr>
            <w:r>
              <w:rPr>
                <w:noProof/>
                <w:lang w:val="en-US"/>
              </w:rPr>
              <w:t>0..1</w:t>
            </w:r>
          </w:p>
        </w:tc>
      </w:tr>
      <w:tr w:rsidR="00C10058" w:rsidRPr="00C831F1" w14:paraId="03F439E9" w14:textId="77777777" w:rsidTr="00D80C79">
        <w:trPr>
          <w:gridAfter w:val="1"/>
          <w:wAfter w:w="174" w:type="pct"/>
          <w:cantSplit/>
          <w:trHeight w:val="20"/>
          <w:jc w:val="left"/>
        </w:trPr>
        <w:tc>
          <w:tcPr>
            <w:tcW w:w="78" w:type="pct"/>
            <w:tcBorders>
              <w:top w:val="nil"/>
              <w:left w:val="nil"/>
              <w:bottom w:val="nil"/>
            </w:tcBorders>
          </w:tcPr>
          <w:p w14:paraId="5530718B"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E80D58F" w14:textId="77777777" w:rsidR="00C10058" w:rsidRPr="00221CB9" w:rsidRDefault="00C10058" w:rsidP="00C10058">
            <w:pPr>
              <w:pStyle w:val="afffffff"/>
              <w:jc w:val="left"/>
            </w:pPr>
            <w:r w:rsidRPr="00221CB9">
              <w:rPr>
                <w:noProof/>
              </w:rPr>
              <w:t>12.14</w:t>
            </w:r>
            <w:r w:rsidRPr="00221CB9">
              <w:t xml:space="preserve">. </w:t>
            </w:r>
            <w:r w:rsidRPr="00221CB9">
              <w:rPr>
                <w:noProof/>
              </w:rPr>
              <w:t>Количество членов экипажа</w:t>
            </w:r>
          </w:p>
          <w:p w14:paraId="6F8DB6A6"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Crew</w:t>
            </w:r>
            <w:r w:rsidRPr="00221CB9">
              <w:rPr>
                <w:noProof/>
              </w:rPr>
              <w:t>‌</w:t>
            </w:r>
            <w:r>
              <w:rPr>
                <w:noProof/>
                <w:lang w:val="en-US"/>
              </w:rPr>
              <w:t>Quantity</w:t>
            </w:r>
            <w:r w:rsidRPr="00221CB9">
              <w:t>)</w:t>
            </w:r>
          </w:p>
        </w:tc>
        <w:tc>
          <w:tcPr>
            <w:tcW w:w="1410" w:type="pct"/>
          </w:tcPr>
          <w:p w14:paraId="2AA4E722" w14:textId="77777777" w:rsidR="00C10058" w:rsidRPr="00F5015F" w:rsidRDefault="00C10058" w:rsidP="00C10058">
            <w:pPr>
              <w:pStyle w:val="afffffff"/>
              <w:jc w:val="left"/>
              <w:rPr>
                <w:lang w:val="en-US"/>
              </w:rPr>
            </w:pPr>
            <w:r w:rsidRPr="00F5015F">
              <w:rPr>
                <w:noProof/>
                <w:lang w:val="en-US"/>
              </w:rPr>
              <w:t>количество членов экипажа</w:t>
            </w:r>
          </w:p>
        </w:tc>
        <w:tc>
          <w:tcPr>
            <w:tcW w:w="705" w:type="pct"/>
            <w:shd w:val="clear" w:color="auto" w:fill="auto"/>
          </w:tcPr>
          <w:p w14:paraId="1343BB53" w14:textId="77777777" w:rsidR="00C10058" w:rsidRPr="00C75B23" w:rsidRDefault="00C10058" w:rsidP="00C10058">
            <w:pPr>
              <w:pStyle w:val="afffffff"/>
              <w:jc w:val="left"/>
              <w:rPr>
                <w:lang w:val="en-US"/>
              </w:rPr>
            </w:pPr>
            <w:r>
              <w:rPr>
                <w:noProof/>
                <w:lang w:val="en-US"/>
              </w:rPr>
              <w:t>M.CA.SDE.01110</w:t>
            </w:r>
          </w:p>
        </w:tc>
        <w:tc>
          <w:tcPr>
            <w:tcW w:w="902" w:type="pct"/>
            <w:shd w:val="clear" w:color="auto" w:fill="auto"/>
          </w:tcPr>
          <w:p w14:paraId="28762CEE" w14:textId="77777777" w:rsidR="00C10058" w:rsidRPr="009B28A9" w:rsidRDefault="00C10058" w:rsidP="00C10058">
            <w:pPr>
              <w:pStyle w:val="afffffff"/>
              <w:jc w:val="left"/>
              <w:rPr>
                <w:lang w:val="en-US"/>
              </w:rPr>
            </w:pPr>
            <w:r>
              <w:rPr>
                <w:noProof/>
                <w:lang w:val="en-US"/>
              </w:rPr>
              <w:t>M.SDT.00097</w:t>
            </w:r>
          </w:p>
        </w:tc>
        <w:tc>
          <w:tcPr>
            <w:tcW w:w="209" w:type="pct"/>
          </w:tcPr>
          <w:p w14:paraId="58A66EC4" w14:textId="77777777" w:rsidR="00C10058" w:rsidRPr="00C831F1" w:rsidRDefault="00C10058" w:rsidP="00C10058">
            <w:pPr>
              <w:pStyle w:val="afffffff"/>
              <w:jc w:val="center"/>
            </w:pPr>
            <w:r>
              <w:rPr>
                <w:noProof/>
                <w:lang w:val="en-US"/>
              </w:rPr>
              <w:t>0..1</w:t>
            </w:r>
          </w:p>
        </w:tc>
      </w:tr>
      <w:tr w:rsidR="00C10058" w:rsidRPr="00C831F1" w14:paraId="755FA265" w14:textId="77777777" w:rsidTr="00D80C79">
        <w:trPr>
          <w:gridAfter w:val="1"/>
          <w:wAfter w:w="174" w:type="pct"/>
          <w:cantSplit/>
          <w:trHeight w:val="20"/>
          <w:jc w:val="left"/>
        </w:trPr>
        <w:tc>
          <w:tcPr>
            <w:tcW w:w="78" w:type="pct"/>
            <w:tcBorders>
              <w:top w:val="nil"/>
              <w:left w:val="nil"/>
              <w:bottom w:val="nil"/>
            </w:tcBorders>
          </w:tcPr>
          <w:p w14:paraId="4B5E57E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D5F95A7" w14:textId="77777777" w:rsidR="00C10058" w:rsidRDefault="00C10058" w:rsidP="00C10058">
            <w:pPr>
              <w:pStyle w:val="afffffff"/>
              <w:jc w:val="left"/>
              <w:rPr>
                <w:lang w:val="en-US"/>
              </w:rPr>
            </w:pPr>
            <w:r w:rsidRPr="009131E8">
              <w:rPr>
                <w:noProof/>
                <w:lang w:val="en-US"/>
              </w:rPr>
              <w:t>12.15</w:t>
            </w:r>
            <w:r>
              <w:rPr>
                <w:lang w:val="en-US"/>
              </w:rPr>
              <w:t>.</w:t>
            </w:r>
            <w:r w:rsidRPr="0029789D">
              <w:rPr>
                <w:lang w:val="en-US"/>
              </w:rPr>
              <w:t xml:space="preserve"> </w:t>
            </w:r>
            <w:r w:rsidRPr="008919E9">
              <w:rPr>
                <w:noProof/>
                <w:lang w:val="en-US"/>
              </w:rPr>
              <w:t>Количество пассажиров</w:t>
            </w:r>
          </w:p>
          <w:p w14:paraId="56FD2C37"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:‌Passengers‌Quantity</w:t>
            </w:r>
            <w:r>
              <w:rPr>
                <w:lang w:val="en-US"/>
              </w:rPr>
              <w:t>)</w:t>
            </w:r>
          </w:p>
        </w:tc>
        <w:tc>
          <w:tcPr>
            <w:tcW w:w="1410" w:type="pct"/>
          </w:tcPr>
          <w:p w14:paraId="49962042" w14:textId="77777777" w:rsidR="00C10058" w:rsidRPr="00F5015F" w:rsidRDefault="00C10058" w:rsidP="00C10058">
            <w:pPr>
              <w:pStyle w:val="afffffff"/>
              <w:jc w:val="left"/>
              <w:rPr>
                <w:lang w:val="en-US"/>
              </w:rPr>
            </w:pPr>
            <w:r w:rsidRPr="00F5015F">
              <w:rPr>
                <w:noProof/>
                <w:lang w:val="en-US"/>
              </w:rPr>
              <w:t>количество пассажиров</w:t>
            </w:r>
          </w:p>
        </w:tc>
        <w:tc>
          <w:tcPr>
            <w:tcW w:w="705" w:type="pct"/>
            <w:shd w:val="clear" w:color="auto" w:fill="auto"/>
          </w:tcPr>
          <w:p w14:paraId="1F605B7F" w14:textId="77777777" w:rsidR="00C10058" w:rsidRPr="00C75B23" w:rsidRDefault="00C10058" w:rsidP="00C10058">
            <w:pPr>
              <w:pStyle w:val="afffffff"/>
              <w:jc w:val="left"/>
              <w:rPr>
                <w:lang w:val="en-US"/>
              </w:rPr>
            </w:pPr>
            <w:r>
              <w:rPr>
                <w:noProof/>
                <w:lang w:val="en-US"/>
              </w:rPr>
              <w:t>M.CA.SDE.00295</w:t>
            </w:r>
          </w:p>
        </w:tc>
        <w:tc>
          <w:tcPr>
            <w:tcW w:w="902" w:type="pct"/>
            <w:shd w:val="clear" w:color="auto" w:fill="auto"/>
          </w:tcPr>
          <w:p w14:paraId="4EA2D09B" w14:textId="77777777" w:rsidR="00C10058" w:rsidRPr="009B28A9" w:rsidRDefault="00C10058" w:rsidP="00C10058">
            <w:pPr>
              <w:pStyle w:val="afffffff"/>
              <w:jc w:val="left"/>
              <w:rPr>
                <w:lang w:val="en-US"/>
              </w:rPr>
            </w:pPr>
            <w:r>
              <w:rPr>
                <w:noProof/>
                <w:lang w:val="en-US"/>
              </w:rPr>
              <w:t>M.SDT.00155</w:t>
            </w:r>
          </w:p>
        </w:tc>
        <w:tc>
          <w:tcPr>
            <w:tcW w:w="209" w:type="pct"/>
          </w:tcPr>
          <w:p w14:paraId="5729B05C" w14:textId="77777777" w:rsidR="00C10058" w:rsidRPr="00C831F1" w:rsidRDefault="00C10058" w:rsidP="00C10058">
            <w:pPr>
              <w:pStyle w:val="afffffff"/>
              <w:jc w:val="center"/>
            </w:pPr>
            <w:r>
              <w:rPr>
                <w:noProof/>
                <w:lang w:val="en-US"/>
              </w:rPr>
              <w:t>0..1</w:t>
            </w:r>
          </w:p>
        </w:tc>
      </w:tr>
      <w:tr w:rsidR="00C10058" w:rsidRPr="00C831F1" w14:paraId="382A6CC8" w14:textId="77777777" w:rsidTr="00D80C79">
        <w:trPr>
          <w:gridAfter w:val="1"/>
          <w:wAfter w:w="174" w:type="pct"/>
          <w:cantSplit/>
          <w:trHeight w:val="20"/>
          <w:jc w:val="left"/>
        </w:trPr>
        <w:tc>
          <w:tcPr>
            <w:tcW w:w="78" w:type="pct"/>
            <w:tcBorders>
              <w:top w:val="nil"/>
              <w:left w:val="nil"/>
              <w:bottom w:val="nil"/>
            </w:tcBorders>
          </w:tcPr>
          <w:p w14:paraId="70E5E8E3"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F243165" w14:textId="77777777" w:rsidR="00C10058" w:rsidRDefault="00C10058" w:rsidP="00C10058">
            <w:pPr>
              <w:pStyle w:val="afffffff"/>
              <w:jc w:val="left"/>
              <w:rPr>
                <w:lang w:val="en-US"/>
              </w:rPr>
            </w:pPr>
            <w:r w:rsidRPr="009131E8">
              <w:rPr>
                <w:noProof/>
                <w:lang w:val="en-US"/>
              </w:rPr>
              <w:t>12.16</w:t>
            </w:r>
            <w:r>
              <w:rPr>
                <w:lang w:val="en-US"/>
              </w:rPr>
              <w:t>.</w:t>
            </w:r>
            <w:r w:rsidRPr="0029789D">
              <w:rPr>
                <w:lang w:val="en-US"/>
              </w:rPr>
              <w:t xml:space="preserve"> </w:t>
            </w:r>
            <w:r w:rsidRPr="008919E9">
              <w:rPr>
                <w:noProof/>
                <w:lang w:val="en-US"/>
              </w:rPr>
              <w:t>Командир воздушного судна</w:t>
            </w:r>
          </w:p>
          <w:p w14:paraId="6A87BCF1"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:‌PIARMaster‌Details</w:t>
            </w:r>
            <w:r>
              <w:rPr>
                <w:lang w:val="en-US"/>
              </w:rPr>
              <w:t>)</w:t>
            </w:r>
          </w:p>
        </w:tc>
        <w:tc>
          <w:tcPr>
            <w:tcW w:w="1410" w:type="pct"/>
          </w:tcPr>
          <w:p w14:paraId="74684DCD" w14:textId="77777777" w:rsidR="00C10058" w:rsidRPr="00221CB9" w:rsidRDefault="00C10058" w:rsidP="00C10058">
            <w:pPr>
              <w:pStyle w:val="afffffff"/>
              <w:jc w:val="left"/>
            </w:pPr>
            <w:r w:rsidRPr="00221CB9">
              <w:rPr>
                <w:noProof/>
              </w:rPr>
              <w:t>сведения о командире воздушного судна</w:t>
            </w:r>
          </w:p>
        </w:tc>
        <w:tc>
          <w:tcPr>
            <w:tcW w:w="705" w:type="pct"/>
            <w:shd w:val="clear" w:color="auto" w:fill="auto"/>
          </w:tcPr>
          <w:p w14:paraId="607DB306" w14:textId="77777777" w:rsidR="00C10058" w:rsidRPr="00C75B23" w:rsidRDefault="00C10058" w:rsidP="00C10058">
            <w:pPr>
              <w:pStyle w:val="afffffff"/>
              <w:jc w:val="left"/>
              <w:rPr>
                <w:lang w:val="en-US"/>
              </w:rPr>
            </w:pPr>
            <w:r>
              <w:rPr>
                <w:noProof/>
                <w:lang w:val="en-US"/>
              </w:rPr>
              <w:t>M.CA.CDE.01211</w:t>
            </w:r>
          </w:p>
        </w:tc>
        <w:tc>
          <w:tcPr>
            <w:tcW w:w="902" w:type="pct"/>
            <w:shd w:val="clear" w:color="auto" w:fill="auto"/>
          </w:tcPr>
          <w:p w14:paraId="5149C944"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.01116</w:t>
            </w:r>
          </w:p>
          <w:p w14:paraId="16BB189C"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2ABE986" w14:textId="77777777" w:rsidR="00C10058" w:rsidRPr="00C831F1" w:rsidRDefault="00C10058" w:rsidP="00C10058">
            <w:pPr>
              <w:pStyle w:val="afffffff"/>
              <w:jc w:val="center"/>
            </w:pPr>
            <w:r>
              <w:rPr>
                <w:noProof/>
                <w:lang w:val="en-US"/>
              </w:rPr>
              <w:t>0..1</w:t>
            </w:r>
          </w:p>
        </w:tc>
      </w:tr>
      <w:tr w:rsidR="00C10058" w:rsidRPr="00C831F1" w14:paraId="4F664B36" w14:textId="77777777" w:rsidTr="00D80C79">
        <w:trPr>
          <w:gridAfter w:val="1"/>
          <w:wAfter w:w="174" w:type="pct"/>
          <w:cantSplit/>
          <w:trHeight w:val="20"/>
          <w:jc w:val="left"/>
        </w:trPr>
        <w:tc>
          <w:tcPr>
            <w:tcW w:w="78" w:type="pct"/>
            <w:tcBorders>
              <w:top w:val="nil"/>
              <w:left w:val="nil"/>
              <w:bottom w:val="nil"/>
              <w:right w:val="nil"/>
            </w:tcBorders>
          </w:tcPr>
          <w:p w14:paraId="4E9C09D9" w14:textId="77777777" w:rsidR="00C10058" w:rsidRPr="00AB2300" w:rsidRDefault="00C10058" w:rsidP="00C10058">
            <w:pPr>
              <w:pStyle w:val="afffffff"/>
              <w:jc w:val="left"/>
              <w:rPr>
                <w:noProof/>
              </w:rPr>
            </w:pPr>
          </w:p>
        </w:tc>
        <w:tc>
          <w:tcPr>
            <w:tcW w:w="84" w:type="pct"/>
            <w:tcBorders>
              <w:top w:val="nil"/>
              <w:left w:val="nil"/>
              <w:bottom w:val="nil"/>
            </w:tcBorders>
          </w:tcPr>
          <w:p w14:paraId="5332B7D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BC30C5E" w14:textId="77777777" w:rsidR="00C10058" w:rsidRDefault="00C10058" w:rsidP="00C10058">
            <w:pPr>
              <w:pStyle w:val="afffffff"/>
              <w:jc w:val="left"/>
              <w:rPr>
                <w:lang w:val="en-US"/>
              </w:rPr>
            </w:pPr>
            <w:r w:rsidRPr="009131E8">
              <w:rPr>
                <w:noProof/>
                <w:lang w:val="en-US"/>
              </w:rPr>
              <w:t>12.16.1</w:t>
            </w:r>
            <w:r>
              <w:rPr>
                <w:lang w:val="en-US"/>
              </w:rPr>
              <w:t>.</w:t>
            </w:r>
            <w:r w:rsidRPr="0029789D">
              <w:rPr>
                <w:lang w:val="en-US"/>
              </w:rPr>
              <w:t xml:space="preserve"> </w:t>
            </w:r>
            <w:r w:rsidRPr="006443BF">
              <w:rPr>
                <w:noProof/>
                <w:lang w:val="en-US"/>
              </w:rPr>
              <w:t>ФИО</w:t>
            </w:r>
          </w:p>
          <w:p w14:paraId="64BE4F82"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:‌Full‌Name‌Details</w:t>
            </w:r>
            <w:r>
              <w:rPr>
                <w:lang w:val="en-US"/>
              </w:rPr>
              <w:t>)</w:t>
            </w:r>
          </w:p>
        </w:tc>
        <w:tc>
          <w:tcPr>
            <w:tcW w:w="1410" w:type="pct"/>
            <w:shd w:val="clear" w:color="auto" w:fill="auto"/>
          </w:tcPr>
          <w:p w14:paraId="73FD1480" w14:textId="77777777" w:rsidR="00C10058" w:rsidRPr="00F5015F" w:rsidRDefault="00C10058" w:rsidP="00C10058">
            <w:pPr>
              <w:pStyle w:val="afffffff"/>
              <w:jc w:val="left"/>
              <w:rPr>
                <w:lang w:val="en-US"/>
              </w:rPr>
            </w:pPr>
            <w:r w:rsidRPr="00F5015F">
              <w:rPr>
                <w:noProof/>
                <w:lang w:val="en-US"/>
              </w:rPr>
              <w:t>фамилия, имя, отчество</w:t>
            </w:r>
          </w:p>
        </w:tc>
        <w:tc>
          <w:tcPr>
            <w:tcW w:w="705" w:type="pct"/>
            <w:shd w:val="clear" w:color="auto" w:fill="auto"/>
          </w:tcPr>
          <w:p w14:paraId="4F087061" w14:textId="77777777" w:rsidR="00C10058" w:rsidRPr="003B02EE" w:rsidRDefault="00C10058" w:rsidP="00C10058">
            <w:pPr>
              <w:pStyle w:val="afffffff"/>
              <w:jc w:val="left"/>
            </w:pPr>
            <w:r>
              <w:rPr>
                <w:noProof/>
                <w:lang w:val="en-US"/>
              </w:rPr>
              <w:t>M.CDE.00029</w:t>
            </w:r>
          </w:p>
        </w:tc>
        <w:tc>
          <w:tcPr>
            <w:tcW w:w="902" w:type="pct"/>
            <w:shd w:val="clear" w:color="auto" w:fill="auto"/>
          </w:tcPr>
          <w:p w14:paraId="11CC191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.00016</w:t>
            </w:r>
          </w:p>
          <w:p w14:paraId="5DEAAD9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F1262D5" w14:textId="77777777" w:rsidR="00C10058" w:rsidRPr="003B02EE" w:rsidRDefault="00C10058" w:rsidP="00C10058">
            <w:pPr>
              <w:pStyle w:val="afffffff"/>
              <w:jc w:val="center"/>
            </w:pPr>
            <w:r>
              <w:rPr>
                <w:noProof/>
                <w:lang w:val="en-US"/>
              </w:rPr>
              <w:t>1</w:t>
            </w:r>
          </w:p>
        </w:tc>
      </w:tr>
      <w:tr w:rsidR="00C10058" w:rsidRPr="00D65741" w14:paraId="52A1D3BD" w14:textId="77777777" w:rsidTr="00D80C79">
        <w:trPr>
          <w:gridAfter w:val="1"/>
          <w:wAfter w:w="174" w:type="pct"/>
          <w:cantSplit/>
          <w:trHeight w:val="20"/>
          <w:jc w:val="left"/>
        </w:trPr>
        <w:tc>
          <w:tcPr>
            <w:tcW w:w="78" w:type="pct"/>
            <w:tcBorders>
              <w:top w:val="nil"/>
              <w:left w:val="nil"/>
              <w:bottom w:val="nil"/>
              <w:right w:val="nil"/>
            </w:tcBorders>
          </w:tcPr>
          <w:p w14:paraId="22603B8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0D93709"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821318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C76F3E4"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Имя</w:t>
            </w:r>
          </w:p>
          <w:p w14:paraId="7A7773D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:‌First‌Name</w:t>
            </w:r>
            <w:r>
              <w:rPr>
                <w:lang w:val="en-US"/>
              </w:rPr>
              <w:t>)</w:t>
            </w:r>
          </w:p>
        </w:tc>
        <w:tc>
          <w:tcPr>
            <w:tcW w:w="1410" w:type="pct"/>
            <w:shd w:val="clear" w:color="auto" w:fill="auto"/>
          </w:tcPr>
          <w:p w14:paraId="53A36B8C" w14:textId="77777777" w:rsidR="00C10058" w:rsidRPr="00F5015F" w:rsidRDefault="00C10058" w:rsidP="00C10058">
            <w:pPr>
              <w:pStyle w:val="afffffff"/>
              <w:jc w:val="left"/>
              <w:rPr>
                <w:lang w:val="en-US"/>
              </w:rPr>
            </w:pPr>
            <w:r w:rsidRPr="00F5015F">
              <w:rPr>
                <w:noProof/>
                <w:lang w:val="en-US"/>
              </w:rPr>
              <w:t>имя физического лица</w:t>
            </w:r>
          </w:p>
        </w:tc>
        <w:tc>
          <w:tcPr>
            <w:tcW w:w="705" w:type="pct"/>
            <w:shd w:val="clear" w:color="auto" w:fill="auto"/>
          </w:tcPr>
          <w:p w14:paraId="3F61CA7A" w14:textId="77777777" w:rsidR="00C10058" w:rsidRDefault="00C10058" w:rsidP="00C10058">
            <w:pPr>
              <w:pStyle w:val="afffffff"/>
              <w:jc w:val="left"/>
              <w:rPr>
                <w:lang w:val="en-US"/>
              </w:rPr>
            </w:pPr>
            <w:r>
              <w:rPr>
                <w:noProof/>
                <w:lang w:val="en-US"/>
              </w:rPr>
              <w:t>M.SDE.00109</w:t>
            </w:r>
          </w:p>
        </w:tc>
        <w:tc>
          <w:tcPr>
            <w:tcW w:w="902" w:type="pct"/>
            <w:shd w:val="clear" w:color="auto" w:fill="auto"/>
          </w:tcPr>
          <w:p w14:paraId="25A18463" w14:textId="77777777" w:rsidR="00C10058" w:rsidRPr="009B28A9" w:rsidRDefault="00C10058" w:rsidP="00C10058">
            <w:pPr>
              <w:pStyle w:val="afffffff"/>
              <w:jc w:val="left"/>
              <w:rPr>
                <w:lang w:val="en-US"/>
              </w:rPr>
            </w:pPr>
            <w:r>
              <w:rPr>
                <w:noProof/>
                <w:lang w:val="en-US"/>
              </w:rPr>
              <w:t>M.SDT.00055</w:t>
            </w:r>
          </w:p>
        </w:tc>
        <w:tc>
          <w:tcPr>
            <w:tcW w:w="209" w:type="pct"/>
          </w:tcPr>
          <w:p w14:paraId="40608A2E" w14:textId="77777777" w:rsidR="00C10058" w:rsidRDefault="00C10058" w:rsidP="00C10058">
            <w:pPr>
              <w:pStyle w:val="afffffff"/>
              <w:jc w:val="center"/>
              <w:rPr>
                <w:lang w:val="en-US"/>
              </w:rPr>
            </w:pPr>
            <w:r>
              <w:rPr>
                <w:noProof/>
                <w:lang w:val="en-US"/>
              </w:rPr>
              <w:t>0..1</w:t>
            </w:r>
          </w:p>
        </w:tc>
      </w:tr>
      <w:tr w:rsidR="00C10058" w:rsidRPr="00D65741" w14:paraId="5899C79E" w14:textId="77777777" w:rsidTr="00D80C79">
        <w:trPr>
          <w:gridAfter w:val="1"/>
          <w:wAfter w:w="174" w:type="pct"/>
          <w:cantSplit/>
          <w:trHeight w:val="20"/>
          <w:jc w:val="left"/>
        </w:trPr>
        <w:tc>
          <w:tcPr>
            <w:tcW w:w="78" w:type="pct"/>
            <w:tcBorders>
              <w:top w:val="nil"/>
              <w:left w:val="nil"/>
              <w:bottom w:val="nil"/>
              <w:right w:val="nil"/>
            </w:tcBorders>
          </w:tcPr>
          <w:p w14:paraId="2544C90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AE0394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70233A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A8580B6"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Отчество</w:t>
            </w:r>
          </w:p>
          <w:p w14:paraId="4EA7B28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:‌Middle‌Name</w:t>
            </w:r>
            <w:r>
              <w:rPr>
                <w:lang w:val="en-US"/>
              </w:rPr>
              <w:t>)</w:t>
            </w:r>
          </w:p>
        </w:tc>
        <w:tc>
          <w:tcPr>
            <w:tcW w:w="1410" w:type="pct"/>
            <w:shd w:val="clear" w:color="auto" w:fill="auto"/>
          </w:tcPr>
          <w:p w14:paraId="12792B9B" w14:textId="77777777" w:rsidR="00C10058" w:rsidRPr="00221CB9" w:rsidRDefault="00C10058" w:rsidP="00C10058">
            <w:pPr>
              <w:pStyle w:val="afffffff"/>
              <w:jc w:val="left"/>
            </w:pPr>
            <w:r w:rsidRPr="00221CB9">
              <w:rPr>
                <w:noProof/>
              </w:rPr>
              <w:t>отчество (второе или среднее имя) физического лица</w:t>
            </w:r>
          </w:p>
        </w:tc>
        <w:tc>
          <w:tcPr>
            <w:tcW w:w="705" w:type="pct"/>
            <w:shd w:val="clear" w:color="auto" w:fill="auto"/>
          </w:tcPr>
          <w:p w14:paraId="4D8A9A1F" w14:textId="77777777" w:rsidR="00C10058" w:rsidRDefault="00C10058" w:rsidP="00C10058">
            <w:pPr>
              <w:pStyle w:val="afffffff"/>
              <w:jc w:val="left"/>
              <w:rPr>
                <w:lang w:val="en-US"/>
              </w:rPr>
            </w:pPr>
            <w:r>
              <w:rPr>
                <w:noProof/>
                <w:lang w:val="en-US"/>
              </w:rPr>
              <w:t>M.SDE.00111</w:t>
            </w:r>
          </w:p>
        </w:tc>
        <w:tc>
          <w:tcPr>
            <w:tcW w:w="902" w:type="pct"/>
            <w:shd w:val="clear" w:color="auto" w:fill="auto"/>
          </w:tcPr>
          <w:p w14:paraId="594775AC" w14:textId="77777777" w:rsidR="00C10058" w:rsidRPr="009B28A9" w:rsidRDefault="00C10058" w:rsidP="00C10058">
            <w:pPr>
              <w:pStyle w:val="afffffff"/>
              <w:jc w:val="left"/>
              <w:rPr>
                <w:lang w:val="en-US"/>
              </w:rPr>
            </w:pPr>
            <w:r>
              <w:rPr>
                <w:noProof/>
                <w:lang w:val="en-US"/>
              </w:rPr>
              <w:t>M.SDT.00055</w:t>
            </w:r>
          </w:p>
        </w:tc>
        <w:tc>
          <w:tcPr>
            <w:tcW w:w="209" w:type="pct"/>
          </w:tcPr>
          <w:p w14:paraId="257A1C3B" w14:textId="77777777" w:rsidR="00C10058" w:rsidRDefault="00C10058" w:rsidP="00C10058">
            <w:pPr>
              <w:pStyle w:val="afffffff"/>
              <w:jc w:val="center"/>
              <w:rPr>
                <w:lang w:val="en-US"/>
              </w:rPr>
            </w:pPr>
            <w:r>
              <w:rPr>
                <w:noProof/>
                <w:lang w:val="en-US"/>
              </w:rPr>
              <w:t>0..1</w:t>
            </w:r>
          </w:p>
        </w:tc>
      </w:tr>
      <w:tr w:rsidR="00C10058" w:rsidRPr="00D65741" w14:paraId="6675C3ED" w14:textId="77777777" w:rsidTr="00D80C79">
        <w:trPr>
          <w:gridAfter w:val="1"/>
          <w:wAfter w:w="174" w:type="pct"/>
          <w:cantSplit/>
          <w:trHeight w:val="20"/>
          <w:jc w:val="left"/>
        </w:trPr>
        <w:tc>
          <w:tcPr>
            <w:tcW w:w="78" w:type="pct"/>
            <w:tcBorders>
              <w:top w:val="nil"/>
              <w:left w:val="nil"/>
              <w:bottom w:val="nil"/>
              <w:right w:val="nil"/>
            </w:tcBorders>
          </w:tcPr>
          <w:p w14:paraId="1E8BDD7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6BC6C6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598B35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E25FD48"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Фамилия</w:t>
            </w:r>
          </w:p>
          <w:p w14:paraId="52728EB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:‌Last‌Name</w:t>
            </w:r>
            <w:r>
              <w:rPr>
                <w:lang w:val="en-US"/>
              </w:rPr>
              <w:t>)</w:t>
            </w:r>
          </w:p>
        </w:tc>
        <w:tc>
          <w:tcPr>
            <w:tcW w:w="1410" w:type="pct"/>
            <w:shd w:val="clear" w:color="auto" w:fill="auto"/>
          </w:tcPr>
          <w:p w14:paraId="0FDA0156" w14:textId="77777777" w:rsidR="00C10058" w:rsidRPr="00F5015F" w:rsidRDefault="00C10058" w:rsidP="00C10058">
            <w:pPr>
              <w:pStyle w:val="afffffff"/>
              <w:jc w:val="left"/>
              <w:rPr>
                <w:lang w:val="en-US"/>
              </w:rPr>
            </w:pPr>
            <w:r w:rsidRPr="00F5015F">
              <w:rPr>
                <w:noProof/>
                <w:lang w:val="en-US"/>
              </w:rPr>
              <w:t>фамилия физического лица</w:t>
            </w:r>
          </w:p>
        </w:tc>
        <w:tc>
          <w:tcPr>
            <w:tcW w:w="705" w:type="pct"/>
            <w:shd w:val="clear" w:color="auto" w:fill="auto"/>
          </w:tcPr>
          <w:p w14:paraId="39720793" w14:textId="77777777" w:rsidR="00C10058" w:rsidRDefault="00C10058" w:rsidP="00C10058">
            <w:pPr>
              <w:pStyle w:val="afffffff"/>
              <w:jc w:val="left"/>
              <w:rPr>
                <w:lang w:val="en-US"/>
              </w:rPr>
            </w:pPr>
            <w:r>
              <w:rPr>
                <w:noProof/>
                <w:lang w:val="en-US"/>
              </w:rPr>
              <w:t>M.SDE.00110</w:t>
            </w:r>
          </w:p>
        </w:tc>
        <w:tc>
          <w:tcPr>
            <w:tcW w:w="902" w:type="pct"/>
            <w:shd w:val="clear" w:color="auto" w:fill="auto"/>
          </w:tcPr>
          <w:p w14:paraId="6699693E" w14:textId="77777777" w:rsidR="00C10058" w:rsidRPr="009B28A9" w:rsidRDefault="00C10058" w:rsidP="00C10058">
            <w:pPr>
              <w:pStyle w:val="afffffff"/>
              <w:jc w:val="left"/>
              <w:rPr>
                <w:lang w:val="en-US"/>
              </w:rPr>
            </w:pPr>
            <w:r>
              <w:rPr>
                <w:noProof/>
                <w:lang w:val="en-US"/>
              </w:rPr>
              <w:t>M.SDT.00055</w:t>
            </w:r>
          </w:p>
        </w:tc>
        <w:tc>
          <w:tcPr>
            <w:tcW w:w="209" w:type="pct"/>
          </w:tcPr>
          <w:p w14:paraId="26675D5F" w14:textId="77777777" w:rsidR="00C10058" w:rsidRDefault="00C10058" w:rsidP="00C10058">
            <w:pPr>
              <w:pStyle w:val="afffffff"/>
              <w:jc w:val="center"/>
              <w:rPr>
                <w:lang w:val="en-US"/>
              </w:rPr>
            </w:pPr>
            <w:r>
              <w:rPr>
                <w:noProof/>
                <w:lang w:val="en-US"/>
              </w:rPr>
              <w:t>0..1</w:t>
            </w:r>
          </w:p>
        </w:tc>
      </w:tr>
      <w:tr w:rsidR="00C10058" w:rsidRPr="00C831F1" w14:paraId="02AFE784" w14:textId="77777777" w:rsidTr="00D80C79">
        <w:trPr>
          <w:gridAfter w:val="1"/>
          <w:wAfter w:w="174" w:type="pct"/>
          <w:cantSplit/>
          <w:trHeight w:val="20"/>
          <w:jc w:val="left"/>
        </w:trPr>
        <w:tc>
          <w:tcPr>
            <w:tcW w:w="78" w:type="pct"/>
            <w:tcBorders>
              <w:top w:val="nil"/>
              <w:left w:val="nil"/>
              <w:bottom w:val="nil"/>
            </w:tcBorders>
          </w:tcPr>
          <w:p w14:paraId="4EEA40B3"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BC0F88F" w14:textId="77777777" w:rsidR="00C10058" w:rsidRPr="00221CB9" w:rsidRDefault="00C10058" w:rsidP="00C10058">
            <w:pPr>
              <w:pStyle w:val="afffffff"/>
              <w:jc w:val="left"/>
            </w:pPr>
            <w:r w:rsidRPr="00221CB9">
              <w:rPr>
                <w:noProof/>
              </w:rPr>
              <w:t>12.17</w:t>
            </w:r>
            <w:r w:rsidRPr="00221CB9">
              <w:t xml:space="preserve">. </w:t>
            </w:r>
            <w:r w:rsidRPr="00221CB9">
              <w:rPr>
                <w:noProof/>
              </w:rPr>
              <w:t>Член экипажа транспортного средства</w:t>
            </w:r>
          </w:p>
          <w:p w14:paraId="050C3E26"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PIARCrew</w:t>
            </w:r>
            <w:r w:rsidRPr="00221CB9">
              <w:rPr>
                <w:noProof/>
              </w:rPr>
              <w:t>‌</w:t>
            </w:r>
            <w:r>
              <w:rPr>
                <w:noProof/>
                <w:lang w:val="en-US"/>
              </w:rPr>
              <w:t>Member</w:t>
            </w:r>
            <w:r w:rsidRPr="00221CB9">
              <w:rPr>
                <w:noProof/>
              </w:rPr>
              <w:t>‌</w:t>
            </w:r>
            <w:r>
              <w:rPr>
                <w:noProof/>
                <w:lang w:val="en-US"/>
              </w:rPr>
              <w:t>Details</w:t>
            </w:r>
            <w:r w:rsidRPr="00221CB9">
              <w:t>)</w:t>
            </w:r>
          </w:p>
        </w:tc>
        <w:tc>
          <w:tcPr>
            <w:tcW w:w="1410" w:type="pct"/>
          </w:tcPr>
          <w:p w14:paraId="41B8F41F" w14:textId="77777777" w:rsidR="00C10058" w:rsidRPr="00F5015F" w:rsidRDefault="00C10058" w:rsidP="00C10058">
            <w:pPr>
              <w:pStyle w:val="afffffff"/>
              <w:jc w:val="left"/>
              <w:rPr>
                <w:lang w:val="en-US"/>
              </w:rPr>
            </w:pPr>
            <w:r w:rsidRPr="00F5015F">
              <w:rPr>
                <w:noProof/>
                <w:lang w:val="en-US"/>
              </w:rPr>
              <w:t>сведения о члене экипажа</w:t>
            </w:r>
          </w:p>
        </w:tc>
        <w:tc>
          <w:tcPr>
            <w:tcW w:w="705" w:type="pct"/>
            <w:shd w:val="clear" w:color="auto" w:fill="auto"/>
          </w:tcPr>
          <w:p w14:paraId="6F7A2B91" w14:textId="77777777" w:rsidR="00C10058" w:rsidRPr="00C75B23" w:rsidRDefault="00C10058" w:rsidP="00C10058">
            <w:pPr>
              <w:pStyle w:val="afffffff"/>
              <w:jc w:val="left"/>
              <w:rPr>
                <w:lang w:val="en-US"/>
              </w:rPr>
            </w:pPr>
            <w:r>
              <w:rPr>
                <w:noProof/>
                <w:lang w:val="en-US"/>
              </w:rPr>
              <w:t>M.CA.CDE.01134</w:t>
            </w:r>
          </w:p>
        </w:tc>
        <w:tc>
          <w:tcPr>
            <w:tcW w:w="902" w:type="pct"/>
            <w:shd w:val="clear" w:color="auto" w:fill="auto"/>
          </w:tcPr>
          <w:p w14:paraId="3CE63F81"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.01116</w:t>
            </w:r>
          </w:p>
          <w:p w14:paraId="681F0C0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A1C81E5" w14:textId="77777777" w:rsidR="00C10058" w:rsidRPr="00C831F1" w:rsidRDefault="00C10058" w:rsidP="00C10058">
            <w:pPr>
              <w:pStyle w:val="afffffff"/>
              <w:jc w:val="center"/>
            </w:pPr>
            <w:r>
              <w:rPr>
                <w:noProof/>
                <w:lang w:val="en-US"/>
              </w:rPr>
              <w:t>0..*</w:t>
            </w:r>
          </w:p>
        </w:tc>
      </w:tr>
      <w:tr w:rsidR="00C10058" w:rsidRPr="00C831F1" w14:paraId="19F5A8EC" w14:textId="77777777" w:rsidTr="00D80C79">
        <w:trPr>
          <w:gridAfter w:val="1"/>
          <w:wAfter w:w="174" w:type="pct"/>
          <w:cantSplit/>
          <w:trHeight w:val="20"/>
          <w:jc w:val="left"/>
        </w:trPr>
        <w:tc>
          <w:tcPr>
            <w:tcW w:w="78" w:type="pct"/>
            <w:tcBorders>
              <w:top w:val="nil"/>
              <w:left w:val="nil"/>
              <w:bottom w:val="nil"/>
              <w:right w:val="nil"/>
            </w:tcBorders>
          </w:tcPr>
          <w:p w14:paraId="315164B5" w14:textId="77777777" w:rsidR="00C10058" w:rsidRPr="00AB2300" w:rsidRDefault="00C10058" w:rsidP="00C10058">
            <w:pPr>
              <w:pStyle w:val="afffffff"/>
              <w:jc w:val="left"/>
              <w:rPr>
                <w:noProof/>
              </w:rPr>
            </w:pPr>
          </w:p>
        </w:tc>
        <w:tc>
          <w:tcPr>
            <w:tcW w:w="84" w:type="pct"/>
            <w:tcBorders>
              <w:top w:val="nil"/>
              <w:left w:val="nil"/>
              <w:bottom w:val="nil"/>
            </w:tcBorders>
          </w:tcPr>
          <w:p w14:paraId="1A913E9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11BC2C2" w14:textId="77777777" w:rsidR="00C10058" w:rsidRDefault="00C10058" w:rsidP="00C10058">
            <w:pPr>
              <w:pStyle w:val="afffffff"/>
              <w:jc w:val="left"/>
              <w:rPr>
                <w:lang w:val="en-US"/>
              </w:rPr>
            </w:pPr>
            <w:r w:rsidRPr="009131E8">
              <w:rPr>
                <w:noProof/>
                <w:lang w:val="en-US"/>
              </w:rPr>
              <w:t>12.17.1</w:t>
            </w:r>
            <w:r>
              <w:rPr>
                <w:lang w:val="en-US"/>
              </w:rPr>
              <w:t>.</w:t>
            </w:r>
            <w:r w:rsidRPr="0029789D">
              <w:rPr>
                <w:lang w:val="en-US"/>
              </w:rPr>
              <w:t xml:space="preserve"> </w:t>
            </w:r>
            <w:r w:rsidRPr="006443BF">
              <w:rPr>
                <w:noProof/>
                <w:lang w:val="en-US"/>
              </w:rPr>
              <w:t>ФИО</w:t>
            </w:r>
          </w:p>
          <w:p w14:paraId="310B6F62"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:‌Full‌Name‌Details</w:t>
            </w:r>
            <w:r>
              <w:rPr>
                <w:lang w:val="en-US"/>
              </w:rPr>
              <w:t>)</w:t>
            </w:r>
          </w:p>
        </w:tc>
        <w:tc>
          <w:tcPr>
            <w:tcW w:w="1410" w:type="pct"/>
            <w:shd w:val="clear" w:color="auto" w:fill="auto"/>
          </w:tcPr>
          <w:p w14:paraId="1EBCD374" w14:textId="77777777" w:rsidR="00C10058" w:rsidRPr="00F5015F" w:rsidRDefault="00C10058" w:rsidP="00C10058">
            <w:pPr>
              <w:pStyle w:val="afffffff"/>
              <w:jc w:val="left"/>
              <w:rPr>
                <w:lang w:val="en-US"/>
              </w:rPr>
            </w:pPr>
            <w:r w:rsidRPr="00F5015F">
              <w:rPr>
                <w:noProof/>
                <w:lang w:val="en-US"/>
              </w:rPr>
              <w:t>фамилия, имя, отчество</w:t>
            </w:r>
          </w:p>
        </w:tc>
        <w:tc>
          <w:tcPr>
            <w:tcW w:w="705" w:type="pct"/>
            <w:shd w:val="clear" w:color="auto" w:fill="auto"/>
          </w:tcPr>
          <w:p w14:paraId="4D08BC3E" w14:textId="77777777" w:rsidR="00C10058" w:rsidRPr="003B02EE" w:rsidRDefault="00C10058" w:rsidP="00C10058">
            <w:pPr>
              <w:pStyle w:val="afffffff"/>
              <w:jc w:val="left"/>
            </w:pPr>
            <w:r>
              <w:rPr>
                <w:noProof/>
                <w:lang w:val="en-US"/>
              </w:rPr>
              <w:t>M.CDE.00029</w:t>
            </w:r>
          </w:p>
        </w:tc>
        <w:tc>
          <w:tcPr>
            <w:tcW w:w="902" w:type="pct"/>
            <w:shd w:val="clear" w:color="auto" w:fill="auto"/>
          </w:tcPr>
          <w:p w14:paraId="632A6BB7"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.00016</w:t>
            </w:r>
          </w:p>
          <w:p w14:paraId="6D733979"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870C9AB" w14:textId="77777777" w:rsidR="00C10058" w:rsidRPr="003B02EE" w:rsidRDefault="00C10058" w:rsidP="00C10058">
            <w:pPr>
              <w:pStyle w:val="afffffff"/>
              <w:jc w:val="center"/>
            </w:pPr>
            <w:r>
              <w:rPr>
                <w:noProof/>
                <w:lang w:val="en-US"/>
              </w:rPr>
              <w:t>1</w:t>
            </w:r>
          </w:p>
        </w:tc>
      </w:tr>
      <w:tr w:rsidR="00C10058" w:rsidRPr="00D65741" w14:paraId="79A67D4D" w14:textId="77777777" w:rsidTr="00D80C79">
        <w:trPr>
          <w:gridAfter w:val="1"/>
          <w:wAfter w:w="174" w:type="pct"/>
          <w:cantSplit/>
          <w:trHeight w:val="20"/>
          <w:jc w:val="left"/>
        </w:trPr>
        <w:tc>
          <w:tcPr>
            <w:tcW w:w="78" w:type="pct"/>
            <w:tcBorders>
              <w:top w:val="nil"/>
              <w:left w:val="nil"/>
              <w:bottom w:val="nil"/>
              <w:right w:val="nil"/>
            </w:tcBorders>
          </w:tcPr>
          <w:p w14:paraId="005E2CB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7E55CA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520C1D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4B96CC4"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Имя</w:t>
            </w:r>
          </w:p>
          <w:p w14:paraId="588E40E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:‌First‌Name</w:t>
            </w:r>
            <w:r>
              <w:rPr>
                <w:lang w:val="en-US"/>
              </w:rPr>
              <w:t>)</w:t>
            </w:r>
          </w:p>
        </w:tc>
        <w:tc>
          <w:tcPr>
            <w:tcW w:w="1410" w:type="pct"/>
            <w:shd w:val="clear" w:color="auto" w:fill="auto"/>
          </w:tcPr>
          <w:p w14:paraId="645C52AD" w14:textId="77777777" w:rsidR="00C10058" w:rsidRPr="00F5015F" w:rsidRDefault="00C10058" w:rsidP="00C10058">
            <w:pPr>
              <w:pStyle w:val="afffffff"/>
              <w:jc w:val="left"/>
              <w:rPr>
                <w:lang w:val="en-US"/>
              </w:rPr>
            </w:pPr>
            <w:r w:rsidRPr="00F5015F">
              <w:rPr>
                <w:noProof/>
                <w:lang w:val="en-US"/>
              </w:rPr>
              <w:t>имя физического лица</w:t>
            </w:r>
          </w:p>
        </w:tc>
        <w:tc>
          <w:tcPr>
            <w:tcW w:w="705" w:type="pct"/>
            <w:shd w:val="clear" w:color="auto" w:fill="auto"/>
          </w:tcPr>
          <w:p w14:paraId="44DCAD9C" w14:textId="77777777" w:rsidR="00C10058" w:rsidRDefault="00C10058" w:rsidP="00C10058">
            <w:pPr>
              <w:pStyle w:val="afffffff"/>
              <w:jc w:val="left"/>
              <w:rPr>
                <w:lang w:val="en-US"/>
              </w:rPr>
            </w:pPr>
            <w:r>
              <w:rPr>
                <w:noProof/>
                <w:lang w:val="en-US"/>
              </w:rPr>
              <w:t>M.SDE.00109</w:t>
            </w:r>
          </w:p>
        </w:tc>
        <w:tc>
          <w:tcPr>
            <w:tcW w:w="902" w:type="pct"/>
            <w:shd w:val="clear" w:color="auto" w:fill="auto"/>
          </w:tcPr>
          <w:p w14:paraId="60FD0FB0" w14:textId="77777777" w:rsidR="00C10058" w:rsidRPr="009B28A9" w:rsidRDefault="00C10058" w:rsidP="00C10058">
            <w:pPr>
              <w:pStyle w:val="afffffff"/>
              <w:jc w:val="left"/>
              <w:rPr>
                <w:lang w:val="en-US"/>
              </w:rPr>
            </w:pPr>
            <w:r>
              <w:rPr>
                <w:noProof/>
                <w:lang w:val="en-US"/>
              </w:rPr>
              <w:t>M.SDT.00055</w:t>
            </w:r>
          </w:p>
        </w:tc>
        <w:tc>
          <w:tcPr>
            <w:tcW w:w="209" w:type="pct"/>
          </w:tcPr>
          <w:p w14:paraId="674FC0DB" w14:textId="77777777" w:rsidR="00C10058" w:rsidRDefault="00C10058" w:rsidP="00C10058">
            <w:pPr>
              <w:pStyle w:val="afffffff"/>
              <w:jc w:val="center"/>
              <w:rPr>
                <w:lang w:val="en-US"/>
              </w:rPr>
            </w:pPr>
            <w:r>
              <w:rPr>
                <w:noProof/>
                <w:lang w:val="en-US"/>
              </w:rPr>
              <w:t>0..1</w:t>
            </w:r>
          </w:p>
        </w:tc>
      </w:tr>
      <w:tr w:rsidR="00C10058" w:rsidRPr="00D65741" w14:paraId="3396975C" w14:textId="77777777" w:rsidTr="00D80C79">
        <w:trPr>
          <w:gridAfter w:val="1"/>
          <w:wAfter w:w="174" w:type="pct"/>
          <w:cantSplit/>
          <w:trHeight w:val="20"/>
          <w:jc w:val="left"/>
        </w:trPr>
        <w:tc>
          <w:tcPr>
            <w:tcW w:w="78" w:type="pct"/>
            <w:tcBorders>
              <w:top w:val="nil"/>
              <w:left w:val="nil"/>
              <w:bottom w:val="nil"/>
              <w:right w:val="nil"/>
            </w:tcBorders>
          </w:tcPr>
          <w:p w14:paraId="0321FAD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9A009E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BA8C4E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497990E"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Отчество</w:t>
            </w:r>
          </w:p>
          <w:p w14:paraId="36D7899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:‌Middle‌Name</w:t>
            </w:r>
            <w:r>
              <w:rPr>
                <w:lang w:val="en-US"/>
              </w:rPr>
              <w:t>)</w:t>
            </w:r>
          </w:p>
        </w:tc>
        <w:tc>
          <w:tcPr>
            <w:tcW w:w="1410" w:type="pct"/>
            <w:shd w:val="clear" w:color="auto" w:fill="auto"/>
          </w:tcPr>
          <w:p w14:paraId="05C59DEE" w14:textId="77777777" w:rsidR="00C10058" w:rsidRPr="00221CB9" w:rsidRDefault="00C10058" w:rsidP="00C10058">
            <w:pPr>
              <w:pStyle w:val="afffffff"/>
              <w:jc w:val="left"/>
            </w:pPr>
            <w:r w:rsidRPr="00221CB9">
              <w:rPr>
                <w:noProof/>
              </w:rPr>
              <w:t>отчество (второе или среднее имя) физического лица</w:t>
            </w:r>
          </w:p>
        </w:tc>
        <w:tc>
          <w:tcPr>
            <w:tcW w:w="705" w:type="pct"/>
            <w:shd w:val="clear" w:color="auto" w:fill="auto"/>
          </w:tcPr>
          <w:p w14:paraId="0948588E" w14:textId="77777777" w:rsidR="00C10058" w:rsidRDefault="00C10058" w:rsidP="00C10058">
            <w:pPr>
              <w:pStyle w:val="afffffff"/>
              <w:jc w:val="left"/>
              <w:rPr>
                <w:lang w:val="en-US"/>
              </w:rPr>
            </w:pPr>
            <w:r>
              <w:rPr>
                <w:noProof/>
                <w:lang w:val="en-US"/>
              </w:rPr>
              <w:t>M.SDE.00111</w:t>
            </w:r>
          </w:p>
        </w:tc>
        <w:tc>
          <w:tcPr>
            <w:tcW w:w="902" w:type="pct"/>
            <w:shd w:val="clear" w:color="auto" w:fill="auto"/>
          </w:tcPr>
          <w:p w14:paraId="3779EFB1" w14:textId="77777777" w:rsidR="00C10058" w:rsidRPr="009B28A9" w:rsidRDefault="00C10058" w:rsidP="00C10058">
            <w:pPr>
              <w:pStyle w:val="afffffff"/>
              <w:jc w:val="left"/>
              <w:rPr>
                <w:lang w:val="en-US"/>
              </w:rPr>
            </w:pPr>
            <w:r>
              <w:rPr>
                <w:noProof/>
                <w:lang w:val="en-US"/>
              </w:rPr>
              <w:t>M.SDT.00055</w:t>
            </w:r>
          </w:p>
        </w:tc>
        <w:tc>
          <w:tcPr>
            <w:tcW w:w="209" w:type="pct"/>
          </w:tcPr>
          <w:p w14:paraId="5BED244D" w14:textId="77777777" w:rsidR="00C10058" w:rsidRDefault="00C10058" w:rsidP="00C10058">
            <w:pPr>
              <w:pStyle w:val="afffffff"/>
              <w:jc w:val="center"/>
              <w:rPr>
                <w:lang w:val="en-US"/>
              </w:rPr>
            </w:pPr>
            <w:r>
              <w:rPr>
                <w:noProof/>
                <w:lang w:val="en-US"/>
              </w:rPr>
              <w:t>0..1</w:t>
            </w:r>
          </w:p>
        </w:tc>
      </w:tr>
      <w:tr w:rsidR="00C10058" w:rsidRPr="00D65741" w14:paraId="2A9EDF24" w14:textId="77777777" w:rsidTr="00D80C79">
        <w:trPr>
          <w:gridAfter w:val="1"/>
          <w:wAfter w:w="174" w:type="pct"/>
          <w:cantSplit/>
          <w:trHeight w:val="20"/>
          <w:jc w:val="left"/>
        </w:trPr>
        <w:tc>
          <w:tcPr>
            <w:tcW w:w="78" w:type="pct"/>
            <w:tcBorders>
              <w:top w:val="nil"/>
              <w:left w:val="nil"/>
              <w:bottom w:val="nil"/>
              <w:right w:val="nil"/>
            </w:tcBorders>
          </w:tcPr>
          <w:p w14:paraId="333961C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B69532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2A7F80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0E2FDDC"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Фамилия</w:t>
            </w:r>
          </w:p>
          <w:p w14:paraId="6F31A82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:‌Last‌Name</w:t>
            </w:r>
            <w:r>
              <w:rPr>
                <w:lang w:val="en-US"/>
              </w:rPr>
              <w:t>)</w:t>
            </w:r>
          </w:p>
        </w:tc>
        <w:tc>
          <w:tcPr>
            <w:tcW w:w="1410" w:type="pct"/>
            <w:shd w:val="clear" w:color="auto" w:fill="auto"/>
          </w:tcPr>
          <w:p w14:paraId="5F0DBC95" w14:textId="77777777" w:rsidR="00C10058" w:rsidRPr="00F5015F" w:rsidRDefault="00C10058" w:rsidP="00C10058">
            <w:pPr>
              <w:pStyle w:val="afffffff"/>
              <w:jc w:val="left"/>
              <w:rPr>
                <w:lang w:val="en-US"/>
              </w:rPr>
            </w:pPr>
            <w:r w:rsidRPr="00F5015F">
              <w:rPr>
                <w:noProof/>
                <w:lang w:val="en-US"/>
              </w:rPr>
              <w:t>фамилия физического лица</w:t>
            </w:r>
          </w:p>
        </w:tc>
        <w:tc>
          <w:tcPr>
            <w:tcW w:w="705" w:type="pct"/>
            <w:shd w:val="clear" w:color="auto" w:fill="auto"/>
          </w:tcPr>
          <w:p w14:paraId="2D08923F" w14:textId="77777777" w:rsidR="00C10058" w:rsidRDefault="00C10058" w:rsidP="00C10058">
            <w:pPr>
              <w:pStyle w:val="afffffff"/>
              <w:jc w:val="left"/>
              <w:rPr>
                <w:lang w:val="en-US"/>
              </w:rPr>
            </w:pPr>
            <w:r>
              <w:rPr>
                <w:noProof/>
                <w:lang w:val="en-US"/>
              </w:rPr>
              <w:t>M.SDE.00110</w:t>
            </w:r>
          </w:p>
        </w:tc>
        <w:tc>
          <w:tcPr>
            <w:tcW w:w="902" w:type="pct"/>
            <w:shd w:val="clear" w:color="auto" w:fill="auto"/>
          </w:tcPr>
          <w:p w14:paraId="3CDF46DD" w14:textId="77777777" w:rsidR="00C10058" w:rsidRPr="009B28A9" w:rsidRDefault="00C10058" w:rsidP="00C10058">
            <w:pPr>
              <w:pStyle w:val="afffffff"/>
              <w:jc w:val="left"/>
              <w:rPr>
                <w:lang w:val="en-US"/>
              </w:rPr>
            </w:pPr>
            <w:r>
              <w:rPr>
                <w:noProof/>
                <w:lang w:val="en-US"/>
              </w:rPr>
              <w:t>M.SDT.00055</w:t>
            </w:r>
          </w:p>
        </w:tc>
        <w:tc>
          <w:tcPr>
            <w:tcW w:w="209" w:type="pct"/>
          </w:tcPr>
          <w:p w14:paraId="5CAE6D2A" w14:textId="77777777" w:rsidR="00C10058" w:rsidRDefault="00C10058" w:rsidP="00C10058">
            <w:pPr>
              <w:pStyle w:val="afffffff"/>
              <w:jc w:val="center"/>
              <w:rPr>
                <w:lang w:val="en-US"/>
              </w:rPr>
            </w:pPr>
            <w:r>
              <w:rPr>
                <w:noProof/>
                <w:lang w:val="en-US"/>
              </w:rPr>
              <w:t>0..1</w:t>
            </w:r>
          </w:p>
        </w:tc>
      </w:tr>
      <w:tr w:rsidR="00C10058" w:rsidRPr="00C831F1" w14:paraId="52F63C8A" w14:textId="77777777" w:rsidTr="00D80C79">
        <w:trPr>
          <w:gridAfter w:val="1"/>
          <w:wAfter w:w="174" w:type="pct"/>
          <w:cantSplit/>
          <w:trHeight w:val="20"/>
          <w:jc w:val="left"/>
        </w:trPr>
        <w:tc>
          <w:tcPr>
            <w:tcW w:w="78" w:type="pct"/>
            <w:tcBorders>
              <w:top w:val="nil"/>
              <w:left w:val="nil"/>
              <w:bottom w:val="nil"/>
            </w:tcBorders>
          </w:tcPr>
          <w:p w14:paraId="2BE33DB9"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7C3AD49" w14:textId="77777777" w:rsidR="00C10058" w:rsidRDefault="00C10058" w:rsidP="00C10058">
            <w:pPr>
              <w:pStyle w:val="afffffff"/>
              <w:jc w:val="left"/>
              <w:rPr>
                <w:lang w:val="en-US"/>
              </w:rPr>
            </w:pPr>
            <w:r w:rsidRPr="009131E8">
              <w:rPr>
                <w:noProof/>
                <w:lang w:val="en-US"/>
              </w:rPr>
              <w:t>12.18</w:t>
            </w:r>
            <w:r>
              <w:rPr>
                <w:lang w:val="en-US"/>
              </w:rPr>
              <w:t>.</w:t>
            </w:r>
            <w:r w:rsidRPr="0029789D">
              <w:rPr>
                <w:lang w:val="en-US"/>
              </w:rPr>
              <w:t xml:space="preserve"> </w:t>
            </w:r>
            <w:r w:rsidRPr="008919E9">
              <w:rPr>
                <w:noProof/>
                <w:lang w:val="en-US"/>
              </w:rPr>
              <w:t>Пассажир</w:t>
            </w:r>
          </w:p>
          <w:p w14:paraId="38DBA382"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:‌PIARPassenger‌Details</w:t>
            </w:r>
            <w:r>
              <w:rPr>
                <w:lang w:val="en-US"/>
              </w:rPr>
              <w:t>)</w:t>
            </w:r>
          </w:p>
        </w:tc>
        <w:tc>
          <w:tcPr>
            <w:tcW w:w="1410" w:type="pct"/>
          </w:tcPr>
          <w:p w14:paraId="5D1C91D5" w14:textId="77777777" w:rsidR="00C10058" w:rsidRPr="00F5015F" w:rsidRDefault="00C10058" w:rsidP="00C10058">
            <w:pPr>
              <w:pStyle w:val="afffffff"/>
              <w:jc w:val="left"/>
              <w:rPr>
                <w:lang w:val="en-US"/>
              </w:rPr>
            </w:pPr>
            <w:r w:rsidRPr="00F5015F">
              <w:rPr>
                <w:noProof/>
                <w:lang w:val="en-US"/>
              </w:rPr>
              <w:t>сведения о пассажире</w:t>
            </w:r>
          </w:p>
        </w:tc>
        <w:tc>
          <w:tcPr>
            <w:tcW w:w="705" w:type="pct"/>
            <w:shd w:val="clear" w:color="auto" w:fill="auto"/>
          </w:tcPr>
          <w:p w14:paraId="2C138FE4" w14:textId="77777777" w:rsidR="00C10058" w:rsidRPr="00C75B23" w:rsidRDefault="00C10058" w:rsidP="00C10058">
            <w:pPr>
              <w:pStyle w:val="afffffff"/>
              <w:jc w:val="left"/>
              <w:rPr>
                <w:lang w:val="en-US"/>
              </w:rPr>
            </w:pPr>
            <w:r>
              <w:rPr>
                <w:noProof/>
                <w:lang w:val="en-US"/>
              </w:rPr>
              <w:t>M.CA.CDE.01149</w:t>
            </w:r>
          </w:p>
        </w:tc>
        <w:tc>
          <w:tcPr>
            <w:tcW w:w="902" w:type="pct"/>
            <w:shd w:val="clear" w:color="auto" w:fill="auto"/>
          </w:tcPr>
          <w:p w14:paraId="0583ECCE"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.01116</w:t>
            </w:r>
          </w:p>
          <w:p w14:paraId="31205F8C"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1FE46FD" w14:textId="77777777" w:rsidR="00C10058" w:rsidRPr="00C831F1" w:rsidRDefault="00C10058" w:rsidP="00C10058">
            <w:pPr>
              <w:pStyle w:val="afffffff"/>
              <w:jc w:val="center"/>
            </w:pPr>
            <w:r>
              <w:rPr>
                <w:noProof/>
                <w:lang w:val="en-US"/>
              </w:rPr>
              <w:t>0..*</w:t>
            </w:r>
          </w:p>
        </w:tc>
      </w:tr>
      <w:tr w:rsidR="00C10058" w:rsidRPr="00C831F1" w14:paraId="6BBBE357" w14:textId="77777777" w:rsidTr="00D80C79">
        <w:trPr>
          <w:gridAfter w:val="1"/>
          <w:wAfter w:w="174" w:type="pct"/>
          <w:cantSplit/>
          <w:trHeight w:val="20"/>
          <w:jc w:val="left"/>
        </w:trPr>
        <w:tc>
          <w:tcPr>
            <w:tcW w:w="78" w:type="pct"/>
            <w:tcBorders>
              <w:top w:val="nil"/>
              <w:left w:val="nil"/>
              <w:bottom w:val="nil"/>
              <w:right w:val="nil"/>
            </w:tcBorders>
          </w:tcPr>
          <w:p w14:paraId="4B7D51CC" w14:textId="77777777" w:rsidR="00C10058" w:rsidRPr="00AB2300" w:rsidRDefault="00C10058" w:rsidP="00C10058">
            <w:pPr>
              <w:pStyle w:val="afffffff"/>
              <w:jc w:val="left"/>
              <w:rPr>
                <w:noProof/>
              </w:rPr>
            </w:pPr>
          </w:p>
        </w:tc>
        <w:tc>
          <w:tcPr>
            <w:tcW w:w="84" w:type="pct"/>
            <w:tcBorders>
              <w:top w:val="nil"/>
              <w:left w:val="nil"/>
              <w:bottom w:val="nil"/>
            </w:tcBorders>
          </w:tcPr>
          <w:p w14:paraId="21B7ECE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807518D" w14:textId="77777777" w:rsidR="00C10058" w:rsidRDefault="00C10058" w:rsidP="00C10058">
            <w:pPr>
              <w:pStyle w:val="afffffff"/>
              <w:jc w:val="left"/>
              <w:rPr>
                <w:lang w:val="en-US"/>
              </w:rPr>
            </w:pPr>
            <w:r w:rsidRPr="009131E8">
              <w:rPr>
                <w:noProof/>
                <w:lang w:val="en-US"/>
              </w:rPr>
              <w:t>12.18.1</w:t>
            </w:r>
            <w:r>
              <w:rPr>
                <w:lang w:val="en-US"/>
              </w:rPr>
              <w:t>.</w:t>
            </w:r>
            <w:r w:rsidRPr="0029789D">
              <w:rPr>
                <w:lang w:val="en-US"/>
              </w:rPr>
              <w:t xml:space="preserve"> </w:t>
            </w:r>
            <w:r w:rsidRPr="006443BF">
              <w:rPr>
                <w:noProof/>
                <w:lang w:val="en-US"/>
              </w:rPr>
              <w:t>ФИО</w:t>
            </w:r>
          </w:p>
          <w:p w14:paraId="3BD05195"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:‌Full‌Name‌Details</w:t>
            </w:r>
            <w:r>
              <w:rPr>
                <w:lang w:val="en-US"/>
              </w:rPr>
              <w:t>)</w:t>
            </w:r>
          </w:p>
        </w:tc>
        <w:tc>
          <w:tcPr>
            <w:tcW w:w="1410" w:type="pct"/>
            <w:shd w:val="clear" w:color="auto" w:fill="auto"/>
          </w:tcPr>
          <w:p w14:paraId="41D6A648" w14:textId="77777777" w:rsidR="00C10058" w:rsidRPr="00F5015F" w:rsidRDefault="00C10058" w:rsidP="00C10058">
            <w:pPr>
              <w:pStyle w:val="afffffff"/>
              <w:jc w:val="left"/>
              <w:rPr>
                <w:lang w:val="en-US"/>
              </w:rPr>
            </w:pPr>
            <w:r w:rsidRPr="00F5015F">
              <w:rPr>
                <w:noProof/>
                <w:lang w:val="en-US"/>
              </w:rPr>
              <w:t>фамилия, имя, отчество</w:t>
            </w:r>
          </w:p>
        </w:tc>
        <w:tc>
          <w:tcPr>
            <w:tcW w:w="705" w:type="pct"/>
            <w:shd w:val="clear" w:color="auto" w:fill="auto"/>
          </w:tcPr>
          <w:p w14:paraId="62B5FA3C" w14:textId="77777777" w:rsidR="00C10058" w:rsidRPr="003B02EE" w:rsidRDefault="00C10058" w:rsidP="00C10058">
            <w:pPr>
              <w:pStyle w:val="afffffff"/>
              <w:jc w:val="left"/>
            </w:pPr>
            <w:r>
              <w:rPr>
                <w:noProof/>
                <w:lang w:val="en-US"/>
              </w:rPr>
              <w:t>M.CDE.00029</w:t>
            </w:r>
          </w:p>
        </w:tc>
        <w:tc>
          <w:tcPr>
            <w:tcW w:w="902" w:type="pct"/>
            <w:shd w:val="clear" w:color="auto" w:fill="auto"/>
          </w:tcPr>
          <w:p w14:paraId="7A4DC714"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.00016</w:t>
            </w:r>
          </w:p>
          <w:p w14:paraId="14DB511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CC1A3F6" w14:textId="77777777" w:rsidR="00C10058" w:rsidRPr="003B02EE" w:rsidRDefault="00C10058" w:rsidP="00C10058">
            <w:pPr>
              <w:pStyle w:val="afffffff"/>
              <w:jc w:val="center"/>
            </w:pPr>
            <w:r>
              <w:rPr>
                <w:noProof/>
                <w:lang w:val="en-US"/>
              </w:rPr>
              <w:t>1</w:t>
            </w:r>
          </w:p>
        </w:tc>
      </w:tr>
      <w:tr w:rsidR="00C10058" w:rsidRPr="00D65741" w14:paraId="29E019B0" w14:textId="77777777" w:rsidTr="00D80C79">
        <w:trPr>
          <w:gridAfter w:val="1"/>
          <w:wAfter w:w="174" w:type="pct"/>
          <w:cantSplit/>
          <w:trHeight w:val="20"/>
          <w:jc w:val="left"/>
        </w:trPr>
        <w:tc>
          <w:tcPr>
            <w:tcW w:w="78" w:type="pct"/>
            <w:tcBorders>
              <w:top w:val="nil"/>
              <w:left w:val="nil"/>
              <w:bottom w:val="nil"/>
              <w:right w:val="nil"/>
            </w:tcBorders>
          </w:tcPr>
          <w:p w14:paraId="220D6BA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7E8BB6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66ABD1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7E5885B"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Имя</w:t>
            </w:r>
          </w:p>
          <w:p w14:paraId="7BACD2D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:‌First‌Name</w:t>
            </w:r>
            <w:r>
              <w:rPr>
                <w:lang w:val="en-US"/>
              </w:rPr>
              <w:t>)</w:t>
            </w:r>
          </w:p>
        </w:tc>
        <w:tc>
          <w:tcPr>
            <w:tcW w:w="1410" w:type="pct"/>
            <w:shd w:val="clear" w:color="auto" w:fill="auto"/>
          </w:tcPr>
          <w:p w14:paraId="30215C65" w14:textId="77777777" w:rsidR="00C10058" w:rsidRPr="00F5015F" w:rsidRDefault="00C10058" w:rsidP="00C10058">
            <w:pPr>
              <w:pStyle w:val="afffffff"/>
              <w:jc w:val="left"/>
              <w:rPr>
                <w:lang w:val="en-US"/>
              </w:rPr>
            </w:pPr>
            <w:r w:rsidRPr="00F5015F">
              <w:rPr>
                <w:noProof/>
                <w:lang w:val="en-US"/>
              </w:rPr>
              <w:t>имя физического лица</w:t>
            </w:r>
          </w:p>
        </w:tc>
        <w:tc>
          <w:tcPr>
            <w:tcW w:w="705" w:type="pct"/>
            <w:shd w:val="clear" w:color="auto" w:fill="auto"/>
          </w:tcPr>
          <w:p w14:paraId="0AE263E3" w14:textId="77777777" w:rsidR="00C10058" w:rsidRDefault="00C10058" w:rsidP="00C10058">
            <w:pPr>
              <w:pStyle w:val="afffffff"/>
              <w:jc w:val="left"/>
              <w:rPr>
                <w:lang w:val="en-US"/>
              </w:rPr>
            </w:pPr>
            <w:r>
              <w:rPr>
                <w:noProof/>
                <w:lang w:val="en-US"/>
              </w:rPr>
              <w:t>M.SDE.00109</w:t>
            </w:r>
          </w:p>
        </w:tc>
        <w:tc>
          <w:tcPr>
            <w:tcW w:w="902" w:type="pct"/>
            <w:shd w:val="clear" w:color="auto" w:fill="auto"/>
          </w:tcPr>
          <w:p w14:paraId="2A1EC319" w14:textId="77777777" w:rsidR="00C10058" w:rsidRPr="009B28A9" w:rsidRDefault="00C10058" w:rsidP="00C10058">
            <w:pPr>
              <w:pStyle w:val="afffffff"/>
              <w:jc w:val="left"/>
              <w:rPr>
                <w:lang w:val="en-US"/>
              </w:rPr>
            </w:pPr>
            <w:r>
              <w:rPr>
                <w:noProof/>
                <w:lang w:val="en-US"/>
              </w:rPr>
              <w:t>M.SDT.00055</w:t>
            </w:r>
          </w:p>
        </w:tc>
        <w:tc>
          <w:tcPr>
            <w:tcW w:w="209" w:type="pct"/>
          </w:tcPr>
          <w:p w14:paraId="792F626E" w14:textId="77777777" w:rsidR="00C10058" w:rsidRDefault="00C10058" w:rsidP="00C10058">
            <w:pPr>
              <w:pStyle w:val="afffffff"/>
              <w:jc w:val="center"/>
              <w:rPr>
                <w:lang w:val="en-US"/>
              </w:rPr>
            </w:pPr>
            <w:r>
              <w:rPr>
                <w:noProof/>
                <w:lang w:val="en-US"/>
              </w:rPr>
              <w:t>0..1</w:t>
            </w:r>
          </w:p>
        </w:tc>
      </w:tr>
      <w:tr w:rsidR="00C10058" w:rsidRPr="00D65741" w14:paraId="3CD6D2FA" w14:textId="77777777" w:rsidTr="00D80C79">
        <w:trPr>
          <w:gridAfter w:val="1"/>
          <w:wAfter w:w="174" w:type="pct"/>
          <w:cantSplit/>
          <w:trHeight w:val="20"/>
          <w:jc w:val="left"/>
        </w:trPr>
        <w:tc>
          <w:tcPr>
            <w:tcW w:w="78" w:type="pct"/>
            <w:tcBorders>
              <w:top w:val="nil"/>
              <w:left w:val="nil"/>
              <w:bottom w:val="nil"/>
              <w:right w:val="nil"/>
            </w:tcBorders>
          </w:tcPr>
          <w:p w14:paraId="1546350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16C267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D0C07B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19177BD"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Отчество</w:t>
            </w:r>
          </w:p>
          <w:p w14:paraId="44AB493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:‌Middle‌Name</w:t>
            </w:r>
            <w:r>
              <w:rPr>
                <w:lang w:val="en-US"/>
              </w:rPr>
              <w:t>)</w:t>
            </w:r>
          </w:p>
        </w:tc>
        <w:tc>
          <w:tcPr>
            <w:tcW w:w="1410" w:type="pct"/>
            <w:shd w:val="clear" w:color="auto" w:fill="auto"/>
          </w:tcPr>
          <w:p w14:paraId="7A251F6B" w14:textId="77777777" w:rsidR="00C10058" w:rsidRPr="00221CB9" w:rsidRDefault="00C10058" w:rsidP="00C10058">
            <w:pPr>
              <w:pStyle w:val="afffffff"/>
              <w:jc w:val="left"/>
            </w:pPr>
            <w:r w:rsidRPr="00221CB9">
              <w:rPr>
                <w:noProof/>
              </w:rPr>
              <w:t>отчество (второе или среднее имя) физического лица</w:t>
            </w:r>
          </w:p>
        </w:tc>
        <w:tc>
          <w:tcPr>
            <w:tcW w:w="705" w:type="pct"/>
            <w:shd w:val="clear" w:color="auto" w:fill="auto"/>
          </w:tcPr>
          <w:p w14:paraId="7D334002" w14:textId="77777777" w:rsidR="00C10058" w:rsidRDefault="00C10058" w:rsidP="00C10058">
            <w:pPr>
              <w:pStyle w:val="afffffff"/>
              <w:jc w:val="left"/>
              <w:rPr>
                <w:lang w:val="en-US"/>
              </w:rPr>
            </w:pPr>
            <w:r>
              <w:rPr>
                <w:noProof/>
                <w:lang w:val="en-US"/>
              </w:rPr>
              <w:t>M.SDE.00111</w:t>
            </w:r>
          </w:p>
        </w:tc>
        <w:tc>
          <w:tcPr>
            <w:tcW w:w="902" w:type="pct"/>
            <w:shd w:val="clear" w:color="auto" w:fill="auto"/>
          </w:tcPr>
          <w:p w14:paraId="322B7B8C" w14:textId="77777777" w:rsidR="00C10058" w:rsidRPr="009B28A9" w:rsidRDefault="00C10058" w:rsidP="00C10058">
            <w:pPr>
              <w:pStyle w:val="afffffff"/>
              <w:jc w:val="left"/>
              <w:rPr>
                <w:lang w:val="en-US"/>
              </w:rPr>
            </w:pPr>
            <w:r>
              <w:rPr>
                <w:noProof/>
                <w:lang w:val="en-US"/>
              </w:rPr>
              <w:t>M.SDT.00055</w:t>
            </w:r>
          </w:p>
        </w:tc>
        <w:tc>
          <w:tcPr>
            <w:tcW w:w="209" w:type="pct"/>
          </w:tcPr>
          <w:p w14:paraId="492F7636" w14:textId="77777777" w:rsidR="00C10058" w:rsidRDefault="00C10058" w:rsidP="00C10058">
            <w:pPr>
              <w:pStyle w:val="afffffff"/>
              <w:jc w:val="center"/>
              <w:rPr>
                <w:lang w:val="en-US"/>
              </w:rPr>
            </w:pPr>
            <w:r>
              <w:rPr>
                <w:noProof/>
                <w:lang w:val="en-US"/>
              </w:rPr>
              <w:t>0..1</w:t>
            </w:r>
          </w:p>
        </w:tc>
      </w:tr>
      <w:tr w:rsidR="00C10058" w:rsidRPr="00D65741" w14:paraId="5598474C" w14:textId="77777777" w:rsidTr="00D80C79">
        <w:trPr>
          <w:gridAfter w:val="1"/>
          <w:wAfter w:w="174" w:type="pct"/>
          <w:cantSplit/>
          <w:trHeight w:val="20"/>
          <w:jc w:val="left"/>
        </w:trPr>
        <w:tc>
          <w:tcPr>
            <w:tcW w:w="78" w:type="pct"/>
            <w:tcBorders>
              <w:top w:val="nil"/>
              <w:left w:val="nil"/>
              <w:bottom w:val="nil"/>
              <w:right w:val="nil"/>
            </w:tcBorders>
          </w:tcPr>
          <w:p w14:paraId="1868A71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1DF419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CE46A6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1D34A91"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Фамилия</w:t>
            </w:r>
          </w:p>
          <w:p w14:paraId="71E0500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:‌Last‌Name</w:t>
            </w:r>
            <w:r>
              <w:rPr>
                <w:lang w:val="en-US"/>
              </w:rPr>
              <w:t>)</w:t>
            </w:r>
          </w:p>
        </w:tc>
        <w:tc>
          <w:tcPr>
            <w:tcW w:w="1410" w:type="pct"/>
            <w:shd w:val="clear" w:color="auto" w:fill="auto"/>
          </w:tcPr>
          <w:p w14:paraId="4569FA19" w14:textId="77777777" w:rsidR="00C10058" w:rsidRPr="00F5015F" w:rsidRDefault="00C10058" w:rsidP="00C10058">
            <w:pPr>
              <w:pStyle w:val="afffffff"/>
              <w:jc w:val="left"/>
              <w:rPr>
                <w:lang w:val="en-US"/>
              </w:rPr>
            </w:pPr>
            <w:r w:rsidRPr="00F5015F">
              <w:rPr>
                <w:noProof/>
                <w:lang w:val="en-US"/>
              </w:rPr>
              <w:t>фамилия физического лица</w:t>
            </w:r>
          </w:p>
        </w:tc>
        <w:tc>
          <w:tcPr>
            <w:tcW w:w="705" w:type="pct"/>
            <w:shd w:val="clear" w:color="auto" w:fill="auto"/>
          </w:tcPr>
          <w:p w14:paraId="0DAC72B8" w14:textId="77777777" w:rsidR="00C10058" w:rsidRDefault="00C10058" w:rsidP="00C10058">
            <w:pPr>
              <w:pStyle w:val="afffffff"/>
              <w:jc w:val="left"/>
              <w:rPr>
                <w:lang w:val="en-US"/>
              </w:rPr>
            </w:pPr>
            <w:r>
              <w:rPr>
                <w:noProof/>
                <w:lang w:val="en-US"/>
              </w:rPr>
              <w:t>M.SDE.00110</w:t>
            </w:r>
          </w:p>
        </w:tc>
        <w:tc>
          <w:tcPr>
            <w:tcW w:w="902" w:type="pct"/>
            <w:shd w:val="clear" w:color="auto" w:fill="auto"/>
          </w:tcPr>
          <w:p w14:paraId="2BB9A3F5" w14:textId="77777777" w:rsidR="00C10058" w:rsidRPr="009B28A9" w:rsidRDefault="00C10058" w:rsidP="00C10058">
            <w:pPr>
              <w:pStyle w:val="afffffff"/>
              <w:jc w:val="left"/>
              <w:rPr>
                <w:lang w:val="en-US"/>
              </w:rPr>
            </w:pPr>
            <w:r>
              <w:rPr>
                <w:noProof/>
                <w:lang w:val="en-US"/>
              </w:rPr>
              <w:t>M.SDT.00055</w:t>
            </w:r>
          </w:p>
        </w:tc>
        <w:tc>
          <w:tcPr>
            <w:tcW w:w="209" w:type="pct"/>
          </w:tcPr>
          <w:p w14:paraId="0BD3C0CE" w14:textId="77777777" w:rsidR="00C10058" w:rsidRDefault="00C10058" w:rsidP="00C10058">
            <w:pPr>
              <w:pStyle w:val="afffffff"/>
              <w:jc w:val="center"/>
              <w:rPr>
                <w:lang w:val="en-US"/>
              </w:rPr>
            </w:pPr>
            <w:r>
              <w:rPr>
                <w:noProof/>
                <w:lang w:val="en-US"/>
              </w:rPr>
              <w:t>0..1</w:t>
            </w:r>
          </w:p>
        </w:tc>
      </w:tr>
      <w:tr w:rsidR="00C10058" w:rsidRPr="00EE27A5" w14:paraId="07087E5A" w14:textId="77777777" w:rsidTr="00D80C79">
        <w:trPr>
          <w:gridAfter w:val="1"/>
          <w:wAfter w:w="174" w:type="pct"/>
          <w:cantSplit/>
          <w:trHeight w:val="20"/>
          <w:jc w:val="left"/>
        </w:trPr>
        <w:tc>
          <w:tcPr>
            <w:tcW w:w="1600" w:type="pct"/>
            <w:gridSpan w:val="7"/>
            <w:shd w:val="clear" w:color="auto" w:fill="auto"/>
          </w:tcPr>
          <w:p w14:paraId="4DF40BBF" w14:textId="77777777" w:rsidR="00C10058" w:rsidRDefault="00C10058" w:rsidP="00C10058">
            <w:pPr>
              <w:pStyle w:val="afffffff"/>
              <w:jc w:val="left"/>
              <w:rPr>
                <w:lang w:val="en-US"/>
              </w:rPr>
            </w:pPr>
            <w:r w:rsidRPr="005246E2">
              <w:rPr>
                <w:noProof/>
                <w:lang w:val="en-US"/>
              </w:rPr>
              <w:t>13</w:t>
            </w:r>
            <w:r>
              <w:rPr>
                <w:lang w:val="en-US"/>
              </w:rPr>
              <w:t>.</w:t>
            </w:r>
            <w:r w:rsidRPr="0029789D">
              <w:rPr>
                <w:lang w:val="en-US"/>
              </w:rPr>
              <w:t xml:space="preserve"> </w:t>
            </w:r>
            <w:r>
              <w:rPr>
                <w:noProof/>
                <w:lang w:val="en-US"/>
              </w:rPr>
              <w:t>Товарная партия</w:t>
            </w:r>
          </w:p>
          <w:p w14:paraId="26736FC3" w14:textId="77777777" w:rsidR="00C10058" w:rsidRPr="00A050FC"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:‌PIARConsignment‌Details</w:t>
            </w:r>
            <w:r>
              <w:rPr>
                <w:lang w:val="en-US"/>
              </w:rPr>
              <w:t>)</w:t>
            </w:r>
          </w:p>
        </w:tc>
        <w:tc>
          <w:tcPr>
            <w:tcW w:w="1410" w:type="pct"/>
          </w:tcPr>
          <w:p w14:paraId="3593495B" w14:textId="77777777" w:rsidR="00C10058" w:rsidRPr="00F5015F" w:rsidRDefault="00C10058" w:rsidP="00C10058">
            <w:pPr>
              <w:pStyle w:val="afffffff"/>
              <w:jc w:val="left"/>
              <w:rPr>
                <w:lang w:val="en-US"/>
              </w:rPr>
            </w:pPr>
            <w:r w:rsidRPr="00F5015F">
              <w:rPr>
                <w:noProof/>
                <w:lang w:val="en-US"/>
              </w:rPr>
              <w:t>сведения о товарной партии</w:t>
            </w:r>
          </w:p>
        </w:tc>
        <w:tc>
          <w:tcPr>
            <w:tcW w:w="705" w:type="pct"/>
            <w:shd w:val="clear" w:color="auto" w:fill="auto"/>
          </w:tcPr>
          <w:p w14:paraId="6E7206C4" w14:textId="77777777" w:rsidR="00C10058" w:rsidRDefault="00C10058" w:rsidP="00C10058">
            <w:pPr>
              <w:pStyle w:val="afffffff"/>
              <w:jc w:val="left"/>
              <w:rPr>
                <w:lang w:val="en-US"/>
              </w:rPr>
            </w:pPr>
            <w:r>
              <w:rPr>
                <w:noProof/>
                <w:lang w:val="en-US"/>
              </w:rPr>
              <w:t>M.CA.CDE.01120</w:t>
            </w:r>
          </w:p>
        </w:tc>
        <w:tc>
          <w:tcPr>
            <w:tcW w:w="902" w:type="pct"/>
            <w:shd w:val="clear" w:color="auto" w:fill="auto"/>
          </w:tcPr>
          <w:p w14:paraId="277A7DD2"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.01113</w:t>
            </w:r>
          </w:p>
          <w:p w14:paraId="2139BB6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ED83225" w14:textId="77777777" w:rsidR="00C10058" w:rsidRPr="00EE27A5" w:rsidRDefault="00C10058" w:rsidP="00C10058">
            <w:pPr>
              <w:pStyle w:val="afffffff"/>
              <w:jc w:val="center"/>
              <w:rPr>
                <w:lang w:val="en-US"/>
              </w:rPr>
            </w:pPr>
            <w:r>
              <w:rPr>
                <w:noProof/>
                <w:lang w:val="en-US"/>
              </w:rPr>
              <w:t>0..*</w:t>
            </w:r>
          </w:p>
        </w:tc>
      </w:tr>
      <w:tr w:rsidR="00C10058" w:rsidRPr="00C831F1" w14:paraId="61BD0560" w14:textId="77777777" w:rsidTr="00D80C79">
        <w:trPr>
          <w:gridAfter w:val="1"/>
          <w:wAfter w:w="174" w:type="pct"/>
          <w:cantSplit/>
          <w:trHeight w:val="20"/>
          <w:jc w:val="left"/>
        </w:trPr>
        <w:tc>
          <w:tcPr>
            <w:tcW w:w="78" w:type="pct"/>
            <w:tcBorders>
              <w:top w:val="nil"/>
              <w:left w:val="nil"/>
              <w:bottom w:val="nil"/>
            </w:tcBorders>
          </w:tcPr>
          <w:p w14:paraId="6BE3EC0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21E3B91E" w14:textId="77777777" w:rsidR="00C10058" w:rsidRPr="00221CB9" w:rsidRDefault="00C10058" w:rsidP="00C10058">
            <w:pPr>
              <w:pStyle w:val="afffffff"/>
              <w:jc w:val="left"/>
            </w:pPr>
            <w:r w:rsidRPr="00221CB9">
              <w:rPr>
                <w:noProof/>
              </w:rPr>
              <w:t>13.1</w:t>
            </w:r>
            <w:r w:rsidRPr="00221CB9">
              <w:t xml:space="preserve">. </w:t>
            </w:r>
            <w:r w:rsidRPr="00221CB9">
              <w:rPr>
                <w:noProof/>
              </w:rPr>
              <w:t>Цель представления предварительной информации</w:t>
            </w:r>
          </w:p>
          <w:p w14:paraId="38417A42"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Preliminary</w:t>
            </w:r>
            <w:r w:rsidRPr="00221CB9">
              <w:rPr>
                <w:noProof/>
              </w:rPr>
              <w:t>‌</w:t>
            </w:r>
            <w:r>
              <w:rPr>
                <w:noProof/>
                <w:lang w:val="en-US"/>
              </w:rPr>
              <w:t>Information</w:t>
            </w:r>
            <w:r w:rsidRPr="00221CB9">
              <w:rPr>
                <w:noProof/>
              </w:rPr>
              <w:t>‌</w:t>
            </w:r>
            <w:r>
              <w:rPr>
                <w:noProof/>
                <w:lang w:val="en-US"/>
              </w:rPr>
              <w:t>Usage</w:t>
            </w:r>
            <w:r w:rsidRPr="00221CB9">
              <w:rPr>
                <w:noProof/>
              </w:rPr>
              <w:t>‌</w:t>
            </w:r>
            <w:r>
              <w:rPr>
                <w:noProof/>
                <w:lang w:val="en-US"/>
              </w:rPr>
              <w:t>Code</w:t>
            </w:r>
            <w:r w:rsidRPr="00221CB9">
              <w:t>)</w:t>
            </w:r>
          </w:p>
        </w:tc>
        <w:tc>
          <w:tcPr>
            <w:tcW w:w="1410" w:type="pct"/>
          </w:tcPr>
          <w:p w14:paraId="42FBFEF5" w14:textId="77777777" w:rsidR="00C10058" w:rsidRPr="00221CB9" w:rsidRDefault="00C10058" w:rsidP="00C10058">
            <w:pPr>
              <w:pStyle w:val="afffffff"/>
              <w:jc w:val="left"/>
            </w:pPr>
            <w:r w:rsidRPr="00221CB9">
              <w:rPr>
                <w:noProof/>
              </w:rPr>
              <w:t>кодовое обозначение цели представления предварительной информации</w:t>
            </w:r>
          </w:p>
        </w:tc>
        <w:tc>
          <w:tcPr>
            <w:tcW w:w="705" w:type="pct"/>
            <w:shd w:val="clear" w:color="auto" w:fill="auto"/>
          </w:tcPr>
          <w:p w14:paraId="5870D3B2" w14:textId="77777777" w:rsidR="00C10058" w:rsidRPr="00C75B23" w:rsidRDefault="00C10058" w:rsidP="00C10058">
            <w:pPr>
              <w:pStyle w:val="afffffff"/>
              <w:jc w:val="left"/>
              <w:rPr>
                <w:lang w:val="en-US"/>
              </w:rPr>
            </w:pPr>
            <w:r>
              <w:rPr>
                <w:noProof/>
                <w:lang w:val="en-US"/>
              </w:rPr>
              <w:t>M.CA.SDE.01100</w:t>
            </w:r>
          </w:p>
        </w:tc>
        <w:tc>
          <w:tcPr>
            <w:tcW w:w="902" w:type="pct"/>
            <w:shd w:val="clear" w:color="auto" w:fill="auto"/>
          </w:tcPr>
          <w:p w14:paraId="7B763392" w14:textId="77777777" w:rsidR="00C10058" w:rsidRPr="009B28A9" w:rsidRDefault="00C10058" w:rsidP="00C10058">
            <w:pPr>
              <w:pStyle w:val="afffffff"/>
              <w:jc w:val="left"/>
              <w:rPr>
                <w:lang w:val="en-US"/>
              </w:rPr>
            </w:pPr>
            <w:r>
              <w:rPr>
                <w:noProof/>
                <w:lang w:val="en-US"/>
              </w:rPr>
              <w:t>M.SDT.00170</w:t>
            </w:r>
          </w:p>
        </w:tc>
        <w:tc>
          <w:tcPr>
            <w:tcW w:w="209" w:type="pct"/>
          </w:tcPr>
          <w:p w14:paraId="00A55510" w14:textId="77777777" w:rsidR="00C10058" w:rsidRPr="00C831F1" w:rsidRDefault="00C10058" w:rsidP="00C10058">
            <w:pPr>
              <w:pStyle w:val="afffffff"/>
              <w:jc w:val="center"/>
            </w:pPr>
            <w:r>
              <w:rPr>
                <w:noProof/>
                <w:lang w:val="en-US"/>
              </w:rPr>
              <w:t>0..*</w:t>
            </w:r>
          </w:p>
        </w:tc>
      </w:tr>
      <w:tr w:rsidR="00C10058" w:rsidRPr="00C831F1" w14:paraId="261F0A68" w14:textId="77777777" w:rsidTr="00D80C79">
        <w:trPr>
          <w:gridAfter w:val="1"/>
          <w:wAfter w:w="174" w:type="pct"/>
          <w:cantSplit/>
          <w:trHeight w:val="20"/>
          <w:jc w:val="left"/>
        </w:trPr>
        <w:tc>
          <w:tcPr>
            <w:tcW w:w="78" w:type="pct"/>
            <w:tcBorders>
              <w:top w:val="nil"/>
              <w:left w:val="nil"/>
              <w:bottom w:val="nil"/>
            </w:tcBorders>
          </w:tcPr>
          <w:p w14:paraId="2B84276B"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7E8F643" w14:textId="77777777" w:rsidR="00C10058" w:rsidRDefault="00C10058" w:rsidP="00C10058">
            <w:pPr>
              <w:pStyle w:val="afffffff"/>
              <w:jc w:val="left"/>
              <w:rPr>
                <w:lang w:val="en-US"/>
              </w:rPr>
            </w:pPr>
            <w:r w:rsidRPr="009131E8">
              <w:rPr>
                <w:noProof/>
                <w:lang w:val="en-US"/>
              </w:rPr>
              <w:t>13.2</w:t>
            </w:r>
            <w:r>
              <w:rPr>
                <w:lang w:val="en-US"/>
              </w:rPr>
              <w:t>.</w:t>
            </w:r>
            <w:r w:rsidRPr="0029789D">
              <w:rPr>
                <w:lang w:val="en-US"/>
              </w:rPr>
              <w:t xml:space="preserve"> </w:t>
            </w:r>
            <w:r w:rsidRPr="008919E9">
              <w:rPr>
                <w:noProof/>
                <w:lang w:val="en-US"/>
              </w:rPr>
              <w:t>Транспортный (перевозочный) документ</w:t>
            </w:r>
          </w:p>
          <w:p w14:paraId="0F3C1945"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:‌Transport‌Document‌Details</w:t>
            </w:r>
            <w:r>
              <w:rPr>
                <w:lang w:val="en-US"/>
              </w:rPr>
              <w:t>)</w:t>
            </w:r>
          </w:p>
        </w:tc>
        <w:tc>
          <w:tcPr>
            <w:tcW w:w="1410" w:type="pct"/>
          </w:tcPr>
          <w:p w14:paraId="0FA236FF" w14:textId="77777777" w:rsidR="00C10058" w:rsidRPr="00221CB9" w:rsidRDefault="00C10058" w:rsidP="00C10058">
            <w:pPr>
              <w:pStyle w:val="afffffff"/>
              <w:jc w:val="left"/>
            </w:pPr>
            <w:r w:rsidRPr="00221CB9">
              <w:rPr>
                <w:noProof/>
              </w:rPr>
              <w:t>сведения о транспортном (перевозочном) документе</w:t>
            </w:r>
          </w:p>
        </w:tc>
        <w:tc>
          <w:tcPr>
            <w:tcW w:w="705" w:type="pct"/>
            <w:shd w:val="clear" w:color="auto" w:fill="auto"/>
          </w:tcPr>
          <w:p w14:paraId="5D24A0B0" w14:textId="77777777" w:rsidR="00C10058" w:rsidRPr="00C75B23" w:rsidRDefault="00C10058" w:rsidP="00C10058">
            <w:pPr>
              <w:pStyle w:val="afffffff"/>
              <w:jc w:val="left"/>
              <w:rPr>
                <w:lang w:val="en-US"/>
              </w:rPr>
            </w:pPr>
            <w:r>
              <w:rPr>
                <w:noProof/>
                <w:lang w:val="en-US"/>
              </w:rPr>
              <w:t>M.CA.CDE.01116</w:t>
            </w:r>
          </w:p>
        </w:tc>
        <w:tc>
          <w:tcPr>
            <w:tcW w:w="902" w:type="pct"/>
            <w:shd w:val="clear" w:color="auto" w:fill="auto"/>
          </w:tcPr>
          <w:p w14:paraId="613567C9"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.00081</w:t>
            </w:r>
          </w:p>
          <w:p w14:paraId="58DB80C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7E84EAC" w14:textId="77777777" w:rsidR="00C10058" w:rsidRPr="00C831F1" w:rsidRDefault="00C10058" w:rsidP="00C10058">
            <w:pPr>
              <w:pStyle w:val="afffffff"/>
              <w:jc w:val="center"/>
            </w:pPr>
            <w:r>
              <w:rPr>
                <w:noProof/>
                <w:lang w:val="en-US"/>
              </w:rPr>
              <w:t>1</w:t>
            </w:r>
          </w:p>
        </w:tc>
      </w:tr>
      <w:tr w:rsidR="00C10058" w:rsidRPr="00C831F1" w14:paraId="672C1B51" w14:textId="77777777" w:rsidTr="00D80C79">
        <w:trPr>
          <w:gridAfter w:val="1"/>
          <w:wAfter w:w="174" w:type="pct"/>
          <w:cantSplit/>
          <w:trHeight w:val="20"/>
          <w:jc w:val="left"/>
        </w:trPr>
        <w:tc>
          <w:tcPr>
            <w:tcW w:w="78" w:type="pct"/>
            <w:tcBorders>
              <w:top w:val="nil"/>
              <w:left w:val="nil"/>
              <w:bottom w:val="nil"/>
              <w:right w:val="nil"/>
            </w:tcBorders>
          </w:tcPr>
          <w:p w14:paraId="0FDEFD3E" w14:textId="77777777" w:rsidR="00C10058" w:rsidRPr="00AB2300" w:rsidRDefault="00C10058" w:rsidP="00C10058">
            <w:pPr>
              <w:pStyle w:val="afffffff"/>
              <w:jc w:val="left"/>
              <w:rPr>
                <w:noProof/>
              </w:rPr>
            </w:pPr>
          </w:p>
        </w:tc>
        <w:tc>
          <w:tcPr>
            <w:tcW w:w="84" w:type="pct"/>
            <w:tcBorders>
              <w:top w:val="nil"/>
              <w:left w:val="nil"/>
              <w:bottom w:val="nil"/>
            </w:tcBorders>
          </w:tcPr>
          <w:p w14:paraId="78A5F59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1CC4375" w14:textId="77777777" w:rsidR="00C10058" w:rsidRPr="00221CB9" w:rsidRDefault="00C10058" w:rsidP="00C10058">
            <w:pPr>
              <w:pStyle w:val="afffffff"/>
              <w:jc w:val="left"/>
            </w:pPr>
            <w:r w:rsidRPr="00221CB9">
              <w:rPr>
                <w:noProof/>
              </w:rPr>
              <w:t>13.2.1</w:t>
            </w:r>
            <w:r w:rsidRPr="00221CB9">
              <w:t xml:space="preserve">. </w:t>
            </w:r>
            <w:r w:rsidRPr="00221CB9">
              <w:rPr>
                <w:noProof/>
              </w:rPr>
              <w:t>Код вида документа</w:t>
            </w:r>
          </w:p>
          <w:p w14:paraId="644494A0"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3606B603" w14:textId="77777777" w:rsidR="00C10058" w:rsidRPr="00F5015F" w:rsidRDefault="00C10058" w:rsidP="00C10058">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3A815C8B" w14:textId="77777777" w:rsidR="00C10058" w:rsidRPr="003B02EE" w:rsidRDefault="00C10058" w:rsidP="00C10058">
            <w:pPr>
              <w:pStyle w:val="afffffff"/>
              <w:jc w:val="left"/>
            </w:pPr>
            <w:r>
              <w:rPr>
                <w:noProof/>
                <w:lang w:val="en-US"/>
              </w:rPr>
              <w:t>M.SDE.00054</w:t>
            </w:r>
          </w:p>
        </w:tc>
        <w:tc>
          <w:tcPr>
            <w:tcW w:w="902" w:type="pct"/>
            <w:shd w:val="clear" w:color="auto" w:fill="auto"/>
          </w:tcPr>
          <w:p w14:paraId="0FC816F7" w14:textId="77777777" w:rsidR="00C10058" w:rsidRPr="000C3ECF" w:rsidRDefault="00C10058" w:rsidP="00C10058">
            <w:pPr>
              <w:pStyle w:val="afffffff"/>
              <w:jc w:val="left"/>
              <w:rPr>
                <w:lang w:val="en-US"/>
              </w:rPr>
            </w:pPr>
            <w:r>
              <w:rPr>
                <w:noProof/>
                <w:lang w:val="en-US"/>
              </w:rPr>
              <w:t>M.SDT.00140</w:t>
            </w:r>
          </w:p>
        </w:tc>
        <w:tc>
          <w:tcPr>
            <w:tcW w:w="209" w:type="pct"/>
          </w:tcPr>
          <w:p w14:paraId="0A25CCBD" w14:textId="77777777" w:rsidR="00C10058" w:rsidRPr="003B02EE" w:rsidRDefault="00C10058" w:rsidP="00C10058">
            <w:pPr>
              <w:pStyle w:val="afffffff"/>
              <w:jc w:val="center"/>
            </w:pPr>
            <w:r>
              <w:rPr>
                <w:noProof/>
                <w:lang w:val="en-US"/>
              </w:rPr>
              <w:t>0..1</w:t>
            </w:r>
          </w:p>
        </w:tc>
      </w:tr>
      <w:tr w:rsidR="00C10058" w:rsidRPr="00D65741" w14:paraId="5AF52A78" w14:textId="77777777" w:rsidTr="00D80C79">
        <w:trPr>
          <w:gridAfter w:val="1"/>
          <w:wAfter w:w="174" w:type="pct"/>
          <w:cantSplit/>
          <w:trHeight w:val="20"/>
          <w:jc w:val="left"/>
        </w:trPr>
        <w:tc>
          <w:tcPr>
            <w:tcW w:w="78" w:type="pct"/>
            <w:tcBorders>
              <w:top w:val="nil"/>
              <w:left w:val="nil"/>
              <w:bottom w:val="nil"/>
              <w:right w:val="nil"/>
            </w:tcBorders>
          </w:tcPr>
          <w:p w14:paraId="2220D62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0C48D4D"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6F6DBBD4"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FCBB3B1"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4B97AEC"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7AAD7F9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D054F46" w14:textId="77777777" w:rsidR="00C10058" w:rsidRDefault="00C10058" w:rsidP="00C10058">
            <w:pPr>
              <w:pStyle w:val="afffffff"/>
              <w:jc w:val="left"/>
              <w:rPr>
                <w:lang w:val="en-US"/>
              </w:rPr>
            </w:pPr>
            <w:r>
              <w:rPr>
                <w:noProof/>
                <w:lang w:val="en-US"/>
              </w:rPr>
              <w:t>–</w:t>
            </w:r>
          </w:p>
        </w:tc>
        <w:tc>
          <w:tcPr>
            <w:tcW w:w="902" w:type="pct"/>
            <w:shd w:val="clear" w:color="auto" w:fill="auto"/>
          </w:tcPr>
          <w:p w14:paraId="7FBF14E8" w14:textId="77777777" w:rsidR="00C10058" w:rsidRPr="00DE6AC1" w:rsidRDefault="00C10058" w:rsidP="00C10058">
            <w:pPr>
              <w:pStyle w:val="afffffff8"/>
              <w:rPr>
                <w:lang w:val="en-US"/>
              </w:rPr>
            </w:pPr>
            <w:r>
              <w:rPr>
                <w:noProof/>
                <w:lang w:val="en-US"/>
              </w:rPr>
              <w:t>M.SDT.00091</w:t>
            </w:r>
          </w:p>
        </w:tc>
        <w:tc>
          <w:tcPr>
            <w:tcW w:w="209" w:type="pct"/>
          </w:tcPr>
          <w:p w14:paraId="6091F872" w14:textId="77777777" w:rsidR="00C10058" w:rsidRDefault="00C10058" w:rsidP="00C10058">
            <w:pPr>
              <w:pStyle w:val="afffffff"/>
              <w:jc w:val="center"/>
              <w:rPr>
                <w:lang w:val="en-US"/>
              </w:rPr>
            </w:pPr>
            <w:r>
              <w:rPr>
                <w:noProof/>
                <w:lang w:val="en-US"/>
              </w:rPr>
              <w:t>1</w:t>
            </w:r>
          </w:p>
        </w:tc>
      </w:tr>
      <w:tr w:rsidR="00C10058" w:rsidRPr="00C831F1" w14:paraId="2325DEDC" w14:textId="77777777" w:rsidTr="00D80C79">
        <w:trPr>
          <w:gridAfter w:val="1"/>
          <w:wAfter w:w="174" w:type="pct"/>
          <w:cantSplit/>
          <w:trHeight w:val="20"/>
          <w:jc w:val="left"/>
        </w:trPr>
        <w:tc>
          <w:tcPr>
            <w:tcW w:w="78" w:type="pct"/>
            <w:tcBorders>
              <w:top w:val="nil"/>
              <w:left w:val="nil"/>
              <w:bottom w:val="nil"/>
              <w:right w:val="nil"/>
            </w:tcBorders>
          </w:tcPr>
          <w:p w14:paraId="0A6B1D81" w14:textId="77777777" w:rsidR="00C10058" w:rsidRPr="00AB2300" w:rsidRDefault="00C10058" w:rsidP="00C10058">
            <w:pPr>
              <w:pStyle w:val="afffffff"/>
              <w:jc w:val="left"/>
              <w:rPr>
                <w:noProof/>
              </w:rPr>
            </w:pPr>
          </w:p>
        </w:tc>
        <w:tc>
          <w:tcPr>
            <w:tcW w:w="84" w:type="pct"/>
            <w:tcBorders>
              <w:top w:val="nil"/>
              <w:left w:val="nil"/>
              <w:bottom w:val="nil"/>
            </w:tcBorders>
          </w:tcPr>
          <w:p w14:paraId="4A57A48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F4F672C" w14:textId="77777777" w:rsidR="00C10058" w:rsidRDefault="00C10058" w:rsidP="00C10058">
            <w:pPr>
              <w:pStyle w:val="afffffff"/>
              <w:jc w:val="left"/>
              <w:rPr>
                <w:lang w:val="en-US"/>
              </w:rPr>
            </w:pPr>
            <w:r w:rsidRPr="009131E8">
              <w:rPr>
                <w:noProof/>
                <w:lang w:val="en-US"/>
              </w:rPr>
              <w:t>13.2.2</w:t>
            </w:r>
            <w:r>
              <w:rPr>
                <w:lang w:val="en-US"/>
              </w:rPr>
              <w:t>.</w:t>
            </w:r>
            <w:r w:rsidRPr="0029789D">
              <w:rPr>
                <w:lang w:val="en-US"/>
              </w:rPr>
              <w:t xml:space="preserve"> </w:t>
            </w:r>
            <w:r w:rsidRPr="006443BF">
              <w:rPr>
                <w:noProof/>
                <w:lang w:val="en-US"/>
              </w:rPr>
              <w:t>Наименование документа</w:t>
            </w:r>
          </w:p>
          <w:p w14:paraId="4435C93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:‌Doc‌Name</w:t>
            </w:r>
            <w:r>
              <w:rPr>
                <w:lang w:val="en-US"/>
              </w:rPr>
              <w:t>)</w:t>
            </w:r>
          </w:p>
        </w:tc>
        <w:tc>
          <w:tcPr>
            <w:tcW w:w="1410" w:type="pct"/>
            <w:shd w:val="clear" w:color="auto" w:fill="auto"/>
          </w:tcPr>
          <w:p w14:paraId="5E743E35" w14:textId="77777777" w:rsidR="00C10058" w:rsidRPr="00F5015F" w:rsidRDefault="00C10058" w:rsidP="00C10058">
            <w:pPr>
              <w:pStyle w:val="afffffff"/>
              <w:jc w:val="left"/>
              <w:rPr>
                <w:lang w:val="en-US"/>
              </w:rPr>
            </w:pPr>
            <w:r w:rsidRPr="00F5015F">
              <w:rPr>
                <w:noProof/>
                <w:lang w:val="en-US"/>
              </w:rPr>
              <w:t>наименование документа</w:t>
            </w:r>
          </w:p>
        </w:tc>
        <w:tc>
          <w:tcPr>
            <w:tcW w:w="705" w:type="pct"/>
            <w:shd w:val="clear" w:color="auto" w:fill="auto"/>
          </w:tcPr>
          <w:p w14:paraId="2C835631" w14:textId="77777777" w:rsidR="00C10058" w:rsidRPr="003B02EE" w:rsidRDefault="00C10058" w:rsidP="00C10058">
            <w:pPr>
              <w:pStyle w:val="afffffff"/>
              <w:jc w:val="left"/>
            </w:pPr>
            <w:r>
              <w:rPr>
                <w:noProof/>
                <w:lang w:val="en-US"/>
              </w:rPr>
              <w:t>M.SDE.00108</w:t>
            </w:r>
          </w:p>
        </w:tc>
        <w:tc>
          <w:tcPr>
            <w:tcW w:w="902" w:type="pct"/>
            <w:shd w:val="clear" w:color="auto" w:fill="auto"/>
          </w:tcPr>
          <w:p w14:paraId="458E4E99" w14:textId="77777777" w:rsidR="00C10058" w:rsidRPr="000C3ECF" w:rsidRDefault="00C10058" w:rsidP="00C10058">
            <w:pPr>
              <w:pStyle w:val="afffffff"/>
              <w:jc w:val="left"/>
              <w:rPr>
                <w:lang w:val="en-US"/>
              </w:rPr>
            </w:pPr>
            <w:r>
              <w:rPr>
                <w:noProof/>
                <w:lang w:val="en-US"/>
              </w:rPr>
              <w:t>M.SDT.00134</w:t>
            </w:r>
          </w:p>
        </w:tc>
        <w:tc>
          <w:tcPr>
            <w:tcW w:w="209" w:type="pct"/>
          </w:tcPr>
          <w:p w14:paraId="7F6A1147" w14:textId="77777777" w:rsidR="00C10058" w:rsidRPr="003B02EE" w:rsidRDefault="00C10058" w:rsidP="00C10058">
            <w:pPr>
              <w:pStyle w:val="afffffff"/>
              <w:jc w:val="center"/>
            </w:pPr>
            <w:r>
              <w:rPr>
                <w:noProof/>
                <w:lang w:val="en-US"/>
              </w:rPr>
              <w:t>0..1</w:t>
            </w:r>
          </w:p>
        </w:tc>
      </w:tr>
      <w:tr w:rsidR="00C10058" w:rsidRPr="00C831F1" w14:paraId="7548505A" w14:textId="77777777" w:rsidTr="00D80C79">
        <w:trPr>
          <w:gridAfter w:val="1"/>
          <w:wAfter w:w="174" w:type="pct"/>
          <w:cantSplit/>
          <w:trHeight w:val="20"/>
          <w:jc w:val="left"/>
        </w:trPr>
        <w:tc>
          <w:tcPr>
            <w:tcW w:w="78" w:type="pct"/>
            <w:tcBorders>
              <w:top w:val="nil"/>
              <w:left w:val="nil"/>
              <w:bottom w:val="nil"/>
              <w:right w:val="nil"/>
            </w:tcBorders>
          </w:tcPr>
          <w:p w14:paraId="7EE36061" w14:textId="77777777" w:rsidR="00C10058" w:rsidRPr="00AB2300" w:rsidRDefault="00C10058" w:rsidP="00C10058">
            <w:pPr>
              <w:pStyle w:val="afffffff"/>
              <w:jc w:val="left"/>
              <w:rPr>
                <w:noProof/>
              </w:rPr>
            </w:pPr>
          </w:p>
        </w:tc>
        <w:tc>
          <w:tcPr>
            <w:tcW w:w="84" w:type="pct"/>
            <w:tcBorders>
              <w:top w:val="nil"/>
              <w:left w:val="nil"/>
              <w:bottom w:val="nil"/>
            </w:tcBorders>
          </w:tcPr>
          <w:p w14:paraId="73F56DD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9847E3E" w14:textId="77777777" w:rsidR="00C10058" w:rsidRDefault="00C10058" w:rsidP="00C10058">
            <w:pPr>
              <w:pStyle w:val="afffffff"/>
              <w:jc w:val="left"/>
              <w:rPr>
                <w:lang w:val="en-US"/>
              </w:rPr>
            </w:pPr>
            <w:r w:rsidRPr="009131E8">
              <w:rPr>
                <w:noProof/>
                <w:lang w:val="en-US"/>
              </w:rPr>
              <w:t>13.2.3</w:t>
            </w:r>
            <w:r>
              <w:rPr>
                <w:lang w:val="en-US"/>
              </w:rPr>
              <w:t>.</w:t>
            </w:r>
            <w:r w:rsidRPr="0029789D">
              <w:rPr>
                <w:lang w:val="en-US"/>
              </w:rPr>
              <w:t xml:space="preserve"> </w:t>
            </w:r>
            <w:r w:rsidRPr="006443BF">
              <w:rPr>
                <w:noProof/>
                <w:lang w:val="en-US"/>
              </w:rPr>
              <w:t>Номер документа</w:t>
            </w:r>
          </w:p>
          <w:p w14:paraId="5AEBEAF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:‌Doc‌Id</w:t>
            </w:r>
            <w:r>
              <w:rPr>
                <w:lang w:val="en-US"/>
              </w:rPr>
              <w:t>)</w:t>
            </w:r>
          </w:p>
        </w:tc>
        <w:tc>
          <w:tcPr>
            <w:tcW w:w="1410" w:type="pct"/>
            <w:shd w:val="clear" w:color="auto" w:fill="auto"/>
          </w:tcPr>
          <w:p w14:paraId="27A1C26D" w14:textId="77777777" w:rsidR="00C10058" w:rsidRPr="00221CB9" w:rsidRDefault="00C10058" w:rsidP="00C10058">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03AC8806" w14:textId="77777777" w:rsidR="00C10058" w:rsidRPr="003B02EE" w:rsidRDefault="00C10058" w:rsidP="00C10058">
            <w:pPr>
              <w:pStyle w:val="afffffff"/>
              <w:jc w:val="left"/>
            </w:pPr>
            <w:r>
              <w:rPr>
                <w:noProof/>
                <w:lang w:val="en-US"/>
              </w:rPr>
              <w:t>M.SDE.00044</w:t>
            </w:r>
          </w:p>
        </w:tc>
        <w:tc>
          <w:tcPr>
            <w:tcW w:w="902" w:type="pct"/>
            <w:shd w:val="clear" w:color="auto" w:fill="auto"/>
          </w:tcPr>
          <w:p w14:paraId="0CEAF90B" w14:textId="77777777" w:rsidR="00C10058" w:rsidRPr="000C3ECF" w:rsidRDefault="00C10058" w:rsidP="00C10058">
            <w:pPr>
              <w:pStyle w:val="afffffff"/>
              <w:jc w:val="left"/>
              <w:rPr>
                <w:lang w:val="en-US"/>
              </w:rPr>
            </w:pPr>
            <w:r>
              <w:rPr>
                <w:noProof/>
                <w:lang w:val="en-US"/>
              </w:rPr>
              <w:t>M.SDT.00093</w:t>
            </w:r>
          </w:p>
        </w:tc>
        <w:tc>
          <w:tcPr>
            <w:tcW w:w="209" w:type="pct"/>
          </w:tcPr>
          <w:p w14:paraId="2D60CA94" w14:textId="77777777" w:rsidR="00C10058" w:rsidRPr="003B02EE" w:rsidRDefault="00C10058" w:rsidP="00C10058">
            <w:pPr>
              <w:pStyle w:val="afffffff"/>
              <w:jc w:val="center"/>
            </w:pPr>
            <w:r>
              <w:rPr>
                <w:noProof/>
                <w:lang w:val="en-US"/>
              </w:rPr>
              <w:t>0..1</w:t>
            </w:r>
          </w:p>
        </w:tc>
      </w:tr>
      <w:tr w:rsidR="00C10058" w:rsidRPr="00C831F1" w14:paraId="43E32E39" w14:textId="77777777" w:rsidTr="00D80C79">
        <w:trPr>
          <w:gridAfter w:val="1"/>
          <w:wAfter w:w="174" w:type="pct"/>
          <w:cantSplit/>
          <w:trHeight w:val="20"/>
          <w:jc w:val="left"/>
        </w:trPr>
        <w:tc>
          <w:tcPr>
            <w:tcW w:w="78" w:type="pct"/>
            <w:tcBorders>
              <w:top w:val="nil"/>
              <w:left w:val="nil"/>
              <w:bottom w:val="nil"/>
              <w:right w:val="nil"/>
            </w:tcBorders>
          </w:tcPr>
          <w:p w14:paraId="723F7C8F" w14:textId="77777777" w:rsidR="00C10058" w:rsidRPr="00AB2300" w:rsidRDefault="00C10058" w:rsidP="00C10058">
            <w:pPr>
              <w:pStyle w:val="afffffff"/>
              <w:jc w:val="left"/>
              <w:rPr>
                <w:noProof/>
              </w:rPr>
            </w:pPr>
          </w:p>
        </w:tc>
        <w:tc>
          <w:tcPr>
            <w:tcW w:w="84" w:type="pct"/>
            <w:tcBorders>
              <w:top w:val="nil"/>
              <w:left w:val="nil"/>
              <w:bottom w:val="nil"/>
            </w:tcBorders>
          </w:tcPr>
          <w:p w14:paraId="089A818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A66AF3E" w14:textId="77777777" w:rsidR="00C10058" w:rsidRDefault="00C10058" w:rsidP="00C10058">
            <w:pPr>
              <w:pStyle w:val="afffffff"/>
              <w:jc w:val="left"/>
              <w:rPr>
                <w:lang w:val="en-US"/>
              </w:rPr>
            </w:pPr>
            <w:r w:rsidRPr="009131E8">
              <w:rPr>
                <w:noProof/>
                <w:lang w:val="en-US"/>
              </w:rPr>
              <w:t>13.2.4</w:t>
            </w:r>
            <w:r>
              <w:rPr>
                <w:lang w:val="en-US"/>
              </w:rPr>
              <w:t>.</w:t>
            </w:r>
            <w:r w:rsidRPr="0029789D">
              <w:rPr>
                <w:lang w:val="en-US"/>
              </w:rPr>
              <w:t xml:space="preserve"> </w:t>
            </w:r>
            <w:r w:rsidRPr="006443BF">
              <w:rPr>
                <w:noProof/>
                <w:lang w:val="en-US"/>
              </w:rPr>
              <w:t>Дата документа</w:t>
            </w:r>
          </w:p>
          <w:p w14:paraId="405DA9A7"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:‌Doc‌Creation‌Date</w:t>
            </w:r>
            <w:r>
              <w:rPr>
                <w:lang w:val="en-US"/>
              </w:rPr>
              <w:t>)</w:t>
            </w:r>
          </w:p>
        </w:tc>
        <w:tc>
          <w:tcPr>
            <w:tcW w:w="1410" w:type="pct"/>
            <w:shd w:val="clear" w:color="auto" w:fill="auto"/>
          </w:tcPr>
          <w:p w14:paraId="6442341F" w14:textId="77777777" w:rsidR="00C10058" w:rsidRPr="00221CB9" w:rsidRDefault="00C10058" w:rsidP="00C10058">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5AD67BE7" w14:textId="77777777" w:rsidR="00C10058" w:rsidRPr="003B02EE" w:rsidRDefault="00C10058" w:rsidP="00C10058">
            <w:pPr>
              <w:pStyle w:val="afffffff"/>
              <w:jc w:val="left"/>
            </w:pPr>
            <w:r>
              <w:rPr>
                <w:noProof/>
                <w:lang w:val="en-US"/>
              </w:rPr>
              <w:t>M.SDE.00045</w:t>
            </w:r>
          </w:p>
        </w:tc>
        <w:tc>
          <w:tcPr>
            <w:tcW w:w="902" w:type="pct"/>
            <w:shd w:val="clear" w:color="auto" w:fill="auto"/>
          </w:tcPr>
          <w:p w14:paraId="715C234F" w14:textId="77777777" w:rsidR="00C10058" w:rsidRPr="00221CB9" w:rsidRDefault="00C10058" w:rsidP="00C10058">
            <w:pPr>
              <w:pStyle w:val="afffffff"/>
              <w:jc w:val="left"/>
            </w:pPr>
            <w:r>
              <w:rPr>
                <w:noProof/>
                <w:lang w:val="en-US"/>
              </w:rPr>
              <w:t>M.BDT.00005</w:t>
            </w:r>
          </w:p>
        </w:tc>
        <w:tc>
          <w:tcPr>
            <w:tcW w:w="209" w:type="pct"/>
          </w:tcPr>
          <w:p w14:paraId="76C37818" w14:textId="77777777" w:rsidR="00C10058" w:rsidRPr="003B02EE" w:rsidRDefault="00C10058" w:rsidP="00C10058">
            <w:pPr>
              <w:pStyle w:val="afffffff"/>
              <w:jc w:val="center"/>
            </w:pPr>
            <w:r>
              <w:rPr>
                <w:noProof/>
                <w:lang w:val="en-US"/>
              </w:rPr>
              <w:t>0..1</w:t>
            </w:r>
          </w:p>
        </w:tc>
      </w:tr>
      <w:tr w:rsidR="00C10058" w:rsidRPr="00C831F1" w14:paraId="50C56E0F" w14:textId="77777777" w:rsidTr="00D80C79">
        <w:trPr>
          <w:gridAfter w:val="1"/>
          <w:wAfter w:w="174" w:type="pct"/>
          <w:cantSplit/>
          <w:trHeight w:val="20"/>
          <w:jc w:val="left"/>
        </w:trPr>
        <w:tc>
          <w:tcPr>
            <w:tcW w:w="78" w:type="pct"/>
            <w:tcBorders>
              <w:top w:val="nil"/>
              <w:left w:val="nil"/>
              <w:bottom w:val="nil"/>
            </w:tcBorders>
          </w:tcPr>
          <w:p w14:paraId="7D712422"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8842DF9" w14:textId="77777777" w:rsidR="00C10058" w:rsidRPr="00221CB9" w:rsidRDefault="00C10058" w:rsidP="00C10058">
            <w:pPr>
              <w:pStyle w:val="afffffff"/>
              <w:jc w:val="left"/>
            </w:pPr>
            <w:r w:rsidRPr="00221CB9">
              <w:rPr>
                <w:noProof/>
              </w:rPr>
              <w:t>13.3</w:t>
            </w:r>
            <w:r w:rsidRPr="00221CB9">
              <w:t xml:space="preserve">. </w:t>
            </w:r>
            <w:r w:rsidRPr="00221CB9">
              <w:rPr>
                <w:noProof/>
              </w:rPr>
              <w:t>Регистрационный номер таможенного документа</w:t>
            </w:r>
          </w:p>
          <w:p w14:paraId="01E4B2F4"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Customs</w:t>
            </w:r>
            <w:r w:rsidRPr="00221CB9">
              <w:rPr>
                <w:noProof/>
              </w:rPr>
              <w:t>‌</w:t>
            </w:r>
            <w:r>
              <w:rPr>
                <w:noProof/>
                <w:lang w:val="en-US"/>
              </w:rPr>
              <w:t>Doc</w:t>
            </w:r>
            <w:r w:rsidRPr="00221CB9">
              <w:rPr>
                <w:noProof/>
              </w:rPr>
              <w:t>‌</w:t>
            </w:r>
            <w:r>
              <w:rPr>
                <w:noProof/>
                <w:lang w:val="en-US"/>
              </w:rPr>
              <w:t>Id</w:t>
            </w:r>
            <w:r w:rsidRPr="00221CB9">
              <w:rPr>
                <w:noProof/>
              </w:rPr>
              <w:t>‌</w:t>
            </w:r>
            <w:r>
              <w:rPr>
                <w:noProof/>
                <w:lang w:val="en-US"/>
              </w:rPr>
              <w:t>Details</w:t>
            </w:r>
            <w:r w:rsidRPr="00221CB9">
              <w:t>)</w:t>
            </w:r>
          </w:p>
        </w:tc>
        <w:tc>
          <w:tcPr>
            <w:tcW w:w="1410" w:type="pct"/>
          </w:tcPr>
          <w:p w14:paraId="3DB1FA1B" w14:textId="77777777" w:rsidR="00C10058" w:rsidRPr="00221CB9" w:rsidRDefault="00C10058" w:rsidP="00C10058">
            <w:pPr>
              <w:pStyle w:val="afffffff"/>
              <w:jc w:val="left"/>
            </w:pPr>
            <w:r w:rsidRPr="00221CB9">
              <w:rPr>
                <w:noProof/>
              </w:rPr>
              <w:t>регистрационный номер таможенной декларации, в соответствии с которой осуществлено предварительное таможенное декларирование</w:t>
            </w:r>
          </w:p>
        </w:tc>
        <w:tc>
          <w:tcPr>
            <w:tcW w:w="705" w:type="pct"/>
            <w:shd w:val="clear" w:color="auto" w:fill="auto"/>
          </w:tcPr>
          <w:p w14:paraId="6FD4B1E1" w14:textId="77777777" w:rsidR="00C10058" w:rsidRPr="00C75B23" w:rsidRDefault="00C10058" w:rsidP="00C10058">
            <w:pPr>
              <w:pStyle w:val="afffffff"/>
              <w:jc w:val="left"/>
              <w:rPr>
                <w:lang w:val="en-US"/>
              </w:rPr>
            </w:pPr>
            <w:r>
              <w:rPr>
                <w:noProof/>
                <w:lang w:val="en-US"/>
              </w:rPr>
              <w:t>M.CA.CDE.00475</w:t>
            </w:r>
          </w:p>
        </w:tc>
        <w:tc>
          <w:tcPr>
            <w:tcW w:w="902" w:type="pct"/>
            <w:shd w:val="clear" w:color="auto" w:fill="auto"/>
          </w:tcPr>
          <w:p w14:paraId="4DB8EDF0"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.00433</w:t>
            </w:r>
          </w:p>
          <w:p w14:paraId="4A8CEAED"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B1D5EAA" w14:textId="77777777" w:rsidR="00C10058" w:rsidRPr="00C831F1" w:rsidRDefault="00C10058" w:rsidP="00C10058">
            <w:pPr>
              <w:pStyle w:val="afffffff"/>
              <w:jc w:val="center"/>
            </w:pPr>
            <w:r>
              <w:rPr>
                <w:noProof/>
                <w:lang w:val="en-US"/>
              </w:rPr>
              <w:t>0..1</w:t>
            </w:r>
          </w:p>
        </w:tc>
      </w:tr>
      <w:tr w:rsidR="00C10058" w:rsidRPr="00C831F1" w14:paraId="5AA410FB" w14:textId="77777777" w:rsidTr="00D80C79">
        <w:trPr>
          <w:gridAfter w:val="1"/>
          <w:wAfter w:w="174" w:type="pct"/>
          <w:cantSplit/>
          <w:trHeight w:val="20"/>
          <w:jc w:val="left"/>
        </w:trPr>
        <w:tc>
          <w:tcPr>
            <w:tcW w:w="78" w:type="pct"/>
            <w:tcBorders>
              <w:top w:val="nil"/>
              <w:left w:val="nil"/>
              <w:bottom w:val="nil"/>
              <w:right w:val="nil"/>
            </w:tcBorders>
          </w:tcPr>
          <w:p w14:paraId="411C082C" w14:textId="77777777" w:rsidR="00C10058" w:rsidRPr="00AB2300" w:rsidRDefault="00C10058" w:rsidP="00C10058">
            <w:pPr>
              <w:pStyle w:val="afffffff"/>
              <w:jc w:val="left"/>
              <w:rPr>
                <w:noProof/>
              </w:rPr>
            </w:pPr>
          </w:p>
        </w:tc>
        <w:tc>
          <w:tcPr>
            <w:tcW w:w="84" w:type="pct"/>
            <w:tcBorders>
              <w:top w:val="nil"/>
              <w:left w:val="nil"/>
              <w:bottom w:val="nil"/>
            </w:tcBorders>
          </w:tcPr>
          <w:p w14:paraId="6B7247D7"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A3AE45D" w14:textId="77777777" w:rsidR="00C10058" w:rsidRDefault="00C10058" w:rsidP="00C10058">
            <w:pPr>
              <w:pStyle w:val="afffffff"/>
              <w:jc w:val="left"/>
              <w:rPr>
                <w:lang w:val="en-US"/>
              </w:rPr>
            </w:pPr>
            <w:r w:rsidRPr="009131E8">
              <w:rPr>
                <w:noProof/>
                <w:lang w:val="en-US"/>
              </w:rPr>
              <w:t>13.3.1</w:t>
            </w:r>
            <w:r>
              <w:rPr>
                <w:lang w:val="en-US"/>
              </w:rPr>
              <w:t>.</w:t>
            </w:r>
            <w:r w:rsidRPr="0029789D">
              <w:rPr>
                <w:lang w:val="en-US"/>
              </w:rPr>
              <w:t xml:space="preserve"> </w:t>
            </w:r>
            <w:r w:rsidRPr="006443BF">
              <w:rPr>
                <w:noProof/>
                <w:lang w:val="en-US"/>
              </w:rPr>
              <w:t>Код таможенного органа</w:t>
            </w:r>
          </w:p>
          <w:p w14:paraId="605794EE"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:‌Customs‌Office‌Code</w:t>
            </w:r>
            <w:r>
              <w:rPr>
                <w:lang w:val="en-US"/>
              </w:rPr>
              <w:t>)</w:t>
            </w:r>
          </w:p>
        </w:tc>
        <w:tc>
          <w:tcPr>
            <w:tcW w:w="1410" w:type="pct"/>
            <w:shd w:val="clear" w:color="auto" w:fill="auto"/>
          </w:tcPr>
          <w:p w14:paraId="1AF963CD" w14:textId="77777777" w:rsidR="00C10058" w:rsidRPr="00F5015F" w:rsidRDefault="00C10058" w:rsidP="00C10058">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6C76742E" w14:textId="77777777" w:rsidR="00C10058" w:rsidRPr="003B02EE" w:rsidRDefault="00C10058" w:rsidP="00C10058">
            <w:pPr>
              <w:pStyle w:val="afffffff"/>
              <w:jc w:val="left"/>
            </w:pPr>
            <w:r>
              <w:rPr>
                <w:noProof/>
                <w:lang w:val="en-US"/>
              </w:rPr>
              <w:t>M.SDE.00255</w:t>
            </w:r>
          </w:p>
        </w:tc>
        <w:tc>
          <w:tcPr>
            <w:tcW w:w="902" w:type="pct"/>
            <w:shd w:val="clear" w:color="auto" w:fill="auto"/>
          </w:tcPr>
          <w:p w14:paraId="1753F835" w14:textId="77777777" w:rsidR="00C10058" w:rsidRPr="000C3ECF" w:rsidRDefault="00C10058" w:rsidP="00C10058">
            <w:pPr>
              <w:pStyle w:val="afffffff"/>
              <w:jc w:val="left"/>
              <w:rPr>
                <w:lang w:val="en-US"/>
              </w:rPr>
            </w:pPr>
            <w:r>
              <w:rPr>
                <w:noProof/>
                <w:lang w:val="en-US"/>
              </w:rPr>
              <w:t>M.SDT.00184</w:t>
            </w:r>
          </w:p>
        </w:tc>
        <w:tc>
          <w:tcPr>
            <w:tcW w:w="209" w:type="pct"/>
          </w:tcPr>
          <w:p w14:paraId="0B65C786" w14:textId="77777777" w:rsidR="00C10058" w:rsidRPr="003B02EE" w:rsidRDefault="00C10058" w:rsidP="00C10058">
            <w:pPr>
              <w:pStyle w:val="afffffff"/>
              <w:jc w:val="center"/>
            </w:pPr>
            <w:r>
              <w:rPr>
                <w:noProof/>
                <w:lang w:val="en-US"/>
              </w:rPr>
              <w:t>1</w:t>
            </w:r>
          </w:p>
        </w:tc>
      </w:tr>
      <w:tr w:rsidR="00C10058" w:rsidRPr="00C831F1" w14:paraId="646D456B" w14:textId="77777777" w:rsidTr="00D80C79">
        <w:trPr>
          <w:gridAfter w:val="1"/>
          <w:wAfter w:w="174" w:type="pct"/>
          <w:cantSplit/>
          <w:trHeight w:val="20"/>
          <w:jc w:val="left"/>
        </w:trPr>
        <w:tc>
          <w:tcPr>
            <w:tcW w:w="78" w:type="pct"/>
            <w:tcBorders>
              <w:top w:val="nil"/>
              <w:left w:val="nil"/>
              <w:bottom w:val="nil"/>
              <w:right w:val="nil"/>
            </w:tcBorders>
          </w:tcPr>
          <w:p w14:paraId="632C5AF4" w14:textId="77777777" w:rsidR="00C10058" w:rsidRPr="00AB2300" w:rsidRDefault="00C10058" w:rsidP="00C10058">
            <w:pPr>
              <w:pStyle w:val="afffffff"/>
              <w:jc w:val="left"/>
              <w:rPr>
                <w:noProof/>
              </w:rPr>
            </w:pPr>
          </w:p>
        </w:tc>
        <w:tc>
          <w:tcPr>
            <w:tcW w:w="84" w:type="pct"/>
            <w:tcBorders>
              <w:top w:val="nil"/>
              <w:left w:val="nil"/>
              <w:bottom w:val="nil"/>
            </w:tcBorders>
          </w:tcPr>
          <w:p w14:paraId="37AA207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4ABC581" w14:textId="77777777" w:rsidR="00C10058" w:rsidRDefault="00C10058" w:rsidP="00C10058">
            <w:pPr>
              <w:pStyle w:val="afffffff"/>
              <w:jc w:val="left"/>
              <w:rPr>
                <w:lang w:val="en-US"/>
              </w:rPr>
            </w:pPr>
            <w:r w:rsidRPr="009131E8">
              <w:rPr>
                <w:noProof/>
                <w:lang w:val="en-US"/>
              </w:rPr>
              <w:t>13.3.2</w:t>
            </w:r>
            <w:r>
              <w:rPr>
                <w:lang w:val="en-US"/>
              </w:rPr>
              <w:t>.</w:t>
            </w:r>
            <w:r w:rsidRPr="0029789D">
              <w:rPr>
                <w:lang w:val="en-US"/>
              </w:rPr>
              <w:t xml:space="preserve"> </w:t>
            </w:r>
            <w:r w:rsidRPr="006443BF">
              <w:rPr>
                <w:noProof/>
                <w:lang w:val="en-US"/>
              </w:rPr>
              <w:t>Дата документа</w:t>
            </w:r>
          </w:p>
          <w:p w14:paraId="1CC4A4A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:‌Doc‌Creation‌Date</w:t>
            </w:r>
            <w:r>
              <w:rPr>
                <w:lang w:val="en-US"/>
              </w:rPr>
              <w:t>)</w:t>
            </w:r>
          </w:p>
        </w:tc>
        <w:tc>
          <w:tcPr>
            <w:tcW w:w="1410" w:type="pct"/>
            <w:shd w:val="clear" w:color="auto" w:fill="auto"/>
          </w:tcPr>
          <w:p w14:paraId="3EED7CC0" w14:textId="77777777" w:rsidR="00C10058" w:rsidRPr="00F5015F" w:rsidRDefault="00C10058" w:rsidP="00C10058">
            <w:pPr>
              <w:pStyle w:val="afffffff"/>
              <w:jc w:val="left"/>
              <w:rPr>
                <w:lang w:val="en-US"/>
              </w:rPr>
            </w:pPr>
            <w:r w:rsidRPr="00F5015F">
              <w:rPr>
                <w:noProof/>
                <w:lang w:val="en-US"/>
              </w:rPr>
              <w:t>дата регистрации документа</w:t>
            </w:r>
          </w:p>
        </w:tc>
        <w:tc>
          <w:tcPr>
            <w:tcW w:w="705" w:type="pct"/>
            <w:shd w:val="clear" w:color="auto" w:fill="auto"/>
          </w:tcPr>
          <w:p w14:paraId="37D7A2AC" w14:textId="77777777" w:rsidR="00C10058" w:rsidRPr="003B02EE" w:rsidRDefault="00C10058" w:rsidP="00C10058">
            <w:pPr>
              <w:pStyle w:val="afffffff"/>
              <w:jc w:val="left"/>
            </w:pPr>
            <w:r>
              <w:rPr>
                <w:noProof/>
                <w:lang w:val="en-US"/>
              </w:rPr>
              <w:t>M.SDE.00045</w:t>
            </w:r>
          </w:p>
        </w:tc>
        <w:tc>
          <w:tcPr>
            <w:tcW w:w="902" w:type="pct"/>
            <w:shd w:val="clear" w:color="auto" w:fill="auto"/>
          </w:tcPr>
          <w:p w14:paraId="668880EA" w14:textId="77777777" w:rsidR="00C10058" w:rsidRPr="00221CB9" w:rsidRDefault="00C10058" w:rsidP="00C10058">
            <w:pPr>
              <w:pStyle w:val="afffffff"/>
              <w:jc w:val="left"/>
            </w:pPr>
            <w:r>
              <w:rPr>
                <w:noProof/>
                <w:lang w:val="en-US"/>
              </w:rPr>
              <w:t>M.BDT.00005</w:t>
            </w:r>
          </w:p>
        </w:tc>
        <w:tc>
          <w:tcPr>
            <w:tcW w:w="209" w:type="pct"/>
          </w:tcPr>
          <w:p w14:paraId="1DC68872" w14:textId="77777777" w:rsidR="00C10058" w:rsidRPr="003B02EE" w:rsidRDefault="00C10058" w:rsidP="00C10058">
            <w:pPr>
              <w:pStyle w:val="afffffff"/>
              <w:jc w:val="center"/>
            </w:pPr>
            <w:r>
              <w:rPr>
                <w:noProof/>
                <w:lang w:val="en-US"/>
              </w:rPr>
              <w:t>1</w:t>
            </w:r>
          </w:p>
        </w:tc>
      </w:tr>
      <w:tr w:rsidR="00C10058" w:rsidRPr="00C831F1" w14:paraId="76836E43" w14:textId="77777777" w:rsidTr="00D80C79">
        <w:trPr>
          <w:gridAfter w:val="1"/>
          <w:wAfter w:w="174" w:type="pct"/>
          <w:cantSplit/>
          <w:trHeight w:val="20"/>
          <w:jc w:val="left"/>
        </w:trPr>
        <w:tc>
          <w:tcPr>
            <w:tcW w:w="78" w:type="pct"/>
            <w:tcBorders>
              <w:top w:val="nil"/>
              <w:left w:val="nil"/>
              <w:bottom w:val="nil"/>
              <w:right w:val="nil"/>
            </w:tcBorders>
          </w:tcPr>
          <w:p w14:paraId="4F0D0910" w14:textId="77777777" w:rsidR="00C10058" w:rsidRPr="00AB2300" w:rsidRDefault="00C10058" w:rsidP="00C10058">
            <w:pPr>
              <w:pStyle w:val="afffffff"/>
              <w:jc w:val="left"/>
              <w:rPr>
                <w:noProof/>
              </w:rPr>
            </w:pPr>
          </w:p>
        </w:tc>
        <w:tc>
          <w:tcPr>
            <w:tcW w:w="84" w:type="pct"/>
            <w:tcBorders>
              <w:top w:val="nil"/>
              <w:left w:val="nil"/>
              <w:bottom w:val="nil"/>
            </w:tcBorders>
          </w:tcPr>
          <w:p w14:paraId="422199E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E1B279D" w14:textId="77777777" w:rsidR="00C10058" w:rsidRPr="00221CB9" w:rsidRDefault="00C10058" w:rsidP="00C10058">
            <w:pPr>
              <w:pStyle w:val="afffffff"/>
              <w:jc w:val="left"/>
            </w:pPr>
            <w:r w:rsidRPr="00221CB9">
              <w:rPr>
                <w:noProof/>
              </w:rPr>
              <w:t>13.3.3</w:t>
            </w:r>
            <w:r w:rsidRPr="00221CB9">
              <w:t xml:space="preserve">. </w:t>
            </w:r>
            <w:r w:rsidRPr="00221CB9">
              <w:rPr>
                <w:noProof/>
              </w:rPr>
              <w:t>Номер таможенного документа по журналу регистрации</w:t>
            </w:r>
          </w:p>
          <w:p w14:paraId="12CB77F2"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:‌Customs‌Document‌Id</w:t>
            </w:r>
            <w:r>
              <w:rPr>
                <w:lang w:val="en-US"/>
              </w:rPr>
              <w:t>)</w:t>
            </w:r>
          </w:p>
        </w:tc>
        <w:tc>
          <w:tcPr>
            <w:tcW w:w="1410" w:type="pct"/>
            <w:shd w:val="clear" w:color="auto" w:fill="auto"/>
          </w:tcPr>
          <w:p w14:paraId="22C54473" w14:textId="77777777" w:rsidR="00C10058" w:rsidRPr="00221CB9" w:rsidRDefault="00C10058" w:rsidP="00C10058">
            <w:pPr>
              <w:pStyle w:val="afffffff"/>
              <w:jc w:val="left"/>
            </w:pPr>
            <w:r w:rsidRPr="00221CB9">
              <w:rPr>
                <w:noProof/>
              </w:rPr>
              <w:t>номер таможенного документа по журналу регистрации</w:t>
            </w:r>
          </w:p>
        </w:tc>
        <w:tc>
          <w:tcPr>
            <w:tcW w:w="705" w:type="pct"/>
            <w:shd w:val="clear" w:color="auto" w:fill="auto"/>
          </w:tcPr>
          <w:p w14:paraId="04DFB8D6" w14:textId="77777777" w:rsidR="00C10058" w:rsidRPr="003B02EE" w:rsidRDefault="00C10058" w:rsidP="00C10058">
            <w:pPr>
              <w:pStyle w:val="afffffff"/>
              <w:jc w:val="left"/>
            </w:pPr>
            <w:r>
              <w:rPr>
                <w:noProof/>
                <w:lang w:val="en-US"/>
              </w:rPr>
              <w:t>M.CA.SDE.00478</w:t>
            </w:r>
          </w:p>
        </w:tc>
        <w:tc>
          <w:tcPr>
            <w:tcW w:w="902" w:type="pct"/>
            <w:shd w:val="clear" w:color="auto" w:fill="auto"/>
          </w:tcPr>
          <w:p w14:paraId="15C2A10B" w14:textId="77777777" w:rsidR="00C10058" w:rsidRPr="000C3ECF" w:rsidRDefault="00C10058" w:rsidP="00C10058">
            <w:pPr>
              <w:pStyle w:val="afffffff"/>
              <w:jc w:val="left"/>
              <w:rPr>
                <w:lang w:val="en-US"/>
              </w:rPr>
            </w:pPr>
            <w:r>
              <w:rPr>
                <w:noProof/>
                <w:lang w:val="en-US"/>
              </w:rPr>
              <w:t>M.CA.SDT.00118</w:t>
            </w:r>
          </w:p>
        </w:tc>
        <w:tc>
          <w:tcPr>
            <w:tcW w:w="209" w:type="pct"/>
          </w:tcPr>
          <w:p w14:paraId="66A8D86B" w14:textId="77777777" w:rsidR="00C10058" w:rsidRPr="003B02EE" w:rsidRDefault="00C10058" w:rsidP="00C10058">
            <w:pPr>
              <w:pStyle w:val="afffffff"/>
              <w:jc w:val="center"/>
            </w:pPr>
            <w:r>
              <w:rPr>
                <w:noProof/>
                <w:lang w:val="en-US"/>
              </w:rPr>
              <w:t>1</w:t>
            </w:r>
          </w:p>
        </w:tc>
      </w:tr>
      <w:tr w:rsidR="00C10058" w:rsidRPr="00C831F1" w14:paraId="5F37ABEA" w14:textId="77777777" w:rsidTr="00D80C79">
        <w:trPr>
          <w:gridAfter w:val="1"/>
          <w:wAfter w:w="174" w:type="pct"/>
          <w:cantSplit/>
          <w:trHeight w:val="20"/>
          <w:jc w:val="left"/>
        </w:trPr>
        <w:tc>
          <w:tcPr>
            <w:tcW w:w="78" w:type="pct"/>
            <w:tcBorders>
              <w:top w:val="nil"/>
              <w:left w:val="nil"/>
              <w:bottom w:val="nil"/>
              <w:right w:val="nil"/>
            </w:tcBorders>
          </w:tcPr>
          <w:p w14:paraId="2B2A0809" w14:textId="77777777" w:rsidR="00C10058" w:rsidRPr="00AB2300" w:rsidRDefault="00C10058" w:rsidP="00C10058">
            <w:pPr>
              <w:pStyle w:val="afffffff"/>
              <w:jc w:val="left"/>
              <w:rPr>
                <w:noProof/>
              </w:rPr>
            </w:pPr>
          </w:p>
        </w:tc>
        <w:tc>
          <w:tcPr>
            <w:tcW w:w="84" w:type="pct"/>
            <w:tcBorders>
              <w:top w:val="nil"/>
              <w:left w:val="nil"/>
              <w:bottom w:val="nil"/>
            </w:tcBorders>
          </w:tcPr>
          <w:p w14:paraId="0683195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E6ED5F2" w14:textId="77777777" w:rsidR="00C10058" w:rsidRDefault="00C10058" w:rsidP="00C10058">
            <w:pPr>
              <w:pStyle w:val="afffffff"/>
              <w:jc w:val="left"/>
              <w:rPr>
                <w:lang w:val="en-US"/>
              </w:rPr>
            </w:pPr>
            <w:r w:rsidRPr="009131E8">
              <w:rPr>
                <w:noProof/>
                <w:lang w:val="en-US"/>
              </w:rPr>
              <w:t>13.3.4</w:t>
            </w:r>
            <w:r>
              <w:rPr>
                <w:lang w:val="en-US"/>
              </w:rPr>
              <w:t>.</w:t>
            </w:r>
            <w:r w:rsidRPr="0029789D">
              <w:rPr>
                <w:lang w:val="en-US"/>
              </w:rPr>
              <w:t xml:space="preserve"> </w:t>
            </w:r>
            <w:r w:rsidRPr="006443BF">
              <w:rPr>
                <w:noProof/>
                <w:lang w:val="en-US"/>
              </w:rPr>
              <w:t>Порядковый номер</w:t>
            </w:r>
          </w:p>
          <w:p w14:paraId="2D12947C"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:‌Customs‌Document‌Ordinal‌Id</w:t>
            </w:r>
            <w:r>
              <w:rPr>
                <w:lang w:val="en-US"/>
              </w:rPr>
              <w:t>)</w:t>
            </w:r>
          </w:p>
        </w:tc>
        <w:tc>
          <w:tcPr>
            <w:tcW w:w="1410" w:type="pct"/>
            <w:shd w:val="clear" w:color="auto" w:fill="auto"/>
          </w:tcPr>
          <w:p w14:paraId="3CD71E5B" w14:textId="77777777" w:rsidR="00C10058" w:rsidRPr="00221CB9" w:rsidRDefault="00C10058" w:rsidP="00C10058">
            <w:pPr>
              <w:pStyle w:val="afffffff"/>
              <w:jc w:val="left"/>
            </w:pPr>
            <w:r w:rsidRPr="00221CB9">
              <w:rPr>
                <w:noProof/>
              </w:rPr>
              <w:t>номер (идентификатор) вносимых изменений и (или) дополнений</w:t>
            </w:r>
          </w:p>
        </w:tc>
        <w:tc>
          <w:tcPr>
            <w:tcW w:w="705" w:type="pct"/>
            <w:shd w:val="clear" w:color="auto" w:fill="auto"/>
          </w:tcPr>
          <w:p w14:paraId="23B46393" w14:textId="77777777" w:rsidR="00C10058" w:rsidRPr="003B02EE" w:rsidRDefault="00C10058" w:rsidP="00C10058">
            <w:pPr>
              <w:pStyle w:val="afffffff"/>
              <w:jc w:val="left"/>
            </w:pPr>
            <w:r>
              <w:rPr>
                <w:noProof/>
                <w:lang w:val="en-US"/>
              </w:rPr>
              <w:t>M.CA.SDE.00627</w:t>
            </w:r>
          </w:p>
        </w:tc>
        <w:tc>
          <w:tcPr>
            <w:tcW w:w="902" w:type="pct"/>
            <w:shd w:val="clear" w:color="auto" w:fill="auto"/>
          </w:tcPr>
          <w:p w14:paraId="5A5CC210" w14:textId="77777777" w:rsidR="00C10058" w:rsidRPr="000C3ECF" w:rsidRDefault="00C10058" w:rsidP="00C10058">
            <w:pPr>
              <w:pStyle w:val="afffffff"/>
              <w:jc w:val="left"/>
              <w:rPr>
                <w:lang w:val="en-US"/>
              </w:rPr>
            </w:pPr>
            <w:r>
              <w:rPr>
                <w:noProof/>
                <w:lang w:val="en-US"/>
              </w:rPr>
              <w:t>M.CA.SDT.00183</w:t>
            </w:r>
          </w:p>
        </w:tc>
        <w:tc>
          <w:tcPr>
            <w:tcW w:w="209" w:type="pct"/>
          </w:tcPr>
          <w:p w14:paraId="338DBA7A" w14:textId="77777777" w:rsidR="00C10058" w:rsidRPr="003B02EE" w:rsidRDefault="00C10058" w:rsidP="00C10058">
            <w:pPr>
              <w:pStyle w:val="afffffff"/>
              <w:jc w:val="center"/>
            </w:pPr>
            <w:r>
              <w:rPr>
                <w:noProof/>
                <w:lang w:val="en-US"/>
              </w:rPr>
              <w:t>0..1</w:t>
            </w:r>
          </w:p>
        </w:tc>
      </w:tr>
      <w:tr w:rsidR="00C10058" w:rsidRPr="00C831F1" w14:paraId="39D22F5B" w14:textId="77777777" w:rsidTr="00D80C79">
        <w:trPr>
          <w:gridAfter w:val="1"/>
          <w:wAfter w:w="174" w:type="pct"/>
          <w:cantSplit/>
          <w:trHeight w:val="20"/>
          <w:jc w:val="left"/>
        </w:trPr>
        <w:tc>
          <w:tcPr>
            <w:tcW w:w="78" w:type="pct"/>
            <w:tcBorders>
              <w:top w:val="nil"/>
              <w:left w:val="nil"/>
              <w:bottom w:val="nil"/>
            </w:tcBorders>
          </w:tcPr>
          <w:p w14:paraId="75CB28C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DE8C618" w14:textId="77777777" w:rsidR="00C10058" w:rsidRDefault="00C10058" w:rsidP="00C10058">
            <w:pPr>
              <w:pStyle w:val="afffffff"/>
              <w:jc w:val="left"/>
              <w:rPr>
                <w:lang w:val="en-US"/>
              </w:rPr>
            </w:pPr>
            <w:r w:rsidRPr="009131E8">
              <w:rPr>
                <w:noProof/>
                <w:lang w:val="en-US"/>
              </w:rPr>
              <w:t>13.4</w:t>
            </w:r>
            <w:r>
              <w:rPr>
                <w:lang w:val="en-US"/>
              </w:rPr>
              <w:t>.</w:t>
            </w:r>
            <w:r w:rsidRPr="0029789D">
              <w:rPr>
                <w:lang w:val="en-US"/>
              </w:rPr>
              <w:t xml:space="preserve"> </w:t>
            </w:r>
            <w:r w:rsidRPr="008919E9">
              <w:rPr>
                <w:noProof/>
                <w:lang w:val="en-US"/>
              </w:rPr>
              <w:t>Тип декларации</w:t>
            </w:r>
          </w:p>
          <w:p w14:paraId="3604522C"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:‌Declaration‌Kind‌Code</w:t>
            </w:r>
            <w:r>
              <w:rPr>
                <w:lang w:val="en-US"/>
              </w:rPr>
              <w:t>)</w:t>
            </w:r>
          </w:p>
        </w:tc>
        <w:tc>
          <w:tcPr>
            <w:tcW w:w="1410" w:type="pct"/>
          </w:tcPr>
          <w:p w14:paraId="5ED13873" w14:textId="77777777" w:rsidR="00C10058" w:rsidRPr="00F5015F" w:rsidRDefault="00C10058" w:rsidP="00C10058">
            <w:pPr>
              <w:pStyle w:val="afffffff"/>
              <w:jc w:val="left"/>
              <w:rPr>
                <w:lang w:val="en-US"/>
              </w:rPr>
            </w:pPr>
            <w:r w:rsidRPr="00F5015F">
              <w:rPr>
                <w:noProof/>
                <w:lang w:val="en-US"/>
              </w:rPr>
              <w:t>код типа таможенной декларации</w:t>
            </w:r>
          </w:p>
        </w:tc>
        <w:tc>
          <w:tcPr>
            <w:tcW w:w="705" w:type="pct"/>
            <w:shd w:val="clear" w:color="auto" w:fill="auto"/>
          </w:tcPr>
          <w:p w14:paraId="1B6F8525" w14:textId="77777777" w:rsidR="00C10058" w:rsidRPr="00C75B23" w:rsidRDefault="00C10058" w:rsidP="00C10058">
            <w:pPr>
              <w:pStyle w:val="afffffff"/>
              <w:jc w:val="left"/>
              <w:rPr>
                <w:lang w:val="en-US"/>
              </w:rPr>
            </w:pPr>
            <w:r>
              <w:rPr>
                <w:noProof/>
                <w:lang w:val="en-US"/>
              </w:rPr>
              <w:t>M.CA.SDE.00687</w:t>
            </w:r>
          </w:p>
        </w:tc>
        <w:tc>
          <w:tcPr>
            <w:tcW w:w="902" w:type="pct"/>
            <w:shd w:val="clear" w:color="auto" w:fill="auto"/>
          </w:tcPr>
          <w:p w14:paraId="2053AF77" w14:textId="77777777" w:rsidR="00C10058" w:rsidRPr="009B28A9" w:rsidRDefault="00C10058" w:rsidP="00C10058">
            <w:pPr>
              <w:pStyle w:val="afffffff"/>
              <w:jc w:val="left"/>
              <w:rPr>
                <w:lang w:val="en-US"/>
              </w:rPr>
            </w:pPr>
            <w:r>
              <w:rPr>
                <w:noProof/>
                <w:lang w:val="en-US"/>
              </w:rPr>
              <w:t>M.SDT.00170</w:t>
            </w:r>
          </w:p>
        </w:tc>
        <w:tc>
          <w:tcPr>
            <w:tcW w:w="209" w:type="pct"/>
          </w:tcPr>
          <w:p w14:paraId="457F2599" w14:textId="77777777" w:rsidR="00C10058" w:rsidRPr="00C831F1" w:rsidRDefault="00C10058" w:rsidP="00C10058">
            <w:pPr>
              <w:pStyle w:val="afffffff"/>
              <w:jc w:val="center"/>
            </w:pPr>
            <w:r>
              <w:rPr>
                <w:noProof/>
                <w:lang w:val="en-US"/>
              </w:rPr>
              <w:t>0..1</w:t>
            </w:r>
          </w:p>
        </w:tc>
      </w:tr>
      <w:tr w:rsidR="00C10058" w:rsidRPr="00C831F1" w14:paraId="587EC2CF" w14:textId="77777777" w:rsidTr="00D80C79">
        <w:trPr>
          <w:gridAfter w:val="1"/>
          <w:wAfter w:w="174" w:type="pct"/>
          <w:cantSplit/>
          <w:trHeight w:val="20"/>
          <w:jc w:val="left"/>
        </w:trPr>
        <w:tc>
          <w:tcPr>
            <w:tcW w:w="78" w:type="pct"/>
            <w:tcBorders>
              <w:top w:val="nil"/>
              <w:left w:val="nil"/>
              <w:bottom w:val="nil"/>
            </w:tcBorders>
          </w:tcPr>
          <w:p w14:paraId="4F6F888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4D688E8" w14:textId="77777777" w:rsidR="00C10058" w:rsidRPr="00221CB9" w:rsidRDefault="00C10058" w:rsidP="00C10058">
            <w:pPr>
              <w:pStyle w:val="afffffff"/>
              <w:jc w:val="left"/>
            </w:pPr>
            <w:r w:rsidRPr="00221CB9">
              <w:rPr>
                <w:noProof/>
              </w:rPr>
              <w:t>13.5</w:t>
            </w:r>
            <w:r w:rsidRPr="00221CB9">
              <w:t xml:space="preserve">. </w:t>
            </w:r>
            <w:r w:rsidRPr="00221CB9">
              <w:rPr>
                <w:noProof/>
              </w:rPr>
              <w:t>Код особенности перевозки (транспортировки) товаров</w:t>
            </w:r>
          </w:p>
          <w:p w14:paraId="354ECD2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Transit</w:t>
            </w:r>
            <w:r w:rsidRPr="00221CB9">
              <w:rPr>
                <w:noProof/>
              </w:rPr>
              <w:t>‌</w:t>
            </w:r>
            <w:r>
              <w:rPr>
                <w:noProof/>
                <w:lang w:val="en-US"/>
              </w:rPr>
              <w:t>Procedure</w:t>
            </w:r>
            <w:r w:rsidRPr="00221CB9">
              <w:rPr>
                <w:noProof/>
              </w:rPr>
              <w:t>‌</w:t>
            </w:r>
            <w:r>
              <w:rPr>
                <w:noProof/>
                <w:lang w:val="en-US"/>
              </w:rPr>
              <w:t>Code</w:t>
            </w:r>
            <w:r w:rsidRPr="00221CB9">
              <w:t>)</w:t>
            </w:r>
          </w:p>
        </w:tc>
        <w:tc>
          <w:tcPr>
            <w:tcW w:w="1410" w:type="pct"/>
          </w:tcPr>
          <w:p w14:paraId="2B220739" w14:textId="77777777" w:rsidR="00C10058" w:rsidRPr="00221CB9" w:rsidRDefault="00C10058" w:rsidP="00C10058">
            <w:pPr>
              <w:pStyle w:val="afffffff"/>
              <w:jc w:val="left"/>
            </w:pPr>
            <w:r w:rsidRPr="00221CB9">
              <w:rPr>
                <w:noProof/>
              </w:rPr>
              <w:t>кодовое обозначение особенности перевозки (транспортировки) товаров при применении таможенной процедуры таможенного транзита</w:t>
            </w:r>
          </w:p>
        </w:tc>
        <w:tc>
          <w:tcPr>
            <w:tcW w:w="705" w:type="pct"/>
            <w:shd w:val="clear" w:color="auto" w:fill="auto"/>
          </w:tcPr>
          <w:p w14:paraId="537BE14F" w14:textId="77777777" w:rsidR="00C10058" w:rsidRPr="00C75B23" w:rsidRDefault="00C10058" w:rsidP="00C10058">
            <w:pPr>
              <w:pStyle w:val="afffffff"/>
              <w:jc w:val="left"/>
              <w:rPr>
                <w:lang w:val="en-US"/>
              </w:rPr>
            </w:pPr>
            <w:r>
              <w:rPr>
                <w:noProof/>
                <w:lang w:val="en-US"/>
              </w:rPr>
              <w:t>M.CA.SDE.00694</w:t>
            </w:r>
          </w:p>
        </w:tc>
        <w:tc>
          <w:tcPr>
            <w:tcW w:w="902" w:type="pct"/>
            <w:shd w:val="clear" w:color="auto" w:fill="auto"/>
          </w:tcPr>
          <w:p w14:paraId="527F781A" w14:textId="77777777" w:rsidR="00C10058" w:rsidRPr="009B28A9" w:rsidRDefault="00C10058" w:rsidP="00C10058">
            <w:pPr>
              <w:pStyle w:val="afffffff"/>
              <w:jc w:val="left"/>
              <w:rPr>
                <w:lang w:val="en-US"/>
              </w:rPr>
            </w:pPr>
            <w:r>
              <w:rPr>
                <w:noProof/>
                <w:lang w:val="en-US"/>
              </w:rPr>
              <w:t>M.CA.SDT.00713</w:t>
            </w:r>
          </w:p>
        </w:tc>
        <w:tc>
          <w:tcPr>
            <w:tcW w:w="209" w:type="pct"/>
          </w:tcPr>
          <w:p w14:paraId="7F2F6691" w14:textId="77777777" w:rsidR="00C10058" w:rsidRPr="00C831F1" w:rsidRDefault="00C10058" w:rsidP="00C10058">
            <w:pPr>
              <w:pStyle w:val="afffffff"/>
              <w:jc w:val="center"/>
            </w:pPr>
            <w:r>
              <w:rPr>
                <w:noProof/>
                <w:lang w:val="en-US"/>
              </w:rPr>
              <w:t>0..1</w:t>
            </w:r>
          </w:p>
        </w:tc>
      </w:tr>
      <w:tr w:rsidR="00C10058" w:rsidRPr="00C831F1" w14:paraId="737F000A" w14:textId="77777777" w:rsidTr="00D80C79">
        <w:trPr>
          <w:gridAfter w:val="1"/>
          <w:wAfter w:w="174" w:type="pct"/>
          <w:cantSplit/>
          <w:trHeight w:val="20"/>
          <w:jc w:val="left"/>
        </w:trPr>
        <w:tc>
          <w:tcPr>
            <w:tcW w:w="78" w:type="pct"/>
            <w:tcBorders>
              <w:top w:val="nil"/>
              <w:left w:val="nil"/>
              <w:bottom w:val="nil"/>
            </w:tcBorders>
          </w:tcPr>
          <w:p w14:paraId="12045C0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C4BA122" w14:textId="77777777" w:rsidR="00C10058" w:rsidRPr="00221CB9" w:rsidRDefault="00C10058" w:rsidP="00C10058">
            <w:pPr>
              <w:pStyle w:val="afffffff"/>
              <w:jc w:val="left"/>
            </w:pPr>
            <w:r w:rsidRPr="00221CB9">
              <w:rPr>
                <w:noProof/>
              </w:rPr>
              <w:t>13.6</w:t>
            </w:r>
            <w:r w:rsidRPr="00221CB9">
              <w:t xml:space="preserve">. </w:t>
            </w:r>
            <w:r w:rsidRPr="00221CB9">
              <w:rPr>
                <w:noProof/>
              </w:rPr>
              <w:t>Код предназначения товаров, декларируемых в транзитной декларации</w:t>
            </w:r>
          </w:p>
          <w:p w14:paraId="0C71635B"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:‌Transit‌Feature‌Code</w:t>
            </w:r>
            <w:r>
              <w:rPr>
                <w:lang w:val="en-US"/>
              </w:rPr>
              <w:t>)</w:t>
            </w:r>
          </w:p>
        </w:tc>
        <w:tc>
          <w:tcPr>
            <w:tcW w:w="1410" w:type="pct"/>
          </w:tcPr>
          <w:p w14:paraId="74FD50E7" w14:textId="77777777" w:rsidR="00C10058" w:rsidRPr="00221CB9" w:rsidRDefault="00C10058" w:rsidP="00C10058">
            <w:pPr>
              <w:pStyle w:val="afffffff"/>
              <w:jc w:val="left"/>
            </w:pPr>
            <w:r w:rsidRPr="00221CB9">
              <w:rPr>
                <w:noProof/>
              </w:rPr>
              <w:t>кодовое обозначение предназначения товаров, отражающее особенности заполнения транзитной декларации</w:t>
            </w:r>
          </w:p>
        </w:tc>
        <w:tc>
          <w:tcPr>
            <w:tcW w:w="705" w:type="pct"/>
            <w:shd w:val="clear" w:color="auto" w:fill="auto"/>
          </w:tcPr>
          <w:p w14:paraId="3515AC9F" w14:textId="77777777" w:rsidR="00C10058" w:rsidRPr="00C75B23" w:rsidRDefault="00C10058" w:rsidP="00C10058">
            <w:pPr>
              <w:pStyle w:val="afffffff"/>
              <w:jc w:val="left"/>
              <w:rPr>
                <w:lang w:val="en-US"/>
              </w:rPr>
            </w:pPr>
            <w:r>
              <w:rPr>
                <w:noProof/>
                <w:lang w:val="en-US"/>
              </w:rPr>
              <w:t>M.CA.SDE.00702</w:t>
            </w:r>
          </w:p>
        </w:tc>
        <w:tc>
          <w:tcPr>
            <w:tcW w:w="902" w:type="pct"/>
            <w:shd w:val="clear" w:color="auto" w:fill="auto"/>
          </w:tcPr>
          <w:p w14:paraId="1B8C2F99" w14:textId="77777777" w:rsidR="00C10058" w:rsidRPr="009B28A9" w:rsidRDefault="00C10058" w:rsidP="00C10058">
            <w:pPr>
              <w:pStyle w:val="afffffff"/>
              <w:jc w:val="left"/>
              <w:rPr>
                <w:lang w:val="en-US"/>
              </w:rPr>
            </w:pPr>
            <w:r>
              <w:rPr>
                <w:noProof/>
                <w:lang w:val="en-US"/>
              </w:rPr>
              <w:t>M.SDT.00314</w:t>
            </w:r>
          </w:p>
        </w:tc>
        <w:tc>
          <w:tcPr>
            <w:tcW w:w="209" w:type="pct"/>
          </w:tcPr>
          <w:p w14:paraId="6C0AC045" w14:textId="77777777" w:rsidR="00C10058" w:rsidRPr="00C831F1" w:rsidRDefault="00C10058" w:rsidP="00C10058">
            <w:pPr>
              <w:pStyle w:val="afffffff"/>
              <w:jc w:val="center"/>
            </w:pPr>
            <w:r>
              <w:rPr>
                <w:noProof/>
                <w:lang w:val="en-US"/>
              </w:rPr>
              <w:t>0..1</w:t>
            </w:r>
          </w:p>
        </w:tc>
      </w:tr>
      <w:tr w:rsidR="00C10058" w:rsidRPr="00C831F1" w14:paraId="60CA9A59" w14:textId="77777777" w:rsidTr="00D80C79">
        <w:trPr>
          <w:gridAfter w:val="1"/>
          <w:wAfter w:w="174" w:type="pct"/>
          <w:cantSplit/>
          <w:trHeight w:val="20"/>
          <w:jc w:val="left"/>
        </w:trPr>
        <w:tc>
          <w:tcPr>
            <w:tcW w:w="78" w:type="pct"/>
            <w:tcBorders>
              <w:top w:val="nil"/>
              <w:left w:val="nil"/>
              <w:bottom w:val="nil"/>
            </w:tcBorders>
          </w:tcPr>
          <w:p w14:paraId="6A316BE7"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050568E5" w14:textId="77777777" w:rsidR="00C10058" w:rsidRPr="00221CB9" w:rsidRDefault="00C10058" w:rsidP="00C10058">
            <w:pPr>
              <w:pStyle w:val="afffffff"/>
              <w:jc w:val="left"/>
            </w:pPr>
            <w:r w:rsidRPr="00221CB9">
              <w:rPr>
                <w:noProof/>
              </w:rPr>
              <w:t>13.7</w:t>
            </w:r>
            <w:r w:rsidRPr="00221CB9">
              <w:t xml:space="preserve">. </w:t>
            </w:r>
            <w:r w:rsidRPr="00221CB9">
              <w:rPr>
                <w:noProof/>
              </w:rPr>
              <w:t>Количество отгрузочных спецификаций</w:t>
            </w:r>
          </w:p>
          <w:p w14:paraId="3B95C2DA"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Loading</w:t>
            </w:r>
            <w:r w:rsidRPr="00221CB9">
              <w:rPr>
                <w:noProof/>
              </w:rPr>
              <w:t>‌</w:t>
            </w:r>
            <w:r>
              <w:rPr>
                <w:noProof/>
                <w:lang w:val="en-US"/>
              </w:rPr>
              <w:t>Lists</w:t>
            </w:r>
            <w:r w:rsidRPr="00221CB9">
              <w:rPr>
                <w:noProof/>
              </w:rPr>
              <w:t>‌</w:t>
            </w:r>
            <w:r>
              <w:rPr>
                <w:noProof/>
                <w:lang w:val="en-US"/>
              </w:rPr>
              <w:t>Quantity</w:t>
            </w:r>
            <w:r w:rsidRPr="00221CB9">
              <w:t>)</w:t>
            </w:r>
          </w:p>
        </w:tc>
        <w:tc>
          <w:tcPr>
            <w:tcW w:w="1410" w:type="pct"/>
          </w:tcPr>
          <w:p w14:paraId="7B60FEBB" w14:textId="77777777" w:rsidR="00C10058" w:rsidRPr="00221CB9" w:rsidRDefault="00C10058" w:rsidP="00C10058">
            <w:pPr>
              <w:pStyle w:val="afffffff"/>
              <w:jc w:val="left"/>
            </w:pPr>
            <w:r w:rsidRPr="00221CB9">
              <w:rPr>
                <w:noProof/>
              </w:rPr>
              <w:t>количество отгрузочных спецификаций или транспортных (перевозочных), коммерческих и (или) иных документов</w:t>
            </w:r>
          </w:p>
        </w:tc>
        <w:tc>
          <w:tcPr>
            <w:tcW w:w="705" w:type="pct"/>
            <w:shd w:val="clear" w:color="auto" w:fill="auto"/>
          </w:tcPr>
          <w:p w14:paraId="53194E75" w14:textId="77777777" w:rsidR="00C10058" w:rsidRPr="00C75B23" w:rsidRDefault="00C10058" w:rsidP="00C10058">
            <w:pPr>
              <w:pStyle w:val="afffffff"/>
              <w:jc w:val="left"/>
              <w:rPr>
                <w:lang w:val="en-US"/>
              </w:rPr>
            </w:pPr>
            <w:r>
              <w:rPr>
                <w:noProof/>
                <w:lang w:val="en-US"/>
              </w:rPr>
              <w:t>M.CA.SDE.00200</w:t>
            </w:r>
          </w:p>
        </w:tc>
        <w:tc>
          <w:tcPr>
            <w:tcW w:w="902" w:type="pct"/>
            <w:shd w:val="clear" w:color="auto" w:fill="auto"/>
          </w:tcPr>
          <w:p w14:paraId="0CE3C888" w14:textId="77777777" w:rsidR="00C10058" w:rsidRPr="009B28A9" w:rsidRDefault="00C10058" w:rsidP="00C10058">
            <w:pPr>
              <w:pStyle w:val="afffffff"/>
              <w:jc w:val="left"/>
              <w:rPr>
                <w:lang w:val="en-US"/>
              </w:rPr>
            </w:pPr>
            <w:r>
              <w:rPr>
                <w:noProof/>
                <w:lang w:val="en-US"/>
              </w:rPr>
              <w:t>M.SDT.00155</w:t>
            </w:r>
          </w:p>
        </w:tc>
        <w:tc>
          <w:tcPr>
            <w:tcW w:w="209" w:type="pct"/>
          </w:tcPr>
          <w:p w14:paraId="1990BDB5" w14:textId="77777777" w:rsidR="00C10058" w:rsidRPr="00C831F1" w:rsidRDefault="00C10058" w:rsidP="00C10058">
            <w:pPr>
              <w:pStyle w:val="afffffff"/>
              <w:jc w:val="center"/>
            </w:pPr>
            <w:r>
              <w:rPr>
                <w:noProof/>
                <w:lang w:val="en-US"/>
              </w:rPr>
              <w:t>0..1</w:t>
            </w:r>
          </w:p>
        </w:tc>
      </w:tr>
      <w:tr w:rsidR="00C10058" w:rsidRPr="00C831F1" w14:paraId="3D988868" w14:textId="77777777" w:rsidTr="00D80C79">
        <w:trPr>
          <w:gridAfter w:val="1"/>
          <w:wAfter w:w="174" w:type="pct"/>
          <w:cantSplit/>
          <w:trHeight w:val="20"/>
          <w:jc w:val="left"/>
        </w:trPr>
        <w:tc>
          <w:tcPr>
            <w:tcW w:w="78" w:type="pct"/>
            <w:tcBorders>
              <w:top w:val="nil"/>
              <w:left w:val="nil"/>
              <w:bottom w:val="nil"/>
            </w:tcBorders>
          </w:tcPr>
          <w:p w14:paraId="5790411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41EEE3E" w14:textId="77777777" w:rsidR="00C10058" w:rsidRPr="00221CB9" w:rsidRDefault="00C10058" w:rsidP="00C10058">
            <w:pPr>
              <w:pStyle w:val="afffffff"/>
              <w:jc w:val="left"/>
            </w:pPr>
            <w:r w:rsidRPr="00221CB9">
              <w:rPr>
                <w:noProof/>
              </w:rPr>
              <w:t>13.8</w:t>
            </w:r>
            <w:r w:rsidRPr="00221CB9">
              <w:t xml:space="preserve">. </w:t>
            </w:r>
            <w:r w:rsidRPr="00221CB9">
              <w:rPr>
                <w:noProof/>
              </w:rPr>
              <w:t>Количество листов отгрузочных спецификаций</w:t>
            </w:r>
          </w:p>
          <w:p w14:paraId="41A6B244"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Loading</w:t>
            </w:r>
            <w:r w:rsidRPr="00221CB9">
              <w:rPr>
                <w:noProof/>
              </w:rPr>
              <w:t>‌</w:t>
            </w:r>
            <w:r>
              <w:rPr>
                <w:noProof/>
                <w:lang w:val="en-US"/>
              </w:rPr>
              <w:t>Lists</w:t>
            </w:r>
            <w:r w:rsidRPr="00221CB9">
              <w:rPr>
                <w:noProof/>
              </w:rPr>
              <w:t>‌</w:t>
            </w:r>
            <w:r>
              <w:rPr>
                <w:noProof/>
                <w:lang w:val="en-US"/>
              </w:rPr>
              <w:t>Page</w:t>
            </w:r>
            <w:r w:rsidRPr="00221CB9">
              <w:rPr>
                <w:noProof/>
              </w:rPr>
              <w:t>‌</w:t>
            </w:r>
            <w:r>
              <w:rPr>
                <w:noProof/>
                <w:lang w:val="en-US"/>
              </w:rPr>
              <w:t>Quantity</w:t>
            </w:r>
            <w:r w:rsidRPr="00221CB9">
              <w:t>)</w:t>
            </w:r>
          </w:p>
        </w:tc>
        <w:tc>
          <w:tcPr>
            <w:tcW w:w="1410" w:type="pct"/>
          </w:tcPr>
          <w:p w14:paraId="3311AA34" w14:textId="77777777" w:rsidR="00C10058" w:rsidRPr="00221CB9" w:rsidRDefault="00C10058" w:rsidP="00C10058">
            <w:pPr>
              <w:pStyle w:val="afffffff"/>
              <w:jc w:val="left"/>
            </w:pPr>
            <w:r w:rsidRPr="00221CB9">
              <w:rPr>
                <w:noProof/>
              </w:rPr>
              <w:t>количество листов отгрузочных спецификаций или транспортных (перевозочных), коммерческих и (или) иных документов</w:t>
            </w:r>
          </w:p>
        </w:tc>
        <w:tc>
          <w:tcPr>
            <w:tcW w:w="705" w:type="pct"/>
            <w:shd w:val="clear" w:color="auto" w:fill="auto"/>
          </w:tcPr>
          <w:p w14:paraId="47BB5C04" w14:textId="77777777" w:rsidR="00C10058" w:rsidRPr="00C75B23" w:rsidRDefault="00C10058" w:rsidP="00C10058">
            <w:pPr>
              <w:pStyle w:val="afffffff"/>
              <w:jc w:val="left"/>
              <w:rPr>
                <w:lang w:val="en-US"/>
              </w:rPr>
            </w:pPr>
            <w:r>
              <w:rPr>
                <w:noProof/>
                <w:lang w:val="en-US"/>
              </w:rPr>
              <w:t>M.CA.SDE.00137</w:t>
            </w:r>
          </w:p>
        </w:tc>
        <w:tc>
          <w:tcPr>
            <w:tcW w:w="902" w:type="pct"/>
            <w:shd w:val="clear" w:color="auto" w:fill="auto"/>
          </w:tcPr>
          <w:p w14:paraId="79C5D819" w14:textId="77777777" w:rsidR="00C10058" w:rsidRPr="009B28A9" w:rsidRDefault="00C10058" w:rsidP="00C10058">
            <w:pPr>
              <w:pStyle w:val="afffffff"/>
              <w:jc w:val="left"/>
              <w:rPr>
                <w:lang w:val="en-US"/>
              </w:rPr>
            </w:pPr>
            <w:r>
              <w:rPr>
                <w:noProof/>
                <w:lang w:val="en-US"/>
              </w:rPr>
              <w:t>M.SDT.00155</w:t>
            </w:r>
          </w:p>
        </w:tc>
        <w:tc>
          <w:tcPr>
            <w:tcW w:w="209" w:type="pct"/>
          </w:tcPr>
          <w:p w14:paraId="36001E56" w14:textId="77777777" w:rsidR="00C10058" w:rsidRPr="00C831F1" w:rsidRDefault="00C10058" w:rsidP="00C10058">
            <w:pPr>
              <w:pStyle w:val="afffffff"/>
              <w:jc w:val="center"/>
            </w:pPr>
            <w:r>
              <w:rPr>
                <w:noProof/>
                <w:lang w:val="en-US"/>
              </w:rPr>
              <w:t>0..1</w:t>
            </w:r>
          </w:p>
        </w:tc>
      </w:tr>
      <w:tr w:rsidR="00C10058" w:rsidRPr="00C831F1" w14:paraId="527E088F" w14:textId="77777777" w:rsidTr="00D80C79">
        <w:trPr>
          <w:gridAfter w:val="1"/>
          <w:wAfter w:w="174" w:type="pct"/>
          <w:cantSplit/>
          <w:trHeight w:val="20"/>
          <w:jc w:val="left"/>
        </w:trPr>
        <w:tc>
          <w:tcPr>
            <w:tcW w:w="78" w:type="pct"/>
            <w:tcBorders>
              <w:top w:val="nil"/>
              <w:left w:val="nil"/>
              <w:bottom w:val="nil"/>
            </w:tcBorders>
          </w:tcPr>
          <w:p w14:paraId="1FB5DC58"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ED2D84A" w14:textId="77777777" w:rsidR="00C10058" w:rsidRDefault="00C10058" w:rsidP="00C10058">
            <w:pPr>
              <w:pStyle w:val="afffffff"/>
              <w:jc w:val="left"/>
              <w:rPr>
                <w:lang w:val="en-US"/>
              </w:rPr>
            </w:pPr>
            <w:r w:rsidRPr="009131E8">
              <w:rPr>
                <w:noProof/>
                <w:lang w:val="en-US"/>
              </w:rPr>
              <w:t>13.9</w:t>
            </w:r>
            <w:r>
              <w:rPr>
                <w:lang w:val="en-US"/>
              </w:rPr>
              <w:t>.</w:t>
            </w:r>
            <w:r w:rsidRPr="0029789D">
              <w:rPr>
                <w:lang w:val="en-US"/>
              </w:rPr>
              <w:t xml:space="preserve"> </w:t>
            </w:r>
            <w:r w:rsidRPr="008919E9">
              <w:rPr>
                <w:noProof/>
                <w:lang w:val="en-US"/>
              </w:rPr>
              <w:t>Количество товаров</w:t>
            </w:r>
          </w:p>
          <w:p w14:paraId="19C04AD4"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:‌Goods‌Quantity</w:t>
            </w:r>
            <w:r>
              <w:rPr>
                <w:lang w:val="en-US"/>
              </w:rPr>
              <w:t>)</w:t>
            </w:r>
          </w:p>
        </w:tc>
        <w:tc>
          <w:tcPr>
            <w:tcW w:w="1410" w:type="pct"/>
          </w:tcPr>
          <w:p w14:paraId="0103667C" w14:textId="77777777" w:rsidR="00C10058" w:rsidRPr="00221CB9" w:rsidRDefault="00C10058" w:rsidP="00C10058">
            <w:pPr>
              <w:pStyle w:val="afffffff"/>
              <w:jc w:val="left"/>
            </w:pPr>
            <w:r w:rsidRPr="00221CB9">
              <w:rPr>
                <w:noProof/>
              </w:rPr>
              <w:t>общее число товаров по транспортному (перевозочному) документу</w:t>
            </w:r>
          </w:p>
        </w:tc>
        <w:tc>
          <w:tcPr>
            <w:tcW w:w="705" w:type="pct"/>
            <w:shd w:val="clear" w:color="auto" w:fill="auto"/>
          </w:tcPr>
          <w:p w14:paraId="7A7F50C0" w14:textId="77777777" w:rsidR="00C10058" w:rsidRPr="00C75B23" w:rsidRDefault="00C10058" w:rsidP="00C10058">
            <w:pPr>
              <w:pStyle w:val="afffffff"/>
              <w:jc w:val="left"/>
              <w:rPr>
                <w:lang w:val="en-US"/>
              </w:rPr>
            </w:pPr>
            <w:r>
              <w:rPr>
                <w:noProof/>
                <w:lang w:val="en-US"/>
              </w:rPr>
              <w:t>M.CA.SDE.00705</w:t>
            </w:r>
          </w:p>
        </w:tc>
        <w:tc>
          <w:tcPr>
            <w:tcW w:w="902" w:type="pct"/>
            <w:shd w:val="clear" w:color="auto" w:fill="auto"/>
          </w:tcPr>
          <w:p w14:paraId="0149CE51" w14:textId="77777777" w:rsidR="00C10058" w:rsidRPr="009B28A9" w:rsidRDefault="00C10058" w:rsidP="00C10058">
            <w:pPr>
              <w:pStyle w:val="afffffff"/>
              <w:jc w:val="left"/>
              <w:rPr>
                <w:lang w:val="en-US"/>
              </w:rPr>
            </w:pPr>
            <w:r>
              <w:rPr>
                <w:noProof/>
                <w:lang w:val="en-US"/>
              </w:rPr>
              <w:t>M.SDT.00155</w:t>
            </w:r>
          </w:p>
        </w:tc>
        <w:tc>
          <w:tcPr>
            <w:tcW w:w="209" w:type="pct"/>
          </w:tcPr>
          <w:p w14:paraId="077C9C1F" w14:textId="77777777" w:rsidR="00C10058" w:rsidRPr="00C831F1" w:rsidRDefault="00C10058" w:rsidP="00C10058">
            <w:pPr>
              <w:pStyle w:val="afffffff"/>
              <w:jc w:val="center"/>
            </w:pPr>
            <w:r>
              <w:rPr>
                <w:noProof/>
                <w:lang w:val="en-US"/>
              </w:rPr>
              <w:t>0..1</w:t>
            </w:r>
          </w:p>
        </w:tc>
      </w:tr>
      <w:tr w:rsidR="00C10058" w:rsidRPr="00C831F1" w14:paraId="0C8B2F29" w14:textId="77777777" w:rsidTr="00D80C79">
        <w:trPr>
          <w:gridAfter w:val="1"/>
          <w:wAfter w:w="174" w:type="pct"/>
          <w:cantSplit/>
          <w:trHeight w:val="20"/>
          <w:jc w:val="left"/>
        </w:trPr>
        <w:tc>
          <w:tcPr>
            <w:tcW w:w="78" w:type="pct"/>
            <w:tcBorders>
              <w:top w:val="nil"/>
              <w:left w:val="nil"/>
              <w:bottom w:val="nil"/>
            </w:tcBorders>
          </w:tcPr>
          <w:p w14:paraId="481B3D3D"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80922E1" w14:textId="77777777" w:rsidR="00C10058" w:rsidRPr="00221CB9" w:rsidRDefault="00C10058" w:rsidP="00C10058">
            <w:pPr>
              <w:pStyle w:val="afffffff"/>
              <w:jc w:val="left"/>
            </w:pPr>
            <w:r w:rsidRPr="00221CB9">
              <w:rPr>
                <w:noProof/>
              </w:rPr>
              <w:t>13.10</w:t>
            </w:r>
            <w:r w:rsidRPr="00221CB9">
              <w:t xml:space="preserve">. </w:t>
            </w:r>
            <w:r w:rsidRPr="00221CB9">
              <w:rPr>
                <w:noProof/>
              </w:rPr>
              <w:t>Количество грузовых мест</w:t>
            </w:r>
          </w:p>
          <w:p w14:paraId="718BE3C8"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Cargo</w:t>
            </w:r>
            <w:r w:rsidRPr="00221CB9">
              <w:rPr>
                <w:noProof/>
              </w:rPr>
              <w:t>‌</w:t>
            </w:r>
            <w:r>
              <w:rPr>
                <w:noProof/>
                <w:lang w:val="en-US"/>
              </w:rPr>
              <w:t>Quantity</w:t>
            </w:r>
            <w:r w:rsidRPr="00221CB9">
              <w:t>)</w:t>
            </w:r>
          </w:p>
        </w:tc>
        <w:tc>
          <w:tcPr>
            <w:tcW w:w="1410" w:type="pct"/>
          </w:tcPr>
          <w:p w14:paraId="1EAE6BE4" w14:textId="77777777" w:rsidR="00C10058" w:rsidRPr="00F5015F" w:rsidRDefault="00C10058" w:rsidP="00C10058">
            <w:pPr>
              <w:pStyle w:val="afffffff"/>
              <w:jc w:val="left"/>
              <w:rPr>
                <w:lang w:val="en-US"/>
              </w:rPr>
            </w:pPr>
            <w:r w:rsidRPr="00F5015F">
              <w:rPr>
                <w:noProof/>
                <w:lang w:val="en-US"/>
              </w:rPr>
              <w:t>общее количество грузовых мест</w:t>
            </w:r>
          </w:p>
        </w:tc>
        <w:tc>
          <w:tcPr>
            <w:tcW w:w="705" w:type="pct"/>
            <w:shd w:val="clear" w:color="auto" w:fill="auto"/>
          </w:tcPr>
          <w:p w14:paraId="246DC39A" w14:textId="77777777" w:rsidR="00C10058" w:rsidRPr="00C75B23" w:rsidRDefault="00C10058" w:rsidP="00C10058">
            <w:pPr>
              <w:pStyle w:val="afffffff"/>
              <w:jc w:val="left"/>
              <w:rPr>
                <w:lang w:val="en-US"/>
              </w:rPr>
            </w:pPr>
            <w:r>
              <w:rPr>
                <w:noProof/>
                <w:lang w:val="en-US"/>
              </w:rPr>
              <w:t>M.CA.SDE.00707</w:t>
            </w:r>
          </w:p>
        </w:tc>
        <w:tc>
          <w:tcPr>
            <w:tcW w:w="902" w:type="pct"/>
            <w:shd w:val="clear" w:color="auto" w:fill="auto"/>
          </w:tcPr>
          <w:p w14:paraId="21F5A026" w14:textId="77777777" w:rsidR="00C10058" w:rsidRPr="009B28A9" w:rsidRDefault="00C10058" w:rsidP="00C10058">
            <w:pPr>
              <w:pStyle w:val="afffffff"/>
              <w:jc w:val="left"/>
              <w:rPr>
                <w:lang w:val="en-US"/>
              </w:rPr>
            </w:pPr>
            <w:r>
              <w:rPr>
                <w:noProof/>
                <w:lang w:val="en-US"/>
              </w:rPr>
              <w:t>M.SDT.00156</w:t>
            </w:r>
          </w:p>
        </w:tc>
        <w:tc>
          <w:tcPr>
            <w:tcW w:w="209" w:type="pct"/>
          </w:tcPr>
          <w:p w14:paraId="670D83EE" w14:textId="77777777" w:rsidR="00C10058" w:rsidRPr="00C831F1" w:rsidRDefault="00C10058" w:rsidP="00C10058">
            <w:pPr>
              <w:pStyle w:val="afffffff"/>
              <w:jc w:val="center"/>
            </w:pPr>
            <w:r>
              <w:rPr>
                <w:noProof/>
                <w:lang w:val="en-US"/>
              </w:rPr>
              <w:t>0..1</w:t>
            </w:r>
          </w:p>
        </w:tc>
      </w:tr>
      <w:tr w:rsidR="00C10058" w:rsidRPr="00C831F1" w14:paraId="53225B89" w14:textId="77777777" w:rsidTr="00D80C79">
        <w:trPr>
          <w:gridAfter w:val="1"/>
          <w:wAfter w:w="174" w:type="pct"/>
          <w:cantSplit/>
          <w:trHeight w:val="20"/>
          <w:jc w:val="left"/>
        </w:trPr>
        <w:tc>
          <w:tcPr>
            <w:tcW w:w="78" w:type="pct"/>
            <w:tcBorders>
              <w:top w:val="nil"/>
              <w:left w:val="nil"/>
              <w:bottom w:val="nil"/>
            </w:tcBorders>
          </w:tcPr>
          <w:p w14:paraId="529CE85F"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88B725B" w14:textId="77777777" w:rsidR="00C10058" w:rsidRDefault="00C10058" w:rsidP="00C10058">
            <w:pPr>
              <w:pStyle w:val="afffffff"/>
              <w:jc w:val="left"/>
              <w:rPr>
                <w:lang w:val="en-US"/>
              </w:rPr>
            </w:pPr>
            <w:r w:rsidRPr="009131E8">
              <w:rPr>
                <w:noProof/>
                <w:lang w:val="en-US"/>
              </w:rPr>
              <w:t>13.11</w:t>
            </w:r>
            <w:r>
              <w:rPr>
                <w:lang w:val="en-US"/>
              </w:rPr>
              <w:t>.</w:t>
            </w:r>
            <w:r w:rsidRPr="0029789D">
              <w:rPr>
                <w:lang w:val="en-US"/>
              </w:rPr>
              <w:t xml:space="preserve"> </w:t>
            </w:r>
            <w:r w:rsidRPr="008919E9">
              <w:rPr>
                <w:noProof/>
                <w:lang w:val="en-US"/>
              </w:rPr>
              <w:t>Страна отправления</w:t>
            </w:r>
          </w:p>
          <w:p w14:paraId="48AEF1D6"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:‌Departure‌Country‌Details</w:t>
            </w:r>
            <w:r>
              <w:rPr>
                <w:lang w:val="en-US"/>
              </w:rPr>
              <w:t>)</w:t>
            </w:r>
          </w:p>
        </w:tc>
        <w:tc>
          <w:tcPr>
            <w:tcW w:w="1410" w:type="pct"/>
          </w:tcPr>
          <w:p w14:paraId="7A808457" w14:textId="77777777" w:rsidR="00C10058" w:rsidRPr="00F5015F" w:rsidRDefault="00C10058" w:rsidP="00C10058">
            <w:pPr>
              <w:pStyle w:val="afffffff"/>
              <w:jc w:val="left"/>
              <w:rPr>
                <w:lang w:val="en-US"/>
              </w:rPr>
            </w:pPr>
            <w:r w:rsidRPr="00F5015F">
              <w:rPr>
                <w:noProof/>
                <w:lang w:val="en-US"/>
              </w:rPr>
              <w:t>сведения о стране отправления</w:t>
            </w:r>
          </w:p>
        </w:tc>
        <w:tc>
          <w:tcPr>
            <w:tcW w:w="705" w:type="pct"/>
            <w:shd w:val="clear" w:color="auto" w:fill="auto"/>
          </w:tcPr>
          <w:p w14:paraId="2F62097F" w14:textId="77777777" w:rsidR="00C10058" w:rsidRPr="00C75B23" w:rsidRDefault="00C10058" w:rsidP="00C10058">
            <w:pPr>
              <w:pStyle w:val="afffffff"/>
              <w:jc w:val="left"/>
              <w:rPr>
                <w:lang w:val="en-US"/>
              </w:rPr>
            </w:pPr>
            <w:r>
              <w:rPr>
                <w:noProof/>
                <w:lang w:val="en-US"/>
              </w:rPr>
              <w:t>M.CA.CDE.00206</w:t>
            </w:r>
          </w:p>
        </w:tc>
        <w:tc>
          <w:tcPr>
            <w:tcW w:w="902" w:type="pct"/>
            <w:shd w:val="clear" w:color="auto" w:fill="auto"/>
          </w:tcPr>
          <w:p w14:paraId="5F132BC5"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.00079</w:t>
            </w:r>
          </w:p>
          <w:p w14:paraId="7D830E36"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7C5322B" w14:textId="77777777" w:rsidR="00C10058" w:rsidRPr="00C831F1" w:rsidRDefault="00C10058" w:rsidP="00C10058">
            <w:pPr>
              <w:pStyle w:val="afffffff"/>
              <w:jc w:val="center"/>
            </w:pPr>
            <w:r>
              <w:rPr>
                <w:noProof/>
                <w:lang w:val="en-US"/>
              </w:rPr>
              <w:t>0..1</w:t>
            </w:r>
          </w:p>
        </w:tc>
      </w:tr>
      <w:tr w:rsidR="00C10058" w:rsidRPr="00C831F1" w14:paraId="3FFBE89E" w14:textId="77777777" w:rsidTr="00D80C79">
        <w:trPr>
          <w:gridAfter w:val="1"/>
          <w:wAfter w:w="174" w:type="pct"/>
          <w:cantSplit/>
          <w:trHeight w:val="20"/>
          <w:jc w:val="left"/>
        </w:trPr>
        <w:tc>
          <w:tcPr>
            <w:tcW w:w="78" w:type="pct"/>
            <w:tcBorders>
              <w:top w:val="nil"/>
              <w:left w:val="nil"/>
              <w:bottom w:val="nil"/>
              <w:right w:val="nil"/>
            </w:tcBorders>
          </w:tcPr>
          <w:p w14:paraId="681E6E49" w14:textId="77777777" w:rsidR="00C10058" w:rsidRPr="00AB2300" w:rsidRDefault="00C10058" w:rsidP="00C10058">
            <w:pPr>
              <w:pStyle w:val="afffffff"/>
              <w:jc w:val="left"/>
              <w:rPr>
                <w:noProof/>
              </w:rPr>
            </w:pPr>
          </w:p>
        </w:tc>
        <w:tc>
          <w:tcPr>
            <w:tcW w:w="84" w:type="pct"/>
            <w:tcBorders>
              <w:top w:val="nil"/>
              <w:left w:val="nil"/>
              <w:bottom w:val="nil"/>
            </w:tcBorders>
          </w:tcPr>
          <w:p w14:paraId="7279C65A"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4BB50BF" w14:textId="77777777" w:rsidR="00C10058" w:rsidRDefault="00C10058" w:rsidP="00C10058">
            <w:pPr>
              <w:pStyle w:val="afffffff"/>
              <w:jc w:val="left"/>
              <w:rPr>
                <w:lang w:val="en-US"/>
              </w:rPr>
            </w:pPr>
            <w:r w:rsidRPr="009131E8">
              <w:rPr>
                <w:noProof/>
                <w:lang w:val="en-US"/>
              </w:rPr>
              <w:t>13.11.1</w:t>
            </w:r>
            <w:r>
              <w:rPr>
                <w:lang w:val="en-US"/>
              </w:rPr>
              <w:t>.</w:t>
            </w:r>
            <w:r w:rsidRPr="0029789D">
              <w:rPr>
                <w:lang w:val="en-US"/>
              </w:rPr>
              <w:t xml:space="preserve"> </w:t>
            </w:r>
            <w:r w:rsidRPr="006443BF">
              <w:rPr>
                <w:noProof/>
                <w:lang w:val="en-US"/>
              </w:rPr>
              <w:t>Код страны</w:t>
            </w:r>
          </w:p>
          <w:p w14:paraId="61159882"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:‌CACountry‌Code</w:t>
            </w:r>
            <w:r>
              <w:rPr>
                <w:lang w:val="en-US"/>
              </w:rPr>
              <w:t>)</w:t>
            </w:r>
          </w:p>
        </w:tc>
        <w:tc>
          <w:tcPr>
            <w:tcW w:w="1410" w:type="pct"/>
            <w:shd w:val="clear" w:color="auto" w:fill="auto"/>
          </w:tcPr>
          <w:p w14:paraId="1488AD5D"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A6F7F1B" w14:textId="77777777" w:rsidR="00C10058" w:rsidRPr="003B02EE" w:rsidRDefault="00C10058" w:rsidP="00C10058">
            <w:pPr>
              <w:pStyle w:val="afffffff"/>
              <w:jc w:val="left"/>
            </w:pPr>
            <w:r>
              <w:rPr>
                <w:noProof/>
                <w:lang w:val="en-US"/>
              </w:rPr>
              <w:t>M.CA.SDE.00615</w:t>
            </w:r>
          </w:p>
        </w:tc>
        <w:tc>
          <w:tcPr>
            <w:tcW w:w="902" w:type="pct"/>
            <w:shd w:val="clear" w:color="auto" w:fill="auto"/>
          </w:tcPr>
          <w:p w14:paraId="026C231A" w14:textId="77777777" w:rsidR="00C10058" w:rsidRPr="000C3ECF" w:rsidRDefault="00C10058" w:rsidP="00C10058">
            <w:pPr>
              <w:pStyle w:val="afffffff"/>
              <w:jc w:val="left"/>
              <w:rPr>
                <w:lang w:val="en-US"/>
              </w:rPr>
            </w:pPr>
            <w:r>
              <w:rPr>
                <w:noProof/>
                <w:lang w:val="en-US"/>
              </w:rPr>
              <w:t>M.CA.SDT.00181</w:t>
            </w:r>
          </w:p>
        </w:tc>
        <w:tc>
          <w:tcPr>
            <w:tcW w:w="209" w:type="pct"/>
          </w:tcPr>
          <w:p w14:paraId="098B4C54" w14:textId="77777777" w:rsidR="00C10058" w:rsidRPr="003B02EE" w:rsidRDefault="00C10058" w:rsidP="00C10058">
            <w:pPr>
              <w:pStyle w:val="afffffff"/>
              <w:jc w:val="center"/>
            </w:pPr>
            <w:r>
              <w:rPr>
                <w:noProof/>
                <w:lang w:val="en-US"/>
              </w:rPr>
              <w:t>1</w:t>
            </w:r>
          </w:p>
        </w:tc>
      </w:tr>
      <w:tr w:rsidR="00C10058" w:rsidRPr="00D65741" w14:paraId="1E780E5B" w14:textId="77777777" w:rsidTr="00D80C79">
        <w:trPr>
          <w:gridAfter w:val="1"/>
          <w:wAfter w:w="174" w:type="pct"/>
          <w:cantSplit/>
          <w:trHeight w:val="20"/>
          <w:jc w:val="left"/>
        </w:trPr>
        <w:tc>
          <w:tcPr>
            <w:tcW w:w="78" w:type="pct"/>
            <w:tcBorders>
              <w:top w:val="nil"/>
              <w:left w:val="nil"/>
              <w:bottom w:val="nil"/>
              <w:right w:val="nil"/>
            </w:tcBorders>
          </w:tcPr>
          <w:p w14:paraId="3E17C56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0FD3DC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7E373BE6"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2801F37F"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6DE71C3C"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5633267A"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357F9C1" w14:textId="77777777" w:rsidR="00C10058" w:rsidRDefault="00C10058" w:rsidP="00C10058">
            <w:pPr>
              <w:pStyle w:val="afffffff"/>
              <w:jc w:val="left"/>
              <w:rPr>
                <w:lang w:val="en-US"/>
              </w:rPr>
            </w:pPr>
            <w:r>
              <w:rPr>
                <w:noProof/>
                <w:lang w:val="en-US"/>
              </w:rPr>
              <w:t>–</w:t>
            </w:r>
          </w:p>
        </w:tc>
        <w:tc>
          <w:tcPr>
            <w:tcW w:w="902" w:type="pct"/>
            <w:shd w:val="clear" w:color="auto" w:fill="auto"/>
          </w:tcPr>
          <w:p w14:paraId="61151603" w14:textId="77777777" w:rsidR="00C10058" w:rsidRPr="00DE6AC1" w:rsidRDefault="00C10058" w:rsidP="00C10058">
            <w:pPr>
              <w:pStyle w:val="afffffff8"/>
              <w:rPr>
                <w:lang w:val="en-US"/>
              </w:rPr>
            </w:pPr>
            <w:r>
              <w:rPr>
                <w:noProof/>
                <w:lang w:val="en-US"/>
              </w:rPr>
              <w:t>M.SDT.00091</w:t>
            </w:r>
          </w:p>
        </w:tc>
        <w:tc>
          <w:tcPr>
            <w:tcW w:w="209" w:type="pct"/>
          </w:tcPr>
          <w:p w14:paraId="00FA5413" w14:textId="77777777" w:rsidR="00C10058" w:rsidRDefault="00C10058" w:rsidP="00C10058">
            <w:pPr>
              <w:pStyle w:val="afffffff"/>
              <w:jc w:val="center"/>
              <w:rPr>
                <w:lang w:val="en-US"/>
              </w:rPr>
            </w:pPr>
            <w:r>
              <w:rPr>
                <w:noProof/>
                <w:lang w:val="en-US"/>
              </w:rPr>
              <w:t>1</w:t>
            </w:r>
          </w:p>
        </w:tc>
      </w:tr>
      <w:tr w:rsidR="00C10058" w:rsidRPr="00C831F1" w14:paraId="25A4EAFB" w14:textId="77777777" w:rsidTr="00D80C79">
        <w:trPr>
          <w:gridAfter w:val="1"/>
          <w:wAfter w:w="174" w:type="pct"/>
          <w:cantSplit/>
          <w:trHeight w:val="20"/>
          <w:jc w:val="left"/>
        </w:trPr>
        <w:tc>
          <w:tcPr>
            <w:tcW w:w="78" w:type="pct"/>
            <w:tcBorders>
              <w:top w:val="nil"/>
              <w:left w:val="nil"/>
              <w:bottom w:val="nil"/>
              <w:right w:val="nil"/>
            </w:tcBorders>
          </w:tcPr>
          <w:p w14:paraId="7ECB8E66" w14:textId="77777777" w:rsidR="00C10058" w:rsidRPr="00AB2300" w:rsidRDefault="00C10058" w:rsidP="00C10058">
            <w:pPr>
              <w:pStyle w:val="afffffff"/>
              <w:jc w:val="left"/>
              <w:rPr>
                <w:noProof/>
              </w:rPr>
            </w:pPr>
          </w:p>
        </w:tc>
        <w:tc>
          <w:tcPr>
            <w:tcW w:w="84" w:type="pct"/>
            <w:tcBorders>
              <w:top w:val="nil"/>
              <w:left w:val="nil"/>
              <w:bottom w:val="nil"/>
            </w:tcBorders>
          </w:tcPr>
          <w:p w14:paraId="6222E67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FF11C34" w14:textId="77777777" w:rsidR="00C10058" w:rsidRDefault="00C10058" w:rsidP="00C10058">
            <w:pPr>
              <w:pStyle w:val="afffffff"/>
              <w:jc w:val="left"/>
              <w:rPr>
                <w:lang w:val="en-US"/>
              </w:rPr>
            </w:pPr>
            <w:r w:rsidRPr="009131E8">
              <w:rPr>
                <w:noProof/>
                <w:lang w:val="en-US"/>
              </w:rPr>
              <w:t>13.11.2</w:t>
            </w:r>
            <w:r>
              <w:rPr>
                <w:lang w:val="en-US"/>
              </w:rPr>
              <w:t>.</w:t>
            </w:r>
            <w:r w:rsidRPr="0029789D">
              <w:rPr>
                <w:lang w:val="en-US"/>
              </w:rPr>
              <w:t xml:space="preserve"> </w:t>
            </w:r>
            <w:r w:rsidRPr="006443BF">
              <w:rPr>
                <w:noProof/>
                <w:lang w:val="en-US"/>
              </w:rPr>
              <w:t>Краткое название страны</w:t>
            </w:r>
          </w:p>
          <w:p w14:paraId="0FD3EC15"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:‌Short‌Country‌Name</w:t>
            </w:r>
            <w:r>
              <w:rPr>
                <w:lang w:val="en-US"/>
              </w:rPr>
              <w:t>)</w:t>
            </w:r>
          </w:p>
        </w:tc>
        <w:tc>
          <w:tcPr>
            <w:tcW w:w="1410" w:type="pct"/>
            <w:shd w:val="clear" w:color="auto" w:fill="auto"/>
          </w:tcPr>
          <w:p w14:paraId="50149867" w14:textId="77777777" w:rsidR="00C10058" w:rsidRPr="00F5015F" w:rsidRDefault="00C10058" w:rsidP="00C10058">
            <w:pPr>
              <w:pStyle w:val="afffffff"/>
              <w:jc w:val="left"/>
              <w:rPr>
                <w:lang w:val="en-US"/>
              </w:rPr>
            </w:pPr>
            <w:r w:rsidRPr="00F5015F">
              <w:rPr>
                <w:noProof/>
                <w:lang w:val="en-US"/>
              </w:rPr>
              <w:t>краткое название страны</w:t>
            </w:r>
          </w:p>
        </w:tc>
        <w:tc>
          <w:tcPr>
            <w:tcW w:w="705" w:type="pct"/>
            <w:shd w:val="clear" w:color="auto" w:fill="auto"/>
          </w:tcPr>
          <w:p w14:paraId="412778CA" w14:textId="77777777" w:rsidR="00C10058" w:rsidRPr="003B02EE" w:rsidRDefault="00C10058" w:rsidP="00C10058">
            <w:pPr>
              <w:pStyle w:val="afffffff"/>
              <w:jc w:val="left"/>
            </w:pPr>
            <w:r>
              <w:rPr>
                <w:noProof/>
                <w:lang w:val="en-US"/>
              </w:rPr>
              <w:t>M.CA.SDE.00123</w:t>
            </w:r>
          </w:p>
        </w:tc>
        <w:tc>
          <w:tcPr>
            <w:tcW w:w="902" w:type="pct"/>
            <w:shd w:val="clear" w:color="auto" w:fill="auto"/>
          </w:tcPr>
          <w:p w14:paraId="2251C144" w14:textId="77777777" w:rsidR="00C10058" w:rsidRPr="000C3ECF" w:rsidRDefault="00C10058" w:rsidP="00C10058">
            <w:pPr>
              <w:pStyle w:val="afffffff"/>
              <w:jc w:val="left"/>
              <w:rPr>
                <w:lang w:val="en-US"/>
              </w:rPr>
            </w:pPr>
            <w:r>
              <w:rPr>
                <w:noProof/>
                <w:lang w:val="en-US"/>
              </w:rPr>
              <w:t>M.SDT.00069</w:t>
            </w:r>
          </w:p>
        </w:tc>
        <w:tc>
          <w:tcPr>
            <w:tcW w:w="209" w:type="pct"/>
          </w:tcPr>
          <w:p w14:paraId="3570060D" w14:textId="77777777" w:rsidR="00C10058" w:rsidRPr="003B02EE" w:rsidRDefault="00C10058" w:rsidP="00C10058">
            <w:pPr>
              <w:pStyle w:val="afffffff"/>
              <w:jc w:val="center"/>
            </w:pPr>
            <w:r>
              <w:rPr>
                <w:noProof/>
                <w:lang w:val="en-US"/>
              </w:rPr>
              <w:t>0..1</w:t>
            </w:r>
          </w:p>
        </w:tc>
      </w:tr>
      <w:tr w:rsidR="00C10058" w:rsidRPr="00C831F1" w14:paraId="28A4AA83" w14:textId="77777777" w:rsidTr="00D80C79">
        <w:trPr>
          <w:gridAfter w:val="1"/>
          <w:wAfter w:w="174" w:type="pct"/>
          <w:cantSplit/>
          <w:trHeight w:val="20"/>
          <w:jc w:val="left"/>
        </w:trPr>
        <w:tc>
          <w:tcPr>
            <w:tcW w:w="78" w:type="pct"/>
            <w:tcBorders>
              <w:top w:val="nil"/>
              <w:left w:val="nil"/>
              <w:bottom w:val="nil"/>
              <w:right w:val="nil"/>
            </w:tcBorders>
          </w:tcPr>
          <w:p w14:paraId="42D752E2" w14:textId="77777777" w:rsidR="00C10058" w:rsidRPr="00AB2300" w:rsidRDefault="00C10058" w:rsidP="00C10058">
            <w:pPr>
              <w:pStyle w:val="afffffff"/>
              <w:jc w:val="left"/>
              <w:rPr>
                <w:noProof/>
              </w:rPr>
            </w:pPr>
          </w:p>
        </w:tc>
        <w:tc>
          <w:tcPr>
            <w:tcW w:w="84" w:type="pct"/>
            <w:tcBorders>
              <w:top w:val="nil"/>
              <w:left w:val="nil"/>
              <w:bottom w:val="nil"/>
            </w:tcBorders>
          </w:tcPr>
          <w:p w14:paraId="59938EA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CD5763E" w14:textId="77777777" w:rsidR="00C10058" w:rsidRDefault="00C10058" w:rsidP="00C10058">
            <w:pPr>
              <w:pStyle w:val="afffffff"/>
              <w:jc w:val="left"/>
              <w:rPr>
                <w:lang w:val="en-US"/>
              </w:rPr>
            </w:pPr>
            <w:r w:rsidRPr="009131E8">
              <w:rPr>
                <w:noProof/>
                <w:lang w:val="en-US"/>
              </w:rPr>
              <w:t>13.11.3</w:t>
            </w:r>
            <w:r>
              <w:rPr>
                <w:lang w:val="en-US"/>
              </w:rPr>
              <w:t>.</w:t>
            </w:r>
            <w:r w:rsidRPr="0029789D">
              <w:rPr>
                <w:lang w:val="en-US"/>
              </w:rPr>
              <w:t xml:space="preserve"> </w:t>
            </w:r>
            <w:r w:rsidRPr="006443BF">
              <w:rPr>
                <w:noProof/>
                <w:lang w:val="en-US"/>
              </w:rPr>
              <w:t>Код территории</w:t>
            </w:r>
          </w:p>
          <w:p w14:paraId="7425D182"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69E34FC6" w14:textId="77777777" w:rsidR="00C10058" w:rsidRPr="00221CB9" w:rsidRDefault="00C10058" w:rsidP="00C10058">
            <w:pPr>
              <w:pStyle w:val="afffffff"/>
              <w:jc w:val="left"/>
            </w:pPr>
            <w:r w:rsidRPr="00221CB9">
              <w:rPr>
                <w:noProof/>
              </w:rPr>
              <w:t>кодовое обозначение единицы административно-территориального деления</w:t>
            </w:r>
          </w:p>
        </w:tc>
        <w:tc>
          <w:tcPr>
            <w:tcW w:w="705" w:type="pct"/>
            <w:shd w:val="clear" w:color="auto" w:fill="auto"/>
          </w:tcPr>
          <w:p w14:paraId="50786055" w14:textId="77777777" w:rsidR="00C10058" w:rsidRPr="003B02EE" w:rsidRDefault="00C10058" w:rsidP="00C10058">
            <w:pPr>
              <w:pStyle w:val="afffffff"/>
              <w:jc w:val="left"/>
            </w:pPr>
            <w:r>
              <w:rPr>
                <w:noProof/>
                <w:lang w:val="en-US"/>
              </w:rPr>
              <w:t>M.SDE.00031</w:t>
            </w:r>
          </w:p>
        </w:tc>
        <w:tc>
          <w:tcPr>
            <w:tcW w:w="902" w:type="pct"/>
            <w:shd w:val="clear" w:color="auto" w:fill="auto"/>
          </w:tcPr>
          <w:p w14:paraId="35146AF5" w14:textId="77777777" w:rsidR="00C10058" w:rsidRPr="000C3ECF" w:rsidRDefault="00C10058" w:rsidP="00C10058">
            <w:pPr>
              <w:pStyle w:val="afffffff"/>
              <w:jc w:val="left"/>
              <w:rPr>
                <w:lang w:val="en-US"/>
              </w:rPr>
            </w:pPr>
            <w:r>
              <w:rPr>
                <w:noProof/>
                <w:lang w:val="en-US"/>
              </w:rPr>
              <w:t>M.SDT.00031</w:t>
            </w:r>
          </w:p>
        </w:tc>
        <w:tc>
          <w:tcPr>
            <w:tcW w:w="209" w:type="pct"/>
          </w:tcPr>
          <w:p w14:paraId="6B57F6D1" w14:textId="77777777" w:rsidR="00C10058" w:rsidRPr="003B02EE" w:rsidRDefault="00C10058" w:rsidP="00C10058">
            <w:pPr>
              <w:pStyle w:val="afffffff"/>
              <w:jc w:val="center"/>
            </w:pPr>
            <w:r>
              <w:rPr>
                <w:noProof/>
                <w:lang w:val="en-US"/>
              </w:rPr>
              <w:t>0..1</w:t>
            </w:r>
          </w:p>
        </w:tc>
      </w:tr>
      <w:tr w:rsidR="00C10058" w:rsidRPr="00C831F1" w14:paraId="50E20522" w14:textId="77777777" w:rsidTr="00D80C79">
        <w:trPr>
          <w:gridAfter w:val="1"/>
          <w:wAfter w:w="174" w:type="pct"/>
          <w:cantSplit/>
          <w:trHeight w:val="20"/>
          <w:jc w:val="left"/>
        </w:trPr>
        <w:tc>
          <w:tcPr>
            <w:tcW w:w="78" w:type="pct"/>
            <w:tcBorders>
              <w:top w:val="nil"/>
              <w:left w:val="nil"/>
              <w:bottom w:val="nil"/>
            </w:tcBorders>
          </w:tcPr>
          <w:p w14:paraId="502E1D5C"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4292DFD" w14:textId="77777777" w:rsidR="00C10058" w:rsidRDefault="00C10058" w:rsidP="00C10058">
            <w:pPr>
              <w:pStyle w:val="afffffff"/>
              <w:jc w:val="left"/>
              <w:rPr>
                <w:lang w:val="en-US"/>
              </w:rPr>
            </w:pPr>
            <w:r w:rsidRPr="009131E8">
              <w:rPr>
                <w:noProof/>
                <w:lang w:val="en-US"/>
              </w:rPr>
              <w:t>13.12</w:t>
            </w:r>
            <w:r>
              <w:rPr>
                <w:lang w:val="en-US"/>
              </w:rPr>
              <w:t>.</w:t>
            </w:r>
            <w:r w:rsidRPr="0029789D">
              <w:rPr>
                <w:lang w:val="en-US"/>
              </w:rPr>
              <w:t xml:space="preserve"> </w:t>
            </w:r>
            <w:r w:rsidRPr="008919E9">
              <w:rPr>
                <w:noProof/>
                <w:lang w:val="en-US"/>
              </w:rPr>
              <w:t>Страна назначения</w:t>
            </w:r>
          </w:p>
          <w:p w14:paraId="0AD5F50A"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:‌Destination‌Country‌Details</w:t>
            </w:r>
            <w:r>
              <w:rPr>
                <w:lang w:val="en-US"/>
              </w:rPr>
              <w:t>)</w:t>
            </w:r>
          </w:p>
        </w:tc>
        <w:tc>
          <w:tcPr>
            <w:tcW w:w="1410" w:type="pct"/>
          </w:tcPr>
          <w:p w14:paraId="4D2647F7" w14:textId="77777777" w:rsidR="00C10058" w:rsidRPr="00F5015F" w:rsidRDefault="00C10058" w:rsidP="00C10058">
            <w:pPr>
              <w:pStyle w:val="afffffff"/>
              <w:jc w:val="left"/>
              <w:rPr>
                <w:lang w:val="en-US"/>
              </w:rPr>
            </w:pPr>
            <w:r w:rsidRPr="00F5015F">
              <w:rPr>
                <w:noProof/>
                <w:lang w:val="en-US"/>
              </w:rPr>
              <w:t>сведения о стране назначения</w:t>
            </w:r>
          </w:p>
        </w:tc>
        <w:tc>
          <w:tcPr>
            <w:tcW w:w="705" w:type="pct"/>
            <w:shd w:val="clear" w:color="auto" w:fill="auto"/>
          </w:tcPr>
          <w:p w14:paraId="50A3A592" w14:textId="77777777" w:rsidR="00C10058" w:rsidRPr="00C75B23" w:rsidRDefault="00C10058" w:rsidP="00C10058">
            <w:pPr>
              <w:pStyle w:val="afffffff"/>
              <w:jc w:val="left"/>
              <w:rPr>
                <w:lang w:val="en-US"/>
              </w:rPr>
            </w:pPr>
            <w:r>
              <w:rPr>
                <w:noProof/>
                <w:lang w:val="en-US"/>
              </w:rPr>
              <w:t>M.CA.CDE.00205</w:t>
            </w:r>
          </w:p>
        </w:tc>
        <w:tc>
          <w:tcPr>
            <w:tcW w:w="902" w:type="pct"/>
            <w:shd w:val="clear" w:color="auto" w:fill="auto"/>
          </w:tcPr>
          <w:p w14:paraId="3113BFE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.00079</w:t>
            </w:r>
          </w:p>
          <w:p w14:paraId="5DB525E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97B0E58" w14:textId="77777777" w:rsidR="00C10058" w:rsidRPr="00C831F1" w:rsidRDefault="00C10058" w:rsidP="00C10058">
            <w:pPr>
              <w:pStyle w:val="afffffff"/>
              <w:jc w:val="center"/>
            </w:pPr>
            <w:r>
              <w:rPr>
                <w:noProof/>
                <w:lang w:val="en-US"/>
              </w:rPr>
              <w:t>0..1</w:t>
            </w:r>
          </w:p>
        </w:tc>
      </w:tr>
      <w:tr w:rsidR="00C10058" w:rsidRPr="00C831F1" w14:paraId="61E76B94" w14:textId="77777777" w:rsidTr="00D80C79">
        <w:trPr>
          <w:gridAfter w:val="1"/>
          <w:wAfter w:w="174" w:type="pct"/>
          <w:cantSplit/>
          <w:trHeight w:val="20"/>
          <w:jc w:val="left"/>
        </w:trPr>
        <w:tc>
          <w:tcPr>
            <w:tcW w:w="78" w:type="pct"/>
            <w:tcBorders>
              <w:top w:val="nil"/>
              <w:left w:val="nil"/>
              <w:bottom w:val="nil"/>
              <w:right w:val="nil"/>
            </w:tcBorders>
          </w:tcPr>
          <w:p w14:paraId="09EBC7EA" w14:textId="77777777" w:rsidR="00C10058" w:rsidRPr="00AB2300" w:rsidRDefault="00C10058" w:rsidP="00C10058">
            <w:pPr>
              <w:pStyle w:val="afffffff"/>
              <w:jc w:val="left"/>
              <w:rPr>
                <w:noProof/>
              </w:rPr>
            </w:pPr>
          </w:p>
        </w:tc>
        <w:tc>
          <w:tcPr>
            <w:tcW w:w="84" w:type="pct"/>
            <w:tcBorders>
              <w:top w:val="nil"/>
              <w:left w:val="nil"/>
              <w:bottom w:val="nil"/>
            </w:tcBorders>
          </w:tcPr>
          <w:p w14:paraId="3561185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8EF0A75" w14:textId="77777777" w:rsidR="00C10058" w:rsidRDefault="00C10058" w:rsidP="00C10058">
            <w:pPr>
              <w:pStyle w:val="afffffff"/>
              <w:jc w:val="left"/>
              <w:rPr>
                <w:lang w:val="en-US"/>
              </w:rPr>
            </w:pPr>
            <w:r w:rsidRPr="009131E8">
              <w:rPr>
                <w:noProof/>
                <w:lang w:val="en-US"/>
              </w:rPr>
              <w:t>13.12.1</w:t>
            </w:r>
            <w:r>
              <w:rPr>
                <w:lang w:val="en-US"/>
              </w:rPr>
              <w:t>.</w:t>
            </w:r>
            <w:r w:rsidRPr="0029789D">
              <w:rPr>
                <w:lang w:val="en-US"/>
              </w:rPr>
              <w:t xml:space="preserve"> </w:t>
            </w:r>
            <w:r w:rsidRPr="006443BF">
              <w:rPr>
                <w:noProof/>
                <w:lang w:val="en-US"/>
              </w:rPr>
              <w:t>Код страны</w:t>
            </w:r>
          </w:p>
          <w:p w14:paraId="35711055"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:‌CACountry‌Code</w:t>
            </w:r>
            <w:r>
              <w:rPr>
                <w:lang w:val="en-US"/>
              </w:rPr>
              <w:t>)</w:t>
            </w:r>
          </w:p>
        </w:tc>
        <w:tc>
          <w:tcPr>
            <w:tcW w:w="1410" w:type="pct"/>
            <w:shd w:val="clear" w:color="auto" w:fill="auto"/>
          </w:tcPr>
          <w:p w14:paraId="4D8C60F3"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1D701C7A" w14:textId="77777777" w:rsidR="00C10058" w:rsidRPr="003B02EE" w:rsidRDefault="00C10058" w:rsidP="00C10058">
            <w:pPr>
              <w:pStyle w:val="afffffff"/>
              <w:jc w:val="left"/>
            </w:pPr>
            <w:r>
              <w:rPr>
                <w:noProof/>
                <w:lang w:val="en-US"/>
              </w:rPr>
              <w:t>M.CA.SDE.00615</w:t>
            </w:r>
          </w:p>
        </w:tc>
        <w:tc>
          <w:tcPr>
            <w:tcW w:w="902" w:type="pct"/>
            <w:shd w:val="clear" w:color="auto" w:fill="auto"/>
          </w:tcPr>
          <w:p w14:paraId="710131C2" w14:textId="77777777" w:rsidR="00C10058" w:rsidRPr="000C3ECF" w:rsidRDefault="00C10058" w:rsidP="00C10058">
            <w:pPr>
              <w:pStyle w:val="afffffff"/>
              <w:jc w:val="left"/>
              <w:rPr>
                <w:lang w:val="en-US"/>
              </w:rPr>
            </w:pPr>
            <w:r>
              <w:rPr>
                <w:noProof/>
                <w:lang w:val="en-US"/>
              </w:rPr>
              <w:t>M.CA.SDT.00181</w:t>
            </w:r>
          </w:p>
        </w:tc>
        <w:tc>
          <w:tcPr>
            <w:tcW w:w="209" w:type="pct"/>
          </w:tcPr>
          <w:p w14:paraId="55DEDD94" w14:textId="77777777" w:rsidR="00C10058" w:rsidRPr="003B02EE" w:rsidRDefault="00C10058" w:rsidP="00C10058">
            <w:pPr>
              <w:pStyle w:val="afffffff"/>
              <w:jc w:val="center"/>
            </w:pPr>
            <w:r>
              <w:rPr>
                <w:noProof/>
                <w:lang w:val="en-US"/>
              </w:rPr>
              <w:t>1</w:t>
            </w:r>
          </w:p>
        </w:tc>
      </w:tr>
      <w:tr w:rsidR="00C10058" w:rsidRPr="00D65741" w14:paraId="5F46857E" w14:textId="77777777" w:rsidTr="00D80C79">
        <w:trPr>
          <w:gridAfter w:val="1"/>
          <w:wAfter w:w="174" w:type="pct"/>
          <w:cantSplit/>
          <w:trHeight w:val="20"/>
          <w:jc w:val="left"/>
        </w:trPr>
        <w:tc>
          <w:tcPr>
            <w:tcW w:w="78" w:type="pct"/>
            <w:tcBorders>
              <w:top w:val="nil"/>
              <w:left w:val="nil"/>
              <w:bottom w:val="nil"/>
              <w:right w:val="nil"/>
            </w:tcBorders>
          </w:tcPr>
          <w:p w14:paraId="0616ED6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89F2E36"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4DBCAF9F"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AAA5714"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53DB7ED2"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269D0EFD"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254CB6F" w14:textId="77777777" w:rsidR="00C10058" w:rsidRDefault="00C10058" w:rsidP="00C10058">
            <w:pPr>
              <w:pStyle w:val="afffffff"/>
              <w:jc w:val="left"/>
              <w:rPr>
                <w:lang w:val="en-US"/>
              </w:rPr>
            </w:pPr>
            <w:r>
              <w:rPr>
                <w:noProof/>
                <w:lang w:val="en-US"/>
              </w:rPr>
              <w:t>–</w:t>
            </w:r>
          </w:p>
        </w:tc>
        <w:tc>
          <w:tcPr>
            <w:tcW w:w="902" w:type="pct"/>
            <w:shd w:val="clear" w:color="auto" w:fill="auto"/>
          </w:tcPr>
          <w:p w14:paraId="3A0D6520" w14:textId="77777777" w:rsidR="00C10058" w:rsidRPr="00DE6AC1" w:rsidRDefault="00C10058" w:rsidP="00C10058">
            <w:pPr>
              <w:pStyle w:val="afffffff8"/>
              <w:rPr>
                <w:lang w:val="en-US"/>
              </w:rPr>
            </w:pPr>
            <w:r>
              <w:rPr>
                <w:noProof/>
                <w:lang w:val="en-US"/>
              </w:rPr>
              <w:t>M.SDT.00091</w:t>
            </w:r>
          </w:p>
        </w:tc>
        <w:tc>
          <w:tcPr>
            <w:tcW w:w="209" w:type="pct"/>
          </w:tcPr>
          <w:p w14:paraId="2EED4395" w14:textId="77777777" w:rsidR="00C10058" w:rsidRDefault="00C10058" w:rsidP="00C10058">
            <w:pPr>
              <w:pStyle w:val="afffffff"/>
              <w:jc w:val="center"/>
              <w:rPr>
                <w:lang w:val="en-US"/>
              </w:rPr>
            </w:pPr>
            <w:r>
              <w:rPr>
                <w:noProof/>
                <w:lang w:val="en-US"/>
              </w:rPr>
              <w:t>1</w:t>
            </w:r>
          </w:p>
        </w:tc>
      </w:tr>
      <w:tr w:rsidR="00C10058" w:rsidRPr="00C831F1" w14:paraId="362B1919" w14:textId="77777777" w:rsidTr="00D80C79">
        <w:trPr>
          <w:gridAfter w:val="1"/>
          <w:wAfter w:w="174" w:type="pct"/>
          <w:cantSplit/>
          <w:trHeight w:val="20"/>
          <w:jc w:val="left"/>
        </w:trPr>
        <w:tc>
          <w:tcPr>
            <w:tcW w:w="78" w:type="pct"/>
            <w:tcBorders>
              <w:top w:val="nil"/>
              <w:left w:val="nil"/>
              <w:bottom w:val="nil"/>
              <w:right w:val="nil"/>
            </w:tcBorders>
          </w:tcPr>
          <w:p w14:paraId="2F7C0EDD" w14:textId="77777777" w:rsidR="00C10058" w:rsidRPr="00AB2300" w:rsidRDefault="00C10058" w:rsidP="00C10058">
            <w:pPr>
              <w:pStyle w:val="afffffff"/>
              <w:jc w:val="left"/>
              <w:rPr>
                <w:noProof/>
              </w:rPr>
            </w:pPr>
          </w:p>
        </w:tc>
        <w:tc>
          <w:tcPr>
            <w:tcW w:w="84" w:type="pct"/>
            <w:tcBorders>
              <w:top w:val="nil"/>
              <w:left w:val="nil"/>
              <w:bottom w:val="nil"/>
            </w:tcBorders>
          </w:tcPr>
          <w:p w14:paraId="4552F0D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9EDC5DE" w14:textId="77777777" w:rsidR="00C10058" w:rsidRDefault="00C10058" w:rsidP="00C10058">
            <w:pPr>
              <w:pStyle w:val="afffffff"/>
              <w:jc w:val="left"/>
              <w:rPr>
                <w:lang w:val="en-US"/>
              </w:rPr>
            </w:pPr>
            <w:r w:rsidRPr="009131E8">
              <w:rPr>
                <w:noProof/>
                <w:lang w:val="en-US"/>
              </w:rPr>
              <w:t>13.12.2</w:t>
            </w:r>
            <w:r>
              <w:rPr>
                <w:lang w:val="en-US"/>
              </w:rPr>
              <w:t>.</w:t>
            </w:r>
            <w:r w:rsidRPr="0029789D">
              <w:rPr>
                <w:lang w:val="en-US"/>
              </w:rPr>
              <w:t xml:space="preserve"> </w:t>
            </w:r>
            <w:r w:rsidRPr="006443BF">
              <w:rPr>
                <w:noProof/>
                <w:lang w:val="en-US"/>
              </w:rPr>
              <w:t>Краткое название страны</w:t>
            </w:r>
          </w:p>
          <w:p w14:paraId="51CC88C0"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:‌Short‌Country‌Name</w:t>
            </w:r>
            <w:r>
              <w:rPr>
                <w:lang w:val="en-US"/>
              </w:rPr>
              <w:t>)</w:t>
            </w:r>
          </w:p>
        </w:tc>
        <w:tc>
          <w:tcPr>
            <w:tcW w:w="1410" w:type="pct"/>
            <w:shd w:val="clear" w:color="auto" w:fill="auto"/>
          </w:tcPr>
          <w:p w14:paraId="2EA702F2" w14:textId="77777777" w:rsidR="00C10058" w:rsidRPr="00F5015F" w:rsidRDefault="00C10058" w:rsidP="00C10058">
            <w:pPr>
              <w:pStyle w:val="afffffff"/>
              <w:jc w:val="left"/>
              <w:rPr>
                <w:lang w:val="en-US"/>
              </w:rPr>
            </w:pPr>
            <w:r w:rsidRPr="00F5015F">
              <w:rPr>
                <w:noProof/>
                <w:lang w:val="en-US"/>
              </w:rPr>
              <w:t>краткое название страны</w:t>
            </w:r>
          </w:p>
        </w:tc>
        <w:tc>
          <w:tcPr>
            <w:tcW w:w="705" w:type="pct"/>
            <w:shd w:val="clear" w:color="auto" w:fill="auto"/>
          </w:tcPr>
          <w:p w14:paraId="5828C58B" w14:textId="77777777" w:rsidR="00C10058" w:rsidRPr="003B02EE" w:rsidRDefault="00C10058" w:rsidP="00C10058">
            <w:pPr>
              <w:pStyle w:val="afffffff"/>
              <w:jc w:val="left"/>
            </w:pPr>
            <w:r>
              <w:rPr>
                <w:noProof/>
                <w:lang w:val="en-US"/>
              </w:rPr>
              <w:t>M.CA.SDE.00123</w:t>
            </w:r>
          </w:p>
        </w:tc>
        <w:tc>
          <w:tcPr>
            <w:tcW w:w="902" w:type="pct"/>
            <w:shd w:val="clear" w:color="auto" w:fill="auto"/>
          </w:tcPr>
          <w:p w14:paraId="2F2F5836" w14:textId="77777777" w:rsidR="00C10058" w:rsidRPr="000C3ECF" w:rsidRDefault="00C10058" w:rsidP="00C10058">
            <w:pPr>
              <w:pStyle w:val="afffffff"/>
              <w:jc w:val="left"/>
              <w:rPr>
                <w:lang w:val="en-US"/>
              </w:rPr>
            </w:pPr>
            <w:r>
              <w:rPr>
                <w:noProof/>
                <w:lang w:val="en-US"/>
              </w:rPr>
              <w:t>M.SDT.00069</w:t>
            </w:r>
          </w:p>
        </w:tc>
        <w:tc>
          <w:tcPr>
            <w:tcW w:w="209" w:type="pct"/>
          </w:tcPr>
          <w:p w14:paraId="4657ECFA" w14:textId="77777777" w:rsidR="00C10058" w:rsidRPr="003B02EE" w:rsidRDefault="00C10058" w:rsidP="00C10058">
            <w:pPr>
              <w:pStyle w:val="afffffff"/>
              <w:jc w:val="center"/>
            </w:pPr>
            <w:r>
              <w:rPr>
                <w:noProof/>
                <w:lang w:val="en-US"/>
              </w:rPr>
              <w:t>0..1</w:t>
            </w:r>
          </w:p>
        </w:tc>
      </w:tr>
      <w:tr w:rsidR="00C10058" w:rsidRPr="00C831F1" w14:paraId="1C3731DB" w14:textId="77777777" w:rsidTr="00D80C79">
        <w:trPr>
          <w:gridAfter w:val="1"/>
          <w:wAfter w:w="174" w:type="pct"/>
          <w:cantSplit/>
          <w:trHeight w:val="20"/>
          <w:jc w:val="left"/>
        </w:trPr>
        <w:tc>
          <w:tcPr>
            <w:tcW w:w="78" w:type="pct"/>
            <w:tcBorders>
              <w:top w:val="nil"/>
              <w:left w:val="nil"/>
              <w:bottom w:val="nil"/>
              <w:right w:val="nil"/>
            </w:tcBorders>
          </w:tcPr>
          <w:p w14:paraId="2E6EAB9A" w14:textId="77777777" w:rsidR="00C10058" w:rsidRPr="00AB2300" w:rsidRDefault="00C10058" w:rsidP="00C10058">
            <w:pPr>
              <w:pStyle w:val="afffffff"/>
              <w:jc w:val="left"/>
              <w:rPr>
                <w:noProof/>
              </w:rPr>
            </w:pPr>
          </w:p>
        </w:tc>
        <w:tc>
          <w:tcPr>
            <w:tcW w:w="84" w:type="pct"/>
            <w:tcBorders>
              <w:top w:val="nil"/>
              <w:left w:val="nil"/>
              <w:bottom w:val="nil"/>
            </w:tcBorders>
          </w:tcPr>
          <w:p w14:paraId="66B9EC6A"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5AF8490" w14:textId="77777777" w:rsidR="00C10058" w:rsidRDefault="00C10058" w:rsidP="00C10058">
            <w:pPr>
              <w:pStyle w:val="afffffff"/>
              <w:jc w:val="left"/>
              <w:rPr>
                <w:lang w:val="en-US"/>
              </w:rPr>
            </w:pPr>
            <w:r w:rsidRPr="009131E8">
              <w:rPr>
                <w:noProof/>
                <w:lang w:val="en-US"/>
              </w:rPr>
              <w:t>13.12.3</w:t>
            </w:r>
            <w:r>
              <w:rPr>
                <w:lang w:val="en-US"/>
              </w:rPr>
              <w:t>.</w:t>
            </w:r>
            <w:r w:rsidRPr="0029789D">
              <w:rPr>
                <w:lang w:val="en-US"/>
              </w:rPr>
              <w:t xml:space="preserve"> </w:t>
            </w:r>
            <w:r w:rsidRPr="006443BF">
              <w:rPr>
                <w:noProof/>
                <w:lang w:val="en-US"/>
              </w:rPr>
              <w:t>Код территории</w:t>
            </w:r>
          </w:p>
          <w:p w14:paraId="397D4AE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16B02BEF" w14:textId="77777777" w:rsidR="00C10058" w:rsidRPr="00221CB9" w:rsidRDefault="00C10058" w:rsidP="00C10058">
            <w:pPr>
              <w:pStyle w:val="afffffff"/>
              <w:jc w:val="left"/>
            </w:pPr>
            <w:r w:rsidRPr="00221CB9">
              <w:rPr>
                <w:noProof/>
              </w:rPr>
              <w:t>кодовое обозначение единицы административно-территориального деления</w:t>
            </w:r>
          </w:p>
        </w:tc>
        <w:tc>
          <w:tcPr>
            <w:tcW w:w="705" w:type="pct"/>
            <w:shd w:val="clear" w:color="auto" w:fill="auto"/>
          </w:tcPr>
          <w:p w14:paraId="7F922E63" w14:textId="77777777" w:rsidR="00C10058" w:rsidRPr="003B02EE" w:rsidRDefault="00C10058" w:rsidP="00C10058">
            <w:pPr>
              <w:pStyle w:val="afffffff"/>
              <w:jc w:val="left"/>
            </w:pPr>
            <w:r>
              <w:rPr>
                <w:noProof/>
                <w:lang w:val="en-US"/>
              </w:rPr>
              <w:t>M.SDE.00031</w:t>
            </w:r>
          </w:p>
        </w:tc>
        <w:tc>
          <w:tcPr>
            <w:tcW w:w="902" w:type="pct"/>
            <w:shd w:val="clear" w:color="auto" w:fill="auto"/>
          </w:tcPr>
          <w:p w14:paraId="260A7F82" w14:textId="77777777" w:rsidR="00C10058" w:rsidRPr="000C3ECF" w:rsidRDefault="00C10058" w:rsidP="00C10058">
            <w:pPr>
              <w:pStyle w:val="afffffff"/>
              <w:jc w:val="left"/>
              <w:rPr>
                <w:lang w:val="en-US"/>
              </w:rPr>
            </w:pPr>
            <w:r>
              <w:rPr>
                <w:noProof/>
                <w:lang w:val="en-US"/>
              </w:rPr>
              <w:t>M.SDT.00031</w:t>
            </w:r>
          </w:p>
        </w:tc>
        <w:tc>
          <w:tcPr>
            <w:tcW w:w="209" w:type="pct"/>
          </w:tcPr>
          <w:p w14:paraId="7BCA554C" w14:textId="77777777" w:rsidR="00C10058" w:rsidRPr="003B02EE" w:rsidRDefault="00C10058" w:rsidP="00C10058">
            <w:pPr>
              <w:pStyle w:val="afffffff"/>
              <w:jc w:val="center"/>
            </w:pPr>
            <w:r>
              <w:rPr>
                <w:noProof/>
                <w:lang w:val="en-US"/>
              </w:rPr>
              <w:t>0..1</w:t>
            </w:r>
          </w:p>
        </w:tc>
      </w:tr>
      <w:tr w:rsidR="00C10058" w:rsidRPr="00C831F1" w14:paraId="6D7CCA3B" w14:textId="77777777" w:rsidTr="00D80C79">
        <w:trPr>
          <w:gridAfter w:val="1"/>
          <w:wAfter w:w="174" w:type="pct"/>
          <w:cantSplit/>
          <w:trHeight w:val="20"/>
          <w:jc w:val="left"/>
        </w:trPr>
        <w:tc>
          <w:tcPr>
            <w:tcW w:w="78" w:type="pct"/>
            <w:tcBorders>
              <w:top w:val="nil"/>
              <w:left w:val="nil"/>
              <w:bottom w:val="nil"/>
            </w:tcBorders>
          </w:tcPr>
          <w:p w14:paraId="0C80721B"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6A63D97" w14:textId="77777777" w:rsidR="00C10058" w:rsidRDefault="00C10058" w:rsidP="00C10058">
            <w:pPr>
              <w:pStyle w:val="afffffff"/>
              <w:jc w:val="left"/>
              <w:rPr>
                <w:lang w:val="en-US"/>
              </w:rPr>
            </w:pPr>
            <w:r w:rsidRPr="009131E8">
              <w:rPr>
                <w:noProof/>
                <w:lang w:val="en-US"/>
              </w:rPr>
              <w:t>13.13</w:t>
            </w:r>
            <w:r>
              <w:rPr>
                <w:lang w:val="en-US"/>
              </w:rPr>
              <w:t>.</w:t>
            </w:r>
            <w:r w:rsidRPr="0029789D">
              <w:rPr>
                <w:lang w:val="en-US"/>
              </w:rPr>
              <w:t xml:space="preserve"> </w:t>
            </w:r>
            <w:r w:rsidRPr="008919E9">
              <w:rPr>
                <w:noProof/>
                <w:lang w:val="en-US"/>
              </w:rPr>
              <w:t>Стоимость</w:t>
            </w:r>
          </w:p>
          <w:p w14:paraId="2295A425"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:‌CAInvoice‌Value‌Amount</w:t>
            </w:r>
            <w:r>
              <w:rPr>
                <w:lang w:val="en-US"/>
              </w:rPr>
              <w:t>)</w:t>
            </w:r>
          </w:p>
        </w:tc>
        <w:tc>
          <w:tcPr>
            <w:tcW w:w="1410" w:type="pct"/>
          </w:tcPr>
          <w:p w14:paraId="61C6F48F" w14:textId="77777777" w:rsidR="00C10058" w:rsidRPr="00F5015F" w:rsidRDefault="00C10058" w:rsidP="00C10058">
            <w:pPr>
              <w:pStyle w:val="afffffff"/>
              <w:jc w:val="left"/>
              <w:rPr>
                <w:lang w:val="en-US"/>
              </w:rPr>
            </w:pPr>
            <w:r w:rsidRPr="00F5015F">
              <w:rPr>
                <w:noProof/>
                <w:lang w:val="en-US"/>
              </w:rPr>
              <w:t>общая стоимость товаров</w:t>
            </w:r>
          </w:p>
        </w:tc>
        <w:tc>
          <w:tcPr>
            <w:tcW w:w="705" w:type="pct"/>
            <w:shd w:val="clear" w:color="auto" w:fill="auto"/>
          </w:tcPr>
          <w:p w14:paraId="28A0F8FA" w14:textId="77777777" w:rsidR="00C10058" w:rsidRPr="00C75B23" w:rsidRDefault="00C10058" w:rsidP="00C10058">
            <w:pPr>
              <w:pStyle w:val="afffffff"/>
              <w:jc w:val="left"/>
              <w:rPr>
                <w:lang w:val="en-US"/>
              </w:rPr>
            </w:pPr>
            <w:r>
              <w:rPr>
                <w:noProof/>
                <w:lang w:val="en-US"/>
              </w:rPr>
              <w:t>M.CA.SDE.00202</w:t>
            </w:r>
          </w:p>
        </w:tc>
        <w:tc>
          <w:tcPr>
            <w:tcW w:w="902" w:type="pct"/>
            <w:shd w:val="clear" w:color="auto" w:fill="auto"/>
          </w:tcPr>
          <w:p w14:paraId="427C5F4B" w14:textId="77777777" w:rsidR="00C10058" w:rsidRPr="00221CB9" w:rsidRDefault="00C10058" w:rsidP="00C10058">
            <w:pPr>
              <w:pStyle w:val="afffffff"/>
              <w:jc w:val="left"/>
            </w:pPr>
            <w:r>
              <w:rPr>
                <w:noProof/>
                <w:lang w:val="en-US"/>
              </w:rPr>
              <w:t>M.CA.SDT.00197</w:t>
            </w:r>
          </w:p>
        </w:tc>
        <w:tc>
          <w:tcPr>
            <w:tcW w:w="209" w:type="pct"/>
          </w:tcPr>
          <w:p w14:paraId="38609D3C" w14:textId="77777777" w:rsidR="00C10058" w:rsidRPr="00C831F1" w:rsidRDefault="00C10058" w:rsidP="00C10058">
            <w:pPr>
              <w:pStyle w:val="afffffff"/>
              <w:jc w:val="center"/>
            </w:pPr>
            <w:r>
              <w:rPr>
                <w:noProof/>
                <w:lang w:val="en-US"/>
              </w:rPr>
              <w:t>0..1</w:t>
            </w:r>
          </w:p>
        </w:tc>
      </w:tr>
      <w:tr w:rsidR="00C10058" w:rsidRPr="00C831F1" w14:paraId="130BD802" w14:textId="77777777" w:rsidTr="00D80C79">
        <w:trPr>
          <w:gridAfter w:val="1"/>
          <w:wAfter w:w="174" w:type="pct"/>
          <w:cantSplit/>
          <w:trHeight w:val="20"/>
          <w:jc w:val="left"/>
        </w:trPr>
        <w:tc>
          <w:tcPr>
            <w:tcW w:w="78" w:type="pct"/>
            <w:tcBorders>
              <w:top w:val="nil"/>
              <w:left w:val="nil"/>
              <w:bottom w:val="nil"/>
              <w:right w:val="nil"/>
            </w:tcBorders>
          </w:tcPr>
          <w:p w14:paraId="6767258E" w14:textId="77777777" w:rsidR="00C10058" w:rsidRPr="00AB2300" w:rsidRDefault="00C10058" w:rsidP="00C10058">
            <w:pPr>
              <w:pStyle w:val="afffffff"/>
              <w:jc w:val="left"/>
              <w:rPr>
                <w:noProof/>
              </w:rPr>
            </w:pPr>
          </w:p>
        </w:tc>
        <w:tc>
          <w:tcPr>
            <w:tcW w:w="84" w:type="pct"/>
            <w:tcBorders>
              <w:top w:val="nil"/>
              <w:left w:val="nil"/>
              <w:bottom w:val="nil"/>
            </w:tcBorders>
          </w:tcPr>
          <w:p w14:paraId="7B18969E"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79572A0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валюты</w:t>
            </w:r>
          </w:p>
          <w:p w14:paraId="1FF4277C" w14:textId="77777777" w:rsidR="00C10058" w:rsidRPr="001F2A93" w:rsidRDefault="00C10058" w:rsidP="00C10058">
            <w:pPr>
              <w:pStyle w:val="afffffff"/>
              <w:jc w:val="left"/>
            </w:pPr>
            <w:r w:rsidRPr="001F2A93">
              <w:t>(</w:t>
            </w:r>
            <w:r>
              <w:t>атрибут</w:t>
            </w:r>
            <w:r w:rsidRPr="001F2A93">
              <w:t xml:space="preserve"> </w:t>
            </w:r>
            <w:r w:rsidRPr="00881668">
              <w:rPr>
                <w:noProof/>
              </w:rPr>
              <w:t>currency‌Code</w:t>
            </w:r>
            <w:r w:rsidRPr="001F2A93">
              <w:t>)</w:t>
            </w:r>
          </w:p>
        </w:tc>
        <w:tc>
          <w:tcPr>
            <w:tcW w:w="1410" w:type="pct"/>
            <w:shd w:val="clear" w:color="auto" w:fill="auto"/>
          </w:tcPr>
          <w:p w14:paraId="749B8AE6" w14:textId="77777777" w:rsidR="00C10058" w:rsidRPr="00B53DF3" w:rsidRDefault="00C10058" w:rsidP="00C10058">
            <w:pPr>
              <w:pStyle w:val="afffffff"/>
              <w:jc w:val="left"/>
              <w:rPr>
                <w:lang w:val="en-US"/>
              </w:rPr>
            </w:pPr>
            <w:r w:rsidRPr="00B53DF3">
              <w:rPr>
                <w:noProof/>
                <w:lang w:val="en-US"/>
              </w:rPr>
              <w:t>кодовое обозначение валюты</w:t>
            </w:r>
          </w:p>
        </w:tc>
        <w:tc>
          <w:tcPr>
            <w:tcW w:w="705" w:type="pct"/>
            <w:shd w:val="clear" w:color="auto" w:fill="auto"/>
          </w:tcPr>
          <w:p w14:paraId="0E2C8501" w14:textId="77777777" w:rsidR="00C10058" w:rsidRPr="003B02EE" w:rsidRDefault="00C10058" w:rsidP="00C10058">
            <w:pPr>
              <w:pStyle w:val="afffffff"/>
              <w:jc w:val="left"/>
            </w:pPr>
            <w:r>
              <w:rPr>
                <w:noProof/>
                <w:lang w:val="en-US"/>
              </w:rPr>
              <w:t>–</w:t>
            </w:r>
          </w:p>
        </w:tc>
        <w:tc>
          <w:tcPr>
            <w:tcW w:w="902" w:type="pct"/>
            <w:shd w:val="clear" w:color="auto" w:fill="auto"/>
          </w:tcPr>
          <w:p w14:paraId="5CF73D1F" w14:textId="77777777" w:rsidR="00C10058" w:rsidRPr="00DE6AC1" w:rsidRDefault="00C10058" w:rsidP="00C10058">
            <w:pPr>
              <w:pStyle w:val="afffffff8"/>
              <w:rPr>
                <w:lang w:val="en-US"/>
              </w:rPr>
            </w:pPr>
            <w:r>
              <w:rPr>
                <w:noProof/>
                <w:lang w:val="en-US"/>
              </w:rPr>
              <w:t>M.SDT.00144</w:t>
            </w:r>
          </w:p>
        </w:tc>
        <w:tc>
          <w:tcPr>
            <w:tcW w:w="209" w:type="pct"/>
          </w:tcPr>
          <w:p w14:paraId="13F0AC3A" w14:textId="77777777" w:rsidR="00C10058" w:rsidRPr="003B02EE" w:rsidRDefault="00C10058" w:rsidP="00C10058">
            <w:pPr>
              <w:pStyle w:val="afffffff"/>
              <w:jc w:val="center"/>
            </w:pPr>
            <w:r>
              <w:rPr>
                <w:noProof/>
                <w:lang w:val="en-US"/>
              </w:rPr>
              <w:t>1</w:t>
            </w:r>
          </w:p>
        </w:tc>
      </w:tr>
      <w:tr w:rsidR="00C10058" w:rsidRPr="00C831F1" w14:paraId="4B610AD7" w14:textId="77777777" w:rsidTr="00D80C79">
        <w:trPr>
          <w:gridAfter w:val="1"/>
          <w:wAfter w:w="174" w:type="pct"/>
          <w:cantSplit/>
          <w:trHeight w:val="20"/>
          <w:jc w:val="left"/>
        </w:trPr>
        <w:tc>
          <w:tcPr>
            <w:tcW w:w="78" w:type="pct"/>
            <w:tcBorders>
              <w:top w:val="nil"/>
              <w:left w:val="nil"/>
              <w:bottom w:val="nil"/>
              <w:right w:val="nil"/>
            </w:tcBorders>
          </w:tcPr>
          <w:p w14:paraId="486A7B46" w14:textId="77777777" w:rsidR="00C10058" w:rsidRPr="00AB2300" w:rsidRDefault="00C10058" w:rsidP="00C10058">
            <w:pPr>
              <w:pStyle w:val="afffffff"/>
              <w:jc w:val="left"/>
              <w:rPr>
                <w:noProof/>
              </w:rPr>
            </w:pPr>
          </w:p>
        </w:tc>
        <w:tc>
          <w:tcPr>
            <w:tcW w:w="84" w:type="pct"/>
            <w:tcBorders>
              <w:top w:val="nil"/>
              <w:left w:val="nil"/>
              <w:bottom w:val="nil"/>
            </w:tcBorders>
          </w:tcPr>
          <w:p w14:paraId="38080F43"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283E4739"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классификатора валют</w:t>
            </w:r>
          </w:p>
          <w:p w14:paraId="783F0CED" w14:textId="77777777" w:rsidR="00C10058" w:rsidRPr="001F2A93" w:rsidRDefault="00C10058" w:rsidP="00C10058">
            <w:pPr>
              <w:pStyle w:val="afffffff"/>
              <w:jc w:val="left"/>
            </w:pPr>
            <w:r w:rsidRPr="001F2A93">
              <w:t>(</w:t>
            </w:r>
            <w:r>
              <w:t>атрибут</w:t>
            </w:r>
            <w:r w:rsidRPr="001F2A93">
              <w:t xml:space="preserve"> </w:t>
            </w:r>
            <w:r w:rsidRPr="00881668">
              <w:rPr>
                <w:noProof/>
              </w:rPr>
              <w:t>currency‌Code‌List‌Id</w:t>
            </w:r>
            <w:r w:rsidRPr="001F2A93">
              <w:t>)</w:t>
            </w:r>
          </w:p>
        </w:tc>
        <w:tc>
          <w:tcPr>
            <w:tcW w:w="1410" w:type="pct"/>
            <w:shd w:val="clear" w:color="auto" w:fill="auto"/>
          </w:tcPr>
          <w:p w14:paraId="25DFDB48" w14:textId="77777777" w:rsidR="00C10058" w:rsidRPr="00B53DF3" w:rsidRDefault="00C10058" w:rsidP="00C10058">
            <w:pPr>
              <w:pStyle w:val="afffffff"/>
              <w:jc w:val="left"/>
              <w:rPr>
                <w:lang w:val="en-US"/>
              </w:rPr>
            </w:pPr>
            <w:r w:rsidRPr="00B53DF3">
              <w:rPr>
                <w:noProof/>
                <w:lang w:val="en-US"/>
              </w:rPr>
              <w:t>идентификатор справочника (классификатора)</w:t>
            </w:r>
          </w:p>
        </w:tc>
        <w:tc>
          <w:tcPr>
            <w:tcW w:w="705" w:type="pct"/>
            <w:shd w:val="clear" w:color="auto" w:fill="auto"/>
          </w:tcPr>
          <w:p w14:paraId="17EC2450" w14:textId="77777777" w:rsidR="00C10058" w:rsidRPr="003B02EE" w:rsidRDefault="00C10058" w:rsidP="00C10058">
            <w:pPr>
              <w:pStyle w:val="afffffff"/>
              <w:jc w:val="left"/>
            </w:pPr>
            <w:r>
              <w:rPr>
                <w:noProof/>
                <w:lang w:val="en-US"/>
              </w:rPr>
              <w:t>–</w:t>
            </w:r>
          </w:p>
        </w:tc>
        <w:tc>
          <w:tcPr>
            <w:tcW w:w="902" w:type="pct"/>
            <w:shd w:val="clear" w:color="auto" w:fill="auto"/>
          </w:tcPr>
          <w:p w14:paraId="5939CBA8" w14:textId="77777777" w:rsidR="00C10058" w:rsidRPr="00DE6AC1" w:rsidRDefault="00C10058" w:rsidP="00C10058">
            <w:pPr>
              <w:pStyle w:val="afffffff8"/>
              <w:rPr>
                <w:lang w:val="en-US"/>
              </w:rPr>
            </w:pPr>
            <w:r>
              <w:rPr>
                <w:noProof/>
                <w:lang w:val="en-US"/>
              </w:rPr>
              <w:t>M.SDT.00091</w:t>
            </w:r>
          </w:p>
        </w:tc>
        <w:tc>
          <w:tcPr>
            <w:tcW w:w="209" w:type="pct"/>
          </w:tcPr>
          <w:p w14:paraId="1946C785" w14:textId="77777777" w:rsidR="00C10058" w:rsidRPr="003B02EE" w:rsidRDefault="00C10058" w:rsidP="00C10058">
            <w:pPr>
              <w:pStyle w:val="afffffff"/>
              <w:jc w:val="center"/>
            </w:pPr>
            <w:r>
              <w:rPr>
                <w:noProof/>
                <w:lang w:val="en-US"/>
              </w:rPr>
              <w:t>0..1</w:t>
            </w:r>
          </w:p>
        </w:tc>
      </w:tr>
      <w:tr w:rsidR="00C10058" w:rsidRPr="00C831F1" w14:paraId="3582C464" w14:textId="77777777" w:rsidTr="00D80C79">
        <w:trPr>
          <w:gridAfter w:val="1"/>
          <w:wAfter w:w="174" w:type="pct"/>
          <w:cantSplit/>
          <w:trHeight w:val="20"/>
          <w:jc w:val="left"/>
        </w:trPr>
        <w:tc>
          <w:tcPr>
            <w:tcW w:w="78" w:type="pct"/>
            <w:tcBorders>
              <w:top w:val="nil"/>
              <w:left w:val="nil"/>
              <w:bottom w:val="nil"/>
            </w:tcBorders>
          </w:tcPr>
          <w:p w14:paraId="64E9A58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281356A" w14:textId="77777777" w:rsidR="00C10058" w:rsidRDefault="00C10058" w:rsidP="00C10058">
            <w:pPr>
              <w:pStyle w:val="afffffff"/>
              <w:jc w:val="left"/>
              <w:rPr>
                <w:lang w:val="en-US"/>
              </w:rPr>
            </w:pPr>
            <w:r w:rsidRPr="009131E8">
              <w:rPr>
                <w:noProof/>
                <w:lang w:val="en-US"/>
              </w:rPr>
              <w:t>13.14</w:t>
            </w:r>
            <w:r>
              <w:rPr>
                <w:lang w:val="en-US"/>
              </w:rPr>
              <w:t>.</w:t>
            </w:r>
            <w:r w:rsidRPr="0029789D">
              <w:rPr>
                <w:lang w:val="en-US"/>
              </w:rPr>
              <w:t xml:space="preserve"> </w:t>
            </w:r>
            <w:r w:rsidRPr="008919E9">
              <w:rPr>
                <w:noProof/>
                <w:lang w:val="en-US"/>
              </w:rPr>
              <w:t>Масса брутто</w:t>
            </w:r>
          </w:p>
          <w:p w14:paraId="61EB14DF"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:‌Unified‌Gross‌Mass‌Measure</w:t>
            </w:r>
            <w:r>
              <w:rPr>
                <w:lang w:val="en-US"/>
              </w:rPr>
              <w:t>)</w:t>
            </w:r>
          </w:p>
        </w:tc>
        <w:tc>
          <w:tcPr>
            <w:tcW w:w="1410" w:type="pct"/>
          </w:tcPr>
          <w:p w14:paraId="128CA879" w14:textId="77777777" w:rsidR="00C10058" w:rsidRPr="00F5015F" w:rsidRDefault="00C10058" w:rsidP="00C10058">
            <w:pPr>
              <w:pStyle w:val="afffffff"/>
              <w:jc w:val="left"/>
              <w:rPr>
                <w:lang w:val="en-US"/>
              </w:rPr>
            </w:pPr>
            <w:r w:rsidRPr="00F5015F">
              <w:rPr>
                <w:noProof/>
                <w:lang w:val="en-US"/>
              </w:rPr>
              <w:t>общий вес брутто</w:t>
            </w:r>
          </w:p>
        </w:tc>
        <w:tc>
          <w:tcPr>
            <w:tcW w:w="705" w:type="pct"/>
            <w:shd w:val="clear" w:color="auto" w:fill="auto"/>
          </w:tcPr>
          <w:p w14:paraId="3927EE4B" w14:textId="77777777" w:rsidR="00C10058" w:rsidRPr="00C75B23" w:rsidRDefault="00C10058" w:rsidP="00C10058">
            <w:pPr>
              <w:pStyle w:val="afffffff"/>
              <w:jc w:val="left"/>
              <w:rPr>
                <w:lang w:val="en-US"/>
              </w:rPr>
            </w:pPr>
            <w:r>
              <w:rPr>
                <w:noProof/>
                <w:lang w:val="en-US"/>
              </w:rPr>
              <w:t>M.SDE.00168</w:t>
            </w:r>
          </w:p>
        </w:tc>
        <w:tc>
          <w:tcPr>
            <w:tcW w:w="902" w:type="pct"/>
            <w:shd w:val="clear" w:color="auto" w:fill="auto"/>
          </w:tcPr>
          <w:p w14:paraId="4BED7FE6" w14:textId="77777777" w:rsidR="00C10058" w:rsidRPr="00221CB9" w:rsidRDefault="00C10058" w:rsidP="00C10058">
            <w:pPr>
              <w:pStyle w:val="afffffff"/>
              <w:jc w:val="left"/>
            </w:pPr>
            <w:r>
              <w:rPr>
                <w:noProof/>
                <w:lang w:val="en-US"/>
              </w:rPr>
              <w:t>M.SDT.00122</w:t>
            </w:r>
          </w:p>
        </w:tc>
        <w:tc>
          <w:tcPr>
            <w:tcW w:w="209" w:type="pct"/>
          </w:tcPr>
          <w:p w14:paraId="71506D6C" w14:textId="77777777" w:rsidR="00C10058" w:rsidRPr="00C831F1" w:rsidRDefault="00C10058" w:rsidP="00C10058">
            <w:pPr>
              <w:pStyle w:val="afffffff"/>
              <w:jc w:val="center"/>
            </w:pPr>
            <w:r>
              <w:rPr>
                <w:noProof/>
                <w:lang w:val="en-US"/>
              </w:rPr>
              <w:t>0..1</w:t>
            </w:r>
          </w:p>
        </w:tc>
      </w:tr>
      <w:tr w:rsidR="00C10058" w:rsidRPr="00C831F1" w14:paraId="5ECC777D" w14:textId="77777777" w:rsidTr="00D80C79">
        <w:trPr>
          <w:gridAfter w:val="1"/>
          <w:wAfter w:w="174" w:type="pct"/>
          <w:cantSplit/>
          <w:trHeight w:val="20"/>
          <w:jc w:val="left"/>
        </w:trPr>
        <w:tc>
          <w:tcPr>
            <w:tcW w:w="78" w:type="pct"/>
            <w:tcBorders>
              <w:top w:val="nil"/>
              <w:left w:val="nil"/>
              <w:bottom w:val="nil"/>
              <w:right w:val="nil"/>
            </w:tcBorders>
          </w:tcPr>
          <w:p w14:paraId="74B5096A" w14:textId="77777777" w:rsidR="00C10058" w:rsidRPr="00AB2300" w:rsidRDefault="00C10058" w:rsidP="00C10058">
            <w:pPr>
              <w:pStyle w:val="afffffff"/>
              <w:jc w:val="left"/>
              <w:rPr>
                <w:noProof/>
              </w:rPr>
            </w:pPr>
          </w:p>
        </w:tc>
        <w:tc>
          <w:tcPr>
            <w:tcW w:w="84" w:type="pct"/>
            <w:tcBorders>
              <w:top w:val="nil"/>
              <w:left w:val="nil"/>
              <w:bottom w:val="nil"/>
            </w:tcBorders>
          </w:tcPr>
          <w:p w14:paraId="60372696"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3ED024BB"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521DE469" w14:textId="77777777" w:rsidR="00C10058" w:rsidRPr="001F2A93" w:rsidRDefault="00C10058" w:rsidP="00C10058">
            <w:pPr>
              <w:pStyle w:val="afffffff"/>
              <w:jc w:val="left"/>
            </w:pPr>
            <w:r w:rsidRPr="001F2A93">
              <w:t>(</w:t>
            </w:r>
            <w:r>
              <w:t>атрибут</w:t>
            </w:r>
            <w:r w:rsidRPr="001F2A93">
              <w:t xml:space="preserve"> </w:t>
            </w:r>
            <w:r w:rsidRPr="00881668">
              <w:rPr>
                <w:noProof/>
              </w:rPr>
              <w:t>measurement‌Unit‌Code</w:t>
            </w:r>
            <w:r w:rsidRPr="001F2A93">
              <w:t>)</w:t>
            </w:r>
          </w:p>
        </w:tc>
        <w:tc>
          <w:tcPr>
            <w:tcW w:w="1410" w:type="pct"/>
            <w:shd w:val="clear" w:color="auto" w:fill="auto"/>
          </w:tcPr>
          <w:p w14:paraId="5FD07F1D" w14:textId="77777777" w:rsidR="00C10058" w:rsidRPr="00B53DF3" w:rsidRDefault="00C10058" w:rsidP="00C10058">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5CA955BF" w14:textId="77777777" w:rsidR="00C10058" w:rsidRPr="003B02EE" w:rsidRDefault="00C10058" w:rsidP="00C10058">
            <w:pPr>
              <w:pStyle w:val="afffffff"/>
              <w:jc w:val="left"/>
            </w:pPr>
            <w:r>
              <w:rPr>
                <w:noProof/>
                <w:lang w:val="en-US"/>
              </w:rPr>
              <w:t>–</w:t>
            </w:r>
          </w:p>
        </w:tc>
        <w:tc>
          <w:tcPr>
            <w:tcW w:w="902" w:type="pct"/>
            <w:shd w:val="clear" w:color="auto" w:fill="auto"/>
          </w:tcPr>
          <w:p w14:paraId="674B74E6" w14:textId="77777777" w:rsidR="00C10058" w:rsidRPr="00DE6AC1" w:rsidRDefault="00C10058" w:rsidP="00C10058">
            <w:pPr>
              <w:pStyle w:val="afffffff8"/>
              <w:rPr>
                <w:lang w:val="en-US"/>
              </w:rPr>
            </w:pPr>
            <w:r>
              <w:rPr>
                <w:noProof/>
                <w:lang w:val="en-US"/>
              </w:rPr>
              <w:t>M.SDT.00074</w:t>
            </w:r>
          </w:p>
        </w:tc>
        <w:tc>
          <w:tcPr>
            <w:tcW w:w="209" w:type="pct"/>
          </w:tcPr>
          <w:p w14:paraId="54D086B4" w14:textId="77777777" w:rsidR="00C10058" w:rsidRPr="003B02EE" w:rsidRDefault="00C10058" w:rsidP="00C10058">
            <w:pPr>
              <w:pStyle w:val="afffffff"/>
              <w:jc w:val="center"/>
            </w:pPr>
            <w:r>
              <w:rPr>
                <w:noProof/>
                <w:lang w:val="en-US"/>
              </w:rPr>
              <w:t>1</w:t>
            </w:r>
          </w:p>
        </w:tc>
      </w:tr>
      <w:tr w:rsidR="00C10058" w:rsidRPr="00C831F1" w14:paraId="4BDFA0AE" w14:textId="77777777" w:rsidTr="00D80C79">
        <w:trPr>
          <w:gridAfter w:val="1"/>
          <w:wAfter w:w="174" w:type="pct"/>
          <w:cantSplit/>
          <w:trHeight w:val="20"/>
          <w:jc w:val="left"/>
        </w:trPr>
        <w:tc>
          <w:tcPr>
            <w:tcW w:w="78" w:type="pct"/>
            <w:tcBorders>
              <w:top w:val="nil"/>
              <w:left w:val="nil"/>
              <w:bottom w:val="nil"/>
              <w:right w:val="nil"/>
            </w:tcBorders>
          </w:tcPr>
          <w:p w14:paraId="6510D6EA" w14:textId="77777777" w:rsidR="00C10058" w:rsidRPr="00AB2300" w:rsidRDefault="00C10058" w:rsidP="00C10058">
            <w:pPr>
              <w:pStyle w:val="afffffff"/>
              <w:jc w:val="left"/>
              <w:rPr>
                <w:noProof/>
              </w:rPr>
            </w:pPr>
          </w:p>
        </w:tc>
        <w:tc>
          <w:tcPr>
            <w:tcW w:w="84" w:type="pct"/>
            <w:tcBorders>
              <w:top w:val="nil"/>
              <w:left w:val="nil"/>
              <w:bottom w:val="nil"/>
            </w:tcBorders>
          </w:tcPr>
          <w:p w14:paraId="5211CD69" w14:textId="77777777" w:rsidR="00C10058" w:rsidRPr="00D41667" w:rsidRDefault="00C10058" w:rsidP="00C10058">
            <w:pPr>
              <w:pStyle w:val="afffffff"/>
              <w:jc w:val="left"/>
              <w:rPr>
                <w:highlight w:val="yellow"/>
                <w:lang w:val="en-US"/>
              </w:rPr>
            </w:pPr>
          </w:p>
        </w:tc>
        <w:tc>
          <w:tcPr>
            <w:tcW w:w="1438" w:type="pct"/>
            <w:gridSpan w:val="5"/>
            <w:tcBorders>
              <w:bottom w:val="single" w:sz="4" w:space="0" w:color="auto"/>
            </w:tcBorders>
          </w:tcPr>
          <w:p w14:paraId="10021F65"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3C7B2EE6" w14:textId="77777777" w:rsidR="00C10058" w:rsidRPr="001F2A93" w:rsidRDefault="00C10058" w:rsidP="00C10058">
            <w:pPr>
              <w:pStyle w:val="afffffff"/>
              <w:jc w:val="left"/>
            </w:pPr>
            <w:r w:rsidRPr="001F2A93">
              <w:t>(</w:t>
            </w:r>
            <w:r>
              <w:t>атрибут</w:t>
            </w:r>
            <w:r w:rsidRPr="001F2A93">
              <w:t xml:space="preserve"> </w:t>
            </w:r>
            <w:r w:rsidRPr="00881668">
              <w:rPr>
                <w:noProof/>
              </w:rPr>
              <w:t>measurement‌Unit‌Code‌List‌Id</w:t>
            </w:r>
            <w:r w:rsidRPr="001F2A93">
              <w:t>)</w:t>
            </w:r>
          </w:p>
        </w:tc>
        <w:tc>
          <w:tcPr>
            <w:tcW w:w="1410" w:type="pct"/>
            <w:shd w:val="clear" w:color="auto" w:fill="auto"/>
          </w:tcPr>
          <w:p w14:paraId="5CC2F2C9" w14:textId="77777777" w:rsidR="00C10058" w:rsidRPr="00B53DF3" w:rsidRDefault="00C10058" w:rsidP="00C10058">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3DE902EE" w14:textId="77777777" w:rsidR="00C10058" w:rsidRPr="003B02EE" w:rsidRDefault="00C10058" w:rsidP="00C10058">
            <w:pPr>
              <w:pStyle w:val="afffffff"/>
              <w:jc w:val="left"/>
            </w:pPr>
            <w:r>
              <w:rPr>
                <w:noProof/>
                <w:lang w:val="en-US"/>
              </w:rPr>
              <w:t>–</w:t>
            </w:r>
          </w:p>
        </w:tc>
        <w:tc>
          <w:tcPr>
            <w:tcW w:w="902" w:type="pct"/>
            <w:shd w:val="clear" w:color="auto" w:fill="auto"/>
          </w:tcPr>
          <w:p w14:paraId="2F222C3E" w14:textId="77777777" w:rsidR="00C10058" w:rsidRPr="00DE6AC1" w:rsidRDefault="00C10058" w:rsidP="00C10058">
            <w:pPr>
              <w:pStyle w:val="afffffff8"/>
              <w:rPr>
                <w:lang w:val="en-US"/>
              </w:rPr>
            </w:pPr>
            <w:r>
              <w:rPr>
                <w:noProof/>
                <w:lang w:val="en-US"/>
              </w:rPr>
              <w:t>M.SDT.00091</w:t>
            </w:r>
          </w:p>
        </w:tc>
        <w:tc>
          <w:tcPr>
            <w:tcW w:w="209" w:type="pct"/>
          </w:tcPr>
          <w:p w14:paraId="4D0820D0" w14:textId="77777777" w:rsidR="00C10058" w:rsidRPr="003B02EE" w:rsidRDefault="00C10058" w:rsidP="00C10058">
            <w:pPr>
              <w:pStyle w:val="afffffff"/>
              <w:jc w:val="center"/>
            </w:pPr>
            <w:r>
              <w:rPr>
                <w:noProof/>
                <w:lang w:val="en-US"/>
              </w:rPr>
              <w:t>1</w:t>
            </w:r>
          </w:p>
        </w:tc>
      </w:tr>
      <w:tr w:rsidR="00C10058" w:rsidRPr="00C831F1" w14:paraId="42798ED4" w14:textId="77777777" w:rsidTr="00D80C79">
        <w:trPr>
          <w:gridAfter w:val="1"/>
          <w:wAfter w:w="174" w:type="pct"/>
          <w:cantSplit/>
          <w:trHeight w:val="20"/>
          <w:jc w:val="left"/>
        </w:trPr>
        <w:tc>
          <w:tcPr>
            <w:tcW w:w="78" w:type="pct"/>
            <w:tcBorders>
              <w:top w:val="nil"/>
              <w:left w:val="nil"/>
              <w:bottom w:val="nil"/>
            </w:tcBorders>
          </w:tcPr>
          <w:p w14:paraId="5D241A3C"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4D0F66A2" w14:textId="77777777" w:rsidR="00C10058" w:rsidRPr="00221CB9" w:rsidRDefault="00C10058" w:rsidP="00C10058">
            <w:pPr>
              <w:pStyle w:val="afffffff"/>
              <w:jc w:val="left"/>
            </w:pPr>
            <w:r w:rsidRPr="00221CB9">
              <w:rPr>
                <w:noProof/>
              </w:rPr>
              <w:t>13.15</w:t>
            </w:r>
            <w:r w:rsidRPr="00221CB9">
              <w:t xml:space="preserve">. </w:t>
            </w:r>
            <w:r w:rsidRPr="00221CB9">
              <w:rPr>
                <w:noProof/>
              </w:rPr>
              <w:t>Признак наличия международных почтовых отправлений</w:t>
            </w:r>
          </w:p>
          <w:p w14:paraId="62E131D6"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International</w:t>
            </w:r>
            <w:r w:rsidRPr="00221CB9">
              <w:rPr>
                <w:noProof/>
              </w:rPr>
              <w:t>‌</w:t>
            </w:r>
            <w:r>
              <w:rPr>
                <w:noProof/>
                <w:lang w:val="en-US"/>
              </w:rPr>
              <w:t>Mail</w:t>
            </w:r>
            <w:r w:rsidRPr="00221CB9">
              <w:rPr>
                <w:noProof/>
              </w:rPr>
              <w:t>‌</w:t>
            </w:r>
            <w:r>
              <w:rPr>
                <w:noProof/>
                <w:lang w:val="en-US"/>
              </w:rPr>
              <w:t>Code</w:t>
            </w:r>
            <w:r w:rsidRPr="00221CB9">
              <w:t>)</w:t>
            </w:r>
          </w:p>
        </w:tc>
        <w:tc>
          <w:tcPr>
            <w:tcW w:w="1410" w:type="pct"/>
          </w:tcPr>
          <w:p w14:paraId="7441C88A" w14:textId="77777777" w:rsidR="00C10058" w:rsidRPr="00221CB9" w:rsidRDefault="00C10058" w:rsidP="00C10058">
            <w:pPr>
              <w:pStyle w:val="afffffff"/>
              <w:jc w:val="left"/>
            </w:pPr>
            <w:r w:rsidRPr="00221CB9">
              <w:rPr>
                <w:noProof/>
              </w:rPr>
              <w:t>признак наличия международных почтовых отправлений или экспресс-грузов на борту воздушного судна</w:t>
            </w:r>
          </w:p>
        </w:tc>
        <w:tc>
          <w:tcPr>
            <w:tcW w:w="705" w:type="pct"/>
            <w:shd w:val="clear" w:color="auto" w:fill="auto"/>
          </w:tcPr>
          <w:p w14:paraId="1AB74242" w14:textId="77777777" w:rsidR="00C10058" w:rsidRPr="00C75B23" w:rsidRDefault="00C10058" w:rsidP="00C10058">
            <w:pPr>
              <w:pStyle w:val="afffffff"/>
              <w:jc w:val="left"/>
              <w:rPr>
                <w:lang w:val="en-US"/>
              </w:rPr>
            </w:pPr>
            <w:r>
              <w:rPr>
                <w:noProof/>
                <w:lang w:val="en-US"/>
              </w:rPr>
              <w:t>M.CA.SDE.01166</w:t>
            </w:r>
          </w:p>
        </w:tc>
        <w:tc>
          <w:tcPr>
            <w:tcW w:w="902" w:type="pct"/>
            <w:shd w:val="clear" w:color="auto" w:fill="auto"/>
          </w:tcPr>
          <w:p w14:paraId="037595A7" w14:textId="77777777" w:rsidR="00C10058" w:rsidRPr="009B28A9" w:rsidRDefault="00C10058" w:rsidP="00C10058">
            <w:pPr>
              <w:pStyle w:val="afffffff"/>
              <w:jc w:val="left"/>
              <w:rPr>
                <w:lang w:val="en-US"/>
              </w:rPr>
            </w:pPr>
            <w:r>
              <w:rPr>
                <w:noProof/>
                <w:lang w:val="en-US"/>
              </w:rPr>
              <w:t>M.SDT.00314</w:t>
            </w:r>
          </w:p>
        </w:tc>
        <w:tc>
          <w:tcPr>
            <w:tcW w:w="209" w:type="pct"/>
          </w:tcPr>
          <w:p w14:paraId="50FAD992" w14:textId="77777777" w:rsidR="00C10058" w:rsidRPr="00C831F1" w:rsidRDefault="00C10058" w:rsidP="00C10058">
            <w:pPr>
              <w:pStyle w:val="afffffff"/>
              <w:jc w:val="center"/>
            </w:pPr>
            <w:r>
              <w:rPr>
                <w:noProof/>
                <w:lang w:val="en-US"/>
              </w:rPr>
              <w:t>0..1</w:t>
            </w:r>
          </w:p>
        </w:tc>
      </w:tr>
      <w:tr w:rsidR="00C10058" w:rsidRPr="00C831F1" w14:paraId="22B2251B" w14:textId="77777777" w:rsidTr="00D80C79">
        <w:trPr>
          <w:gridAfter w:val="1"/>
          <w:wAfter w:w="174" w:type="pct"/>
          <w:cantSplit/>
          <w:trHeight w:val="20"/>
          <w:jc w:val="left"/>
        </w:trPr>
        <w:tc>
          <w:tcPr>
            <w:tcW w:w="78" w:type="pct"/>
            <w:tcBorders>
              <w:top w:val="nil"/>
              <w:left w:val="nil"/>
              <w:bottom w:val="nil"/>
            </w:tcBorders>
          </w:tcPr>
          <w:p w14:paraId="4C693E38"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C84D710" w14:textId="77777777" w:rsidR="00C10058" w:rsidRDefault="00C10058" w:rsidP="00C10058">
            <w:pPr>
              <w:pStyle w:val="afffffff"/>
              <w:jc w:val="left"/>
              <w:rPr>
                <w:lang w:val="en-US"/>
              </w:rPr>
            </w:pPr>
            <w:r w:rsidRPr="009131E8">
              <w:rPr>
                <w:noProof/>
                <w:lang w:val="en-US"/>
              </w:rPr>
              <w:t>13.16</w:t>
            </w:r>
            <w:r>
              <w:rPr>
                <w:lang w:val="en-US"/>
              </w:rPr>
              <w:t>.</w:t>
            </w:r>
            <w:r w:rsidRPr="0029789D">
              <w:rPr>
                <w:lang w:val="en-US"/>
              </w:rPr>
              <w:t xml:space="preserve"> </w:t>
            </w:r>
            <w:r w:rsidRPr="008919E9">
              <w:rPr>
                <w:noProof/>
                <w:lang w:val="en-US"/>
              </w:rPr>
              <w:t>Отправитель</w:t>
            </w:r>
          </w:p>
          <w:p w14:paraId="0F3B7029"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:‌PIConsignor‌Details</w:t>
            </w:r>
            <w:r>
              <w:rPr>
                <w:lang w:val="en-US"/>
              </w:rPr>
              <w:t>)</w:t>
            </w:r>
          </w:p>
        </w:tc>
        <w:tc>
          <w:tcPr>
            <w:tcW w:w="1410" w:type="pct"/>
          </w:tcPr>
          <w:p w14:paraId="764A855F" w14:textId="77777777" w:rsidR="00C10058" w:rsidRPr="00F5015F" w:rsidRDefault="00C10058" w:rsidP="00C10058">
            <w:pPr>
              <w:pStyle w:val="afffffff"/>
              <w:jc w:val="left"/>
              <w:rPr>
                <w:lang w:val="en-US"/>
              </w:rPr>
            </w:pPr>
            <w:r w:rsidRPr="00F5015F">
              <w:rPr>
                <w:noProof/>
                <w:lang w:val="en-US"/>
              </w:rPr>
              <w:t>сведения об отправителе</w:t>
            </w:r>
          </w:p>
        </w:tc>
        <w:tc>
          <w:tcPr>
            <w:tcW w:w="705" w:type="pct"/>
            <w:shd w:val="clear" w:color="auto" w:fill="auto"/>
          </w:tcPr>
          <w:p w14:paraId="23EB7B5C" w14:textId="77777777" w:rsidR="00C10058" w:rsidRPr="00C75B23" w:rsidRDefault="00C10058" w:rsidP="00C10058">
            <w:pPr>
              <w:pStyle w:val="afffffff"/>
              <w:jc w:val="left"/>
              <w:rPr>
                <w:lang w:val="en-US"/>
              </w:rPr>
            </w:pPr>
            <w:r>
              <w:rPr>
                <w:noProof/>
                <w:lang w:val="en-US"/>
              </w:rPr>
              <w:t>M.CA.CDE.01118</w:t>
            </w:r>
          </w:p>
        </w:tc>
        <w:tc>
          <w:tcPr>
            <w:tcW w:w="902" w:type="pct"/>
            <w:shd w:val="clear" w:color="auto" w:fill="auto"/>
          </w:tcPr>
          <w:p w14:paraId="1BE836F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.01117</w:t>
            </w:r>
          </w:p>
          <w:p w14:paraId="36925516"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6D70A48" w14:textId="77777777" w:rsidR="00C10058" w:rsidRPr="00C831F1" w:rsidRDefault="00C10058" w:rsidP="00C10058">
            <w:pPr>
              <w:pStyle w:val="afffffff"/>
              <w:jc w:val="center"/>
            </w:pPr>
            <w:r>
              <w:rPr>
                <w:noProof/>
                <w:lang w:val="en-US"/>
              </w:rPr>
              <w:t>0..1</w:t>
            </w:r>
          </w:p>
        </w:tc>
      </w:tr>
      <w:tr w:rsidR="00C10058" w:rsidRPr="00C831F1" w14:paraId="464F95AF" w14:textId="77777777" w:rsidTr="00D80C79">
        <w:trPr>
          <w:gridAfter w:val="1"/>
          <w:wAfter w:w="174" w:type="pct"/>
          <w:cantSplit/>
          <w:trHeight w:val="20"/>
          <w:jc w:val="left"/>
        </w:trPr>
        <w:tc>
          <w:tcPr>
            <w:tcW w:w="78" w:type="pct"/>
            <w:tcBorders>
              <w:top w:val="nil"/>
              <w:left w:val="nil"/>
              <w:bottom w:val="nil"/>
              <w:right w:val="nil"/>
            </w:tcBorders>
          </w:tcPr>
          <w:p w14:paraId="27463216" w14:textId="77777777" w:rsidR="00C10058" w:rsidRPr="00AB2300" w:rsidRDefault="00C10058" w:rsidP="00C10058">
            <w:pPr>
              <w:pStyle w:val="afffffff"/>
              <w:jc w:val="left"/>
              <w:rPr>
                <w:noProof/>
              </w:rPr>
            </w:pPr>
          </w:p>
        </w:tc>
        <w:tc>
          <w:tcPr>
            <w:tcW w:w="84" w:type="pct"/>
            <w:tcBorders>
              <w:top w:val="nil"/>
              <w:left w:val="nil"/>
              <w:bottom w:val="nil"/>
            </w:tcBorders>
          </w:tcPr>
          <w:p w14:paraId="4AFC2F1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7A74891" w14:textId="77777777" w:rsidR="00C10058" w:rsidRDefault="00C10058" w:rsidP="00C10058">
            <w:pPr>
              <w:pStyle w:val="afffffff"/>
              <w:jc w:val="left"/>
              <w:rPr>
                <w:lang w:val="en-US"/>
              </w:rPr>
            </w:pPr>
            <w:r w:rsidRPr="009131E8">
              <w:rPr>
                <w:noProof/>
                <w:lang w:val="en-US"/>
              </w:rPr>
              <w:t>13.16.1</w:t>
            </w:r>
            <w:r>
              <w:rPr>
                <w:lang w:val="en-US"/>
              </w:rPr>
              <w:t>.</w:t>
            </w:r>
            <w:r w:rsidRPr="0029789D">
              <w:rPr>
                <w:lang w:val="en-US"/>
              </w:rPr>
              <w:t xml:space="preserve"> </w:t>
            </w:r>
            <w:r w:rsidRPr="006443BF">
              <w:rPr>
                <w:noProof/>
                <w:lang w:val="en-US"/>
              </w:rPr>
              <w:t>Наименование субъекта</w:t>
            </w:r>
          </w:p>
          <w:p w14:paraId="7797B9E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:‌Subject‌Name</w:t>
            </w:r>
            <w:r>
              <w:rPr>
                <w:lang w:val="en-US"/>
              </w:rPr>
              <w:t>)</w:t>
            </w:r>
          </w:p>
        </w:tc>
        <w:tc>
          <w:tcPr>
            <w:tcW w:w="1410" w:type="pct"/>
            <w:shd w:val="clear" w:color="auto" w:fill="auto"/>
          </w:tcPr>
          <w:p w14:paraId="12C34A28" w14:textId="77777777" w:rsidR="00C10058" w:rsidRPr="00221CB9" w:rsidRDefault="00C10058" w:rsidP="00C10058">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69008A6A" w14:textId="77777777" w:rsidR="00C10058" w:rsidRPr="003B02EE" w:rsidRDefault="00C10058" w:rsidP="00C10058">
            <w:pPr>
              <w:pStyle w:val="afffffff"/>
              <w:jc w:val="left"/>
            </w:pPr>
            <w:r>
              <w:rPr>
                <w:noProof/>
                <w:lang w:val="en-US"/>
              </w:rPr>
              <w:t>M.SDE.00224</w:t>
            </w:r>
          </w:p>
        </w:tc>
        <w:tc>
          <w:tcPr>
            <w:tcW w:w="902" w:type="pct"/>
            <w:shd w:val="clear" w:color="auto" w:fill="auto"/>
          </w:tcPr>
          <w:p w14:paraId="54CAF2F3" w14:textId="77777777" w:rsidR="00C10058" w:rsidRPr="000C3ECF" w:rsidRDefault="00C10058" w:rsidP="00C10058">
            <w:pPr>
              <w:pStyle w:val="afffffff"/>
              <w:jc w:val="left"/>
              <w:rPr>
                <w:lang w:val="en-US"/>
              </w:rPr>
            </w:pPr>
            <w:r>
              <w:rPr>
                <w:noProof/>
                <w:lang w:val="en-US"/>
              </w:rPr>
              <w:t>M.SDT.00056</w:t>
            </w:r>
          </w:p>
        </w:tc>
        <w:tc>
          <w:tcPr>
            <w:tcW w:w="209" w:type="pct"/>
          </w:tcPr>
          <w:p w14:paraId="08D74A71" w14:textId="77777777" w:rsidR="00C10058" w:rsidRPr="003B02EE" w:rsidRDefault="00C10058" w:rsidP="00C10058">
            <w:pPr>
              <w:pStyle w:val="afffffff"/>
              <w:jc w:val="center"/>
            </w:pPr>
            <w:r>
              <w:rPr>
                <w:noProof/>
                <w:lang w:val="en-US"/>
              </w:rPr>
              <w:t>0..1</w:t>
            </w:r>
          </w:p>
        </w:tc>
      </w:tr>
      <w:tr w:rsidR="00C10058" w:rsidRPr="00C831F1" w14:paraId="6CC2EBF9" w14:textId="77777777" w:rsidTr="00D80C79">
        <w:trPr>
          <w:gridAfter w:val="1"/>
          <w:wAfter w:w="174" w:type="pct"/>
          <w:cantSplit/>
          <w:trHeight w:val="20"/>
          <w:jc w:val="left"/>
        </w:trPr>
        <w:tc>
          <w:tcPr>
            <w:tcW w:w="78" w:type="pct"/>
            <w:tcBorders>
              <w:top w:val="nil"/>
              <w:left w:val="nil"/>
              <w:bottom w:val="nil"/>
              <w:right w:val="nil"/>
            </w:tcBorders>
          </w:tcPr>
          <w:p w14:paraId="762E4319" w14:textId="77777777" w:rsidR="00C10058" w:rsidRPr="00AB2300" w:rsidRDefault="00C10058" w:rsidP="00C10058">
            <w:pPr>
              <w:pStyle w:val="afffffff"/>
              <w:jc w:val="left"/>
              <w:rPr>
                <w:noProof/>
              </w:rPr>
            </w:pPr>
          </w:p>
        </w:tc>
        <w:tc>
          <w:tcPr>
            <w:tcW w:w="84" w:type="pct"/>
            <w:tcBorders>
              <w:top w:val="nil"/>
              <w:left w:val="nil"/>
              <w:bottom w:val="nil"/>
            </w:tcBorders>
          </w:tcPr>
          <w:p w14:paraId="67D0FED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7CD08D2" w14:textId="77777777" w:rsidR="00C10058" w:rsidRPr="00221CB9" w:rsidRDefault="00C10058" w:rsidP="00C10058">
            <w:pPr>
              <w:pStyle w:val="afffffff"/>
              <w:jc w:val="left"/>
            </w:pPr>
            <w:r w:rsidRPr="00221CB9">
              <w:rPr>
                <w:noProof/>
              </w:rPr>
              <w:t>13.16.2</w:t>
            </w:r>
            <w:r w:rsidRPr="00221CB9">
              <w:t xml:space="preserve">. </w:t>
            </w:r>
            <w:r w:rsidRPr="00221CB9">
              <w:rPr>
                <w:noProof/>
              </w:rPr>
              <w:t>Краткое наименование субъекта</w:t>
            </w:r>
          </w:p>
          <w:p w14:paraId="6FD83927"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55157757" w14:textId="77777777" w:rsidR="00C10058" w:rsidRPr="00221CB9" w:rsidRDefault="00C10058" w:rsidP="00C10058">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33902D48" w14:textId="77777777" w:rsidR="00C10058" w:rsidRPr="003B02EE" w:rsidRDefault="00C10058" w:rsidP="00C10058">
            <w:pPr>
              <w:pStyle w:val="afffffff"/>
              <w:jc w:val="left"/>
            </w:pPr>
            <w:r>
              <w:rPr>
                <w:noProof/>
                <w:lang w:val="en-US"/>
              </w:rPr>
              <w:t>M.SDE.00225</w:t>
            </w:r>
          </w:p>
        </w:tc>
        <w:tc>
          <w:tcPr>
            <w:tcW w:w="902" w:type="pct"/>
            <w:shd w:val="clear" w:color="auto" w:fill="auto"/>
          </w:tcPr>
          <w:p w14:paraId="3D25F37B" w14:textId="77777777" w:rsidR="00C10058" w:rsidRPr="000C3ECF" w:rsidRDefault="00C10058" w:rsidP="00C10058">
            <w:pPr>
              <w:pStyle w:val="afffffff"/>
              <w:jc w:val="left"/>
              <w:rPr>
                <w:lang w:val="en-US"/>
              </w:rPr>
            </w:pPr>
            <w:r>
              <w:rPr>
                <w:noProof/>
                <w:lang w:val="en-US"/>
              </w:rPr>
              <w:t>M.SDT.00055</w:t>
            </w:r>
          </w:p>
        </w:tc>
        <w:tc>
          <w:tcPr>
            <w:tcW w:w="209" w:type="pct"/>
          </w:tcPr>
          <w:p w14:paraId="73FA84BB" w14:textId="77777777" w:rsidR="00C10058" w:rsidRPr="003B02EE" w:rsidRDefault="00C10058" w:rsidP="00C10058">
            <w:pPr>
              <w:pStyle w:val="afffffff"/>
              <w:jc w:val="center"/>
            </w:pPr>
            <w:r>
              <w:rPr>
                <w:noProof/>
                <w:lang w:val="en-US"/>
              </w:rPr>
              <w:t>0..1</w:t>
            </w:r>
          </w:p>
        </w:tc>
      </w:tr>
      <w:tr w:rsidR="00C10058" w:rsidRPr="00C831F1" w14:paraId="351BC282" w14:textId="77777777" w:rsidTr="00D80C79">
        <w:trPr>
          <w:gridAfter w:val="1"/>
          <w:wAfter w:w="174" w:type="pct"/>
          <w:cantSplit/>
          <w:trHeight w:val="20"/>
          <w:jc w:val="left"/>
        </w:trPr>
        <w:tc>
          <w:tcPr>
            <w:tcW w:w="78" w:type="pct"/>
            <w:tcBorders>
              <w:top w:val="nil"/>
              <w:left w:val="nil"/>
              <w:bottom w:val="nil"/>
              <w:right w:val="nil"/>
            </w:tcBorders>
          </w:tcPr>
          <w:p w14:paraId="0CE39AFC" w14:textId="77777777" w:rsidR="00C10058" w:rsidRPr="00AB2300" w:rsidRDefault="00C10058" w:rsidP="00C10058">
            <w:pPr>
              <w:pStyle w:val="afffffff"/>
              <w:jc w:val="left"/>
              <w:rPr>
                <w:noProof/>
              </w:rPr>
            </w:pPr>
          </w:p>
        </w:tc>
        <w:tc>
          <w:tcPr>
            <w:tcW w:w="84" w:type="pct"/>
            <w:tcBorders>
              <w:top w:val="nil"/>
              <w:left w:val="nil"/>
              <w:bottom w:val="nil"/>
            </w:tcBorders>
          </w:tcPr>
          <w:p w14:paraId="12BD5BD7"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578F39E" w14:textId="77777777" w:rsidR="00C10058" w:rsidRPr="00221CB9" w:rsidRDefault="00C10058" w:rsidP="00C10058">
            <w:pPr>
              <w:pStyle w:val="afffffff"/>
              <w:jc w:val="left"/>
            </w:pPr>
            <w:r w:rsidRPr="00221CB9">
              <w:rPr>
                <w:noProof/>
              </w:rPr>
              <w:t>13.16.3</w:t>
            </w:r>
            <w:r w:rsidRPr="00221CB9">
              <w:t xml:space="preserve">. </w:t>
            </w:r>
            <w:r w:rsidRPr="00221CB9">
              <w:rPr>
                <w:noProof/>
              </w:rPr>
              <w:t>Уникальный идентификационный таможенный номер</w:t>
            </w:r>
          </w:p>
          <w:p w14:paraId="0C26A3D5"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4167D508" w14:textId="77777777" w:rsidR="00C10058" w:rsidRPr="00221CB9" w:rsidRDefault="00C10058" w:rsidP="00C10058">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476465A7" w14:textId="77777777" w:rsidR="00C10058" w:rsidRPr="003B02EE" w:rsidRDefault="00C10058" w:rsidP="00C10058">
            <w:pPr>
              <w:pStyle w:val="afffffff"/>
              <w:jc w:val="left"/>
            </w:pPr>
            <w:r>
              <w:rPr>
                <w:noProof/>
                <w:lang w:val="en-US"/>
              </w:rPr>
              <w:t>M.CA.SDE.00626</w:t>
            </w:r>
          </w:p>
        </w:tc>
        <w:tc>
          <w:tcPr>
            <w:tcW w:w="902" w:type="pct"/>
            <w:shd w:val="clear" w:color="auto" w:fill="auto"/>
          </w:tcPr>
          <w:p w14:paraId="719C9806" w14:textId="77777777" w:rsidR="00C10058" w:rsidRPr="000C3ECF" w:rsidRDefault="00C10058" w:rsidP="00C10058">
            <w:pPr>
              <w:pStyle w:val="afffffff"/>
              <w:jc w:val="left"/>
              <w:rPr>
                <w:lang w:val="en-US"/>
              </w:rPr>
            </w:pPr>
            <w:r>
              <w:rPr>
                <w:noProof/>
                <w:lang w:val="en-US"/>
              </w:rPr>
              <w:t>M.CA.SDT.00188</w:t>
            </w:r>
          </w:p>
        </w:tc>
        <w:tc>
          <w:tcPr>
            <w:tcW w:w="209" w:type="pct"/>
          </w:tcPr>
          <w:p w14:paraId="1F810EA6" w14:textId="77777777" w:rsidR="00C10058" w:rsidRPr="003B02EE" w:rsidRDefault="00C10058" w:rsidP="00C10058">
            <w:pPr>
              <w:pStyle w:val="afffffff"/>
              <w:jc w:val="center"/>
            </w:pPr>
            <w:r>
              <w:rPr>
                <w:noProof/>
                <w:lang w:val="en-US"/>
              </w:rPr>
              <w:t>0..1</w:t>
            </w:r>
          </w:p>
        </w:tc>
      </w:tr>
      <w:tr w:rsidR="00C10058" w:rsidRPr="00D65741" w14:paraId="361861C4" w14:textId="77777777" w:rsidTr="00D80C79">
        <w:trPr>
          <w:gridAfter w:val="1"/>
          <w:wAfter w:w="174" w:type="pct"/>
          <w:cantSplit/>
          <w:trHeight w:val="20"/>
          <w:jc w:val="left"/>
        </w:trPr>
        <w:tc>
          <w:tcPr>
            <w:tcW w:w="78" w:type="pct"/>
            <w:tcBorders>
              <w:top w:val="nil"/>
              <w:left w:val="nil"/>
              <w:bottom w:val="nil"/>
              <w:right w:val="nil"/>
            </w:tcBorders>
          </w:tcPr>
          <w:p w14:paraId="0501C4A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FE202D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C932F6C"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058F02C0"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5A694249"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w:t>
            </w:r>
            <w:r w:rsidRPr="00881668">
              <w:t>)</w:t>
            </w:r>
          </w:p>
        </w:tc>
        <w:tc>
          <w:tcPr>
            <w:tcW w:w="1410" w:type="pct"/>
            <w:shd w:val="clear" w:color="auto" w:fill="auto"/>
          </w:tcPr>
          <w:p w14:paraId="1320CFC0"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6CCEBB6F" w14:textId="77777777" w:rsidR="00C10058" w:rsidRDefault="00C10058" w:rsidP="00C10058">
            <w:pPr>
              <w:pStyle w:val="afffffff"/>
              <w:jc w:val="left"/>
              <w:rPr>
                <w:lang w:val="en-US"/>
              </w:rPr>
            </w:pPr>
            <w:r>
              <w:rPr>
                <w:noProof/>
                <w:lang w:val="en-US"/>
              </w:rPr>
              <w:t>–</w:t>
            </w:r>
          </w:p>
        </w:tc>
        <w:tc>
          <w:tcPr>
            <w:tcW w:w="902" w:type="pct"/>
            <w:shd w:val="clear" w:color="auto" w:fill="auto"/>
          </w:tcPr>
          <w:p w14:paraId="51F9847D" w14:textId="77777777" w:rsidR="00C10058" w:rsidRPr="00DE6AC1" w:rsidRDefault="00C10058" w:rsidP="00C10058">
            <w:pPr>
              <w:pStyle w:val="afffffff8"/>
              <w:rPr>
                <w:lang w:val="en-US"/>
              </w:rPr>
            </w:pPr>
            <w:r>
              <w:rPr>
                <w:noProof/>
                <w:lang w:val="en-US"/>
              </w:rPr>
              <w:t>M.SDT.00159</w:t>
            </w:r>
          </w:p>
        </w:tc>
        <w:tc>
          <w:tcPr>
            <w:tcW w:w="209" w:type="pct"/>
          </w:tcPr>
          <w:p w14:paraId="6C5C904A" w14:textId="77777777" w:rsidR="00C10058" w:rsidRDefault="00C10058" w:rsidP="00C10058">
            <w:pPr>
              <w:pStyle w:val="afffffff"/>
              <w:jc w:val="center"/>
              <w:rPr>
                <w:lang w:val="en-US"/>
              </w:rPr>
            </w:pPr>
            <w:r>
              <w:rPr>
                <w:noProof/>
                <w:lang w:val="en-US"/>
              </w:rPr>
              <w:t>0..1</w:t>
            </w:r>
          </w:p>
        </w:tc>
      </w:tr>
      <w:tr w:rsidR="00C10058" w:rsidRPr="00D65741" w14:paraId="4CEA65D4" w14:textId="77777777" w:rsidTr="00D80C79">
        <w:trPr>
          <w:gridAfter w:val="1"/>
          <w:wAfter w:w="174" w:type="pct"/>
          <w:cantSplit/>
          <w:trHeight w:val="20"/>
          <w:jc w:val="left"/>
        </w:trPr>
        <w:tc>
          <w:tcPr>
            <w:tcW w:w="78" w:type="pct"/>
            <w:tcBorders>
              <w:top w:val="nil"/>
              <w:left w:val="nil"/>
              <w:bottom w:val="nil"/>
              <w:right w:val="nil"/>
            </w:tcBorders>
          </w:tcPr>
          <w:p w14:paraId="606B71D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4FB5CE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A2830A3"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2DE9676"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703EFE03"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country‌Code‌List‌Id</w:t>
            </w:r>
            <w:r w:rsidRPr="00881668">
              <w:t>)</w:t>
            </w:r>
          </w:p>
        </w:tc>
        <w:tc>
          <w:tcPr>
            <w:tcW w:w="1410" w:type="pct"/>
            <w:shd w:val="clear" w:color="auto" w:fill="auto"/>
          </w:tcPr>
          <w:p w14:paraId="3BA3AE6E"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116776D3" w14:textId="77777777" w:rsidR="00C10058" w:rsidRDefault="00C10058" w:rsidP="00C10058">
            <w:pPr>
              <w:pStyle w:val="afffffff"/>
              <w:jc w:val="left"/>
              <w:rPr>
                <w:lang w:val="en-US"/>
              </w:rPr>
            </w:pPr>
            <w:r>
              <w:rPr>
                <w:noProof/>
                <w:lang w:val="en-US"/>
              </w:rPr>
              <w:t>–</w:t>
            </w:r>
          </w:p>
        </w:tc>
        <w:tc>
          <w:tcPr>
            <w:tcW w:w="902" w:type="pct"/>
            <w:shd w:val="clear" w:color="auto" w:fill="auto"/>
          </w:tcPr>
          <w:p w14:paraId="49462D5B" w14:textId="77777777" w:rsidR="00C10058" w:rsidRPr="00DE6AC1" w:rsidRDefault="00C10058" w:rsidP="00C10058">
            <w:pPr>
              <w:pStyle w:val="afffffff8"/>
              <w:rPr>
                <w:lang w:val="en-US"/>
              </w:rPr>
            </w:pPr>
            <w:r>
              <w:rPr>
                <w:noProof/>
                <w:lang w:val="en-US"/>
              </w:rPr>
              <w:t>M.SDT.00091</w:t>
            </w:r>
          </w:p>
        </w:tc>
        <w:tc>
          <w:tcPr>
            <w:tcW w:w="209" w:type="pct"/>
          </w:tcPr>
          <w:p w14:paraId="2446D872" w14:textId="77777777" w:rsidR="00C10058" w:rsidRDefault="00C10058" w:rsidP="00C10058">
            <w:pPr>
              <w:pStyle w:val="afffffff"/>
              <w:jc w:val="center"/>
              <w:rPr>
                <w:lang w:val="en-US"/>
              </w:rPr>
            </w:pPr>
            <w:r>
              <w:rPr>
                <w:noProof/>
                <w:lang w:val="en-US"/>
              </w:rPr>
              <w:t>0..1</w:t>
            </w:r>
          </w:p>
        </w:tc>
      </w:tr>
      <w:tr w:rsidR="00C10058" w:rsidRPr="00C831F1" w14:paraId="1A1F0A54" w14:textId="77777777" w:rsidTr="00D80C79">
        <w:trPr>
          <w:gridAfter w:val="1"/>
          <w:wAfter w:w="174" w:type="pct"/>
          <w:cantSplit/>
          <w:trHeight w:val="20"/>
          <w:jc w:val="left"/>
        </w:trPr>
        <w:tc>
          <w:tcPr>
            <w:tcW w:w="78" w:type="pct"/>
            <w:tcBorders>
              <w:top w:val="nil"/>
              <w:left w:val="nil"/>
              <w:bottom w:val="nil"/>
              <w:right w:val="nil"/>
            </w:tcBorders>
          </w:tcPr>
          <w:p w14:paraId="57515CBE" w14:textId="77777777" w:rsidR="00C10058" w:rsidRPr="00AB2300" w:rsidRDefault="00C10058" w:rsidP="00C10058">
            <w:pPr>
              <w:pStyle w:val="afffffff"/>
              <w:jc w:val="left"/>
              <w:rPr>
                <w:noProof/>
              </w:rPr>
            </w:pPr>
          </w:p>
        </w:tc>
        <w:tc>
          <w:tcPr>
            <w:tcW w:w="84" w:type="pct"/>
            <w:tcBorders>
              <w:top w:val="nil"/>
              <w:left w:val="nil"/>
              <w:bottom w:val="nil"/>
            </w:tcBorders>
          </w:tcPr>
          <w:p w14:paraId="675FBFF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F551404" w14:textId="77777777" w:rsidR="00C10058" w:rsidRDefault="00C10058" w:rsidP="00C10058">
            <w:pPr>
              <w:pStyle w:val="afffffff"/>
              <w:jc w:val="left"/>
              <w:rPr>
                <w:lang w:val="en-US"/>
              </w:rPr>
            </w:pPr>
            <w:r w:rsidRPr="009131E8">
              <w:rPr>
                <w:noProof/>
                <w:lang w:val="en-US"/>
              </w:rPr>
              <w:t>13.16.4</w:t>
            </w:r>
            <w:r>
              <w:rPr>
                <w:lang w:val="en-US"/>
              </w:rPr>
              <w:t>.</w:t>
            </w:r>
            <w:r w:rsidRPr="0029789D">
              <w:rPr>
                <w:lang w:val="en-US"/>
              </w:rPr>
              <w:t xml:space="preserve"> </w:t>
            </w:r>
            <w:r w:rsidRPr="006443BF">
              <w:rPr>
                <w:noProof/>
                <w:lang w:val="en-US"/>
              </w:rPr>
              <w:t>Идентификатор налогоплательщика</w:t>
            </w:r>
          </w:p>
          <w:p w14:paraId="5DEDC5C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:‌Taxpayer‌Id</w:t>
            </w:r>
            <w:r>
              <w:rPr>
                <w:lang w:val="en-US"/>
              </w:rPr>
              <w:t>)</w:t>
            </w:r>
          </w:p>
        </w:tc>
        <w:tc>
          <w:tcPr>
            <w:tcW w:w="1410" w:type="pct"/>
            <w:shd w:val="clear" w:color="auto" w:fill="auto"/>
          </w:tcPr>
          <w:p w14:paraId="05C850F6" w14:textId="77777777" w:rsidR="00C10058" w:rsidRPr="00221CB9" w:rsidRDefault="00C10058" w:rsidP="00C10058">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70D6AAA8" w14:textId="77777777" w:rsidR="00C10058" w:rsidRPr="003B02EE" w:rsidRDefault="00C10058" w:rsidP="00C10058">
            <w:pPr>
              <w:pStyle w:val="afffffff"/>
              <w:jc w:val="left"/>
            </w:pPr>
            <w:r>
              <w:rPr>
                <w:noProof/>
                <w:lang w:val="en-US"/>
              </w:rPr>
              <w:t>M.SDE.00025</w:t>
            </w:r>
          </w:p>
        </w:tc>
        <w:tc>
          <w:tcPr>
            <w:tcW w:w="902" w:type="pct"/>
            <w:shd w:val="clear" w:color="auto" w:fill="auto"/>
          </w:tcPr>
          <w:p w14:paraId="765DDF32" w14:textId="77777777" w:rsidR="00C10058" w:rsidRPr="000C3ECF" w:rsidRDefault="00C10058" w:rsidP="00C10058">
            <w:pPr>
              <w:pStyle w:val="afffffff"/>
              <w:jc w:val="left"/>
              <w:rPr>
                <w:lang w:val="en-US"/>
              </w:rPr>
            </w:pPr>
            <w:r>
              <w:rPr>
                <w:noProof/>
                <w:lang w:val="en-US"/>
              </w:rPr>
              <w:t>M.SDT.00025</w:t>
            </w:r>
          </w:p>
        </w:tc>
        <w:tc>
          <w:tcPr>
            <w:tcW w:w="209" w:type="pct"/>
          </w:tcPr>
          <w:p w14:paraId="0A487E39" w14:textId="77777777" w:rsidR="00C10058" w:rsidRPr="003B02EE" w:rsidRDefault="00C10058" w:rsidP="00C10058">
            <w:pPr>
              <w:pStyle w:val="afffffff"/>
              <w:jc w:val="center"/>
            </w:pPr>
            <w:r>
              <w:rPr>
                <w:noProof/>
                <w:lang w:val="en-US"/>
              </w:rPr>
              <w:t>0..1</w:t>
            </w:r>
          </w:p>
        </w:tc>
      </w:tr>
      <w:tr w:rsidR="00C10058" w:rsidRPr="00C831F1" w14:paraId="1E71865A" w14:textId="77777777" w:rsidTr="00D80C79">
        <w:trPr>
          <w:gridAfter w:val="1"/>
          <w:wAfter w:w="174" w:type="pct"/>
          <w:cantSplit/>
          <w:trHeight w:val="20"/>
          <w:jc w:val="left"/>
        </w:trPr>
        <w:tc>
          <w:tcPr>
            <w:tcW w:w="78" w:type="pct"/>
            <w:tcBorders>
              <w:top w:val="nil"/>
              <w:left w:val="nil"/>
              <w:bottom w:val="nil"/>
              <w:right w:val="nil"/>
            </w:tcBorders>
          </w:tcPr>
          <w:p w14:paraId="33DC0624" w14:textId="77777777" w:rsidR="00C10058" w:rsidRPr="00AB2300" w:rsidRDefault="00C10058" w:rsidP="00C10058">
            <w:pPr>
              <w:pStyle w:val="afffffff"/>
              <w:jc w:val="left"/>
              <w:rPr>
                <w:noProof/>
              </w:rPr>
            </w:pPr>
          </w:p>
        </w:tc>
        <w:tc>
          <w:tcPr>
            <w:tcW w:w="84" w:type="pct"/>
            <w:tcBorders>
              <w:top w:val="nil"/>
              <w:left w:val="nil"/>
              <w:bottom w:val="nil"/>
            </w:tcBorders>
          </w:tcPr>
          <w:p w14:paraId="1AE473D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93BB925" w14:textId="77777777" w:rsidR="00C10058" w:rsidRPr="00221CB9" w:rsidRDefault="00C10058" w:rsidP="00C10058">
            <w:pPr>
              <w:pStyle w:val="afffffff"/>
              <w:jc w:val="left"/>
            </w:pPr>
            <w:r w:rsidRPr="00221CB9">
              <w:rPr>
                <w:noProof/>
              </w:rPr>
              <w:t>13.16.5</w:t>
            </w:r>
            <w:r w:rsidRPr="00221CB9">
              <w:t xml:space="preserve">. </w:t>
            </w:r>
            <w:r w:rsidRPr="00221CB9">
              <w:rPr>
                <w:noProof/>
              </w:rPr>
              <w:t>Код причины постановки на учет</w:t>
            </w:r>
          </w:p>
          <w:p w14:paraId="133A9E54"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4AD8C6D8" w14:textId="77777777" w:rsidR="00C10058" w:rsidRPr="00221CB9" w:rsidRDefault="00C10058" w:rsidP="00C10058">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79512D7F" w14:textId="77777777" w:rsidR="00C10058" w:rsidRPr="003B02EE" w:rsidRDefault="00C10058" w:rsidP="00C10058">
            <w:pPr>
              <w:pStyle w:val="afffffff"/>
              <w:jc w:val="left"/>
            </w:pPr>
            <w:r>
              <w:rPr>
                <w:noProof/>
                <w:lang w:val="en-US"/>
              </w:rPr>
              <w:t>M.SDE.00030</w:t>
            </w:r>
          </w:p>
        </w:tc>
        <w:tc>
          <w:tcPr>
            <w:tcW w:w="902" w:type="pct"/>
            <w:shd w:val="clear" w:color="auto" w:fill="auto"/>
          </w:tcPr>
          <w:p w14:paraId="3A4B69F5" w14:textId="77777777" w:rsidR="00C10058" w:rsidRPr="00221CB9" w:rsidRDefault="00C10058" w:rsidP="00C10058">
            <w:pPr>
              <w:pStyle w:val="afffffff"/>
              <w:jc w:val="left"/>
            </w:pPr>
            <w:r>
              <w:rPr>
                <w:noProof/>
                <w:lang w:val="en-US"/>
              </w:rPr>
              <w:t>M.SDT.00030</w:t>
            </w:r>
          </w:p>
        </w:tc>
        <w:tc>
          <w:tcPr>
            <w:tcW w:w="209" w:type="pct"/>
          </w:tcPr>
          <w:p w14:paraId="7A2CA98D" w14:textId="77777777" w:rsidR="00C10058" w:rsidRPr="003B02EE" w:rsidRDefault="00C10058" w:rsidP="00C10058">
            <w:pPr>
              <w:pStyle w:val="afffffff"/>
              <w:jc w:val="center"/>
            </w:pPr>
            <w:r>
              <w:rPr>
                <w:noProof/>
                <w:lang w:val="en-US"/>
              </w:rPr>
              <w:t>0..1</w:t>
            </w:r>
          </w:p>
        </w:tc>
      </w:tr>
      <w:tr w:rsidR="00C10058" w:rsidRPr="00C831F1" w14:paraId="5DAAAF04" w14:textId="77777777" w:rsidTr="00D80C79">
        <w:trPr>
          <w:gridAfter w:val="1"/>
          <w:wAfter w:w="174" w:type="pct"/>
          <w:cantSplit/>
          <w:trHeight w:val="20"/>
          <w:jc w:val="left"/>
        </w:trPr>
        <w:tc>
          <w:tcPr>
            <w:tcW w:w="78" w:type="pct"/>
            <w:tcBorders>
              <w:top w:val="nil"/>
              <w:left w:val="nil"/>
              <w:bottom w:val="nil"/>
              <w:right w:val="nil"/>
            </w:tcBorders>
          </w:tcPr>
          <w:p w14:paraId="043BF58D" w14:textId="77777777" w:rsidR="00C10058" w:rsidRPr="00AB2300" w:rsidRDefault="00C10058" w:rsidP="00C10058">
            <w:pPr>
              <w:pStyle w:val="afffffff"/>
              <w:jc w:val="left"/>
              <w:rPr>
                <w:noProof/>
              </w:rPr>
            </w:pPr>
          </w:p>
        </w:tc>
        <w:tc>
          <w:tcPr>
            <w:tcW w:w="84" w:type="pct"/>
            <w:tcBorders>
              <w:top w:val="nil"/>
              <w:left w:val="nil"/>
              <w:bottom w:val="nil"/>
            </w:tcBorders>
          </w:tcPr>
          <w:p w14:paraId="0B47E74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081874E" w14:textId="77777777" w:rsidR="00C10058" w:rsidRPr="00221CB9" w:rsidRDefault="00C10058" w:rsidP="00C10058">
            <w:pPr>
              <w:pStyle w:val="afffffff"/>
              <w:jc w:val="left"/>
            </w:pPr>
            <w:r w:rsidRPr="00221CB9">
              <w:rPr>
                <w:noProof/>
              </w:rPr>
              <w:t>13.16.6</w:t>
            </w:r>
            <w:r w:rsidRPr="00221CB9">
              <w:t xml:space="preserve">. </w:t>
            </w:r>
            <w:r w:rsidRPr="00221CB9">
              <w:rPr>
                <w:noProof/>
              </w:rPr>
              <w:t>Идентификатор физического лица</w:t>
            </w:r>
          </w:p>
          <w:p w14:paraId="6430B1B9"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3B1EDFBF" w14:textId="77777777" w:rsidR="00C10058" w:rsidRPr="00F5015F" w:rsidRDefault="00C10058" w:rsidP="00C10058">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2A7A7E8D" w14:textId="77777777" w:rsidR="00C10058" w:rsidRPr="003B02EE" w:rsidRDefault="00C10058" w:rsidP="00C10058">
            <w:pPr>
              <w:pStyle w:val="afffffff"/>
              <w:jc w:val="left"/>
            </w:pPr>
            <w:r>
              <w:rPr>
                <w:noProof/>
                <w:lang w:val="en-US"/>
              </w:rPr>
              <w:t>M.CA.SDE.00129</w:t>
            </w:r>
          </w:p>
        </w:tc>
        <w:tc>
          <w:tcPr>
            <w:tcW w:w="902" w:type="pct"/>
            <w:shd w:val="clear" w:color="auto" w:fill="auto"/>
          </w:tcPr>
          <w:p w14:paraId="3855AABC" w14:textId="77777777" w:rsidR="00C10058" w:rsidRPr="000C3ECF" w:rsidRDefault="00C10058" w:rsidP="00C10058">
            <w:pPr>
              <w:pStyle w:val="afffffff"/>
              <w:jc w:val="left"/>
              <w:rPr>
                <w:lang w:val="en-US"/>
              </w:rPr>
            </w:pPr>
            <w:r>
              <w:rPr>
                <w:noProof/>
                <w:lang w:val="en-US"/>
              </w:rPr>
              <w:t>M.CA.SDT.00190</w:t>
            </w:r>
          </w:p>
        </w:tc>
        <w:tc>
          <w:tcPr>
            <w:tcW w:w="209" w:type="pct"/>
          </w:tcPr>
          <w:p w14:paraId="4983BB06" w14:textId="77777777" w:rsidR="00C10058" w:rsidRPr="003B02EE" w:rsidRDefault="00C10058" w:rsidP="00C10058">
            <w:pPr>
              <w:pStyle w:val="afffffff"/>
              <w:jc w:val="center"/>
            </w:pPr>
            <w:r>
              <w:rPr>
                <w:noProof/>
                <w:lang w:val="en-US"/>
              </w:rPr>
              <w:t>0..1</w:t>
            </w:r>
          </w:p>
        </w:tc>
      </w:tr>
      <w:tr w:rsidR="00C10058" w:rsidRPr="00C831F1" w14:paraId="7BB6708C" w14:textId="77777777" w:rsidTr="00D80C79">
        <w:trPr>
          <w:gridAfter w:val="1"/>
          <w:wAfter w:w="174" w:type="pct"/>
          <w:cantSplit/>
          <w:trHeight w:val="20"/>
          <w:jc w:val="left"/>
        </w:trPr>
        <w:tc>
          <w:tcPr>
            <w:tcW w:w="78" w:type="pct"/>
            <w:tcBorders>
              <w:top w:val="nil"/>
              <w:left w:val="nil"/>
              <w:bottom w:val="nil"/>
              <w:right w:val="nil"/>
            </w:tcBorders>
          </w:tcPr>
          <w:p w14:paraId="7809247C" w14:textId="77777777" w:rsidR="00C10058" w:rsidRPr="00AB2300" w:rsidRDefault="00C10058" w:rsidP="00C10058">
            <w:pPr>
              <w:pStyle w:val="afffffff"/>
              <w:jc w:val="left"/>
              <w:rPr>
                <w:noProof/>
              </w:rPr>
            </w:pPr>
          </w:p>
        </w:tc>
        <w:tc>
          <w:tcPr>
            <w:tcW w:w="84" w:type="pct"/>
            <w:tcBorders>
              <w:top w:val="nil"/>
              <w:left w:val="nil"/>
              <w:bottom w:val="nil"/>
            </w:tcBorders>
          </w:tcPr>
          <w:p w14:paraId="11C9A8C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05D8EC7" w14:textId="77777777" w:rsidR="00C10058" w:rsidRDefault="00C10058" w:rsidP="00C10058">
            <w:pPr>
              <w:pStyle w:val="afffffff"/>
              <w:jc w:val="left"/>
              <w:rPr>
                <w:lang w:val="en-US"/>
              </w:rPr>
            </w:pPr>
            <w:r w:rsidRPr="009131E8">
              <w:rPr>
                <w:noProof/>
                <w:lang w:val="en-US"/>
              </w:rPr>
              <w:t>13.16.7</w:t>
            </w:r>
            <w:r>
              <w:rPr>
                <w:lang w:val="en-US"/>
              </w:rPr>
              <w:t>.</w:t>
            </w:r>
            <w:r w:rsidRPr="0029789D">
              <w:rPr>
                <w:lang w:val="en-US"/>
              </w:rPr>
              <w:t xml:space="preserve"> </w:t>
            </w:r>
            <w:r w:rsidRPr="006443BF">
              <w:rPr>
                <w:noProof/>
                <w:lang w:val="en-US"/>
              </w:rPr>
              <w:t>Адрес</w:t>
            </w:r>
          </w:p>
          <w:p w14:paraId="203B14A7"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:‌Subject‌Address‌Details</w:t>
            </w:r>
            <w:r>
              <w:rPr>
                <w:lang w:val="en-US"/>
              </w:rPr>
              <w:t>)</w:t>
            </w:r>
          </w:p>
        </w:tc>
        <w:tc>
          <w:tcPr>
            <w:tcW w:w="1410" w:type="pct"/>
            <w:shd w:val="clear" w:color="auto" w:fill="auto"/>
          </w:tcPr>
          <w:p w14:paraId="15941287" w14:textId="77777777" w:rsidR="00C10058" w:rsidRPr="00F5015F" w:rsidRDefault="00C10058" w:rsidP="00C10058">
            <w:pPr>
              <w:pStyle w:val="afffffff"/>
              <w:jc w:val="left"/>
              <w:rPr>
                <w:lang w:val="en-US"/>
              </w:rPr>
            </w:pPr>
            <w:r w:rsidRPr="00F5015F">
              <w:rPr>
                <w:noProof/>
                <w:lang w:val="en-US"/>
              </w:rPr>
              <w:t>адрес</w:t>
            </w:r>
          </w:p>
        </w:tc>
        <w:tc>
          <w:tcPr>
            <w:tcW w:w="705" w:type="pct"/>
            <w:shd w:val="clear" w:color="auto" w:fill="auto"/>
          </w:tcPr>
          <w:p w14:paraId="6C978E52" w14:textId="77777777" w:rsidR="00C10058" w:rsidRPr="003B02EE" w:rsidRDefault="00C10058" w:rsidP="00C10058">
            <w:pPr>
              <w:pStyle w:val="afffffff"/>
              <w:jc w:val="left"/>
            </w:pPr>
            <w:r>
              <w:rPr>
                <w:noProof/>
                <w:lang w:val="en-US"/>
              </w:rPr>
              <w:t>M.CDE.00058</w:t>
            </w:r>
          </w:p>
        </w:tc>
        <w:tc>
          <w:tcPr>
            <w:tcW w:w="902" w:type="pct"/>
            <w:shd w:val="clear" w:color="auto" w:fill="auto"/>
          </w:tcPr>
          <w:p w14:paraId="0D3BD25C"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4B01BC8F"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CAB8913" w14:textId="77777777" w:rsidR="00C10058" w:rsidRPr="003B02EE" w:rsidRDefault="00C10058" w:rsidP="00C10058">
            <w:pPr>
              <w:pStyle w:val="afffffff"/>
              <w:jc w:val="center"/>
            </w:pPr>
            <w:r>
              <w:rPr>
                <w:noProof/>
                <w:lang w:val="en-US"/>
              </w:rPr>
              <w:t>0..1</w:t>
            </w:r>
          </w:p>
        </w:tc>
      </w:tr>
      <w:tr w:rsidR="00C10058" w:rsidRPr="00D65741" w14:paraId="366C2CC6" w14:textId="77777777" w:rsidTr="00D80C79">
        <w:trPr>
          <w:gridAfter w:val="1"/>
          <w:wAfter w:w="174" w:type="pct"/>
          <w:cantSplit/>
          <w:trHeight w:val="20"/>
          <w:jc w:val="left"/>
        </w:trPr>
        <w:tc>
          <w:tcPr>
            <w:tcW w:w="78" w:type="pct"/>
            <w:tcBorders>
              <w:top w:val="nil"/>
              <w:left w:val="nil"/>
              <w:bottom w:val="nil"/>
              <w:right w:val="nil"/>
            </w:tcBorders>
          </w:tcPr>
          <w:p w14:paraId="2108921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0DA21B3"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B4BAE9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175932D"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669BE14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:‌Address‌Kind‌Code</w:t>
            </w:r>
            <w:r>
              <w:rPr>
                <w:lang w:val="en-US"/>
              </w:rPr>
              <w:t>)</w:t>
            </w:r>
          </w:p>
        </w:tc>
        <w:tc>
          <w:tcPr>
            <w:tcW w:w="1410" w:type="pct"/>
            <w:shd w:val="clear" w:color="auto" w:fill="auto"/>
          </w:tcPr>
          <w:p w14:paraId="051EB9B7"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06C74F31" w14:textId="77777777" w:rsidR="00C10058" w:rsidRDefault="00C10058" w:rsidP="00C10058">
            <w:pPr>
              <w:pStyle w:val="afffffff"/>
              <w:jc w:val="left"/>
              <w:rPr>
                <w:lang w:val="en-US"/>
              </w:rPr>
            </w:pPr>
            <w:r>
              <w:rPr>
                <w:noProof/>
                <w:lang w:val="en-US"/>
              </w:rPr>
              <w:t>M.SDE.00192</w:t>
            </w:r>
          </w:p>
        </w:tc>
        <w:tc>
          <w:tcPr>
            <w:tcW w:w="902" w:type="pct"/>
            <w:shd w:val="clear" w:color="auto" w:fill="auto"/>
          </w:tcPr>
          <w:p w14:paraId="2735B6A3" w14:textId="77777777" w:rsidR="00C10058" w:rsidRPr="009B28A9" w:rsidRDefault="00C10058" w:rsidP="00C10058">
            <w:pPr>
              <w:pStyle w:val="afffffff"/>
              <w:jc w:val="left"/>
              <w:rPr>
                <w:lang w:val="en-US"/>
              </w:rPr>
            </w:pPr>
            <w:r>
              <w:rPr>
                <w:noProof/>
                <w:lang w:val="en-US"/>
              </w:rPr>
              <w:t>M.SDT.00162</w:t>
            </w:r>
          </w:p>
        </w:tc>
        <w:tc>
          <w:tcPr>
            <w:tcW w:w="209" w:type="pct"/>
          </w:tcPr>
          <w:p w14:paraId="52AC48A8" w14:textId="77777777" w:rsidR="00C10058" w:rsidRDefault="00C10058" w:rsidP="00C10058">
            <w:pPr>
              <w:pStyle w:val="afffffff"/>
              <w:jc w:val="center"/>
              <w:rPr>
                <w:lang w:val="en-US"/>
              </w:rPr>
            </w:pPr>
            <w:r>
              <w:rPr>
                <w:noProof/>
                <w:lang w:val="en-US"/>
              </w:rPr>
              <w:t>0..1</w:t>
            </w:r>
          </w:p>
        </w:tc>
      </w:tr>
      <w:tr w:rsidR="00C10058" w:rsidRPr="00D65741" w14:paraId="0CA08BF2" w14:textId="77777777" w:rsidTr="00D80C79">
        <w:trPr>
          <w:gridAfter w:val="1"/>
          <w:wAfter w:w="174" w:type="pct"/>
          <w:cantSplit/>
          <w:trHeight w:val="20"/>
          <w:jc w:val="left"/>
        </w:trPr>
        <w:tc>
          <w:tcPr>
            <w:tcW w:w="78" w:type="pct"/>
            <w:tcBorders>
              <w:top w:val="nil"/>
              <w:left w:val="nil"/>
              <w:bottom w:val="nil"/>
              <w:right w:val="nil"/>
            </w:tcBorders>
          </w:tcPr>
          <w:p w14:paraId="6EFE764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30D680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45C985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F4D9D4C"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2F9835F7"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7D5B17E6"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2AB0C439"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5A648750" w14:textId="77777777" w:rsidR="00C10058" w:rsidRPr="009B28A9" w:rsidRDefault="00C10058" w:rsidP="00C10058">
            <w:pPr>
              <w:pStyle w:val="afffffff"/>
              <w:jc w:val="left"/>
              <w:rPr>
                <w:lang w:val="en-US"/>
              </w:rPr>
            </w:pPr>
            <w:r>
              <w:rPr>
                <w:noProof/>
                <w:lang w:val="en-US"/>
              </w:rPr>
              <w:t>M.SDT.00112</w:t>
            </w:r>
          </w:p>
        </w:tc>
        <w:tc>
          <w:tcPr>
            <w:tcW w:w="209" w:type="pct"/>
          </w:tcPr>
          <w:p w14:paraId="5DA7E246" w14:textId="77777777" w:rsidR="00C10058" w:rsidRDefault="00C10058" w:rsidP="00C10058">
            <w:pPr>
              <w:pStyle w:val="afffffff"/>
              <w:jc w:val="center"/>
              <w:rPr>
                <w:lang w:val="en-US"/>
              </w:rPr>
            </w:pPr>
            <w:r>
              <w:rPr>
                <w:noProof/>
                <w:lang w:val="en-US"/>
              </w:rPr>
              <w:t>0..1</w:t>
            </w:r>
          </w:p>
        </w:tc>
      </w:tr>
      <w:tr w:rsidR="00C10058" w:rsidRPr="00D65741" w14:paraId="172A05FA" w14:textId="77777777" w:rsidTr="00D80C79">
        <w:trPr>
          <w:gridAfter w:val="1"/>
          <w:wAfter w:w="174" w:type="pct"/>
          <w:cantSplit/>
          <w:trHeight w:val="20"/>
          <w:jc w:val="left"/>
        </w:trPr>
        <w:tc>
          <w:tcPr>
            <w:tcW w:w="78" w:type="pct"/>
            <w:tcBorders>
              <w:top w:val="nil"/>
              <w:left w:val="nil"/>
              <w:bottom w:val="nil"/>
              <w:right w:val="nil"/>
            </w:tcBorders>
          </w:tcPr>
          <w:p w14:paraId="062587B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8D3AE2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BCBE223" w14:textId="77777777" w:rsidR="00C10058" w:rsidRPr="00D65741" w:rsidRDefault="00C10058" w:rsidP="00C10058">
            <w:pPr>
              <w:pStyle w:val="afffffff"/>
              <w:jc w:val="left"/>
              <w:rPr>
                <w:lang w:val="en-US"/>
              </w:rPr>
            </w:pPr>
          </w:p>
        </w:tc>
        <w:tc>
          <w:tcPr>
            <w:tcW w:w="84" w:type="pct"/>
            <w:tcBorders>
              <w:top w:val="nil"/>
              <w:left w:val="nil"/>
              <w:bottom w:val="nil"/>
            </w:tcBorders>
          </w:tcPr>
          <w:p w14:paraId="77AF0A64"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12E8894"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13A5F1F"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775FFB6E"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83D9CA1" w14:textId="77777777" w:rsidR="00C10058" w:rsidRDefault="00C10058" w:rsidP="00C10058">
            <w:pPr>
              <w:pStyle w:val="afffffff"/>
              <w:jc w:val="left"/>
              <w:rPr>
                <w:lang w:val="en-US"/>
              </w:rPr>
            </w:pPr>
            <w:r>
              <w:rPr>
                <w:noProof/>
                <w:lang w:val="en-US"/>
              </w:rPr>
              <w:t>–</w:t>
            </w:r>
          </w:p>
        </w:tc>
        <w:tc>
          <w:tcPr>
            <w:tcW w:w="902" w:type="pct"/>
            <w:shd w:val="clear" w:color="auto" w:fill="auto"/>
          </w:tcPr>
          <w:p w14:paraId="2EAE9518" w14:textId="77777777" w:rsidR="00C10058" w:rsidRPr="00DE6AC1" w:rsidRDefault="00C10058" w:rsidP="00C10058">
            <w:pPr>
              <w:pStyle w:val="afffffff8"/>
              <w:rPr>
                <w:lang w:val="en-US"/>
              </w:rPr>
            </w:pPr>
            <w:r>
              <w:rPr>
                <w:noProof/>
                <w:lang w:val="en-US"/>
              </w:rPr>
              <w:t>M.SDT.00091</w:t>
            </w:r>
          </w:p>
        </w:tc>
        <w:tc>
          <w:tcPr>
            <w:tcW w:w="209" w:type="pct"/>
          </w:tcPr>
          <w:p w14:paraId="7A9A93EE" w14:textId="77777777" w:rsidR="00C10058" w:rsidRDefault="00C10058" w:rsidP="00C10058">
            <w:pPr>
              <w:pStyle w:val="afffffff"/>
              <w:jc w:val="center"/>
              <w:rPr>
                <w:lang w:val="en-US"/>
              </w:rPr>
            </w:pPr>
            <w:r>
              <w:rPr>
                <w:noProof/>
                <w:lang w:val="en-US"/>
              </w:rPr>
              <w:t>1</w:t>
            </w:r>
          </w:p>
        </w:tc>
      </w:tr>
      <w:tr w:rsidR="00C10058" w:rsidRPr="00D65741" w14:paraId="0F2A7715" w14:textId="77777777" w:rsidTr="00D80C79">
        <w:trPr>
          <w:gridAfter w:val="1"/>
          <w:wAfter w:w="174" w:type="pct"/>
          <w:cantSplit/>
          <w:trHeight w:val="20"/>
          <w:jc w:val="left"/>
        </w:trPr>
        <w:tc>
          <w:tcPr>
            <w:tcW w:w="78" w:type="pct"/>
            <w:tcBorders>
              <w:top w:val="nil"/>
              <w:left w:val="nil"/>
              <w:bottom w:val="nil"/>
              <w:right w:val="nil"/>
            </w:tcBorders>
          </w:tcPr>
          <w:p w14:paraId="42340CA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1D7464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AAFEE2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A513320"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4823395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0A5C0CA9"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085E7681"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2AF4F4CD" w14:textId="77777777" w:rsidR="00C10058" w:rsidRPr="009B28A9" w:rsidRDefault="00C10058" w:rsidP="00C10058">
            <w:pPr>
              <w:pStyle w:val="afffffff"/>
              <w:jc w:val="left"/>
              <w:rPr>
                <w:lang w:val="en-US"/>
              </w:rPr>
            </w:pPr>
            <w:r>
              <w:rPr>
                <w:noProof/>
                <w:lang w:val="en-US"/>
              </w:rPr>
              <w:t>M.SDT.00031</w:t>
            </w:r>
          </w:p>
        </w:tc>
        <w:tc>
          <w:tcPr>
            <w:tcW w:w="209" w:type="pct"/>
          </w:tcPr>
          <w:p w14:paraId="12603052" w14:textId="77777777" w:rsidR="00C10058" w:rsidRDefault="00C10058" w:rsidP="00C10058">
            <w:pPr>
              <w:pStyle w:val="afffffff"/>
              <w:jc w:val="center"/>
              <w:rPr>
                <w:lang w:val="en-US"/>
              </w:rPr>
            </w:pPr>
            <w:r>
              <w:rPr>
                <w:noProof/>
                <w:lang w:val="en-US"/>
              </w:rPr>
              <w:t>0..1</w:t>
            </w:r>
          </w:p>
        </w:tc>
      </w:tr>
      <w:tr w:rsidR="00C10058" w:rsidRPr="00D65741" w14:paraId="6668339B" w14:textId="77777777" w:rsidTr="00D80C79">
        <w:trPr>
          <w:gridAfter w:val="1"/>
          <w:wAfter w:w="174" w:type="pct"/>
          <w:cantSplit/>
          <w:trHeight w:val="20"/>
          <w:jc w:val="left"/>
        </w:trPr>
        <w:tc>
          <w:tcPr>
            <w:tcW w:w="78" w:type="pct"/>
            <w:tcBorders>
              <w:top w:val="nil"/>
              <w:left w:val="nil"/>
              <w:bottom w:val="nil"/>
              <w:right w:val="nil"/>
            </w:tcBorders>
          </w:tcPr>
          <w:p w14:paraId="6B272A6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893BAF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677887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2BC148E"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246D49B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:‌Region‌Name</w:t>
            </w:r>
            <w:r>
              <w:rPr>
                <w:lang w:val="en-US"/>
              </w:rPr>
              <w:t>)</w:t>
            </w:r>
          </w:p>
        </w:tc>
        <w:tc>
          <w:tcPr>
            <w:tcW w:w="1410" w:type="pct"/>
            <w:shd w:val="clear" w:color="auto" w:fill="auto"/>
          </w:tcPr>
          <w:p w14:paraId="0FB14820"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F289CEA" w14:textId="77777777" w:rsidR="00C10058" w:rsidRDefault="00C10058" w:rsidP="00C10058">
            <w:pPr>
              <w:pStyle w:val="afffffff"/>
              <w:jc w:val="left"/>
              <w:rPr>
                <w:lang w:val="en-US"/>
              </w:rPr>
            </w:pPr>
            <w:r>
              <w:rPr>
                <w:noProof/>
                <w:lang w:val="en-US"/>
              </w:rPr>
              <w:t>M.SDE.00007</w:t>
            </w:r>
          </w:p>
        </w:tc>
        <w:tc>
          <w:tcPr>
            <w:tcW w:w="902" w:type="pct"/>
            <w:shd w:val="clear" w:color="auto" w:fill="auto"/>
          </w:tcPr>
          <w:p w14:paraId="741873B4" w14:textId="77777777" w:rsidR="00C10058" w:rsidRPr="009B28A9" w:rsidRDefault="00C10058" w:rsidP="00C10058">
            <w:pPr>
              <w:pStyle w:val="afffffff"/>
              <w:jc w:val="left"/>
              <w:rPr>
                <w:lang w:val="en-US"/>
              </w:rPr>
            </w:pPr>
            <w:r>
              <w:rPr>
                <w:noProof/>
                <w:lang w:val="en-US"/>
              </w:rPr>
              <w:t>M.SDT.00055</w:t>
            </w:r>
          </w:p>
        </w:tc>
        <w:tc>
          <w:tcPr>
            <w:tcW w:w="209" w:type="pct"/>
          </w:tcPr>
          <w:p w14:paraId="691BB128" w14:textId="77777777" w:rsidR="00C10058" w:rsidRDefault="00C10058" w:rsidP="00C10058">
            <w:pPr>
              <w:pStyle w:val="afffffff"/>
              <w:jc w:val="center"/>
              <w:rPr>
                <w:lang w:val="en-US"/>
              </w:rPr>
            </w:pPr>
            <w:r>
              <w:rPr>
                <w:noProof/>
                <w:lang w:val="en-US"/>
              </w:rPr>
              <w:t>0..1</w:t>
            </w:r>
          </w:p>
        </w:tc>
      </w:tr>
      <w:tr w:rsidR="00C10058" w:rsidRPr="00D65741" w14:paraId="6A57E95A" w14:textId="77777777" w:rsidTr="00D80C79">
        <w:trPr>
          <w:gridAfter w:val="1"/>
          <w:wAfter w:w="174" w:type="pct"/>
          <w:cantSplit/>
          <w:trHeight w:val="20"/>
          <w:jc w:val="left"/>
        </w:trPr>
        <w:tc>
          <w:tcPr>
            <w:tcW w:w="78" w:type="pct"/>
            <w:tcBorders>
              <w:top w:val="nil"/>
              <w:left w:val="nil"/>
              <w:bottom w:val="nil"/>
              <w:right w:val="nil"/>
            </w:tcBorders>
          </w:tcPr>
          <w:p w14:paraId="4690A69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6549EB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758B4F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123E25D" w14:textId="77777777" w:rsidR="00C10058" w:rsidRDefault="00C10058" w:rsidP="00C10058">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68AFFA2D"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:‌District‌Name</w:t>
            </w:r>
            <w:r>
              <w:rPr>
                <w:lang w:val="en-US"/>
              </w:rPr>
              <w:t>)</w:t>
            </w:r>
          </w:p>
        </w:tc>
        <w:tc>
          <w:tcPr>
            <w:tcW w:w="1410" w:type="pct"/>
            <w:shd w:val="clear" w:color="auto" w:fill="auto"/>
          </w:tcPr>
          <w:p w14:paraId="421D7BDF"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0025E698" w14:textId="77777777" w:rsidR="00C10058" w:rsidRDefault="00C10058" w:rsidP="00C10058">
            <w:pPr>
              <w:pStyle w:val="afffffff"/>
              <w:jc w:val="left"/>
              <w:rPr>
                <w:lang w:val="en-US"/>
              </w:rPr>
            </w:pPr>
            <w:r>
              <w:rPr>
                <w:noProof/>
                <w:lang w:val="en-US"/>
              </w:rPr>
              <w:t>M.SDE.00008</w:t>
            </w:r>
          </w:p>
        </w:tc>
        <w:tc>
          <w:tcPr>
            <w:tcW w:w="902" w:type="pct"/>
            <w:shd w:val="clear" w:color="auto" w:fill="auto"/>
          </w:tcPr>
          <w:p w14:paraId="490BFAC2" w14:textId="77777777" w:rsidR="00C10058" w:rsidRPr="009B28A9" w:rsidRDefault="00C10058" w:rsidP="00C10058">
            <w:pPr>
              <w:pStyle w:val="afffffff"/>
              <w:jc w:val="left"/>
              <w:rPr>
                <w:lang w:val="en-US"/>
              </w:rPr>
            </w:pPr>
            <w:r>
              <w:rPr>
                <w:noProof/>
                <w:lang w:val="en-US"/>
              </w:rPr>
              <w:t>M.SDT.00055</w:t>
            </w:r>
          </w:p>
        </w:tc>
        <w:tc>
          <w:tcPr>
            <w:tcW w:w="209" w:type="pct"/>
          </w:tcPr>
          <w:p w14:paraId="6B9FBE64" w14:textId="77777777" w:rsidR="00C10058" w:rsidRDefault="00C10058" w:rsidP="00C10058">
            <w:pPr>
              <w:pStyle w:val="afffffff"/>
              <w:jc w:val="center"/>
              <w:rPr>
                <w:lang w:val="en-US"/>
              </w:rPr>
            </w:pPr>
            <w:r>
              <w:rPr>
                <w:noProof/>
                <w:lang w:val="en-US"/>
              </w:rPr>
              <w:t>0..1</w:t>
            </w:r>
          </w:p>
        </w:tc>
      </w:tr>
      <w:tr w:rsidR="00C10058" w:rsidRPr="00D65741" w14:paraId="55DCF7DA" w14:textId="77777777" w:rsidTr="00D80C79">
        <w:trPr>
          <w:gridAfter w:val="1"/>
          <w:wAfter w:w="174" w:type="pct"/>
          <w:cantSplit/>
          <w:trHeight w:val="20"/>
          <w:jc w:val="left"/>
        </w:trPr>
        <w:tc>
          <w:tcPr>
            <w:tcW w:w="78" w:type="pct"/>
            <w:tcBorders>
              <w:top w:val="nil"/>
              <w:left w:val="nil"/>
              <w:bottom w:val="nil"/>
              <w:right w:val="nil"/>
            </w:tcBorders>
          </w:tcPr>
          <w:p w14:paraId="49A0189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DDCD64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C14AE0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064BBF4" w14:textId="77777777" w:rsidR="00C10058" w:rsidRDefault="00C10058" w:rsidP="00C10058">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338B33B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:‌City‌Name</w:t>
            </w:r>
            <w:r>
              <w:rPr>
                <w:lang w:val="en-US"/>
              </w:rPr>
              <w:t>)</w:t>
            </w:r>
          </w:p>
        </w:tc>
        <w:tc>
          <w:tcPr>
            <w:tcW w:w="1410" w:type="pct"/>
            <w:shd w:val="clear" w:color="auto" w:fill="auto"/>
          </w:tcPr>
          <w:p w14:paraId="7E4BD689"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3E7232F1" w14:textId="77777777" w:rsidR="00C10058" w:rsidRDefault="00C10058" w:rsidP="00C10058">
            <w:pPr>
              <w:pStyle w:val="afffffff"/>
              <w:jc w:val="left"/>
              <w:rPr>
                <w:lang w:val="en-US"/>
              </w:rPr>
            </w:pPr>
            <w:r>
              <w:rPr>
                <w:noProof/>
                <w:lang w:val="en-US"/>
              </w:rPr>
              <w:t>M.SDE.00009</w:t>
            </w:r>
          </w:p>
        </w:tc>
        <w:tc>
          <w:tcPr>
            <w:tcW w:w="902" w:type="pct"/>
            <w:shd w:val="clear" w:color="auto" w:fill="auto"/>
          </w:tcPr>
          <w:p w14:paraId="3E19140E" w14:textId="77777777" w:rsidR="00C10058" w:rsidRPr="009B28A9" w:rsidRDefault="00C10058" w:rsidP="00C10058">
            <w:pPr>
              <w:pStyle w:val="afffffff"/>
              <w:jc w:val="left"/>
              <w:rPr>
                <w:lang w:val="en-US"/>
              </w:rPr>
            </w:pPr>
            <w:r>
              <w:rPr>
                <w:noProof/>
                <w:lang w:val="en-US"/>
              </w:rPr>
              <w:t>M.SDT.00055</w:t>
            </w:r>
          </w:p>
        </w:tc>
        <w:tc>
          <w:tcPr>
            <w:tcW w:w="209" w:type="pct"/>
          </w:tcPr>
          <w:p w14:paraId="63232205" w14:textId="77777777" w:rsidR="00C10058" w:rsidRDefault="00C10058" w:rsidP="00C10058">
            <w:pPr>
              <w:pStyle w:val="afffffff"/>
              <w:jc w:val="center"/>
              <w:rPr>
                <w:lang w:val="en-US"/>
              </w:rPr>
            </w:pPr>
            <w:r>
              <w:rPr>
                <w:noProof/>
                <w:lang w:val="en-US"/>
              </w:rPr>
              <w:t>0..1</w:t>
            </w:r>
          </w:p>
        </w:tc>
      </w:tr>
      <w:tr w:rsidR="00C10058" w:rsidRPr="00D65741" w14:paraId="26872B17" w14:textId="77777777" w:rsidTr="00D80C79">
        <w:trPr>
          <w:gridAfter w:val="1"/>
          <w:wAfter w:w="174" w:type="pct"/>
          <w:cantSplit/>
          <w:trHeight w:val="20"/>
          <w:jc w:val="left"/>
        </w:trPr>
        <w:tc>
          <w:tcPr>
            <w:tcW w:w="78" w:type="pct"/>
            <w:tcBorders>
              <w:top w:val="nil"/>
              <w:left w:val="nil"/>
              <w:bottom w:val="nil"/>
              <w:right w:val="nil"/>
            </w:tcBorders>
          </w:tcPr>
          <w:p w14:paraId="191D3E7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1F20DA9"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E02C93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BEEEF85"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38678A4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:‌Settlement‌Name</w:t>
            </w:r>
            <w:r>
              <w:rPr>
                <w:lang w:val="en-US"/>
              </w:rPr>
              <w:t>)</w:t>
            </w:r>
          </w:p>
        </w:tc>
        <w:tc>
          <w:tcPr>
            <w:tcW w:w="1410" w:type="pct"/>
            <w:shd w:val="clear" w:color="auto" w:fill="auto"/>
          </w:tcPr>
          <w:p w14:paraId="77315C4C"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3BAED5E2" w14:textId="77777777" w:rsidR="00C10058" w:rsidRDefault="00C10058" w:rsidP="00C10058">
            <w:pPr>
              <w:pStyle w:val="afffffff"/>
              <w:jc w:val="left"/>
              <w:rPr>
                <w:lang w:val="en-US"/>
              </w:rPr>
            </w:pPr>
            <w:r>
              <w:rPr>
                <w:noProof/>
                <w:lang w:val="en-US"/>
              </w:rPr>
              <w:t>M.SDE.00057</w:t>
            </w:r>
          </w:p>
        </w:tc>
        <w:tc>
          <w:tcPr>
            <w:tcW w:w="902" w:type="pct"/>
            <w:shd w:val="clear" w:color="auto" w:fill="auto"/>
          </w:tcPr>
          <w:p w14:paraId="3D5005C2" w14:textId="77777777" w:rsidR="00C10058" w:rsidRPr="009B28A9" w:rsidRDefault="00C10058" w:rsidP="00C10058">
            <w:pPr>
              <w:pStyle w:val="afffffff"/>
              <w:jc w:val="left"/>
              <w:rPr>
                <w:lang w:val="en-US"/>
              </w:rPr>
            </w:pPr>
            <w:r>
              <w:rPr>
                <w:noProof/>
                <w:lang w:val="en-US"/>
              </w:rPr>
              <w:t>M.SDT.00055</w:t>
            </w:r>
          </w:p>
        </w:tc>
        <w:tc>
          <w:tcPr>
            <w:tcW w:w="209" w:type="pct"/>
          </w:tcPr>
          <w:p w14:paraId="41F9C855" w14:textId="77777777" w:rsidR="00C10058" w:rsidRDefault="00C10058" w:rsidP="00C10058">
            <w:pPr>
              <w:pStyle w:val="afffffff"/>
              <w:jc w:val="center"/>
              <w:rPr>
                <w:lang w:val="en-US"/>
              </w:rPr>
            </w:pPr>
            <w:r>
              <w:rPr>
                <w:noProof/>
                <w:lang w:val="en-US"/>
              </w:rPr>
              <w:t>0..1</w:t>
            </w:r>
          </w:p>
        </w:tc>
      </w:tr>
      <w:tr w:rsidR="00C10058" w:rsidRPr="00D65741" w14:paraId="27811528" w14:textId="77777777" w:rsidTr="00D80C79">
        <w:trPr>
          <w:gridAfter w:val="1"/>
          <w:wAfter w:w="174" w:type="pct"/>
          <w:cantSplit/>
          <w:trHeight w:val="20"/>
          <w:jc w:val="left"/>
        </w:trPr>
        <w:tc>
          <w:tcPr>
            <w:tcW w:w="78" w:type="pct"/>
            <w:tcBorders>
              <w:top w:val="nil"/>
              <w:left w:val="nil"/>
              <w:bottom w:val="nil"/>
              <w:right w:val="nil"/>
            </w:tcBorders>
          </w:tcPr>
          <w:p w14:paraId="2A8CCC6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68A43F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15F201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95E2064" w14:textId="77777777" w:rsidR="00C10058" w:rsidRDefault="00C10058" w:rsidP="00C10058">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1B0D6B9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:‌Street‌Name</w:t>
            </w:r>
            <w:r>
              <w:rPr>
                <w:lang w:val="en-US"/>
              </w:rPr>
              <w:t>)</w:t>
            </w:r>
          </w:p>
        </w:tc>
        <w:tc>
          <w:tcPr>
            <w:tcW w:w="1410" w:type="pct"/>
            <w:shd w:val="clear" w:color="auto" w:fill="auto"/>
          </w:tcPr>
          <w:p w14:paraId="6CE5D387"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47F0C10D" w14:textId="77777777" w:rsidR="00C10058" w:rsidRDefault="00C10058" w:rsidP="00C10058">
            <w:pPr>
              <w:pStyle w:val="afffffff"/>
              <w:jc w:val="left"/>
              <w:rPr>
                <w:lang w:val="en-US"/>
              </w:rPr>
            </w:pPr>
            <w:r>
              <w:rPr>
                <w:noProof/>
                <w:lang w:val="en-US"/>
              </w:rPr>
              <w:t>M.SDE.00010</w:t>
            </w:r>
          </w:p>
        </w:tc>
        <w:tc>
          <w:tcPr>
            <w:tcW w:w="902" w:type="pct"/>
            <w:shd w:val="clear" w:color="auto" w:fill="auto"/>
          </w:tcPr>
          <w:p w14:paraId="7A2AF5D9" w14:textId="77777777" w:rsidR="00C10058" w:rsidRPr="009B28A9" w:rsidRDefault="00C10058" w:rsidP="00C10058">
            <w:pPr>
              <w:pStyle w:val="afffffff"/>
              <w:jc w:val="left"/>
              <w:rPr>
                <w:lang w:val="en-US"/>
              </w:rPr>
            </w:pPr>
            <w:r>
              <w:rPr>
                <w:noProof/>
                <w:lang w:val="en-US"/>
              </w:rPr>
              <w:t>M.SDT.00055</w:t>
            </w:r>
          </w:p>
        </w:tc>
        <w:tc>
          <w:tcPr>
            <w:tcW w:w="209" w:type="pct"/>
          </w:tcPr>
          <w:p w14:paraId="5D2675C6" w14:textId="77777777" w:rsidR="00C10058" w:rsidRDefault="00C10058" w:rsidP="00C10058">
            <w:pPr>
              <w:pStyle w:val="afffffff"/>
              <w:jc w:val="center"/>
              <w:rPr>
                <w:lang w:val="en-US"/>
              </w:rPr>
            </w:pPr>
            <w:r>
              <w:rPr>
                <w:noProof/>
                <w:lang w:val="en-US"/>
              </w:rPr>
              <w:t>0..1</w:t>
            </w:r>
          </w:p>
        </w:tc>
      </w:tr>
      <w:tr w:rsidR="00C10058" w:rsidRPr="00D65741" w14:paraId="55B8808E" w14:textId="77777777" w:rsidTr="00D80C79">
        <w:trPr>
          <w:gridAfter w:val="1"/>
          <w:wAfter w:w="174" w:type="pct"/>
          <w:cantSplit/>
          <w:trHeight w:val="20"/>
          <w:jc w:val="left"/>
        </w:trPr>
        <w:tc>
          <w:tcPr>
            <w:tcW w:w="78" w:type="pct"/>
            <w:tcBorders>
              <w:top w:val="nil"/>
              <w:left w:val="nil"/>
              <w:bottom w:val="nil"/>
              <w:right w:val="nil"/>
            </w:tcBorders>
          </w:tcPr>
          <w:p w14:paraId="1E156C6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6ECB98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2976C6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6259F60" w14:textId="77777777" w:rsidR="00C10058" w:rsidRDefault="00C10058" w:rsidP="00C10058">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1C60136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:‌Building‌Number‌Id</w:t>
            </w:r>
            <w:r>
              <w:rPr>
                <w:lang w:val="en-US"/>
              </w:rPr>
              <w:t>)</w:t>
            </w:r>
          </w:p>
        </w:tc>
        <w:tc>
          <w:tcPr>
            <w:tcW w:w="1410" w:type="pct"/>
            <w:shd w:val="clear" w:color="auto" w:fill="auto"/>
          </w:tcPr>
          <w:p w14:paraId="2CD5DF4A"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23E3F78C" w14:textId="77777777" w:rsidR="00C10058" w:rsidRDefault="00C10058" w:rsidP="00C10058">
            <w:pPr>
              <w:pStyle w:val="afffffff"/>
              <w:jc w:val="left"/>
              <w:rPr>
                <w:lang w:val="en-US"/>
              </w:rPr>
            </w:pPr>
            <w:r>
              <w:rPr>
                <w:noProof/>
                <w:lang w:val="en-US"/>
              </w:rPr>
              <w:t>M.SDE.00011</w:t>
            </w:r>
          </w:p>
        </w:tc>
        <w:tc>
          <w:tcPr>
            <w:tcW w:w="902" w:type="pct"/>
            <w:shd w:val="clear" w:color="auto" w:fill="auto"/>
          </w:tcPr>
          <w:p w14:paraId="7B9C6B48" w14:textId="77777777" w:rsidR="00C10058" w:rsidRPr="009B28A9" w:rsidRDefault="00C10058" w:rsidP="00C10058">
            <w:pPr>
              <w:pStyle w:val="afffffff"/>
              <w:jc w:val="left"/>
              <w:rPr>
                <w:lang w:val="en-US"/>
              </w:rPr>
            </w:pPr>
            <w:r>
              <w:rPr>
                <w:noProof/>
                <w:lang w:val="en-US"/>
              </w:rPr>
              <w:t>M.SDT.00093</w:t>
            </w:r>
          </w:p>
        </w:tc>
        <w:tc>
          <w:tcPr>
            <w:tcW w:w="209" w:type="pct"/>
          </w:tcPr>
          <w:p w14:paraId="3ACC968D" w14:textId="77777777" w:rsidR="00C10058" w:rsidRDefault="00C10058" w:rsidP="00C10058">
            <w:pPr>
              <w:pStyle w:val="afffffff"/>
              <w:jc w:val="center"/>
              <w:rPr>
                <w:lang w:val="en-US"/>
              </w:rPr>
            </w:pPr>
            <w:r>
              <w:rPr>
                <w:noProof/>
                <w:lang w:val="en-US"/>
              </w:rPr>
              <w:t>0..1</w:t>
            </w:r>
          </w:p>
        </w:tc>
      </w:tr>
      <w:tr w:rsidR="00C10058" w:rsidRPr="00D65741" w14:paraId="0A2C29EC" w14:textId="77777777" w:rsidTr="00D80C79">
        <w:trPr>
          <w:gridAfter w:val="1"/>
          <w:wAfter w:w="174" w:type="pct"/>
          <w:cantSplit/>
          <w:trHeight w:val="20"/>
          <w:jc w:val="left"/>
        </w:trPr>
        <w:tc>
          <w:tcPr>
            <w:tcW w:w="78" w:type="pct"/>
            <w:tcBorders>
              <w:top w:val="nil"/>
              <w:left w:val="nil"/>
              <w:bottom w:val="nil"/>
              <w:right w:val="nil"/>
            </w:tcBorders>
          </w:tcPr>
          <w:p w14:paraId="22289F8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B7DC782"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35B6D3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578B5AA" w14:textId="77777777" w:rsidR="00C10058" w:rsidRDefault="00C10058" w:rsidP="00C10058">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52DDEB8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:‌Room‌Number‌Id</w:t>
            </w:r>
            <w:r>
              <w:rPr>
                <w:lang w:val="en-US"/>
              </w:rPr>
              <w:t>)</w:t>
            </w:r>
          </w:p>
        </w:tc>
        <w:tc>
          <w:tcPr>
            <w:tcW w:w="1410" w:type="pct"/>
            <w:shd w:val="clear" w:color="auto" w:fill="auto"/>
          </w:tcPr>
          <w:p w14:paraId="26A1CA20"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27D401EC" w14:textId="77777777" w:rsidR="00C10058" w:rsidRDefault="00C10058" w:rsidP="00C10058">
            <w:pPr>
              <w:pStyle w:val="afffffff"/>
              <w:jc w:val="left"/>
              <w:rPr>
                <w:lang w:val="en-US"/>
              </w:rPr>
            </w:pPr>
            <w:r>
              <w:rPr>
                <w:noProof/>
                <w:lang w:val="en-US"/>
              </w:rPr>
              <w:t>M.SDE.00012</w:t>
            </w:r>
          </w:p>
        </w:tc>
        <w:tc>
          <w:tcPr>
            <w:tcW w:w="902" w:type="pct"/>
            <w:shd w:val="clear" w:color="auto" w:fill="auto"/>
          </w:tcPr>
          <w:p w14:paraId="0B5A7B7A" w14:textId="77777777" w:rsidR="00C10058" w:rsidRPr="009B28A9" w:rsidRDefault="00C10058" w:rsidP="00C10058">
            <w:pPr>
              <w:pStyle w:val="afffffff"/>
              <w:jc w:val="left"/>
              <w:rPr>
                <w:lang w:val="en-US"/>
              </w:rPr>
            </w:pPr>
            <w:r>
              <w:rPr>
                <w:noProof/>
                <w:lang w:val="en-US"/>
              </w:rPr>
              <w:t>M.SDT.00092</w:t>
            </w:r>
          </w:p>
        </w:tc>
        <w:tc>
          <w:tcPr>
            <w:tcW w:w="209" w:type="pct"/>
          </w:tcPr>
          <w:p w14:paraId="293FA866" w14:textId="77777777" w:rsidR="00C10058" w:rsidRDefault="00C10058" w:rsidP="00C10058">
            <w:pPr>
              <w:pStyle w:val="afffffff"/>
              <w:jc w:val="center"/>
              <w:rPr>
                <w:lang w:val="en-US"/>
              </w:rPr>
            </w:pPr>
            <w:r>
              <w:rPr>
                <w:noProof/>
                <w:lang w:val="en-US"/>
              </w:rPr>
              <w:t>0..1</w:t>
            </w:r>
          </w:p>
        </w:tc>
      </w:tr>
      <w:tr w:rsidR="00C10058" w:rsidRPr="00D65741" w14:paraId="33A1427F" w14:textId="77777777" w:rsidTr="00D80C79">
        <w:trPr>
          <w:gridAfter w:val="1"/>
          <w:wAfter w:w="174" w:type="pct"/>
          <w:cantSplit/>
          <w:trHeight w:val="20"/>
          <w:jc w:val="left"/>
        </w:trPr>
        <w:tc>
          <w:tcPr>
            <w:tcW w:w="78" w:type="pct"/>
            <w:tcBorders>
              <w:top w:val="nil"/>
              <w:left w:val="nil"/>
              <w:bottom w:val="nil"/>
              <w:right w:val="nil"/>
            </w:tcBorders>
          </w:tcPr>
          <w:p w14:paraId="5B51068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E74EB1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66BE76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49A86DC" w14:textId="77777777" w:rsidR="00C10058" w:rsidRDefault="00C10058" w:rsidP="00C10058">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5734716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:‌Post‌Code</w:t>
            </w:r>
            <w:r>
              <w:rPr>
                <w:lang w:val="en-US"/>
              </w:rPr>
              <w:t>)</w:t>
            </w:r>
          </w:p>
        </w:tc>
        <w:tc>
          <w:tcPr>
            <w:tcW w:w="1410" w:type="pct"/>
            <w:shd w:val="clear" w:color="auto" w:fill="auto"/>
          </w:tcPr>
          <w:p w14:paraId="11EE4658"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7D0D68F8" w14:textId="77777777" w:rsidR="00C10058" w:rsidRDefault="00C10058" w:rsidP="00C10058">
            <w:pPr>
              <w:pStyle w:val="afffffff"/>
              <w:jc w:val="left"/>
              <w:rPr>
                <w:lang w:val="en-US"/>
              </w:rPr>
            </w:pPr>
            <w:r>
              <w:rPr>
                <w:noProof/>
                <w:lang w:val="en-US"/>
              </w:rPr>
              <w:t>M.SDE.00006</w:t>
            </w:r>
          </w:p>
        </w:tc>
        <w:tc>
          <w:tcPr>
            <w:tcW w:w="902" w:type="pct"/>
            <w:shd w:val="clear" w:color="auto" w:fill="auto"/>
          </w:tcPr>
          <w:p w14:paraId="0680EB7B" w14:textId="77777777" w:rsidR="00C10058" w:rsidRPr="009B28A9" w:rsidRDefault="00C10058" w:rsidP="00C10058">
            <w:pPr>
              <w:pStyle w:val="afffffff"/>
              <w:jc w:val="left"/>
              <w:rPr>
                <w:lang w:val="en-US"/>
              </w:rPr>
            </w:pPr>
            <w:r>
              <w:rPr>
                <w:noProof/>
                <w:lang w:val="en-US"/>
              </w:rPr>
              <w:t>M.SDT.00006</w:t>
            </w:r>
          </w:p>
        </w:tc>
        <w:tc>
          <w:tcPr>
            <w:tcW w:w="209" w:type="pct"/>
          </w:tcPr>
          <w:p w14:paraId="1AD68B0D" w14:textId="77777777" w:rsidR="00C10058" w:rsidRDefault="00C10058" w:rsidP="00C10058">
            <w:pPr>
              <w:pStyle w:val="afffffff"/>
              <w:jc w:val="center"/>
              <w:rPr>
                <w:lang w:val="en-US"/>
              </w:rPr>
            </w:pPr>
            <w:r>
              <w:rPr>
                <w:noProof/>
                <w:lang w:val="en-US"/>
              </w:rPr>
              <w:t>0..1</w:t>
            </w:r>
          </w:p>
        </w:tc>
      </w:tr>
      <w:tr w:rsidR="00C10058" w:rsidRPr="00D65741" w14:paraId="6ABFE727" w14:textId="77777777" w:rsidTr="00D80C79">
        <w:trPr>
          <w:gridAfter w:val="1"/>
          <w:wAfter w:w="174" w:type="pct"/>
          <w:cantSplit/>
          <w:trHeight w:val="20"/>
          <w:jc w:val="left"/>
        </w:trPr>
        <w:tc>
          <w:tcPr>
            <w:tcW w:w="78" w:type="pct"/>
            <w:tcBorders>
              <w:top w:val="nil"/>
              <w:left w:val="nil"/>
              <w:bottom w:val="nil"/>
              <w:right w:val="nil"/>
            </w:tcBorders>
          </w:tcPr>
          <w:p w14:paraId="4C80D4A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56A242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3FA4CE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464239D" w14:textId="77777777" w:rsidR="00C10058" w:rsidRDefault="00C10058" w:rsidP="00C10058">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50B709A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:‌Post‌Office‌Box‌Id</w:t>
            </w:r>
            <w:r>
              <w:rPr>
                <w:lang w:val="en-US"/>
              </w:rPr>
              <w:t>)</w:t>
            </w:r>
          </w:p>
        </w:tc>
        <w:tc>
          <w:tcPr>
            <w:tcW w:w="1410" w:type="pct"/>
            <w:shd w:val="clear" w:color="auto" w:fill="auto"/>
          </w:tcPr>
          <w:p w14:paraId="18F9969F"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3A141486" w14:textId="77777777" w:rsidR="00C10058" w:rsidRDefault="00C10058" w:rsidP="00C10058">
            <w:pPr>
              <w:pStyle w:val="afffffff"/>
              <w:jc w:val="left"/>
              <w:rPr>
                <w:lang w:val="en-US"/>
              </w:rPr>
            </w:pPr>
            <w:r>
              <w:rPr>
                <w:noProof/>
                <w:lang w:val="en-US"/>
              </w:rPr>
              <w:t>M.SDE.00013</w:t>
            </w:r>
          </w:p>
        </w:tc>
        <w:tc>
          <w:tcPr>
            <w:tcW w:w="902" w:type="pct"/>
            <w:shd w:val="clear" w:color="auto" w:fill="auto"/>
          </w:tcPr>
          <w:p w14:paraId="2F642C73" w14:textId="77777777" w:rsidR="00C10058" w:rsidRPr="009B28A9" w:rsidRDefault="00C10058" w:rsidP="00C10058">
            <w:pPr>
              <w:pStyle w:val="afffffff"/>
              <w:jc w:val="left"/>
              <w:rPr>
                <w:lang w:val="en-US"/>
              </w:rPr>
            </w:pPr>
            <w:r>
              <w:rPr>
                <w:noProof/>
                <w:lang w:val="en-US"/>
              </w:rPr>
              <w:t>M.SDT.00092</w:t>
            </w:r>
          </w:p>
        </w:tc>
        <w:tc>
          <w:tcPr>
            <w:tcW w:w="209" w:type="pct"/>
          </w:tcPr>
          <w:p w14:paraId="310A1477" w14:textId="77777777" w:rsidR="00C10058" w:rsidRDefault="00C10058" w:rsidP="00C10058">
            <w:pPr>
              <w:pStyle w:val="afffffff"/>
              <w:jc w:val="center"/>
              <w:rPr>
                <w:lang w:val="en-US"/>
              </w:rPr>
            </w:pPr>
            <w:r>
              <w:rPr>
                <w:noProof/>
                <w:lang w:val="en-US"/>
              </w:rPr>
              <w:t>0..1</w:t>
            </w:r>
          </w:p>
        </w:tc>
      </w:tr>
      <w:tr w:rsidR="00C10058" w:rsidRPr="00C831F1" w14:paraId="337F6EF8" w14:textId="77777777" w:rsidTr="00D80C79">
        <w:trPr>
          <w:gridAfter w:val="1"/>
          <w:wAfter w:w="174" w:type="pct"/>
          <w:cantSplit/>
          <w:trHeight w:val="20"/>
          <w:jc w:val="left"/>
        </w:trPr>
        <w:tc>
          <w:tcPr>
            <w:tcW w:w="78" w:type="pct"/>
            <w:tcBorders>
              <w:top w:val="nil"/>
              <w:left w:val="nil"/>
              <w:bottom w:val="nil"/>
            </w:tcBorders>
          </w:tcPr>
          <w:p w14:paraId="5F13BFC6"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3B0EB65" w14:textId="77777777" w:rsidR="00C10058" w:rsidRDefault="00C10058" w:rsidP="00C10058">
            <w:pPr>
              <w:pStyle w:val="afffffff"/>
              <w:jc w:val="left"/>
              <w:rPr>
                <w:lang w:val="en-US"/>
              </w:rPr>
            </w:pPr>
            <w:r w:rsidRPr="009131E8">
              <w:rPr>
                <w:noProof/>
                <w:lang w:val="en-US"/>
              </w:rPr>
              <w:t>13.17</w:t>
            </w:r>
            <w:r>
              <w:rPr>
                <w:lang w:val="en-US"/>
              </w:rPr>
              <w:t>.</w:t>
            </w:r>
            <w:r w:rsidRPr="0029789D">
              <w:rPr>
                <w:lang w:val="en-US"/>
              </w:rPr>
              <w:t xml:space="preserve"> </w:t>
            </w:r>
            <w:r w:rsidRPr="008919E9">
              <w:rPr>
                <w:noProof/>
                <w:lang w:val="en-US"/>
              </w:rPr>
              <w:t>Получатель</w:t>
            </w:r>
          </w:p>
          <w:p w14:paraId="05433AB7"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:‌PIConsignee‌Details</w:t>
            </w:r>
            <w:r>
              <w:rPr>
                <w:lang w:val="en-US"/>
              </w:rPr>
              <w:t>)</w:t>
            </w:r>
          </w:p>
        </w:tc>
        <w:tc>
          <w:tcPr>
            <w:tcW w:w="1410" w:type="pct"/>
          </w:tcPr>
          <w:p w14:paraId="7F303AB8" w14:textId="77777777" w:rsidR="00C10058" w:rsidRPr="00F5015F" w:rsidRDefault="00C10058" w:rsidP="00C10058">
            <w:pPr>
              <w:pStyle w:val="afffffff"/>
              <w:jc w:val="left"/>
              <w:rPr>
                <w:lang w:val="en-US"/>
              </w:rPr>
            </w:pPr>
            <w:r w:rsidRPr="00F5015F">
              <w:rPr>
                <w:noProof/>
                <w:lang w:val="en-US"/>
              </w:rPr>
              <w:t>сведения о получателе</w:t>
            </w:r>
          </w:p>
        </w:tc>
        <w:tc>
          <w:tcPr>
            <w:tcW w:w="705" w:type="pct"/>
            <w:shd w:val="clear" w:color="auto" w:fill="auto"/>
          </w:tcPr>
          <w:p w14:paraId="7849A68B" w14:textId="77777777" w:rsidR="00C10058" w:rsidRPr="00C75B23" w:rsidRDefault="00C10058" w:rsidP="00C10058">
            <w:pPr>
              <w:pStyle w:val="afffffff"/>
              <w:jc w:val="left"/>
              <w:rPr>
                <w:lang w:val="en-US"/>
              </w:rPr>
            </w:pPr>
            <w:r>
              <w:rPr>
                <w:noProof/>
                <w:lang w:val="en-US"/>
              </w:rPr>
              <w:t>M.CA.CDE.01119</w:t>
            </w:r>
          </w:p>
        </w:tc>
        <w:tc>
          <w:tcPr>
            <w:tcW w:w="902" w:type="pct"/>
            <w:shd w:val="clear" w:color="auto" w:fill="auto"/>
          </w:tcPr>
          <w:p w14:paraId="3C870C85"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.01117</w:t>
            </w:r>
          </w:p>
          <w:p w14:paraId="23F8250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1B262A8" w14:textId="77777777" w:rsidR="00C10058" w:rsidRPr="00C831F1" w:rsidRDefault="00C10058" w:rsidP="00C10058">
            <w:pPr>
              <w:pStyle w:val="afffffff"/>
              <w:jc w:val="center"/>
            </w:pPr>
            <w:r>
              <w:rPr>
                <w:noProof/>
                <w:lang w:val="en-US"/>
              </w:rPr>
              <w:t>0..1</w:t>
            </w:r>
          </w:p>
        </w:tc>
      </w:tr>
      <w:tr w:rsidR="00C10058" w:rsidRPr="00C831F1" w14:paraId="5529F73D" w14:textId="77777777" w:rsidTr="00D80C79">
        <w:trPr>
          <w:gridAfter w:val="1"/>
          <w:wAfter w:w="174" w:type="pct"/>
          <w:cantSplit/>
          <w:trHeight w:val="20"/>
          <w:jc w:val="left"/>
        </w:trPr>
        <w:tc>
          <w:tcPr>
            <w:tcW w:w="78" w:type="pct"/>
            <w:tcBorders>
              <w:top w:val="nil"/>
              <w:left w:val="nil"/>
              <w:bottom w:val="nil"/>
              <w:right w:val="nil"/>
            </w:tcBorders>
          </w:tcPr>
          <w:p w14:paraId="3AD0F2D1" w14:textId="77777777" w:rsidR="00C10058" w:rsidRPr="00AB2300" w:rsidRDefault="00C10058" w:rsidP="00C10058">
            <w:pPr>
              <w:pStyle w:val="afffffff"/>
              <w:jc w:val="left"/>
              <w:rPr>
                <w:noProof/>
              </w:rPr>
            </w:pPr>
          </w:p>
        </w:tc>
        <w:tc>
          <w:tcPr>
            <w:tcW w:w="84" w:type="pct"/>
            <w:tcBorders>
              <w:top w:val="nil"/>
              <w:left w:val="nil"/>
              <w:bottom w:val="nil"/>
            </w:tcBorders>
          </w:tcPr>
          <w:p w14:paraId="7D001AC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8106937" w14:textId="77777777" w:rsidR="00C10058" w:rsidRDefault="00C10058" w:rsidP="00C10058">
            <w:pPr>
              <w:pStyle w:val="afffffff"/>
              <w:jc w:val="left"/>
              <w:rPr>
                <w:lang w:val="en-US"/>
              </w:rPr>
            </w:pPr>
            <w:r w:rsidRPr="009131E8">
              <w:rPr>
                <w:noProof/>
                <w:lang w:val="en-US"/>
              </w:rPr>
              <w:t>13.17.1</w:t>
            </w:r>
            <w:r>
              <w:rPr>
                <w:lang w:val="en-US"/>
              </w:rPr>
              <w:t>.</w:t>
            </w:r>
            <w:r w:rsidRPr="0029789D">
              <w:rPr>
                <w:lang w:val="en-US"/>
              </w:rPr>
              <w:t xml:space="preserve"> </w:t>
            </w:r>
            <w:r w:rsidRPr="006443BF">
              <w:rPr>
                <w:noProof/>
                <w:lang w:val="en-US"/>
              </w:rPr>
              <w:t>Наименование субъекта</w:t>
            </w:r>
          </w:p>
          <w:p w14:paraId="78A10E8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:‌Subject‌Name</w:t>
            </w:r>
            <w:r>
              <w:rPr>
                <w:lang w:val="en-US"/>
              </w:rPr>
              <w:t>)</w:t>
            </w:r>
          </w:p>
        </w:tc>
        <w:tc>
          <w:tcPr>
            <w:tcW w:w="1410" w:type="pct"/>
            <w:shd w:val="clear" w:color="auto" w:fill="auto"/>
          </w:tcPr>
          <w:p w14:paraId="55B6A5E2" w14:textId="77777777" w:rsidR="00C10058" w:rsidRPr="00221CB9" w:rsidRDefault="00C10058" w:rsidP="00C10058">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5B06B753" w14:textId="77777777" w:rsidR="00C10058" w:rsidRPr="003B02EE" w:rsidRDefault="00C10058" w:rsidP="00C10058">
            <w:pPr>
              <w:pStyle w:val="afffffff"/>
              <w:jc w:val="left"/>
            </w:pPr>
            <w:r>
              <w:rPr>
                <w:noProof/>
                <w:lang w:val="en-US"/>
              </w:rPr>
              <w:t>M.SDE.00224</w:t>
            </w:r>
          </w:p>
        </w:tc>
        <w:tc>
          <w:tcPr>
            <w:tcW w:w="902" w:type="pct"/>
            <w:shd w:val="clear" w:color="auto" w:fill="auto"/>
          </w:tcPr>
          <w:p w14:paraId="2BB3DE65" w14:textId="77777777" w:rsidR="00C10058" w:rsidRPr="000C3ECF" w:rsidRDefault="00C10058" w:rsidP="00C10058">
            <w:pPr>
              <w:pStyle w:val="afffffff"/>
              <w:jc w:val="left"/>
              <w:rPr>
                <w:lang w:val="en-US"/>
              </w:rPr>
            </w:pPr>
            <w:r>
              <w:rPr>
                <w:noProof/>
                <w:lang w:val="en-US"/>
              </w:rPr>
              <w:t>M.SDT.00056</w:t>
            </w:r>
          </w:p>
        </w:tc>
        <w:tc>
          <w:tcPr>
            <w:tcW w:w="209" w:type="pct"/>
          </w:tcPr>
          <w:p w14:paraId="2E678A1B" w14:textId="77777777" w:rsidR="00C10058" w:rsidRPr="003B02EE" w:rsidRDefault="00C10058" w:rsidP="00C10058">
            <w:pPr>
              <w:pStyle w:val="afffffff"/>
              <w:jc w:val="center"/>
            </w:pPr>
            <w:r>
              <w:rPr>
                <w:noProof/>
                <w:lang w:val="en-US"/>
              </w:rPr>
              <w:t>0..1</w:t>
            </w:r>
          </w:p>
        </w:tc>
      </w:tr>
      <w:tr w:rsidR="00C10058" w:rsidRPr="00C831F1" w14:paraId="6E558865" w14:textId="77777777" w:rsidTr="00D80C79">
        <w:trPr>
          <w:gridAfter w:val="1"/>
          <w:wAfter w:w="174" w:type="pct"/>
          <w:cantSplit/>
          <w:trHeight w:val="20"/>
          <w:jc w:val="left"/>
        </w:trPr>
        <w:tc>
          <w:tcPr>
            <w:tcW w:w="78" w:type="pct"/>
            <w:tcBorders>
              <w:top w:val="nil"/>
              <w:left w:val="nil"/>
              <w:bottom w:val="nil"/>
              <w:right w:val="nil"/>
            </w:tcBorders>
          </w:tcPr>
          <w:p w14:paraId="45FEB94D" w14:textId="77777777" w:rsidR="00C10058" w:rsidRPr="00AB2300" w:rsidRDefault="00C10058" w:rsidP="00C10058">
            <w:pPr>
              <w:pStyle w:val="afffffff"/>
              <w:jc w:val="left"/>
              <w:rPr>
                <w:noProof/>
              </w:rPr>
            </w:pPr>
          </w:p>
        </w:tc>
        <w:tc>
          <w:tcPr>
            <w:tcW w:w="84" w:type="pct"/>
            <w:tcBorders>
              <w:top w:val="nil"/>
              <w:left w:val="nil"/>
              <w:bottom w:val="nil"/>
            </w:tcBorders>
          </w:tcPr>
          <w:p w14:paraId="58178627"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9827570" w14:textId="77777777" w:rsidR="00C10058" w:rsidRPr="00221CB9" w:rsidRDefault="00C10058" w:rsidP="00C10058">
            <w:pPr>
              <w:pStyle w:val="afffffff"/>
              <w:jc w:val="left"/>
            </w:pPr>
            <w:r w:rsidRPr="00221CB9">
              <w:rPr>
                <w:noProof/>
              </w:rPr>
              <w:t>13.17.2</w:t>
            </w:r>
            <w:r w:rsidRPr="00221CB9">
              <w:t xml:space="preserve">. </w:t>
            </w:r>
            <w:r w:rsidRPr="00221CB9">
              <w:rPr>
                <w:noProof/>
              </w:rPr>
              <w:t>Краткое наименование субъекта</w:t>
            </w:r>
          </w:p>
          <w:p w14:paraId="3CE01969"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7C3BB52C" w14:textId="77777777" w:rsidR="00C10058" w:rsidRPr="00221CB9" w:rsidRDefault="00C10058" w:rsidP="00C10058">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19A245A2" w14:textId="77777777" w:rsidR="00C10058" w:rsidRPr="003B02EE" w:rsidRDefault="00C10058" w:rsidP="00C10058">
            <w:pPr>
              <w:pStyle w:val="afffffff"/>
              <w:jc w:val="left"/>
            </w:pPr>
            <w:r>
              <w:rPr>
                <w:noProof/>
                <w:lang w:val="en-US"/>
              </w:rPr>
              <w:t>M.SDE.00225</w:t>
            </w:r>
          </w:p>
        </w:tc>
        <w:tc>
          <w:tcPr>
            <w:tcW w:w="902" w:type="pct"/>
            <w:shd w:val="clear" w:color="auto" w:fill="auto"/>
          </w:tcPr>
          <w:p w14:paraId="01561A04" w14:textId="77777777" w:rsidR="00C10058" w:rsidRPr="000C3ECF" w:rsidRDefault="00C10058" w:rsidP="00C10058">
            <w:pPr>
              <w:pStyle w:val="afffffff"/>
              <w:jc w:val="left"/>
              <w:rPr>
                <w:lang w:val="en-US"/>
              </w:rPr>
            </w:pPr>
            <w:r>
              <w:rPr>
                <w:noProof/>
                <w:lang w:val="en-US"/>
              </w:rPr>
              <w:t>M.SDT.00055</w:t>
            </w:r>
          </w:p>
        </w:tc>
        <w:tc>
          <w:tcPr>
            <w:tcW w:w="209" w:type="pct"/>
          </w:tcPr>
          <w:p w14:paraId="5F30CDD7" w14:textId="77777777" w:rsidR="00C10058" w:rsidRPr="003B02EE" w:rsidRDefault="00C10058" w:rsidP="00C10058">
            <w:pPr>
              <w:pStyle w:val="afffffff"/>
              <w:jc w:val="center"/>
            </w:pPr>
            <w:r>
              <w:rPr>
                <w:noProof/>
                <w:lang w:val="en-US"/>
              </w:rPr>
              <w:t>0..1</w:t>
            </w:r>
          </w:p>
        </w:tc>
      </w:tr>
      <w:tr w:rsidR="00C10058" w:rsidRPr="00C831F1" w14:paraId="7FACB8AA" w14:textId="77777777" w:rsidTr="00D80C79">
        <w:trPr>
          <w:gridAfter w:val="1"/>
          <w:wAfter w:w="174" w:type="pct"/>
          <w:cantSplit/>
          <w:trHeight w:val="20"/>
          <w:jc w:val="left"/>
        </w:trPr>
        <w:tc>
          <w:tcPr>
            <w:tcW w:w="78" w:type="pct"/>
            <w:tcBorders>
              <w:top w:val="nil"/>
              <w:left w:val="nil"/>
              <w:bottom w:val="nil"/>
              <w:right w:val="nil"/>
            </w:tcBorders>
          </w:tcPr>
          <w:p w14:paraId="625E8772" w14:textId="77777777" w:rsidR="00C10058" w:rsidRPr="00AB2300" w:rsidRDefault="00C10058" w:rsidP="00C10058">
            <w:pPr>
              <w:pStyle w:val="afffffff"/>
              <w:jc w:val="left"/>
              <w:rPr>
                <w:noProof/>
              </w:rPr>
            </w:pPr>
          </w:p>
        </w:tc>
        <w:tc>
          <w:tcPr>
            <w:tcW w:w="84" w:type="pct"/>
            <w:tcBorders>
              <w:top w:val="nil"/>
              <w:left w:val="nil"/>
              <w:bottom w:val="nil"/>
            </w:tcBorders>
          </w:tcPr>
          <w:p w14:paraId="5F7F0AE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7D18494" w14:textId="77777777" w:rsidR="00C10058" w:rsidRPr="00221CB9" w:rsidRDefault="00C10058" w:rsidP="00C10058">
            <w:pPr>
              <w:pStyle w:val="afffffff"/>
              <w:jc w:val="left"/>
            </w:pPr>
            <w:r w:rsidRPr="00221CB9">
              <w:rPr>
                <w:noProof/>
              </w:rPr>
              <w:t>13.17.3</w:t>
            </w:r>
            <w:r w:rsidRPr="00221CB9">
              <w:t xml:space="preserve">. </w:t>
            </w:r>
            <w:r w:rsidRPr="00221CB9">
              <w:rPr>
                <w:noProof/>
              </w:rPr>
              <w:t>Уникальный идентификационный таможенный номер</w:t>
            </w:r>
          </w:p>
          <w:p w14:paraId="2BD7DAA3"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12EB73E3" w14:textId="77777777" w:rsidR="00C10058" w:rsidRPr="00221CB9" w:rsidRDefault="00C10058" w:rsidP="00C10058">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6DC988AE" w14:textId="77777777" w:rsidR="00C10058" w:rsidRPr="003B02EE" w:rsidRDefault="00C10058" w:rsidP="00C10058">
            <w:pPr>
              <w:pStyle w:val="afffffff"/>
              <w:jc w:val="left"/>
            </w:pPr>
            <w:r>
              <w:rPr>
                <w:noProof/>
                <w:lang w:val="en-US"/>
              </w:rPr>
              <w:t>M.CA.SDE.00626</w:t>
            </w:r>
          </w:p>
        </w:tc>
        <w:tc>
          <w:tcPr>
            <w:tcW w:w="902" w:type="pct"/>
            <w:shd w:val="clear" w:color="auto" w:fill="auto"/>
          </w:tcPr>
          <w:p w14:paraId="678D6468" w14:textId="77777777" w:rsidR="00C10058" w:rsidRPr="000C3ECF" w:rsidRDefault="00C10058" w:rsidP="00C10058">
            <w:pPr>
              <w:pStyle w:val="afffffff"/>
              <w:jc w:val="left"/>
              <w:rPr>
                <w:lang w:val="en-US"/>
              </w:rPr>
            </w:pPr>
            <w:r>
              <w:rPr>
                <w:noProof/>
                <w:lang w:val="en-US"/>
              </w:rPr>
              <w:t>M.CA.SDT.00188</w:t>
            </w:r>
          </w:p>
        </w:tc>
        <w:tc>
          <w:tcPr>
            <w:tcW w:w="209" w:type="pct"/>
          </w:tcPr>
          <w:p w14:paraId="3651EAE2" w14:textId="77777777" w:rsidR="00C10058" w:rsidRPr="003B02EE" w:rsidRDefault="00C10058" w:rsidP="00C10058">
            <w:pPr>
              <w:pStyle w:val="afffffff"/>
              <w:jc w:val="center"/>
            </w:pPr>
            <w:r>
              <w:rPr>
                <w:noProof/>
                <w:lang w:val="en-US"/>
              </w:rPr>
              <w:t>0..1</w:t>
            </w:r>
          </w:p>
        </w:tc>
      </w:tr>
      <w:tr w:rsidR="00C10058" w:rsidRPr="00D65741" w14:paraId="5B0A2E3F" w14:textId="77777777" w:rsidTr="00D80C79">
        <w:trPr>
          <w:gridAfter w:val="1"/>
          <w:wAfter w:w="174" w:type="pct"/>
          <w:cantSplit/>
          <w:trHeight w:val="20"/>
          <w:jc w:val="left"/>
        </w:trPr>
        <w:tc>
          <w:tcPr>
            <w:tcW w:w="78" w:type="pct"/>
            <w:tcBorders>
              <w:top w:val="nil"/>
              <w:left w:val="nil"/>
              <w:bottom w:val="nil"/>
              <w:right w:val="nil"/>
            </w:tcBorders>
          </w:tcPr>
          <w:p w14:paraId="2035466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6DB700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1B65B1BC"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27603012"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3020F3EA"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w:t>
            </w:r>
            <w:r w:rsidRPr="00881668">
              <w:t>)</w:t>
            </w:r>
          </w:p>
        </w:tc>
        <w:tc>
          <w:tcPr>
            <w:tcW w:w="1410" w:type="pct"/>
            <w:shd w:val="clear" w:color="auto" w:fill="auto"/>
          </w:tcPr>
          <w:p w14:paraId="7B3A1585"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7E589463" w14:textId="77777777" w:rsidR="00C10058" w:rsidRDefault="00C10058" w:rsidP="00C10058">
            <w:pPr>
              <w:pStyle w:val="afffffff"/>
              <w:jc w:val="left"/>
              <w:rPr>
                <w:lang w:val="en-US"/>
              </w:rPr>
            </w:pPr>
            <w:r>
              <w:rPr>
                <w:noProof/>
                <w:lang w:val="en-US"/>
              </w:rPr>
              <w:t>–</w:t>
            </w:r>
          </w:p>
        </w:tc>
        <w:tc>
          <w:tcPr>
            <w:tcW w:w="902" w:type="pct"/>
            <w:shd w:val="clear" w:color="auto" w:fill="auto"/>
          </w:tcPr>
          <w:p w14:paraId="27418A95" w14:textId="77777777" w:rsidR="00C10058" w:rsidRPr="00DE6AC1" w:rsidRDefault="00C10058" w:rsidP="00C10058">
            <w:pPr>
              <w:pStyle w:val="afffffff8"/>
              <w:rPr>
                <w:lang w:val="en-US"/>
              </w:rPr>
            </w:pPr>
            <w:r>
              <w:rPr>
                <w:noProof/>
                <w:lang w:val="en-US"/>
              </w:rPr>
              <w:t>M.SDT.00159</w:t>
            </w:r>
          </w:p>
        </w:tc>
        <w:tc>
          <w:tcPr>
            <w:tcW w:w="209" w:type="pct"/>
          </w:tcPr>
          <w:p w14:paraId="186E5045" w14:textId="77777777" w:rsidR="00C10058" w:rsidRDefault="00C10058" w:rsidP="00C10058">
            <w:pPr>
              <w:pStyle w:val="afffffff"/>
              <w:jc w:val="center"/>
              <w:rPr>
                <w:lang w:val="en-US"/>
              </w:rPr>
            </w:pPr>
            <w:r>
              <w:rPr>
                <w:noProof/>
                <w:lang w:val="en-US"/>
              </w:rPr>
              <w:t>0..1</w:t>
            </w:r>
          </w:p>
        </w:tc>
      </w:tr>
      <w:tr w:rsidR="00C10058" w:rsidRPr="00D65741" w14:paraId="36E366D5" w14:textId="77777777" w:rsidTr="00D80C79">
        <w:trPr>
          <w:gridAfter w:val="1"/>
          <w:wAfter w:w="174" w:type="pct"/>
          <w:cantSplit/>
          <w:trHeight w:val="20"/>
          <w:jc w:val="left"/>
        </w:trPr>
        <w:tc>
          <w:tcPr>
            <w:tcW w:w="78" w:type="pct"/>
            <w:tcBorders>
              <w:top w:val="nil"/>
              <w:left w:val="nil"/>
              <w:bottom w:val="nil"/>
              <w:right w:val="nil"/>
            </w:tcBorders>
          </w:tcPr>
          <w:p w14:paraId="309D162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567CC42"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4A13BDA4"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725F2939"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47BD5815" w14:textId="77777777" w:rsidR="00C10058" w:rsidRPr="00881668" w:rsidRDefault="00C10058" w:rsidP="00C10058">
            <w:pPr>
              <w:pStyle w:val="afffffff"/>
              <w:jc w:val="left"/>
            </w:pPr>
            <w:r w:rsidRPr="00881668">
              <w:t>(</w:t>
            </w:r>
            <w:r>
              <w:t>атрибут</w:t>
            </w:r>
            <w:r w:rsidRPr="00881668">
              <w:t xml:space="preserve"> </w:t>
            </w:r>
            <w:r w:rsidRPr="00881668">
              <w:rPr>
                <w:noProof/>
              </w:rPr>
              <w:t>country‌Code‌List‌Id</w:t>
            </w:r>
            <w:r w:rsidRPr="00881668">
              <w:t>)</w:t>
            </w:r>
          </w:p>
        </w:tc>
        <w:tc>
          <w:tcPr>
            <w:tcW w:w="1410" w:type="pct"/>
            <w:shd w:val="clear" w:color="auto" w:fill="auto"/>
          </w:tcPr>
          <w:p w14:paraId="45E8F884"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1592C675" w14:textId="77777777" w:rsidR="00C10058" w:rsidRDefault="00C10058" w:rsidP="00C10058">
            <w:pPr>
              <w:pStyle w:val="afffffff"/>
              <w:jc w:val="left"/>
              <w:rPr>
                <w:lang w:val="en-US"/>
              </w:rPr>
            </w:pPr>
            <w:r>
              <w:rPr>
                <w:noProof/>
                <w:lang w:val="en-US"/>
              </w:rPr>
              <w:t>–</w:t>
            </w:r>
          </w:p>
        </w:tc>
        <w:tc>
          <w:tcPr>
            <w:tcW w:w="902" w:type="pct"/>
            <w:shd w:val="clear" w:color="auto" w:fill="auto"/>
          </w:tcPr>
          <w:p w14:paraId="3AD43C90" w14:textId="77777777" w:rsidR="00C10058" w:rsidRPr="00DE6AC1" w:rsidRDefault="00C10058" w:rsidP="00C10058">
            <w:pPr>
              <w:pStyle w:val="afffffff8"/>
              <w:rPr>
                <w:lang w:val="en-US"/>
              </w:rPr>
            </w:pPr>
            <w:r>
              <w:rPr>
                <w:noProof/>
                <w:lang w:val="en-US"/>
              </w:rPr>
              <w:t>M.SDT.00091</w:t>
            </w:r>
          </w:p>
        </w:tc>
        <w:tc>
          <w:tcPr>
            <w:tcW w:w="209" w:type="pct"/>
          </w:tcPr>
          <w:p w14:paraId="7B2433C8" w14:textId="77777777" w:rsidR="00C10058" w:rsidRDefault="00C10058" w:rsidP="00C10058">
            <w:pPr>
              <w:pStyle w:val="afffffff"/>
              <w:jc w:val="center"/>
              <w:rPr>
                <w:lang w:val="en-US"/>
              </w:rPr>
            </w:pPr>
            <w:r>
              <w:rPr>
                <w:noProof/>
                <w:lang w:val="en-US"/>
              </w:rPr>
              <w:t>0..1</w:t>
            </w:r>
          </w:p>
        </w:tc>
      </w:tr>
      <w:tr w:rsidR="00C10058" w:rsidRPr="00C831F1" w14:paraId="4B6C30D9" w14:textId="77777777" w:rsidTr="00D80C79">
        <w:trPr>
          <w:gridAfter w:val="1"/>
          <w:wAfter w:w="174" w:type="pct"/>
          <w:cantSplit/>
          <w:trHeight w:val="20"/>
          <w:jc w:val="left"/>
        </w:trPr>
        <w:tc>
          <w:tcPr>
            <w:tcW w:w="78" w:type="pct"/>
            <w:tcBorders>
              <w:top w:val="nil"/>
              <w:left w:val="nil"/>
              <w:bottom w:val="nil"/>
              <w:right w:val="nil"/>
            </w:tcBorders>
          </w:tcPr>
          <w:p w14:paraId="4CECD7DD" w14:textId="77777777" w:rsidR="00C10058" w:rsidRPr="00AB2300" w:rsidRDefault="00C10058" w:rsidP="00C10058">
            <w:pPr>
              <w:pStyle w:val="afffffff"/>
              <w:jc w:val="left"/>
              <w:rPr>
                <w:noProof/>
              </w:rPr>
            </w:pPr>
          </w:p>
        </w:tc>
        <w:tc>
          <w:tcPr>
            <w:tcW w:w="84" w:type="pct"/>
            <w:tcBorders>
              <w:top w:val="nil"/>
              <w:left w:val="nil"/>
              <w:bottom w:val="nil"/>
            </w:tcBorders>
          </w:tcPr>
          <w:p w14:paraId="3522150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78C6110" w14:textId="77777777" w:rsidR="00C10058" w:rsidRDefault="00C10058" w:rsidP="00C10058">
            <w:pPr>
              <w:pStyle w:val="afffffff"/>
              <w:jc w:val="left"/>
              <w:rPr>
                <w:lang w:val="en-US"/>
              </w:rPr>
            </w:pPr>
            <w:r w:rsidRPr="009131E8">
              <w:rPr>
                <w:noProof/>
                <w:lang w:val="en-US"/>
              </w:rPr>
              <w:t>13.17.4</w:t>
            </w:r>
            <w:r>
              <w:rPr>
                <w:lang w:val="en-US"/>
              </w:rPr>
              <w:t>.</w:t>
            </w:r>
            <w:r w:rsidRPr="0029789D">
              <w:rPr>
                <w:lang w:val="en-US"/>
              </w:rPr>
              <w:t xml:space="preserve"> </w:t>
            </w:r>
            <w:r w:rsidRPr="006443BF">
              <w:rPr>
                <w:noProof/>
                <w:lang w:val="en-US"/>
              </w:rPr>
              <w:t>Идентификатор налогоплательщика</w:t>
            </w:r>
          </w:p>
          <w:p w14:paraId="5F74884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:‌Taxpayer‌Id</w:t>
            </w:r>
            <w:r>
              <w:rPr>
                <w:lang w:val="en-US"/>
              </w:rPr>
              <w:t>)</w:t>
            </w:r>
          </w:p>
        </w:tc>
        <w:tc>
          <w:tcPr>
            <w:tcW w:w="1410" w:type="pct"/>
            <w:shd w:val="clear" w:color="auto" w:fill="auto"/>
          </w:tcPr>
          <w:p w14:paraId="149C7072" w14:textId="77777777" w:rsidR="00C10058" w:rsidRPr="00221CB9" w:rsidRDefault="00C10058" w:rsidP="00C10058">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509293CA" w14:textId="77777777" w:rsidR="00C10058" w:rsidRPr="003B02EE" w:rsidRDefault="00C10058" w:rsidP="00C10058">
            <w:pPr>
              <w:pStyle w:val="afffffff"/>
              <w:jc w:val="left"/>
            </w:pPr>
            <w:r>
              <w:rPr>
                <w:noProof/>
                <w:lang w:val="en-US"/>
              </w:rPr>
              <w:t>M.SDE.00025</w:t>
            </w:r>
          </w:p>
        </w:tc>
        <w:tc>
          <w:tcPr>
            <w:tcW w:w="902" w:type="pct"/>
            <w:shd w:val="clear" w:color="auto" w:fill="auto"/>
          </w:tcPr>
          <w:p w14:paraId="223C8613" w14:textId="77777777" w:rsidR="00C10058" w:rsidRPr="000C3ECF" w:rsidRDefault="00C10058" w:rsidP="00C10058">
            <w:pPr>
              <w:pStyle w:val="afffffff"/>
              <w:jc w:val="left"/>
              <w:rPr>
                <w:lang w:val="en-US"/>
              </w:rPr>
            </w:pPr>
            <w:r>
              <w:rPr>
                <w:noProof/>
                <w:lang w:val="en-US"/>
              </w:rPr>
              <w:t>M.SDT.00025</w:t>
            </w:r>
          </w:p>
        </w:tc>
        <w:tc>
          <w:tcPr>
            <w:tcW w:w="209" w:type="pct"/>
          </w:tcPr>
          <w:p w14:paraId="06F04AA4" w14:textId="77777777" w:rsidR="00C10058" w:rsidRPr="003B02EE" w:rsidRDefault="00C10058" w:rsidP="00C10058">
            <w:pPr>
              <w:pStyle w:val="afffffff"/>
              <w:jc w:val="center"/>
            </w:pPr>
            <w:r>
              <w:rPr>
                <w:noProof/>
                <w:lang w:val="en-US"/>
              </w:rPr>
              <w:t>0..1</w:t>
            </w:r>
          </w:p>
        </w:tc>
      </w:tr>
      <w:tr w:rsidR="00C10058" w:rsidRPr="00C831F1" w14:paraId="65FA2BD8" w14:textId="77777777" w:rsidTr="00D80C79">
        <w:trPr>
          <w:gridAfter w:val="1"/>
          <w:wAfter w:w="174" w:type="pct"/>
          <w:cantSplit/>
          <w:trHeight w:val="20"/>
          <w:jc w:val="left"/>
        </w:trPr>
        <w:tc>
          <w:tcPr>
            <w:tcW w:w="78" w:type="pct"/>
            <w:tcBorders>
              <w:top w:val="nil"/>
              <w:left w:val="nil"/>
              <w:bottom w:val="nil"/>
              <w:right w:val="nil"/>
            </w:tcBorders>
          </w:tcPr>
          <w:p w14:paraId="109AC250" w14:textId="77777777" w:rsidR="00C10058" w:rsidRPr="00AB2300" w:rsidRDefault="00C10058" w:rsidP="00C10058">
            <w:pPr>
              <w:pStyle w:val="afffffff"/>
              <w:jc w:val="left"/>
              <w:rPr>
                <w:noProof/>
              </w:rPr>
            </w:pPr>
          </w:p>
        </w:tc>
        <w:tc>
          <w:tcPr>
            <w:tcW w:w="84" w:type="pct"/>
            <w:tcBorders>
              <w:top w:val="nil"/>
              <w:left w:val="nil"/>
              <w:bottom w:val="nil"/>
            </w:tcBorders>
          </w:tcPr>
          <w:p w14:paraId="1C1D237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4E78DF7" w14:textId="77777777" w:rsidR="00C10058" w:rsidRPr="00221CB9" w:rsidRDefault="00C10058" w:rsidP="00C10058">
            <w:pPr>
              <w:pStyle w:val="afffffff"/>
              <w:jc w:val="left"/>
            </w:pPr>
            <w:r w:rsidRPr="00221CB9">
              <w:rPr>
                <w:noProof/>
              </w:rPr>
              <w:t>13.17.5</w:t>
            </w:r>
            <w:r w:rsidRPr="00221CB9">
              <w:t xml:space="preserve">. </w:t>
            </w:r>
            <w:r w:rsidRPr="00221CB9">
              <w:rPr>
                <w:noProof/>
              </w:rPr>
              <w:t>Код причины постановки на учет</w:t>
            </w:r>
          </w:p>
          <w:p w14:paraId="623DF380"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7DB36D3B" w14:textId="77777777" w:rsidR="00C10058" w:rsidRPr="00221CB9" w:rsidRDefault="00C10058" w:rsidP="00C10058">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67727AAD" w14:textId="77777777" w:rsidR="00C10058" w:rsidRPr="003B02EE" w:rsidRDefault="00C10058" w:rsidP="00C10058">
            <w:pPr>
              <w:pStyle w:val="afffffff"/>
              <w:jc w:val="left"/>
            </w:pPr>
            <w:r>
              <w:rPr>
                <w:noProof/>
                <w:lang w:val="en-US"/>
              </w:rPr>
              <w:t>M.SDE.00030</w:t>
            </w:r>
          </w:p>
        </w:tc>
        <w:tc>
          <w:tcPr>
            <w:tcW w:w="902" w:type="pct"/>
            <w:shd w:val="clear" w:color="auto" w:fill="auto"/>
          </w:tcPr>
          <w:p w14:paraId="2DD91DA2" w14:textId="77777777" w:rsidR="00C10058" w:rsidRPr="00221CB9" w:rsidRDefault="00C10058" w:rsidP="00C10058">
            <w:pPr>
              <w:pStyle w:val="afffffff"/>
              <w:jc w:val="left"/>
            </w:pPr>
            <w:r>
              <w:rPr>
                <w:noProof/>
                <w:lang w:val="en-US"/>
              </w:rPr>
              <w:t>M.SDT.00030</w:t>
            </w:r>
          </w:p>
        </w:tc>
        <w:tc>
          <w:tcPr>
            <w:tcW w:w="209" w:type="pct"/>
          </w:tcPr>
          <w:p w14:paraId="7D52A112" w14:textId="77777777" w:rsidR="00C10058" w:rsidRPr="003B02EE" w:rsidRDefault="00C10058" w:rsidP="00C10058">
            <w:pPr>
              <w:pStyle w:val="afffffff"/>
              <w:jc w:val="center"/>
            </w:pPr>
            <w:r>
              <w:rPr>
                <w:noProof/>
                <w:lang w:val="en-US"/>
              </w:rPr>
              <w:t>0..1</w:t>
            </w:r>
          </w:p>
        </w:tc>
      </w:tr>
      <w:tr w:rsidR="00C10058" w:rsidRPr="00C831F1" w14:paraId="7F01D186" w14:textId="77777777" w:rsidTr="00D80C79">
        <w:trPr>
          <w:gridAfter w:val="1"/>
          <w:wAfter w:w="174" w:type="pct"/>
          <w:cantSplit/>
          <w:trHeight w:val="20"/>
          <w:jc w:val="left"/>
        </w:trPr>
        <w:tc>
          <w:tcPr>
            <w:tcW w:w="78" w:type="pct"/>
            <w:tcBorders>
              <w:top w:val="nil"/>
              <w:left w:val="nil"/>
              <w:bottom w:val="nil"/>
              <w:right w:val="nil"/>
            </w:tcBorders>
          </w:tcPr>
          <w:p w14:paraId="4970E47F" w14:textId="77777777" w:rsidR="00C10058" w:rsidRPr="00AB2300" w:rsidRDefault="00C10058" w:rsidP="00C10058">
            <w:pPr>
              <w:pStyle w:val="afffffff"/>
              <w:jc w:val="left"/>
              <w:rPr>
                <w:noProof/>
              </w:rPr>
            </w:pPr>
          </w:p>
        </w:tc>
        <w:tc>
          <w:tcPr>
            <w:tcW w:w="84" w:type="pct"/>
            <w:tcBorders>
              <w:top w:val="nil"/>
              <w:left w:val="nil"/>
              <w:bottom w:val="nil"/>
            </w:tcBorders>
          </w:tcPr>
          <w:p w14:paraId="0AFAAC9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DBCB9A8" w14:textId="77777777" w:rsidR="00C10058" w:rsidRPr="00221CB9" w:rsidRDefault="00C10058" w:rsidP="00C10058">
            <w:pPr>
              <w:pStyle w:val="afffffff"/>
              <w:jc w:val="left"/>
            </w:pPr>
            <w:r w:rsidRPr="00221CB9">
              <w:rPr>
                <w:noProof/>
              </w:rPr>
              <w:t>13.17.6</w:t>
            </w:r>
            <w:r w:rsidRPr="00221CB9">
              <w:t xml:space="preserve">. </w:t>
            </w:r>
            <w:r w:rsidRPr="00221CB9">
              <w:rPr>
                <w:noProof/>
              </w:rPr>
              <w:t>Идентификатор физического лица</w:t>
            </w:r>
          </w:p>
          <w:p w14:paraId="5C2B4BD4"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0408F024" w14:textId="77777777" w:rsidR="00C10058" w:rsidRPr="00F5015F" w:rsidRDefault="00C10058" w:rsidP="00C10058">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65F14CAC" w14:textId="77777777" w:rsidR="00C10058" w:rsidRPr="003B02EE" w:rsidRDefault="00C10058" w:rsidP="00C10058">
            <w:pPr>
              <w:pStyle w:val="afffffff"/>
              <w:jc w:val="left"/>
            </w:pPr>
            <w:r>
              <w:rPr>
                <w:noProof/>
                <w:lang w:val="en-US"/>
              </w:rPr>
              <w:t>M.CA.SDE.00129</w:t>
            </w:r>
          </w:p>
        </w:tc>
        <w:tc>
          <w:tcPr>
            <w:tcW w:w="902" w:type="pct"/>
            <w:shd w:val="clear" w:color="auto" w:fill="auto"/>
          </w:tcPr>
          <w:p w14:paraId="75175A24" w14:textId="77777777" w:rsidR="00C10058" w:rsidRPr="000C3ECF" w:rsidRDefault="00C10058" w:rsidP="00C10058">
            <w:pPr>
              <w:pStyle w:val="afffffff"/>
              <w:jc w:val="left"/>
              <w:rPr>
                <w:lang w:val="en-US"/>
              </w:rPr>
            </w:pPr>
            <w:r>
              <w:rPr>
                <w:noProof/>
                <w:lang w:val="en-US"/>
              </w:rPr>
              <w:t>M.CA.SDT.00190</w:t>
            </w:r>
          </w:p>
        </w:tc>
        <w:tc>
          <w:tcPr>
            <w:tcW w:w="209" w:type="pct"/>
          </w:tcPr>
          <w:p w14:paraId="1BEA1A5B" w14:textId="77777777" w:rsidR="00C10058" w:rsidRPr="003B02EE" w:rsidRDefault="00C10058" w:rsidP="00C10058">
            <w:pPr>
              <w:pStyle w:val="afffffff"/>
              <w:jc w:val="center"/>
            </w:pPr>
            <w:r>
              <w:rPr>
                <w:noProof/>
                <w:lang w:val="en-US"/>
              </w:rPr>
              <w:t>0..1</w:t>
            </w:r>
          </w:p>
        </w:tc>
      </w:tr>
      <w:tr w:rsidR="00C10058" w:rsidRPr="00C831F1" w14:paraId="7F425D44" w14:textId="77777777" w:rsidTr="00D80C79">
        <w:trPr>
          <w:gridAfter w:val="1"/>
          <w:wAfter w:w="174" w:type="pct"/>
          <w:cantSplit/>
          <w:trHeight w:val="20"/>
          <w:jc w:val="left"/>
        </w:trPr>
        <w:tc>
          <w:tcPr>
            <w:tcW w:w="78" w:type="pct"/>
            <w:tcBorders>
              <w:top w:val="nil"/>
              <w:left w:val="nil"/>
              <w:bottom w:val="nil"/>
              <w:right w:val="nil"/>
            </w:tcBorders>
          </w:tcPr>
          <w:p w14:paraId="03CFF1ED" w14:textId="77777777" w:rsidR="00C10058" w:rsidRPr="00AB2300" w:rsidRDefault="00C10058" w:rsidP="00C10058">
            <w:pPr>
              <w:pStyle w:val="afffffff"/>
              <w:jc w:val="left"/>
              <w:rPr>
                <w:noProof/>
              </w:rPr>
            </w:pPr>
          </w:p>
        </w:tc>
        <w:tc>
          <w:tcPr>
            <w:tcW w:w="84" w:type="pct"/>
            <w:tcBorders>
              <w:top w:val="nil"/>
              <w:left w:val="nil"/>
              <w:bottom w:val="nil"/>
            </w:tcBorders>
          </w:tcPr>
          <w:p w14:paraId="5B80C87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6978659" w14:textId="77777777" w:rsidR="00C10058" w:rsidRDefault="00C10058" w:rsidP="00C10058">
            <w:pPr>
              <w:pStyle w:val="afffffff"/>
              <w:jc w:val="left"/>
              <w:rPr>
                <w:lang w:val="en-US"/>
              </w:rPr>
            </w:pPr>
            <w:r w:rsidRPr="009131E8">
              <w:rPr>
                <w:noProof/>
                <w:lang w:val="en-US"/>
              </w:rPr>
              <w:t>13.17.7</w:t>
            </w:r>
            <w:r>
              <w:rPr>
                <w:lang w:val="en-US"/>
              </w:rPr>
              <w:t>.</w:t>
            </w:r>
            <w:r w:rsidRPr="0029789D">
              <w:rPr>
                <w:lang w:val="en-US"/>
              </w:rPr>
              <w:t xml:space="preserve"> </w:t>
            </w:r>
            <w:r w:rsidRPr="006443BF">
              <w:rPr>
                <w:noProof/>
                <w:lang w:val="en-US"/>
              </w:rPr>
              <w:t>Адрес</w:t>
            </w:r>
          </w:p>
          <w:p w14:paraId="2E09ED9C"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:‌Subject‌Address‌Details</w:t>
            </w:r>
            <w:r>
              <w:rPr>
                <w:lang w:val="en-US"/>
              </w:rPr>
              <w:t>)</w:t>
            </w:r>
          </w:p>
        </w:tc>
        <w:tc>
          <w:tcPr>
            <w:tcW w:w="1410" w:type="pct"/>
            <w:shd w:val="clear" w:color="auto" w:fill="auto"/>
          </w:tcPr>
          <w:p w14:paraId="4DED3517" w14:textId="77777777" w:rsidR="00C10058" w:rsidRPr="00F5015F" w:rsidRDefault="00C10058" w:rsidP="00C10058">
            <w:pPr>
              <w:pStyle w:val="afffffff"/>
              <w:jc w:val="left"/>
              <w:rPr>
                <w:lang w:val="en-US"/>
              </w:rPr>
            </w:pPr>
            <w:r w:rsidRPr="00F5015F">
              <w:rPr>
                <w:noProof/>
                <w:lang w:val="en-US"/>
              </w:rPr>
              <w:t>адрес</w:t>
            </w:r>
          </w:p>
        </w:tc>
        <w:tc>
          <w:tcPr>
            <w:tcW w:w="705" w:type="pct"/>
            <w:shd w:val="clear" w:color="auto" w:fill="auto"/>
          </w:tcPr>
          <w:p w14:paraId="201A8EC5" w14:textId="77777777" w:rsidR="00C10058" w:rsidRPr="003B02EE" w:rsidRDefault="00C10058" w:rsidP="00C10058">
            <w:pPr>
              <w:pStyle w:val="afffffff"/>
              <w:jc w:val="left"/>
            </w:pPr>
            <w:r>
              <w:rPr>
                <w:noProof/>
                <w:lang w:val="en-US"/>
              </w:rPr>
              <w:t>M.CDE.00058</w:t>
            </w:r>
          </w:p>
        </w:tc>
        <w:tc>
          <w:tcPr>
            <w:tcW w:w="902" w:type="pct"/>
            <w:shd w:val="clear" w:color="auto" w:fill="auto"/>
          </w:tcPr>
          <w:p w14:paraId="35E3E61F"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030002D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279A1D6" w14:textId="77777777" w:rsidR="00C10058" w:rsidRPr="003B02EE" w:rsidRDefault="00C10058" w:rsidP="00C10058">
            <w:pPr>
              <w:pStyle w:val="afffffff"/>
              <w:jc w:val="center"/>
            </w:pPr>
            <w:r>
              <w:rPr>
                <w:noProof/>
                <w:lang w:val="en-US"/>
              </w:rPr>
              <w:t>0..1</w:t>
            </w:r>
          </w:p>
        </w:tc>
      </w:tr>
      <w:tr w:rsidR="00C10058" w:rsidRPr="00D65741" w14:paraId="45A42092" w14:textId="77777777" w:rsidTr="00D80C79">
        <w:trPr>
          <w:gridAfter w:val="1"/>
          <w:wAfter w:w="174" w:type="pct"/>
          <w:cantSplit/>
          <w:trHeight w:val="20"/>
          <w:jc w:val="left"/>
        </w:trPr>
        <w:tc>
          <w:tcPr>
            <w:tcW w:w="78" w:type="pct"/>
            <w:tcBorders>
              <w:top w:val="nil"/>
              <w:left w:val="nil"/>
              <w:bottom w:val="nil"/>
              <w:right w:val="nil"/>
            </w:tcBorders>
          </w:tcPr>
          <w:p w14:paraId="3000F85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043ADD2"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F701C1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AF19CA7"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2213A2C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:‌Address‌Kind‌Code</w:t>
            </w:r>
            <w:r>
              <w:rPr>
                <w:lang w:val="en-US"/>
              </w:rPr>
              <w:t>)</w:t>
            </w:r>
          </w:p>
        </w:tc>
        <w:tc>
          <w:tcPr>
            <w:tcW w:w="1410" w:type="pct"/>
            <w:shd w:val="clear" w:color="auto" w:fill="auto"/>
          </w:tcPr>
          <w:p w14:paraId="6657E27D"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5498B278" w14:textId="77777777" w:rsidR="00C10058" w:rsidRDefault="00C10058" w:rsidP="00C10058">
            <w:pPr>
              <w:pStyle w:val="afffffff"/>
              <w:jc w:val="left"/>
              <w:rPr>
                <w:lang w:val="en-US"/>
              </w:rPr>
            </w:pPr>
            <w:r>
              <w:rPr>
                <w:noProof/>
                <w:lang w:val="en-US"/>
              </w:rPr>
              <w:t>M.SDE.00192</w:t>
            </w:r>
          </w:p>
        </w:tc>
        <w:tc>
          <w:tcPr>
            <w:tcW w:w="902" w:type="pct"/>
            <w:shd w:val="clear" w:color="auto" w:fill="auto"/>
          </w:tcPr>
          <w:p w14:paraId="0103965D" w14:textId="77777777" w:rsidR="00C10058" w:rsidRPr="009B28A9" w:rsidRDefault="00C10058" w:rsidP="00C10058">
            <w:pPr>
              <w:pStyle w:val="afffffff"/>
              <w:jc w:val="left"/>
              <w:rPr>
                <w:lang w:val="en-US"/>
              </w:rPr>
            </w:pPr>
            <w:r>
              <w:rPr>
                <w:noProof/>
                <w:lang w:val="en-US"/>
              </w:rPr>
              <w:t>M.SDT.00162</w:t>
            </w:r>
          </w:p>
        </w:tc>
        <w:tc>
          <w:tcPr>
            <w:tcW w:w="209" w:type="pct"/>
          </w:tcPr>
          <w:p w14:paraId="01AC2F6D" w14:textId="77777777" w:rsidR="00C10058" w:rsidRDefault="00C10058" w:rsidP="00C10058">
            <w:pPr>
              <w:pStyle w:val="afffffff"/>
              <w:jc w:val="center"/>
              <w:rPr>
                <w:lang w:val="en-US"/>
              </w:rPr>
            </w:pPr>
            <w:r>
              <w:rPr>
                <w:noProof/>
                <w:lang w:val="en-US"/>
              </w:rPr>
              <w:t>0..1</w:t>
            </w:r>
          </w:p>
        </w:tc>
      </w:tr>
      <w:tr w:rsidR="00C10058" w:rsidRPr="00D65741" w14:paraId="2113D715" w14:textId="77777777" w:rsidTr="00D80C79">
        <w:trPr>
          <w:gridAfter w:val="1"/>
          <w:wAfter w:w="174" w:type="pct"/>
          <w:cantSplit/>
          <w:trHeight w:val="20"/>
          <w:jc w:val="left"/>
        </w:trPr>
        <w:tc>
          <w:tcPr>
            <w:tcW w:w="78" w:type="pct"/>
            <w:tcBorders>
              <w:top w:val="nil"/>
              <w:left w:val="nil"/>
              <w:bottom w:val="nil"/>
              <w:right w:val="nil"/>
            </w:tcBorders>
          </w:tcPr>
          <w:p w14:paraId="44825A5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7CF956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1A3E1F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721A8FD"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015CB1F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5C2482E9"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7FBEFC3C"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5CDF7C10" w14:textId="77777777" w:rsidR="00C10058" w:rsidRPr="009B28A9" w:rsidRDefault="00C10058" w:rsidP="00C10058">
            <w:pPr>
              <w:pStyle w:val="afffffff"/>
              <w:jc w:val="left"/>
              <w:rPr>
                <w:lang w:val="en-US"/>
              </w:rPr>
            </w:pPr>
            <w:r>
              <w:rPr>
                <w:noProof/>
                <w:lang w:val="en-US"/>
              </w:rPr>
              <w:t>M.SDT.00112</w:t>
            </w:r>
          </w:p>
        </w:tc>
        <w:tc>
          <w:tcPr>
            <w:tcW w:w="209" w:type="pct"/>
          </w:tcPr>
          <w:p w14:paraId="04A74BCE" w14:textId="77777777" w:rsidR="00C10058" w:rsidRDefault="00C10058" w:rsidP="00C10058">
            <w:pPr>
              <w:pStyle w:val="afffffff"/>
              <w:jc w:val="center"/>
              <w:rPr>
                <w:lang w:val="en-US"/>
              </w:rPr>
            </w:pPr>
            <w:r>
              <w:rPr>
                <w:noProof/>
                <w:lang w:val="en-US"/>
              </w:rPr>
              <w:t>0..1</w:t>
            </w:r>
          </w:p>
        </w:tc>
      </w:tr>
      <w:tr w:rsidR="00C10058" w:rsidRPr="00D65741" w14:paraId="2376FC40" w14:textId="77777777" w:rsidTr="00D80C79">
        <w:trPr>
          <w:gridAfter w:val="1"/>
          <w:wAfter w:w="174" w:type="pct"/>
          <w:cantSplit/>
          <w:trHeight w:val="20"/>
          <w:jc w:val="left"/>
        </w:trPr>
        <w:tc>
          <w:tcPr>
            <w:tcW w:w="78" w:type="pct"/>
            <w:tcBorders>
              <w:top w:val="nil"/>
              <w:left w:val="nil"/>
              <w:bottom w:val="nil"/>
              <w:right w:val="nil"/>
            </w:tcBorders>
          </w:tcPr>
          <w:p w14:paraId="112F11C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5C9CE44"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39FAF1C7" w14:textId="77777777" w:rsidR="00C10058" w:rsidRPr="00D65741" w:rsidRDefault="00C10058" w:rsidP="00C10058">
            <w:pPr>
              <w:pStyle w:val="afffffff"/>
              <w:jc w:val="left"/>
              <w:rPr>
                <w:lang w:val="en-US"/>
              </w:rPr>
            </w:pPr>
          </w:p>
        </w:tc>
        <w:tc>
          <w:tcPr>
            <w:tcW w:w="84" w:type="pct"/>
            <w:tcBorders>
              <w:top w:val="nil"/>
              <w:left w:val="nil"/>
              <w:bottom w:val="nil"/>
            </w:tcBorders>
          </w:tcPr>
          <w:p w14:paraId="6B1A286C"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658D9BDC"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4A14508"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9E1EBE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B247010" w14:textId="77777777" w:rsidR="00C10058" w:rsidRDefault="00C10058" w:rsidP="00C10058">
            <w:pPr>
              <w:pStyle w:val="afffffff"/>
              <w:jc w:val="left"/>
              <w:rPr>
                <w:lang w:val="en-US"/>
              </w:rPr>
            </w:pPr>
            <w:r>
              <w:rPr>
                <w:noProof/>
                <w:lang w:val="en-US"/>
              </w:rPr>
              <w:t>–</w:t>
            </w:r>
          </w:p>
        </w:tc>
        <w:tc>
          <w:tcPr>
            <w:tcW w:w="902" w:type="pct"/>
            <w:shd w:val="clear" w:color="auto" w:fill="auto"/>
          </w:tcPr>
          <w:p w14:paraId="2FEBD98D" w14:textId="77777777" w:rsidR="00C10058" w:rsidRPr="00DE6AC1" w:rsidRDefault="00C10058" w:rsidP="00C10058">
            <w:pPr>
              <w:pStyle w:val="afffffff8"/>
              <w:rPr>
                <w:lang w:val="en-US"/>
              </w:rPr>
            </w:pPr>
            <w:r>
              <w:rPr>
                <w:noProof/>
                <w:lang w:val="en-US"/>
              </w:rPr>
              <w:t>M.SDT.00091</w:t>
            </w:r>
          </w:p>
        </w:tc>
        <w:tc>
          <w:tcPr>
            <w:tcW w:w="209" w:type="pct"/>
          </w:tcPr>
          <w:p w14:paraId="0605B17F" w14:textId="77777777" w:rsidR="00C10058" w:rsidRDefault="00C10058" w:rsidP="00C10058">
            <w:pPr>
              <w:pStyle w:val="afffffff"/>
              <w:jc w:val="center"/>
              <w:rPr>
                <w:lang w:val="en-US"/>
              </w:rPr>
            </w:pPr>
            <w:r>
              <w:rPr>
                <w:noProof/>
                <w:lang w:val="en-US"/>
              </w:rPr>
              <w:t>1</w:t>
            </w:r>
          </w:p>
        </w:tc>
      </w:tr>
      <w:tr w:rsidR="00C10058" w:rsidRPr="00D65741" w14:paraId="74D73C85" w14:textId="77777777" w:rsidTr="00D80C79">
        <w:trPr>
          <w:gridAfter w:val="1"/>
          <w:wAfter w:w="174" w:type="pct"/>
          <w:cantSplit/>
          <w:trHeight w:val="20"/>
          <w:jc w:val="left"/>
        </w:trPr>
        <w:tc>
          <w:tcPr>
            <w:tcW w:w="78" w:type="pct"/>
            <w:tcBorders>
              <w:top w:val="nil"/>
              <w:left w:val="nil"/>
              <w:bottom w:val="nil"/>
              <w:right w:val="nil"/>
            </w:tcBorders>
          </w:tcPr>
          <w:p w14:paraId="26B7F60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A66F92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B725D3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D6EB210"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2AB1FAA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08E9FFFD"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140E312E"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7F8161E3" w14:textId="77777777" w:rsidR="00C10058" w:rsidRPr="009B28A9" w:rsidRDefault="00C10058" w:rsidP="00C10058">
            <w:pPr>
              <w:pStyle w:val="afffffff"/>
              <w:jc w:val="left"/>
              <w:rPr>
                <w:lang w:val="en-US"/>
              </w:rPr>
            </w:pPr>
            <w:r>
              <w:rPr>
                <w:noProof/>
                <w:lang w:val="en-US"/>
              </w:rPr>
              <w:t>M.SDT.00031</w:t>
            </w:r>
          </w:p>
        </w:tc>
        <w:tc>
          <w:tcPr>
            <w:tcW w:w="209" w:type="pct"/>
          </w:tcPr>
          <w:p w14:paraId="219539CD" w14:textId="77777777" w:rsidR="00C10058" w:rsidRDefault="00C10058" w:rsidP="00C10058">
            <w:pPr>
              <w:pStyle w:val="afffffff"/>
              <w:jc w:val="center"/>
              <w:rPr>
                <w:lang w:val="en-US"/>
              </w:rPr>
            </w:pPr>
            <w:r>
              <w:rPr>
                <w:noProof/>
                <w:lang w:val="en-US"/>
              </w:rPr>
              <w:t>0..1</w:t>
            </w:r>
          </w:p>
        </w:tc>
      </w:tr>
      <w:tr w:rsidR="00C10058" w:rsidRPr="00D65741" w14:paraId="64EE95EC" w14:textId="77777777" w:rsidTr="00D80C79">
        <w:trPr>
          <w:gridAfter w:val="1"/>
          <w:wAfter w:w="174" w:type="pct"/>
          <w:cantSplit/>
          <w:trHeight w:val="20"/>
          <w:jc w:val="left"/>
        </w:trPr>
        <w:tc>
          <w:tcPr>
            <w:tcW w:w="78" w:type="pct"/>
            <w:tcBorders>
              <w:top w:val="nil"/>
              <w:left w:val="nil"/>
              <w:bottom w:val="nil"/>
              <w:right w:val="nil"/>
            </w:tcBorders>
          </w:tcPr>
          <w:p w14:paraId="0039AC5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F960A9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A20C2B4"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5DA740B"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38A29F3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:‌Region‌Name</w:t>
            </w:r>
            <w:r>
              <w:rPr>
                <w:lang w:val="en-US"/>
              </w:rPr>
              <w:t>)</w:t>
            </w:r>
          </w:p>
        </w:tc>
        <w:tc>
          <w:tcPr>
            <w:tcW w:w="1410" w:type="pct"/>
            <w:shd w:val="clear" w:color="auto" w:fill="auto"/>
          </w:tcPr>
          <w:p w14:paraId="51C1E26E"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61888AE" w14:textId="77777777" w:rsidR="00C10058" w:rsidRDefault="00C10058" w:rsidP="00C10058">
            <w:pPr>
              <w:pStyle w:val="afffffff"/>
              <w:jc w:val="left"/>
              <w:rPr>
                <w:lang w:val="en-US"/>
              </w:rPr>
            </w:pPr>
            <w:r>
              <w:rPr>
                <w:noProof/>
                <w:lang w:val="en-US"/>
              </w:rPr>
              <w:t>M.SDE.00007</w:t>
            </w:r>
          </w:p>
        </w:tc>
        <w:tc>
          <w:tcPr>
            <w:tcW w:w="902" w:type="pct"/>
            <w:shd w:val="clear" w:color="auto" w:fill="auto"/>
          </w:tcPr>
          <w:p w14:paraId="46403235" w14:textId="77777777" w:rsidR="00C10058" w:rsidRPr="009B28A9" w:rsidRDefault="00C10058" w:rsidP="00C10058">
            <w:pPr>
              <w:pStyle w:val="afffffff"/>
              <w:jc w:val="left"/>
              <w:rPr>
                <w:lang w:val="en-US"/>
              </w:rPr>
            </w:pPr>
            <w:r>
              <w:rPr>
                <w:noProof/>
                <w:lang w:val="en-US"/>
              </w:rPr>
              <w:t>M.SDT.00055</w:t>
            </w:r>
          </w:p>
        </w:tc>
        <w:tc>
          <w:tcPr>
            <w:tcW w:w="209" w:type="pct"/>
          </w:tcPr>
          <w:p w14:paraId="27D30188" w14:textId="77777777" w:rsidR="00C10058" w:rsidRDefault="00C10058" w:rsidP="00C10058">
            <w:pPr>
              <w:pStyle w:val="afffffff"/>
              <w:jc w:val="center"/>
              <w:rPr>
                <w:lang w:val="en-US"/>
              </w:rPr>
            </w:pPr>
            <w:r>
              <w:rPr>
                <w:noProof/>
                <w:lang w:val="en-US"/>
              </w:rPr>
              <w:t>0..1</w:t>
            </w:r>
          </w:p>
        </w:tc>
      </w:tr>
      <w:tr w:rsidR="00C10058" w:rsidRPr="00D65741" w14:paraId="6C33C27C" w14:textId="77777777" w:rsidTr="00D80C79">
        <w:trPr>
          <w:gridAfter w:val="1"/>
          <w:wAfter w:w="174" w:type="pct"/>
          <w:cantSplit/>
          <w:trHeight w:val="20"/>
          <w:jc w:val="left"/>
        </w:trPr>
        <w:tc>
          <w:tcPr>
            <w:tcW w:w="78" w:type="pct"/>
            <w:tcBorders>
              <w:top w:val="nil"/>
              <w:left w:val="nil"/>
              <w:bottom w:val="nil"/>
              <w:right w:val="nil"/>
            </w:tcBorders>
          </w:tcPr>
          <w:p w14:paraId="2FFA5E9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30AC6B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F76B68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845DEB1" w14:textId="77777777" w:rsidR="00C10058" w:rsidRDefault="00C10058" w:rsidP="00C10058">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3B7D113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:‌District‌Name</w:t>
            </w:r>
            <w:r>
              <w:rPr>
                <w:lang w:val="en-US"/>
              </w:rPr>
              <w:t>)</w:t>
            </w:r>
          </w:p>
        </w:tc>
        <w:tc>
          <w:tcPr>
            <w:tcW w:w="1410" w:type="pct"/>
            <w:shd w:val="clear" w:color="auto" w:fill="auto"/>
          </w:tcPr>
          <w:p w14:paraId="480AD19C"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62182AF5" w14:textId="77777777" w:rsidR="00C10058" w:rsidRDefault="00C10058" w:rsidP="00C10058">
            <w:pPr>
              <w:pStyle w:val="afffffff"/>
              <w:jc w:val="left"/>
              <w:rPr>
                <w:lang w:val="en-US"/>
              </w:rPr>
            </w:pPr>
            <w:r>
              <w:rPr>
                <w:noProof/>
                <w:lang w:val="en-US"/>
              </w:rPr>
              <w:t>M.SDE.00008</w:t>
            </w:r>
          </w:p>
        </w:tc>
        <w:tc>
          <w:tcPr>
            <w:tcW w:w="902" w:type="pct"/>
            <w:shd w:val="clear" w:color="auto" w:fill="auto"/>
          </w:tcPr>
          <w:p w14:paraId="5434D850" w14:textId="77777777" w:rsidR="00C10058" w:rsidRPr="009B28A9" w:rsidRDefault="00C10058" w:rsidP="00C10058">
            <w:pPr>
              <w:pStyle w:val="afffffff"/>
              <w:jc w:val="left"/>
              <w:rPr>
                <w:lang w:val="en-US"/>
              </w:rPr>
            </w:pPr>
            <w:r>
              <w:rPr>
                <w:noProof/>
                <w:lang w:val="en-US"/>
              </w:rPr>
              <w:t>M.SDT.00055</w:t>
            </w:r>
          </w:p>
        </w:tc>
        <w:tc>
          <w:tcPr>
            <w:tcW w:w="209" w:type="pct"/>
          </w:tcPr>
          <w:p w14:paraId="0A5B50B4" w14:textId="77777777" w:rsidR="00C10058" w:rsidRDefault="00C10058" w:rsidP="00C10058">
            <w:pPr>
              <w:pStyle w:val="afffffff"/>
              <w:jc w:val="center"/>
              <w:rPr>
                <w:lang w:val="en-US"/>
              </w:rPr>
            </w:pPr>
            <w:r>
              <w:rPr>
                <w:noProof/>
                <w:lang w:val="en-US"/>
              </w:rPr>
              <w:t>0..1</w:t>
            </w:r>
          </w:p>
        </w:tc>
      </w:tr>
      <w:tr w:rsidR="00C10058" w:rsidRPr="00D65741" w14:paraId="38E46324" w14:textId="77777777" w:rsidTr="00D80C79">
        <w:trPr>
          <w:gridAfter w:val="1"/>
          <w:wAfter w:w="174" w:type="pct"/>
          <w:cantSplit/>
          <w:trHeight w:val="20"/>
          <w:jc w:val="left"/>
        </w:trPr>
        <w:tc>
          <w:tcPr>
            <w:tcW w:w="78" w:type="pct"/>
            <w:tcBorders>
              <w:top w:val="nil"/>
              <w:left w:val="nil"/>
              <w:bottom w:val="nil"/>
              <w:right w:val="nil"/>
            </w:tcBorders>
          </w:tcPr>
          <w:p w14:paraId="18B8F8A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B26C30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915BB0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1B45482" w14:textId="77777777" w:rsidR="00C10058" w:rsidRDefault="00C10058" w:rsidP="00C10058">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7E1AC0B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:‌City‌Name</w:t>
            </w:r>
            <w:r>
              <w:rPr>
                <w:lang w:val="en-US"/>
              </w:rPr>
              <w:t>)</w:t>
            </w:r>
          </w:p>
        </w:tc>
        <w:tc>
          <w:tcPr>
            <w:tcW w:w="1410" w:type="pct"/>
            <w:shd w:val="clear" w:color="auto" w:fill="auto"/>
          </w:tcPr>
          <w:p w14:paraId="635FFCE1"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747530C2" w14:textId="77777777" w:rsidR="00C10058" w:rsidRDefault="00C10058" w:rsidP="00C10058">
            <w:pPr>
              <w:pStyle w:val="afffffff"/>
              <w:jc w:val="left"/>
              <w:rPr>
                <w:lang w:val="en-US"/>
              </w:rPr>
            </w:pPr>
            <w:r>
              <w:rPr>
                <w:noProof/>
                <w:lang w:val="en-US"/>
              </w:rPr>
              <w:t>M.SDE.00009</w:t>
            </w:r>
          </w:p>
        </w:tc>
        <w:tc>
          <w:tcPr>
            <w:tcW w:w="902" w:type="pct"/>
            <w:shd w:val="clear" w:color="auto" w:fill="auto"/>
          </w:tcPr>
          <w:p w14:paraId="4EDC6754" w14:textId="77777777" w:rsidR="00C10058" w:rsidRPr="009B28A9" w:rsidRDefault="00C10058" w:rsidP="00C10058">
            <w:pPr>
              <w:pStyle w:val="afffffff"/>
              <w:jc w:val="left"/>
              <w:rPr>
                <w:lang w:val="en-US"/>
              </w:rPr>
            </w:pPr>
            <w:r>
              <w:rPr>
                <w:noProof/>
                <w:lang w:val="en-US"/>
              </w:rPr>
              <w:t>M.SDT.00055</w:t>
            </w:r>
          </w:p>
        </w:tc>
        <w:tc>
          <w:tcPr>
            <w:tcW w:w="209" w:type="pct"/>
          </w:tcPr>
          <w:p w14:paraId="7874EE3C" w14:textId="77777777" w:rsidR="00C10058" w:rsidRDefault="00C10058" w:rsidP="00C10058">
            <w:pPr>
              <w:pStyle w:val="afffffff"/>
              <w:jc w:val="center"/>
              <w:rPr>
                <w:lang w:val="en-US"/>
              </w:rPr>
            </w:pPr>
            <w:r>
              <w:rPr>
                <w:noProof/>
                <w:lang w:val="en-US"/>
              </w:rPr>
              <w:t>0..1</w:t>
            </w:r>
          </w:p>
        </w:tc>
      </w:tr>
      <w:tr w:rsidR="00C10058" w:rsidRPr="00D65741" w14:paraId="2E4FBE60" w14:textId="77777777" w:rsidTr="00D80C79">
        <w:trPr>
          <w:gridAfter w:val="1"/>
          <w:wAfter w:w="174" w:type="pct"/>
          <w:cantSplit/>
          <w:trHeight w:val="20"/>
          <w:jc w:val="left"/>
        </w:trPr>
        <w:tc>
          <w:tcPr>
            <w:tcW w:w="78" w:type="pct"/>
            <w:tcBorders>
              <w:top w:val="nil"/>
              <w:left w:val="nil"/>
              <w:bottom w:val="nil"/>
              <w:right w:val="nil"/>
            </w:tcBorders>
          </w:tcPr>
          <w:p w14:paraId="2CBC32E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AFA4F3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FBDD5C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0BE5915"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116C39C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:‌Settlement‌Name</w:t>
            </w:r>
            <w:r>
              <w:rPr>
                <w:lang w:val="en-US"/>
              </w:rPr>
              <w:t>)</w:t>
            </w:r>
          </w:p>
        </w:tc>
        <w:tc>
          <w:tcPr>
            <w:tcW w:w="1410" w:type="pct"/>
            <w:shd w:val="clear" w:color="auto" w:fill="auto"/>
          </w:tcPr>
          <w:p w14:paraId="7FF1FF4D"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01DC3605" w14:textId="77777777" w:rsidR="00C10058" w:rsidRDefault="00C10058" w:rsidP="00C10058">
            <w:pPr>
              <w:pStyle w:val="afffffff"/>
              <w:jc w:val="left"/>
              <w:rPr>
                <w:lang w:val="en-US"/>
              </w:rPr>
            </w:pPr>
            <w:r>
              <w:rPr>
                <w:noProof/>
                <w:lang w:val="en-US"/>
              </w:rPr>
              <w:t>M.SDE.00057</w:t>
            </w:r>
          </w:p>
        </w:tc>
        <w:tc>
          <w:tcPr>
            <w:tcW w:w="902" w:type="pct"/>
            <w:shd w:val="clear" w:color="auto" w:fill="auto"/>
          </w:tcPr>
          <w:p w14:paraId="781119D5" w14:textId="77777777" w:rsidR="00C10058" w:rsidRPr="009B28A9" w:rsidRDefault="00C10058" w:rsidP="00C10058">
            <w:pPr>
              <w:pStyle w:val="afffffff"/>
              <w:jc w:val="left"/>
              <w:rPr>
                <w:lang w:val="en-US"/>
              </w:rPr>
            </w:pPr>
            <w:r>
              <w:rPr>
                <w:noProof/>
                <w:lang w:val="en-US"/>
              </w:rPr>
              <w:t>M.SDT.00055</w:t>
            </w:r>
          </w:p>
        </w:tc>
        <w:tc>
          <w:tcPr>
            <w:tcW w:w="209" w:type="pct"/>
          </w:tcPr>
          <w:p w14:paraId="4318ED2D" w14:textId="77777777" w:rsidR="00C10058" w:rsidRDefault="00C10058" w:rsidP="00C10058">
            <w:pPr>
              <w:pStyle w:val="afffffff"/>
              <w:jc w:val="center"/>
              <w:rPr>
                <w:lang w:val="en-US"/>
              </w:rPr>
            </w:pPr>
            <w:r>
              <w:rPr>
                <w:noProof/>
                <w:lang w:val="en-US"/>
              </w:rPr>
              <w:t>0..1</w:t>
            </w:r>
          </w:p>
        </w:tc>
      </w:tr>
      <w:tr w:rsidR="00C10058" w:rsidRPr="00D65741" w14:paraId="7850B8C0" w14:textId="77777777" w:rsidTr="00D80C79">
        <w:trPr>
          <w:gridAfter w:val="1"/>
          <w:wAfter w:w="174" w:type="pct"/>
          <w:cantSplit/>
          <w:trHeight w:val="20"/>
          <w:jc w:val="left"/>
        </w:trPr>
        <w:tc>
          <w:tcPr>
            <w:tcW w:w="78" w:type="pct"/>
            <w:tcBorders>
              <w:top w:val="nil"/>
              <w:left w:val="nil"/>
              <w:bottom w:val="nil"/>
              <w:right w:val="nil"/>
            </w:tcBorders>
          </w:tcPr>
          <w:p w14:paraId="4447395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B6FE85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F30553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C4257D4" w14:textId="77777777" w:rsidR="00C10058" w:rsidRDefault="00C10058" w:rsidP="00C10058">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28303DF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:‌Street‌Name</w:t>
            </w:r>
            <w:r>
              <w:rPr>
                <w:lang w:val="en-US"/>
              </w:rPr>
              <w:t>)</w:t>
            </w:r>
          </w:p>
        </w:tc>
        <w:tc>
          <w:tcPr>
            <w:tcW w:w="1410" w:type="pct"/>
            <w:shd w:val="clear" w:color="auto" w:fill="auto"/>
          </w:tcPr>
          <w:p w14:paraId="5DC6711E"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20EE68D0" w14:textId="77777777" w:rsidR="00C10058" w:rsidRDefault="00C10058" w:rsidP="00C10058">
            <w:pPr>
              <w:pStyle w:val="afffffff"/>
              <w:jc w:val="left"/>
              <w:rPr>
                <w:lang w:val="en-US"/>
              </w:rPr>
            </w:pPr>
            <w:r>
              <w:rPr>
                <w:noProof/>
                <w:lang w:val="en-US"/>
              </w:rPr>
              <w:t>M.SDE.00010</w:t>
            </w:r>
          </w:p>
        </w:tc>
        <w:tc>
          <w:tcPr>
            <w:tcW w:w="902" w:type="pct"/>
            <w:shd w:val="clear" w:color="auto" w:fill="auto"/>
          </w:tcPr>
          <w:p w14:paraId="7537B007" w14:textId="77777777" w:rsidR="00C10058" w:rsidRPr="009B28A9" w:rsidRDefault="00C10058" w:rsidP="00C10058">
            <w:pPr>
              <w:pStyle w:val="afffffff"/>
              <w:jc w:val="left"/>
              <w:rPr>
                <w:lang w:val="en-US"/>
              </w:rPr>
            </w:pPr>
            <w:r>
              <w:rPr>
                <w:noProof/>
                <w:lang w:val="en-US"/>
              </w:rPr>
              <w:t>M.SDT.00055</w:t>
            </w:r>
          </w:p>
        </w:tc>
        <w:tc>
          <w:tcPr>
            <w:tcW w:w="209" w:type="pct"/>
          </w:tcPr>
          <w:p w14:paraId="7468ECC8" w14:textId="77777777" w:rsidR="00C10058" w:rsidRDefault="00C10058" w:rsidP="00C10058">
            <w:pPr>
              <w:pStyle w:val="afffffff"/>
              <w:jc w:val="center"/>
              <w:rPr>
                <w:lang w:val="en-US"/>
              </w:rPr>
            </w:pPr>
            <w:r>
              <w:rPr>
                <w:noProof/>
                <w:lang w:val="en-US"/>
              </w:rPr>
              <w:t>0..1</w:t>
            </w:r>
          </w:p>
        </w:tc>
      </w:tr>
      <w:tr w:rsidR="00C10058" w:rsidRPr="00D65741" w14:paraId="2AB113AA" w14:textId="77777777" w:rsidTr="00D80C79">
        <w:trPr>
          <w:gridAfter w:val="1"/>
          <w:wAfter w:w="174" w:type="pct"/>
          <w:cantSplit/>
          <w:trHeight w:val="20"/>
          <w:jc w:val="left"/>
        </w:trPr>
        <w:tc>
          <w:tcPr>
            <w:tcW w:w="78" w:type="pct"/>
            <w:tcBorders>
              <w:top w:val="nil"/>
              <w:left w:val="nil"/>
              <w:bottom w:val="nil"/>
              <w:right w:val="nil"/>
            </w:tcBorders>
          </w:tcPr>
          <w:p w14:paraId="4BCCA6F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52D5BD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82A3834"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6BAF397" w14:textId="77777777" w:rsidR="00C10058" w:rsidRDefault="00C10058" w:rsidP="00C10058">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0D1FB36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:‌Building‌Number‌Id</w:t>
            </w:r>
            <w:r>
              <w:rPr>
                <w:lang w:val="en-US"/>
              </w:rPr>
              <w:t>)</w:t>
            </w:r>
          </w:p>
        </w:tc>
        <w:tc>
          <w:tcPr>
            <w:tcW w:w="1410" w:type="pct"/>
            <w:shd w:val="clear" w:color="auto" w:fill="auto"/>
          </w:tcPr>
          <w:p w14:paraId="1431940A"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4D090A84" w14:textId="77777777" w:rsidR="00C10058" w:rsidRDefault="00C10058" w:rsidP="00C10058">
            <w:pPr>
              <w:pStyle w:val="afffffff"/>
              <w:jc w:val="left"/>
              <w:rPr>
                <w:lang w:val="en-US"/>
              </w:rPr>
            </w:pPr>
            <w:r>
              <w:rPr>
                <w:noProof/>
                <w:lang w:val="en-US"/>
              </w:rPr>
              <w:t>M.SDE.00011</w:t>
            </w:r>
          </w:p>
        </w:tc>
        <w:tc>
          <w:tcPr>
            <w:tcW w:w="902" w:type="pct"/>
            <w:shd w:val="clear" w:color="auto" w:fill="auto"/>
          </w:tcPr>
          <w:p w14:paraId="6EE53D59" w14:textId="77777777" w:rsidR="00C10058" w:rsidRPr="009B28A9" w:rsidRDefault="00C10058" w:rsidP="00C10058">
            <w:pPr>
              <w:pStyle w:val="afffffff"/>
              <w:jc w:val="left"/>
              <w:rPr>
                <w:lang w:val="en-US"/>
              </w:rPr>
            </w:pPr>
            <w:r>
              <w:rPr>
                <w:noProof/>
                <w:lang w:val="en-US"/>
              </w:rPr>
              <w:t>M.SDT.00093</w:t>
            </w:r>
          </w:p>
        </w:tc>
        <w:tc>
          <w:tcPr>
            <w:tcW w:w="209" w:type="pct"/>
          </w:tcPr>
          <w:p w14:paraId="6B6F5F8A" w14:textId="77777777" w:rsidR="00C10058" w:rsidRDefault="00C10058" w:rsidP="00C10058">
            <w:pPr>
              <w:pStyle w:val="afffffff"/>
              <w:jc w:val="center"/>
              <w:rPr>
                <w:lang w:val="en-US"/>
              </w:rPr>
            </w:pPr>
            <w:r>
              <w:rPr>
                <w:noProof/>
                <w:lang w:val="en-US"/>
              </w:rPr>
              <w:t>0..1</w:t>
            </w:r>
          </w:p>
        </w:tc>
      </w:tr>
      <w:tr w:rsidR="00C10058" w:rsidRPr="00D65741" w14:paraId="5D441E85" w14:textId="77777777" w:rsidTr="00D80C79">
        <w:trPr>
          <w:gridAfter w:val="1"/>
          <w:wAfter w:w="174" w:type="pct"/>
          <w:cantSplit/>
          <w:trHeight w:val="20"/>
          <w:jc w:val="left"/>
        </w:trPr>
        <w:tc>
          <w:tcPr>
            <w:tcW w:w="78" w:type="pct"/>
            <w:tcBorders>
              <w:top w:val="nil"/>
              <w:left w:val="nil"/>
              <w:bottom w:val="nil"/>
              <w:right w:val="nil"/>
            </w:tcBorders>
          </w:tcPr>
          <w:p w14:paraId="664C353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4A1DA9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04ABBE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E1659FD" w14:textId="77777777" w:rsidR="00C10058" w:rsidRDefault="00C10058" w:rsidP="00C10058">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6A87220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:‌Room‌Number‌Id</w:t>
            </w:r>
            <w:r>
              <w:rPr>
                <w:lang w:val="en-US"/>
              </w:rPr>
              <w:t>)</w:t>
            </w:r>
          </w:p>
        </w:tc>
        <w:tc>
          <w:tcPr>
            <w:tcW w:w="1410" w:type="pct"/>
            <w:shd w:val="clear" w:color="auto" w:fill="auto"/>
          </w:tcPr>
          <w:p w14:paraId="5D31BF75"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588AE5F0" w14:textId="77777777" w:rsidR="00C10058" w:rsidRDefault="00C10058" w:rsidP="00C10058">
            <w:pPr>
              <w:pStyle w:val="afffffff"/>
              <w:jc w:val="left"/>
              <w:rPr>
                <w:lang w:val="en-US"/>
              </w:rPr>
            </w:pPr>
            <w:r>
              <w:rPr>
                <w:noProof/>
                <w:lang w:val="en-US"/>
              </w:rPr>
              <w:t>M.SDE.00012</w:t>
            </w:r>
          </w:p>
        </w:tc>
        <w:tc>
          <w:tcPr>
            <w:tcW w:w="902" w:type="pct"/>
            <w:shd w:val="clear" w:color="auto" w:fill="auto"/>
          </w:tcPr>
          <w:p w14:paraId="63A3FA62" w14:textId="77777777" w:rsidR="00C10058" w:rsidRPr="009B28A9" w:rsidRDefault="00C10058" w:rsidP="00C10058">
            <w:pPr>
              <w:pStyle w:val="afffffff"/>
              <w:jc w:val="left"/>
              <w:rPr>
                <w:lang w:val="en-US"/>
              </w:rPr>
            </w:pPr>
            <w:r>
              <w:rPr>
                <w:noProof/>
                <w:lang w:val="en-US"/>
              </w:rPr>
              <w:t>M.SDT.00092</w:t>
            </w:r>
          </w:p>
        </w:tc>
        <w:tc>
          <w:tcPr>
            <w:tcW w:w="209" w:type="pct"/>
          </w:tcPr>
          <w:p w14:paraId="24C96568" w14:textId="77777777" w:rsidR="00C10058" w:rsidRDefault="00C10058" w:rsidP="00C10058">
            <w:pPr>
              <w:pStyle w:val="afffffff"/>
              <w:jc w:val="center"/>
              <w:rPr>
                <w:lang w:val="en-US"/>
              </w:rPr>
            </w:pPr>
            <w:r>
              <w:rPr>
                <w:noProof/>
                <w:lang w:val="en-US"/>
              </w:rPr>
              <w:t>0..1</w:t>
            </w:r>
          </w:p>
        </w:tc>
      </w:tr>
      <w:tr w:rsidR="00C10058" w:rsidRPr="00D65741" w14:paraId="0655DD08" w14:textId="77777777" w:rsidTr="00D80C79">
        <w:trPr>
          <w:gridAfter w:val="1"/>
          <w:wAfter w:w="174" w:type="pct"/>
          <w:cantSplit/>
          <w:trHeight w:val="20"/>
          <w:jc w:val="left"/>
        </w:trPr>
        <w:tc>
          <w:tcPr>
            <w:tcW w:w="78" w:type="pct"/>
            <w:tcBorders>
              <w:top w:val="nil"/>
              <w:left w:val="nil"/>
              <w:bottom w:val="nil"/>
              <w:right w:val="nil"/>
            </w:tcBorders>
          </w:tcPr>
          <w:p w14:paraId="1953C90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E54F7C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CB2510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FDB5B2D" w14:textId="77777777" w:rsidR="00C10058" w:rsidRDefault="00C10058" w:rsidP="00C10058">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5D459AD2"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:‌Post‌Code</w:t>
            </w:r>
            <w:r>
              <w:rPr>
                <w:lang w:val="en-US"/>
              </w:rPr>
              <w:t>)</w:t>
            </w:r>
          </w:p>
        </w:tc>
        <w:tc>
          <w:tcPr>
            <w:tcW w:w="1410" w:type="pct"/>
            <w:shd w:val="clear" w:color="auto" w:fill="auto"/>
          </w:tcPr>
          <w:p w14:paraId="52516373"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1761019B" w14:textId="77777777" w:rsidR="00C10058" w:rsidRDefault="00C10058" w:rsidP="00C10058">
            <w:pPr>
              <w:pStyle w:val="afffffff"/>
              <w:jc w:val="left"/>
              <w:rPr>
                <w:lang w:val="en-US"/>
              </w:rPr>
            </w:pPr>
            <w:r>
              <w:rPr>
                <w:noProof/>
                <w:lang w:val="en-US"/>
              </w:rPr>
              <w:t>M.SDE.00006</w:t>
            </w:r>
          </w:p>
        </w:tc>
        <w:tc>
          <w:tcPr>
            <w:tcW w:w="902" w:type="pct"/>
            <w:shd w:val="clear" w:color="auto" w:fill="auto"/>
          </w:tcPr>
          <w:p w14:paraId="7F874E14" w14:textId="77777777" w:rsidR="00C10058" w:rsidRPr="009B28A9" w:rsidRDefault="00C10058" w:rsidP="00C10058">
            <w:pPr>
              <w:pStyle w:val="afffffff"/>
              <w:jc w:val="left"/>
              <w:rPr>
                <w:lang w:val="en-US"/>
              </w:rPr>
            </w:pPr>
            <w:r>
              <w:rPr>
                <w:noProof/>
                <w:lang w:val="en-US"/>
              </w:rPr>
              <w:t>M.SDT.00006</w:t>
            </w:r>
          </w:p>
        </w:tc>
        <w:tc>
          <w:tcPr>
            <w:tcW w:w="209" w:type="pct"/>
          </w:tcPr>
          <w:p w14:paraId="04CB4D01" w14:textId="77777777" w:rsidR="00C10058" w:rsidRDefault="00C10058" w:rsidP="00C10058">
            <w:pPr>
              <w:pStyle w:val="afffffff"/>
              <w:jc w:val="center"/>
              <w:rPr>
                <w:lang w:val="en-US"/>
              </w:rPr>
            </w:pPr>
            <w:r>
              <w:rPr>
                <w:noProof/>
                <w:lang w:val="en-US"/>
              </w:rPr>
              <w:t>0..1</w:t>
            </w:r>
          </w:p>
        </w:tc>
      </w:tr>
      <w:tr w:rsidR="00C10058" w:rsidRPr="00D65741" w14:paraId="20E822DC" w14:textId="77777777" w:rsidTr="00D80C79">
        <w:trPr>
          <w:gridAfter w:val="1"/>
          <w:wAfter w:w="174" w:type="pct"/>
          <w:cantSplit/>
          <w:trHeight w:val="20"/>
          <w:jc w:val="left"/>
        </w:trPr>
        <w:tc>
          <w:tcPr>
            <w:tcW w:w="78" w:type="pct"/>
            <w:tcBorders>
              <w:top w:val="nil"/>
              <w:left w:val="nil"/>
              <w:bottom w:val="nil"/>
              <w:right w:val="nil"/>
            </w:tcBorders>
          </w:tcPr>
          <w:p w14:paraId="270D423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2B113D0"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E51ED6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80C5B69" w14:textId="77777777" w:rsidR="00C10058" w:rsidRDefault="00C10058" w:rsidP="00C10058">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1D1B955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:‌Post‌Office‌Box‌Id</w:t>
            </w:r>
            <w:r>
              <w:rPr>
                <w:lang w:val="en-US"/>
              </w:rPr>
              <w:t>)</w:t>
            </w:r>
          </w:p>
        </w:tc>
        <w:tc>
          <w:tcPr>
            <w:tcW w:w="1410" w:type="pct"/>
            <w:shd w:val="clear" w:color="auto" w:fill="auto"/>
          </w:tcPr>
          <w:p w14:paraId="463C643F"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15DEAF96" w14:textId="77777777" w:rsidR="00C10058" w:rsidRDefault="00C10058" w:rsidP="00C10058">
            <w:pPr>
              <w:pStyle w:val="afffffff"/>
              <w:jc w:val="left"/>
              <w:rPr>
                <w:lang w:val="en-US"/>
              </w:rPr>
            </w:pPr>
            <w:r>
              <w:rPr>
                <w:noProof/>
                <w:lang w:val="en-US"/>
              </w:rPr>
              <w:t>M.SDE.00013</w:t>
            </w:r>
          </w:p>
        </w:tc>
        <w:tc>
          <w:tcPr>
            <w:tcW w:w="902" w:type="pct"/>
            <w:shd w:val="clear" w:color="auto" w:fill="auto"/>
          </w:tcPr>
          <w:p w14:paraId="1B02DA25" w14:textId="77777777" w:rsidR="00C10058" w:rsidRPr="009B28A9" w:rsidRDefault="00C10058" w:rsidP="00C10058">
            <w:pPr>
              <w:pStyle w:val="afffffff"/>
              <w:jc w:val="left"/>
              <w:rPr>
                <w:lang w:val="en-US"/>
              </w:rPr>
            </w:pPr>
            <w:r>
              <w:rPr>
                <w:noProof/>
                <w:lang w:val="en-US"/>
              </w:rPr>
              <w:t>M.SDT.00092</w:t>
            </w:r>
          </w:p>
        </w:tc>
        <w:tc>
          <w:tcPr>
            <w:tcW w:w="209" w:type="pct"/>
          </w:tcPr>
          <w:p w14:paraId="57779050" w14:textId="77777777" w:rsidR="00C10058" w:rsidRDefault="00C10058" w:rsidP="00C10058">
            <w:pPr>
              <w:pStyle w:val="afffffff"/>
              <w:jc w:val="center"/>
              <w:rPr>
                <w:lang w:val="en-US"/>
              </w:rPr>
            </w:pPr>
            <w:r>
              <w:rPr>
                <w:noProof/>
                <w:lang w:val="en-US"/>
              </w:rPr>
              <w:t>0..1</w:t>
            </w:r>
          </w:p>
        </w:tc>
      </w:tr>
      <w:tr w:rsidR="00C10058" w:rsidRPr="00C831F1" w14:paraId="4E6259CC" w14:textId="77777777" w:rsidTr="00D80C79">
        <w:trPr>
          <w:gridAfter w:val="1"/>
          <w:wAfter w:w="174" w:type="pct"/>
          <w:cantSplit/>
          <w:trHeight w:val="20"/>
          <w:jc w:val="left"/>
        </w:trPr>
        <w:tc>
          <w:tcPr>
            <w:tcW w:w="78" w:type="pct"/>
            <w:tcBorders>
              <w:top w:val="nil"/>
              <w:left w:val="nil"/>
              <w:bottom w:val="nil"/>
            </w:tcBorders>
          </w:tcPr>
          <w:p w14:paraId="048E0494"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7524D26" w14:textId="77777777" w:rsidR="00C10058" w:rsidRDefault="00C10058" w:rsidP="00C10058">
            <w:pPr>
              <w:pStyle w:val="afffffff"/>
              <w:jc w:val="left"/>
              <w:rPr>
                <w:lang w:val="en-US"/>
              </w:rPr>
            </w:pPr>
            <w:r w:rsidRPr="009131E8">
              <w:rPr>
                <w:noProof/>
                <w:lang w:val="en-US"/>
              </w:rPr>
              <w:t>13.18</w:t>
            </w:r>
            <w:r>
              <w:rPr>
                <w:lang w:val="en-US"/>
              </w:rPr>
              <w:t>.</w:t>
            </w:r>
            <w:r w:rsidRPr="0029789D">
              <w:rPr>
                <w:lang w:val="en-US"/>
              </w:rPr>
              <w:t xml:space="preserve"> </w:t>
            </w:r>
            <w:r w:rsidRPr="008919E9">
              <w:rPr>
                <w:noProof/>
                <w:lang w:val="en-US"/>
              </w:rPr>
              <w:t>Место погрузки товаров</w:t>
            </w:r>
          </w:p>
          <w:p w14:paraId="0B668B2A"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:‌PIARLoading‌Location‌Details</w:t>
            </w:r>
            <w:r>
              <w:rPr>
                <w:lang w:val="en-US"/>
              </w:rPr>
              <w:t>)</w:t>
            </w:r>
          </w:p>
        </w:tc>
        <w:tc>
          <w:tcPr>
            <w:tcW w:w="1410" w:type="pct"/>
          </w:tcPr>
          <w:p w14:paraId="77F5945C" w14:textId="77777777" w:rsidR="00C10058" w:rsidRPr="00221CB9" w:rsidRDefault="00C10058" w:rsidP="00C10058">
            <w:pPr>
              <w:pStyle w:val="afffffff"/>
              <w:jc w:val="left"/>
            </w:pPr>
            <w:r w:rsidRPr="00221CB9">
              <w:rPr>
                <w:noProof/>
              </w:rPr>
              <w:t>сведения об аэропорте погрузки товаров</w:t>
            </w:r>
          </w:p>
        </w:tc>
        <w:tc>
          <w:tcPr>
            <w:tcW w:w="705" w:type="pct"/>
            <w:shd w:val="clear" w:color="auto" w:fill="auto"/>
          </w:tcPr>
          <w:p w14:paraId="23497FEA" w14:textId="77777777" w:rsidR="00C10058" w:rsidRPr="00C75B23" w:rsidRDefault="00C10058" w:rsidP="00C10058">
            <w:pPr>
              <w:pStyle w:val="afffffff"/>
              <w:jc w:val="left"/>
              <w:rPr>
                <w:lang w:val="en-US"/>
              </w:rPr>
            </w:pPr>
            <w:r>
              <w:rPr>
                <w:noProof/>
                <w:lang w:val="en-US"/>
              </w:rPr>
              <w:t>M.CA.CDE.01148</w:t>
            </w:r>
          </w:p>
        </w:tc>
        <w:tc>
          <w:tcPr>
            <w:tcW w:w="902" w:type="pct"/>
            <w:shd w:val="clear" w:color="auto" w:fill="auto"/>
          </w:tcPr>
          <w:p w14:paraId="55BCFC76"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.01140</w:t>
            </w:r>
          </w:p>
          <w:p w14:paraId="4E2E2D82"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5C94AA9E" w14:textId="77777777" w:rsidR="00C10058" w:rsidRPr="00C831F1" w:rsidRDefault="00C10058" w:rsidP="00C10058">
            <w:pPr>
              <w:pStyle w:val="afffffff"/>
              <w:jc w:val="center"/>
            </w:pPr>
            <w:r>
              <w:rPr>
                <w:noProof/>
                <w:lang w:val="en-US"/>
              </w:rPr>
              <w:t>0..1</w:t>
            </w:r>
          </w:p>
        </w:tc>
      </w:tr>
      <w:tr w:rsidR="00C10058" w:rsidRPr="00C831F1" w14:paraId="351D176F" w14:textId="77777777" w:rsidTr="00D80C79">
        <w:trPr>
          <w:gridAfter w:val="1"/>
          <w:wAfter w:w="174" w:type="pct"/>
          <w:cantSplit/>
          <w:trHeight w:val="20"/>
          <w:jc w:val="left"/>
        </w:trPr>
        <w:tc>
          <w:tcPr>
            <w:tcW w:w="78" w:type="pct"/>
            <w:tcBorders>
              <w:top w:val="nil"/>
              <w:left w:val="nil"/>
              <w:bottom w:val="nil"/>
              <w:right w:val="nil"/>
            </w:tcBorders>
          </w:tcPr>
          <w:p w14:paraId="2E1BBE41" w14:textId="77777777" w:rsidR="00C10058" w:rsidRPr="00AB2300" w:rsidRDefault="00C10058" w:rsidP="00C10058">
            <w:pPr>
              <w:pStyle w:val="afffffff"/>
              <w:jc w:val="left"/>
              <w:rPr>
                <w:noProof/>
              </w:rPr>
            </w:pPr>
          </w:p>
        </w:tc>
        <w:tc>
          <w:tcPr>
            <w:tcW w:w="84" w:type="pct"/>
            <w:tcBorders>
              <w:top w:val="nil"/>
              <w:left w:val="nil"/>
              <w:bottom w:val="nil"/>
            </w:tcBorders>
          </w:tcPr>
          <w:p w14:paraId="795E809A"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9788E9B" w14:textId="77777777" w:rsidR="00C10058" w:rsidRPr="00221CB9" w:rsidRDefault="00C10058" w:rsidP="00C10058">
            <w:pPr>
              <w:pStyle w:val="afffffff"/>
              <w:jc w:val="left"/>
            </w:pPr>
            <w:r w:rsidRPr="00221CB9">
              <w:rPr>
                <w:noProof/>
              </w:rPr>
              <w:t>13.18.1</w:t>
            </w:r>
            <w:r w:rsidRPr="00221CB9">
              <w:t xml:space="preserve">. </w:t>
            </w:r>
            <w:r w:rsidRPr="00221CB9">
              <w:rPr>
                <w:noProof/>
              </w:rPr>
              <w:t>Код места или географического пункта</w:t>
            </w:r>
          </w:p>
          <w:p w14:paraId="6103911F"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Location</w:t>
            </w:r>
            <w:r w:rsidRPr="00221CB9">
              <w:rPr>
                <w:noProof/>
              </w:rPr>
              <w:t>‌</w:t>
            </w:r>
            <w:r>
              <w:rPr>
                <w:noProof/>
                <w:lang w:val="en-US"/>
              </w:rPr>
              <w:t>Code</w:t>
            </w:r>
            <w:r w:rsidRPr="00221CB9">
              <w:t>)</w:t>
            </w:r>
          </w:p>
        </w:tc>
        <w:tc>
          <w:tcPr>
            <w:tcW w:w="1410" w:type="pct"/>
            <w:shd w:val="clear" w:color="auto" w:fill="auto"/>
          </w:tcPr>
          <w:p w14:paraId="60E330AB" w14:textId="77777777" w:rsidR="00C10058" w:rsidRPr="00F5015F" w:rsidRDefault="00C10058" w:rsidP="00C10058">
            <w:pPr>
              <w:pStyle w:val="afffffff"/>
              <w:jc w:val="left"/>
              <w:rPr>
                <w:lang w:val="en-US"/>
              </w:rPr>
            </w:pPr>
            <w:r w:rsidRPr="00F5015F">
              <w:rPr>
                <w:noProof/>
                <w:lang w:val="en-US"/>
              </w:rPr>
              <w:t>кодовое обозначение места</w:t>
            </w:r>
          </w:p>
        </w:tc>
        <w:tc>
          <w:tcPr>
            <w:tcW w:w="705" w:type="pct"/>
            <w:shd w:val="clear" w:color="auto" w:fill="auto"/>
          </w:tcPr>
          <w:p w14:paraId="06CF0B3B" w14:textId="77777777" w:rsidR="00C10058" w:rsidRPr="003B02EE" w:rsidRDefault="00C10058" w:rsidP="00C10058">
            <w:pPr>
              <w:pStyle w:val="afffffff"/>
              <w:jc w:val="left"/>
            </w:pPr>
            <w:r>
              <w:rPr>
                <w:noProof/>
                <w:lang w:val="en-US"/>
              </w:rPr>
              <w:t>M.CA.SDE.01101</w:t>
            </w:r>
          </w:p>
        </w:tc>
        <w:tc>
          <w:tcPr>
            <w:tcW w:w="902" w:type="pct"/>
            <w:shd w:val="clear" w:color="auto" w:fill="auto"/>
          </w:tcPr>
          <w:p w14:paraId="4FEE9A9E" w14:textId="77777777" w:rsidR="00C10058" w:rsidRPr="00221CB9" w:rsidRDefault="00C10058" w:rsidP="00C10058">
            <w:pPr>
              <w:pStyle w:val="afffffff"/>
              <w:jc w:val="left"/>
            </w:pPr>
            <w:r>
              <w:rPr>
                <w:noProof/>
                <w:lang w:val="en-US"/>
              </w:rPr>
              <w:t>M.CA.SDT.01100</w:t>
            </w:r>
          </w:p>
        </w:tc>
        <w:tc>
          <w:tcPr>
            <w:tcW w:w="209" w:type="pct"/>
          </w:tcPr>
          <w:p w14:paraId="0FAE847B" w14:textId="77777777" w:rsidR="00C10058" w:rsidRPr="003B02EE" w:rsidRDefault="00C10058" w:rsidP="00C10058">
            <w:pPr>
              <w:pStyle w:val="afffffff"/>
              <w:jc w:val="center"/>
            </w:pPr>
            <w:r>
              <w:rPr>
                <w:noProof/>
                <w:lang w:val="en-US"/>
              </w:rPr>
              <w:t>1</w:t>
            </w:r>
          </w:p>
        </w:tc>
      </w:tr>
      <w:tr w:rsidR="00C10058" w:rsidRPr="00D65741" w14:paraId="497BED37" w14:textId="77777777" w:rsidTr="00D80C79">
        <w:trPr>
          <w:gridAfter w:val="1"/>
          <w:wAfter w:w="174" w:type="pct"/>
          <w:cantSplit/>
          <w:trHeight w:val="20"/>
          <w:jc w:val="left"/>
        </w:trPr>
        <w:tc>
          <w:tcPr>
            <w:tcW w:w="78" w:type="pct"/>
            <w:tcBorders>
              <w:top w:val="nil"/>
              <w:left w:val="nil"/>
              <w:bottom w:val="nil"/>
              <w:right w:val="nil"/>
            </w:tcBorders>
          </w:tcPr>
          <w:p w14:paraId="3818D25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B4B4035"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0EB05DA"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34C3271"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D380660"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59595057"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526BEDAD" w14:textId="77777777" w:rsidR="00C10058" w:rsidRDefault="00C10058" w:rsidP="00C10058">
            <w:pPr>
              <w:pStyle w:val="afffffff"/>
              <w:jc w:val="left"/>
              <w:rPr>
                <w:lang w:val="en-US"/>
              </w:rPr>
            </w:pPr>
            <w:r>
              <w:rPr>
                <w:noProof/>
                <w:lang w:val="en-US"/>
              </w:rPr>
              <w:t>–</w:t>
            </w:r>
          </w:p>
        </w:tc>
        <w:tc>
          <w:tcPr>
            <w:tcW w:w="902" w:type="pct"/>
            <w:shd w:val="clear" w:color="auto" w:fill="auto"/>
          </w:tcPr>
          <w:p w14:paraId="1189D80C" w14:textId="77777777" w:rsidR="00C10058" w:rsidRPr="00DE6AC1" w:rsidRDefault="00C10058" w:rsidP="00C10058">
            <w:pPr>
              <w:pStyle w:val="afffffff8"/>
              <w:rPr>
                <w:lang w:val="en-US"/>
              </w:rPr>
            </w:pPr>
            <w:r>
              <w:rPr>
                <w:noProof/>
                <w:lang w:val="en-US"/>
              </w:rPr>
              <w:t>M.SDT.00091</w:t>
            </w:r>
          </w:p>
        </w:tc>
        <w:tc>
          <w:tcPr>
            <w:tcW w:w="209" w:type="pct"/>
          </w:tcPr>
          <w:p w14:paraId="703201CC" w14:textId="77777777" w:rsidR="00C10058" w:rsidRDefault="00C10058" w:rsidP="00C10058">
            <w:pPr>
              <w:pStyle w:val="afffffff"/>
              <w:jc w:val="center"/>
              <w:rPr>
                <w:lang w:val="en-US"/>
              </w:rPr>
            </w:pPr>
            <w:r>
              <w:rPr>
                <w:noProof/>
                <w:lang w:val="en-US"/>
              </w:rPr>
              <w:t>1</w:t>
            </w:r>
          </w:p>
        </w:tc>
      </w:tr>
      <w:tr w:rsidR="00C10058" w:rsidRPr="00C831F1" w14:paraId="430BEAE0" w14:textId="77777777" w:rsidTr="00D80C79">
        <w:trPr>
          <w:gridAfter w:val="1"/>
          <w:wAfter w:w="174" w:type="pct"/>
          <w:cantSplit/>
          <w:trHeight w:val="20"/>
          <w:jc w:val="left"/>
        </w:trPr>
        <w:tc>
          <w:tcPr>
            <w:tcW w:w="78" w:type="pct"/>
            <w:tcBorders>
              <w:top w:val="nil"/>
              <w:left w:val="nil"/>
              <w:bottom w:val="nil"/>
            </w:tcBorders>
          </w:tcPr>
          <w:p w14:paraId="3248256E"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4D0CD9F" w14:textId="77777777" w:rsidR="00C10058" w:rsidRDefault="00C10058" w:rsidP="00C10058">
            <w:pPr>
              <w:pStyle w:val="afffffff"/>
              <w:jc w:val="left"/>
              <w:rPr>
                <w:lang w:val="en-US"/>
              </w:rPr>
            </w:pPr>
            <w:r w:rsidRPr="009131E8">
              <w:rPr>
                <w:noProof/>
                <w:lang w:val="en-US"/>
              </w:rPr>
              <w:t>13.19</w:t>
            </w:r>
            <w:r>
              <w:rPr>
                <w:lang w:val="en-US"/>
              </w:rPr>
              <w:t>.</w:t>
            </w:r>
            <w:r w:rsidRPr="0029789D">
              <w:rPr>
                <w:lang w:val="en-US"/>
              </w:rPr>
              <w:t xml:space="preserve"> </w:t>
            </w:r>
            <w:r w:rsidRPr="008919E9">
              <w:rPr>
                <w:noProof/>
                <w:lang w:val="en-US"/>
              </w:rPr>
              <w:t>Место выгрузки товаров</w:t>
            </w:r>
          </w:p>
          <w:p w14:paraId="296D0C61"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:‌PIARUnloading‌Location‌Details</w:t>
            </w:r>
            <w:r>
              <w:rPr>
                <w:lang w:val="en-US"/>
              </w:rPr>
              <w:t>)</w:t>
            </w:r>
          </w:p>
        </w:tc>
        <w:tc>
          <w:tcPr>
            <w:tcW w:w="1410" w:type="pct"/>
          </w:tcPr>
          <w:p w14:paraId="5780A0E1" w14:textId="77777777" w:rsidR="00C10058" w:rsidRPr="00221CB9" w:rsidRDefault="00C10058" w:rsidP="00C10058">
            <w:pPr>
              <w:pStyle w:val="afffffff"/>
              <w:jc w:val="left"/>
            </w:pPr>
            <w:r w:rsidRPr="00221CB9">
              <w:rPr>
                <w:noProof/>
              </w:rPr>
              <w:t>сведения об аэропорте выгрузки товаров</w:t>
            </w:r>
          </w:p>
        </w:tc>
        <w:tc>
          <w:tcPr>
            <w:tcW w:w="705" w:type="pct"/>
            <w:shd w:val="clear" w:color="auto" w:fill="auto"/>
          </w:tcPr>
          <w:p w14:paraId="7CA8C80D" w14:textId="77777777" w:rsidR="00C10058" w:rsidRPr="00C75B23" w:rsidRDefault="00C10058" w:rsidP="00C10058">
            <w:pPr>
              <w:pStyle w:val="afffffff"/>
              <w:jc w:val="left"/>
              <w:rPr>
                <w:lang w:val="en-US"/>
              </w:rPr>
            </w:pPr>
            <w:r>
              <w:rPr>
                <w:noProof/>
                <w:lang w:val="en-US"/>
              </w:rPr>
              <w:t>M.CA.CDE.01151</w:t>
            </w:r>
          </w:p>
        </w:tc>
        <w:tc>
          <w:tcPr>
            <w:tcW w:w="902" w:type="pct"/>
            <w:shd w:val="clear" w:color="auto" w:fill="auto"/>
          </w:tcPr>
          <w:p w14:paraId="720FA5A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.01140</w:t>
            </w:r>
          </w:p>
          <w:p w14:paraId="5D52556D"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AA41023" w14:textId="77777777" w:rsidR="00C10058" w:rsidRPr="00C831F1" w:rsidRDefault="00C10058" w:rsidP="00C10058">
            <w:pPr>
              <w:pStyle w:val="afffffff"/>
              <w:jc w:val="center"/>
            </w:pPr>
            <w:r>
              <w:rPr>
                <w:noProof/>
                <w:lang w:val="en-US"/>
              </w:rPr>
              <w:t>0..1</w:t>
            </w:r>
          </w:p>
        </w:tc>
      </w:tr>
      <w:tr w:rsidR="00C10058" w:rsidRPr="00C831F1" w14:paraId="5B3AF4C0" w14:textId="77777777" w:rsidTr="00D80C79">
        <w:trPr>
          <w:gridAfter w:val="1"/>
          <w:wAfter w:w="174" w:type="pct"/>
          <w:cantSplit/>
          <w:trHeight w:val="20"/>
          <w:jc w:val="left"/>
        </w:trPr>
        <w:tc>
          <w:tcPr>
            <w:tcW w:w="78" w:type="pct"/>
            <w:tcBorders>
              <w:top w:val="nil"/>
              <w:left w:val="nil"/>
              <w:bottom w:val="nil"/>
              <w:right w:val="nil"/>
            </w:tcBorders>
          </w:tcPr>
          <w:p w14:paraId="3B3E7D40" w14:textId="77777777" w:rsidR="00C10058" w:rsidRPr="00AB2300" w:rsidRDefault="00C10058" w:rsidP="00C10058">
            <w:pPr>
              <w:pStyle w:val="afffffff"/>
              <w:jc w:val="left"/>
              <w:rPr>
                <w:noProof/>
              </w:rPr>
            </w:pPr>
          </w:p>
        </w:tc>
        <w:tc>
          <w:tcPr>
            <w:tcW w:w="84" w:type="pct"/>
            <w:tcBorders>
              <w:top w:val="nil"/>
              <w:left w:val="nil"/>
              <w:bottom w:val="nil"/>
            </w:tcBorders>
          </w:tcPr>
          <w:p w14:paraId="6757CCF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E5F6CA9" w14:textId="77777777" w:rsidR="00C10058" w:rsidRPr="00221CB9" w:rsidRDefault="00C10058" w:rsidP="00C10058">
            <w:pPr>
              <w:pStyle w:val="afffffff"/>
              <w:jc w:val="left"/>
            </w:pPr>
            <w:r w:rsidRPr="00221CB9">
              <w:rPr>
                <w:noProof/>
              </w:rPr>
              <w:t>13.19.1</w:t>
            </w:r>
            <w:r w:rsidRPr="00221CB9">
              <w:t xml:space="preserve">. </w:t>
            </w:r>
            <w:r w:rsidRPr="00221CB9">
              <w:rPr>
                <w:noProof/>
              </w:rPr>
              <w:t>Код места или географического пункта</w:t>
            </w:r>
          </w:p>
          <w:p w14:paraId="1DD86112"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Location</w:t>
            </w:r>
            <w:r w:rsidRPr="00221CB9">
              <w:rPr>
                <w:noProof/>
              </w:rPr>
              <w:t>‌</w:t>
            </w:r>
            <w:r>
              <w:rPr>
                <w:noProof/>
                <w:lang w:val="en-US"/>
              </w:rPr>
              <w:t>Code</w:t>
            </w:r>
            <w:r w:rsidRPr="00221CB9">
              <w:t>)</w:t>
            </w:r>
          </w:p>
        </w:tc>
        <w:tc>
          <w:tcPr>
            <w:tcW w:w="1410" w:type="pct"/>
            <w:shd w:val="clear" w:color="auto" w:fill="auto"/>
          </w:tcPr>
          <w:p w14:paraId="1110A292" w14:textId="77777777" w:rsidR="00C10058" w:rsidRPr="00F5015F" w:rsidRDefault="00C10058" w:rsidP="00C10058">
            <w:pPr>
              <w:pStyle w:val="afffffff"/>
              <w:jc w:val="left"/>
              <w:rPr>
                <w:lang w:val="en-US"/>
              </w:rPr>
            </w:pPr>
            <w:r w:rsidRPr="00F5015F">
              <w:rPr>
                <w:noProof/>
                <w:lang w:val="en-US"/>
              </w:rPr>
              <w:t>кодовое обозначение места</w:t>
            </w:r>
          </w:p>
        </w:tc>
        <w:tc>
          <w:tcPr>
            <w:tcW w:w="705" w:type="pct"/>
            <w:shd w:val="clear" w:color="auto" w:fill="auto"/>
          </w:tcPr>
          <w:p w14:paraId="463962E7" w14:textId="77777777" w:rsidR="00C10058" w:rsidRPr="003B02EE" w:rsidRDefault="00C10058" w:rsidP="00C10058">
            <w:pPr>
              <w:pStyle w:val="afffffff"/>
              <w:jc w:val="left"/>
            </w:pPr>
            <w:r>
              <w:rPr>
                <w:noProof/>
                <w:lang w:val="en-US"/>
              </w:rPr>
              <w:t>M.CA.SDE.01101</w:t>
            </w:r>
          </w:p>
        </w:tc>
        <w:tc>
          <w:tcPr>
            <w:tcW w:w="902" w:type="pct"/>
            <w:shd w:val="clear" w:color="auto" w:fill="auto"/>
          </w:tcPr>
          <w:p w14:paraId="229403AC" w14:textId="77777777" w:rsidR="00C10058" w:rsidRPr="00221CB9" w:rsidRDefault="00C10058" w:rsidP="00C10058">
            <w:pPr>
              <w:pStyle w:val="afffffff"/>
              <w:jc w:val="left"/>
            </w:pPr>
            <w:r>
              <w:rPr>
                <w:noProof/>
                <w:lang w:val="en-US"/>
              </w:rPr>
              <w:t>M.CA.SDT.01100</w:t>
            </w:r>
          </w:p>
        </w:tc>
        <w:tc>
          <w:tcPr>
            <w:tcW w:w="209" w:type="pct"/>
          </w:tcPr>
          <w:p w14:paraId="235DA977" w14:textId="77777777" w:rsidR="00C10058" w:rsidRPr="003B02EE" w:rsidRDefault="00C10058" w:rsidP="00C10058">
            <w:pPr>
              <w:pStyle w:val="afffffff"/>
              <w:jc w:val="center"/>
            </w:pPr>
            <w:r>
              <w:rPr>
                <w:noProof/>
                <w:lang w:val="en-US"/>
              </w:rPr>
              <w:t>1</w:t>
            </w:r>
          </w:p>
        </w:tc>
      </w:tr>
      <w:tr w:rsidR="00C10058" w:rsidRPr="00D65741" w14:paraId="6DD9B450" w14:textId="77777777" w:rsidTr="00D80C79">
        <w:trPr>
          <w:gridAfter w:val="1"/>
          <w:wAfter w:w="174" w:type="pct"/>
          <w:cantSplit/>
          <w:trHeight w:val="20"/>
          <w:jc w:val="left"/>
        </w:trPr>
        <w:tc>
          <w:tcPr>
            <w:tcW w:w="78" w:type="pct"/>
            <w:tcBorders>
              <w:top w:val="nil"/>
              <w:left w:val="nil"/>
              <w:bottom w:val="nil"/>
              <w:right w:val="nil"/>
            </w:tcBorders>
          </w:tcPr>
          <w:p w14:paraId="7FCC3E4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97DB2B5"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463DBB45"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946270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353ECAB"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65AB2DA4"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302DE64" w14:textId="77777777" w:rsidR="00C10058" w:rsidRDefault="00C10058" w:rsidP="00C10058">
            <w:pPr>
              <w:pStyle w:val="afffffff"/>
              <w:jc w:val="left"/>
              <w:rPr>
                <w:lang w:val="en-US"/>
              </w:rPr>
            </w:pPr>
            <w:r>
              <w:rPr>
                <w:noProof/>
                <w:lang w:val="en-US"/>
              </w:rPr>
              <w:t>–</w:t>
            </w:r>
          </w:p>
        </w:tc>
        <w:tc>
          <w:tcPr>
            <w:tcW w:w="902" w:type="pct"/>
            <w:shd w:val="clear" w:color="auto" w:fill="auto"/>
          </w:tcPr>
          <w:p w14:paraId="501A9F28" w14:textId="77777777" w:rsidR="00C10058" w:rsidRPr="00DE6AC1" w:rsidRDefault="00C10058" w:rsidP="00C10058">
            <w:pPr>
              <w:pStyle w:val="afffffff8"/>
              <w:rPr>
                <w:lang w:val="en-US"/>
              </w:rPr>
            </w:pPr>
            <w:r>
              <w:rPr>
                <w:noProof/>
                <w:lang w:val="en-US"/>
              </w:rPr>
              <w:t>M.SDT.00091</w:t>
            </w:r>
          </w:p>
        </w:tc>
        <w:tc>
          <w:tcPr>
            <w:tcW w:w="209" w:type="pct"/>
          </w:tcPr>
          <w:p w14:paraId="2858B30D" w14:textId="77777777" w:rsidR="00C10058" w:rsidRDefault="00C10058" w:rsidP="00C10058">
            <w:pPr>
              <w:pStyle w:val="afffffff"/>
              <w:jc w:val="center"/>
              <w:rPr>
                <w:lang w:val="en-US"/>
              </w:rPr>
            </w:pPr>
            <w:r>
              <w:rPr>
                <w:noProof/>
                <w:lang w:val="en-US"/>
              </w:rPr>
              <w:t>1</w:t>
            </w:r>
          </w:p>
        </w:tc>
      </w:tr>
      <w:tr w:rsidR="00C10058" w:rsidRPr="00C831F1" w14:paraId="4A96268E" w14:textId="77777777" w:rsidTr="00D80C79">
        <w:trPr>
          <w:gridAfter w:val="1"/>
          <w:wAfter w:w="174" w:type="pct"/>
          <w:cantSplit/>
          <w:trHeight w:val="20"/>
          <w:jc w:val="left"/>
        </w:trPr>
        <w:tc>
          <w:tcPr>
            <w:tcW w:w="78" w:type="pct"/>
            <w:tcBorders>
              <w:top w:val="nil"/>
              <w:left w:val="nil"/>
              <w:bottom w:val="nil"/>
            </w:tcBorders>
          </w:tcPr>
          <w:p w14:paraId="53E762EA"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ECA7C9A" w14:textId="77777777" w:rsidR="00C10058" w:rsidRDefault="00C10058" w:rsidP="00C10058">
            <w:pPr>
              <w:pStyle w:val="afffffff"/>
              <w:jc w:val="left"/>
              <w:rPr>
                <w:lang w:val="en-US"/>
              </w:rPr>
            </w:pPr>
            <w:r w:rsidRPr="009131E8">
              <w:rPr>
                <w:noProof/>
                <w:lang w:val="en-US"/>
              </w:rPr>
              <w:t>13.20</w:t>
            </w:r>
            <w:r>
              <w:rPr>
                <w:lang w:val="en-US"/>
              </w:rPr>
              <w:t>.</w:t>
            </w:r>
            <w:r w:rsidRPr="0029789D">
              <w:rPr>
                <w:lang w:val="en-US"/>
              </w:rPr>
              <w:t xml:space="preserve"> </w:t>
            </w:r>
            <w:r w:rsidRPr="008919E9">
              <w:rPr>
                <w:noProof/>
                <w:lang w:val="en-US"/>
              </w:rPr>
              <w:t>Таможенный орган назначения</w:t>
            </w:r>
          </w:p>
          <w:p w14:paraId="691B18BA"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:‌Destination‌Customs‌Office‌Details</w:t>
            </w:r>
            <w:r>
              <w:rPr>
                <w:lang w:val="en-US"/>
              </w:rPr>
              <w:t>)</w:t>
            </w:r>
          </w:p>
        </w:tc>
        <w:tc>
          <w:tcPr>
            <w:tcW w:w="1410" w:type="pct"/>
          </w:tcPr>
          <w:p w14:paraId="4F909047" w14:textId="77777777" w:rsidR="00C10058" w:rsidRPr="00221CB9" w:rsidRDefault="00C10058" w:rsidP="00C10058">
            <w:pPr>
              <w:pStyle w:val="afffffff"/>
              <w:jc w:val="left"/>
            </w:pPr>
            <w:r w:rsidRPr="00221CB9">
              <w:rPr>
                <w:noProof/>
              </w:rPr>
              <w:t>сведения о таможенном органе назначения, указываемые при принятии решения в отношении подкарантинной продукции</w:t>
            </w:r>
          </w:p>
        </w:tc>
        <w:tc>
          <w:tcPr>
            <w:tcW w:w="705" w:type="pct"/>
            <w:shd w:val="clear" w:color="auto" w:fill="auto"/>
          </w:tcPr>
          <w:p w14:paraId="77FBE588" w14:textId="77777777" w:rsidR="00C10058" w:rsidRPr="00C75B23" w:rsidRDefault="00C10058" w:rsidP="00C10058">
            <w:pPr>
              <w:pStyle w:val="afffffff"/>
              <w:jc w:val="left"/>
              <w:rPr>
                <w:lang w:val="en-US"/>
              </w:rPr>
            </w:pPr>
            <w:r>
              <w:rPr>
                <w:noProof/>
                <w:lang w:val="en-US"/>
              </w:rPr>
              <w:t>M.CA.CDE.00115</w:t>
            </w:r>
          </w:p>
        </w:tc>
        <w:tc>
          <w:tcPr>
            <w:tcW w:w="902" w:type="pct"/>
            <w:shd w:val="clear" w:color="auto" w:fill="auto"/>
          </w:tcPr>
          <w:p w14:paraId="15A18845"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.00019</w:t>
            </w:r>
          </w:p>
          <w:p w14:paraId="70F58E43"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75FA052" w14:textId="77777777" w:rsidR="00C10058" w:rsidRPr="00C831F1" w:rsidRDefault="00C10058" w:rsidP="00C10058">
            <w:pPr>
              <w:pStyle w:val="afffffff"/>
              <w:jc w:val="center"/>
            </w:pPr>
            <w:r>
              <w:rPr>
                <w:noProof/>
                <w:lang w:val="en-US"/>
              </w:rPr>
              <w:t>0..1</w:t>
            </w:r>
          </w:p>
        </w:tc>
      </w:tr>
      <w:tr w:rsidR="00C10058" w:rsidRPr="00C831F1" w14:paraId="6D45A9DA" w14:textId="77777777" w:rsidTr="00D80C79">
        <w:trPr>
          <w:gridAfter w:val="1"/>
          <w:wAfter w:w="174" w:type="pct"/>
          <w:cantSplit/>
          <w:trHeight w:val="20"/>
          <w:jc w:val="left"/>
        </w:trPr>
        <w:tc>
          <w:tcPr>
            <w:tcW w:w="78" w:type="pct"/>
            <w:tcBorders>
              <w:top w:val="nil"/>
              <w:left w:val="nil"/>
              <w:bottom w:val="nil"/>
              <w:right w:val="nil"/>
            </w:tcBorders>
          </w:tcPr>
          <w:p w14:paraId="7D51FB56" w14:textId="77777777" w:rsidR="00C10058" w:rsidRPr="00AB2300" w:rsidRDefault="00C10058" w:rsidP="00C10058">
            <w:pPr>
              <w:pStyle w:val="afffffff"/>
              <w:jc w:val="left"/>
              <w:rPr>
                <w:noProof/>
              </w:rPr>
            </w:pPr>
          </w:p>
        </w:tc>
        <w:tc>
          <w:tcPr>
            <w:tcW w:w="84" w:type="pct"/>
            <w:tcBorders>
              <w:top w:val="nil"/>
              <w:left w:val="nil"/>
              <w:bottom w:val="nil"/>
            </w:tcBorders>
          </w:tcPr>
          <w:p w14:paraId="4D2405B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9FBC725" w14:textId="77777777" w:rsidR="00C10058" w:rsidRDefault="00C10058" w:rsidP="00C10058">
            <w:pPr>
              <w:pStyle w:val="afffffff"/>
              <w:jc w:val="left"/>
              <w:rPr>
                <w:lang w:val="en-US"/>
              </w:rPr>
            </w:pPr>
            <w:r w:rsidRPr="009131E8">
              <w:rPr>
                <w:noProof/>
                <w:lang w:val="en-US"/>
              </w:rPr>
              <w:t>13.20.1</w:t>
            </w:r>
            <w:r>
              <w:rPr>
                <w:lang w:val="en-US"/>
              </w:rPr>
              <w:t>.</w:t>
            </w:r>
            <w:r w:rsidRPr="0029789D">
              <w:rPr>
                <w:lang w:val="en-US"/>
              </w:rPr>
              <w:t xml:space="preserve"> </w:t>
            </w:r>
            <w:r w:rsidRPr="006443BF">
              <w:rPr>
                <w:noProof/>
                <w:lang w:val="en-US"/>
              </w:rPr>
              <w:t>Код таможенного органа</w:t>
            </w:r>
          </w:p>
          <w:p w14:paraId="4B13C0D7"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:‌Customs‌Office‌Code</w:t>
            </w:r>
            <w:r>
              <w:rPr>
                <w:lang w:val="en-US"/>
              </w:rPr>
              <w:t>)</w:t>
            </w:r>
          </w:p>
        </w:tc>
        <w:tc>
          <w:tcPr>
            <w:tcW w:w="1410" w:type="pct"/>
            <w:shd w:val="clear" w:color="auto" w:fill="auto"/>
          </w:tcPr>
          <w:p w14:paraId="4FD9CF3F" w14:textId="77777777" w:rsidR="00C10058" w:rsidRPr="00F5015F" w:rsidRDefault="00C10058" w:rsidP="00C10058">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71F0873D" w14:textId="77777777" w:rsidR="00C10058" w:rsidRPr="003B02EE" w:rsidRDefault="00C10058" w:rsidP="00C10058">
            <w:pPr>
              <w:pStyle w:val="afffffff"/>
              <w:jc w:val="left"/>
            </w:pPr>
            <w:r>
              <w:rPr>
                <w:noProof/>
                <w:lang w:val="en-US"/>
              </w:rPr>
              <w:t>M.SDE.00255</w:t>
            </w:r>
          </w:p>
        </w:tc>
        <w:tc>
          <w:tcPr>
            <w:tcW w:w="902" w:type="pct"/>
            <w:shd w:val="clear" w:color="auto" w:fill="auto"/>
          </w:tcPr>
          <w:p w14:paraId="338129D2" w14:textId="77777777" w:rsidR="00C10058" w:rsidRPr="000C3ECF" w:rsidRDefault="00C10058" w:rsidP="00C10058">
            <w:pPr>
              <w:pStyle w:val="afffffff"/>
              <w:jc w:val="left"/>
              <w:rPr>
                <w:lang w:val="en-US"/>
              </w:rPr>
            </w:pPr>
            <w:r>
              <w:rPr>
                <w:noProof/>
                <w:lang w:val="en-US"/>
              </w:rPr>
              <w:t>M.SDT.00184</w:t>
            </w:r>
          </w:p>
        </w:tc>
        <w:tc>
          <w:tcPr>
            <w:tcW w:w="209" w:type="pct"/>
          </w:tcPr>
          <w:p w14:paraId="7D2E1E19" w14:textId="77777777" w:rsidR="00C10058" w:rsidRPr="003B02EE" w:rsidRDefault="00C10058" w:rsidP="00C10058">
            <w:pPr>
              <w:pStyle w:val="afffffff"/>
              <w:jc w:val="center"/>
            </w:pPr>
            <w:r>
              <w:rPr>
                <w:noProof/>
                <w:lang w:val="en-US"/>
              </w:rPr>
              <w:t>1</w:t>
            </w:r>
          </w:p>
        </w:tc>
      </w:tr>
      <w:tr w:rsidR="00C10058" w:rsidRPr="00C831F1" w14:paraId="0B95C73F" w14:textId="77777777" w:rsidTr="00D80C79">
        <w:trPr>
          <w:gridAfter w:val="1"/>
          <w:wAfter w:w="174" w:type="pct"/>
          <w:cantSplit/>
          <w:trHeight w:val="20"/>
          <w:jc w:val="left"/>
        </w:trPr>
        <w:tc>
          <w:tcPr>
            <w:tcW w:w="78" w:type="pct"/>
            <w:tcBorders>
              <w:top w:val="nil"/>
              <w:left w:val="nil"/>
              <w:bottom w:val="nil"/>
              <w:right w:val="nil"/>
            </w:tcBorders>
          </w:tcPr>
          <w:p w14:paraId="24920B4E" w14:textId="77777777" w:rsidR="00C10058" w:rsidRPr="00AB2300" w:rsidRDefault="00C10058" w:rsidP="00C10058">
            <w:pPr>
              <w:pStyle w:val="afffffff"/>
              <w:jc w:val="left"/>
              <w:rPr>
                <w:noProof/>
              </w:rPr>
            </w:pPr>
          </w:p>
        </w:tc>
        <w:tc>
          <w:tcPr>
            <w:tcW w:w="84" w:type="pct"/>
            <w:tcBorders>
              <w:top w:val="nil"/>
              <w:left w:val="nil"/>
              <w:bottom w:val="nil"/>
            </w:tcBorders>
          </w:tcPr>
          <w:p w14:paraId="11C8739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2077A44" w14:textId="77777777" w:rsidR="00C10058" w:rsidRPr="00221CB9" w:rsidRDefault="00C10058" w:rsidP="00C10058">
            <w:pPr>
              <w:pStyle w:val="afffffff"/>
              <w:jc w:val="left"/>
            </w:pPr>
            <w:r w:rsidRPr="00221CB9">
              <w:rPr>
                <w:noProof/>
              </w:rPr>
              <w:t>13.20.2</w:t>
            </w:r>
            <w:r w:rsidRPr="00221CB9">
              <w:t xml:space="preserve">. </w:t>
            </w:r>
            <w:r w:rsidRPr="00221CB9">
              <w:rPr>
                <w:noProof/>
              </w:rPr>
              <w:t>Наименование таможенного органа</w:t>
            </w:r>
          </w:p>
          <w:p w14:paraId="03EA59B3"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Customs</w:t>
            </w:r>
            <w:r w:rsidRPr="00221CB9">
              <w:rPr>
                <w:noProof/>
              </w:rPr>
              <w:t>‌</w:t>
            </w:r>
            <w:r>
              <w:rPr>
                <w:noProof/>
                <w:lang w:val="en-US"/>
              </w:rPr>
              <w:t>Office</w:t>
            </w:r>
            <w:r w:rsidRPr="00221CB9">
              <w:rPr>
                <w:noProof/>
              </w:rPr>
              <w:t>‌</w:t>
            </w:r>
            <w:r>
              <w:rPr>
                <w:noProof/>
                <w:lang w:val="en-US"/>
              </w:rPr>
              <w:t>Name</w:t>
            </w:r>
            <w:r w:rsidRPr="00221CB9">
              <w:t>)</w:t>
            </w:r>
          </w:p>
        </w:tc>
        <w:tc>
          <w:tcPr>
            <w:tcW w:w="1410" w:type="pct"/>
            <w:shd w:val="clear" w:color="auto" w:fill="auto"/>
          </w:tcPr>
          <w:p w14:paraId="507FD715" w14:textId="77777777" w:rsidR="00C10058" w:rsidRPr="00F5015F" w:rsidRDefault="00C10058" w:rsidP="00C10058">
            <w:pPr>
              <w:pStyle w:val="afffffff"/>
              <w:jc w:val="left"/>
              <w:rPr>
                <w:lang w:val="en-US"/>
              </w:rPr>
            </w:pPr>
            <w:r w:rsidRPr="00F5015F">
              <w:rPr>
                <w:noProof/>
                <w:lang w:val="en-US"/>
              </w:rPr>
              <w:t>наименование таможенного органа</w:t>
            </w:r>
          </w:p>
        </w:tc>
        <w:tc>
          <w:tcPr>
            <w:tcW w:w="705" w:type="pct"/>
            <w:shd w:val="clear" w:color="auto" w:fill="auto"/>
          </w:tcPr>
          <w:p w14:paraId="536B1D2A" w14:textId="77777777" w:rsidR="00C10058" w:rsidRPr="003B02EE" w:rsidRDefault="00C10058" w:rsidP="00C10058">
            <w:pPr>
              <w:pStyle w:val="afffffff"/>
              <w:jc w:val="left"/>
            </w:pPr>
            <w:r>
              <w:rPr>
                <w:noProof/>
                <w:lang w:val="en-US"/>
              </w:rPr>
              <w:t>M.SDE.00300</w:t>
            </w:r>
          </w:p>
        </w:tc>
        <w:tc>
          <w:tcPr>
            <w:tcW w:w="902" w:type="pct"/>
            <w:shd w:val="clear" w:color="auto" w:fill="auto"/>
          </w:tcPr>
          <w:p w14:paraId="4F4ABA9C" w14:textId="77777777" w:rsidR="00C10058" w:rsidRPr="000C3ECF" w:rsidRDefault="00C10058" w:rsidP="00C10058">
            <w:pPr>
              <w:pStyle w:val="afffffff"/>
              <w:jc w:val="left"/>
              <w:rPr>
                <w:lang w:val="en-US"/>
              </w:rPr>
            </w:pPr>
            <w:r>
              <w:rPr>
                <w:noProof/>
                <w:lang w:val="en-US"/>
              </w:rPr>
              <w:t>M.SDT.00204</w:t>
            </w:r>
          </w:p>
        </w:tc>
        <w:tc>
          <w:tcPr>
            <w:tcW w:w="209" w:type="pct"/>
          </w:tcPr>
          <w:p w14:paraId="00E5D129" w14:textId="77777777" w:rsidR="00C10058" w:rsidRPr="003B02EE" w:rsidRDefault="00C10058" w:rsidP="00C10058">
            <w:pPr>
              <w:pStyle w:val="afffffff"/>
              <w:jc w:val="center"/>
            </w:pPr>
            <w:r>
              <w:rPr>
                <w:noProof/>
                <w:lang w:val="en-US"/>
              </w:rPr>
              <w:t>0..1</w:t>
            </w:r>
          </w:p>
        </w:tc>
      </w:tr>
      <w:tr w:rsidR="00C10058" w:rsidRPr="00C831F1" w14:paraId="5358450B" w14:textId="77777777" w:rsidTr="00D80C79">
        <w:trPr>
          <w:gridAfter w:val="1"/>
          <w:wAfter w:w="174" w:type="pct"/>
          <w:cantSplit/>
          <w:trHeight w:val="20"/>
          <w:jc w:val="left"/>
        </w:trPr>
        <w:tc>
          <w:tcPr>
            <w:tcW w:w="78" w:type="pct"/>
            <w:tcBorders>
              <w:top w:val="nil"/>
              <w:left w:val="nil"/>
              <w:bottom w:val="nil"/>
              <w:right w:val="nil"/>
            </w:tcBorders>
          </w:tcPr>
          <w:p w14:paraId="0C097BF5" w14:textId="77777777" w:rsidR="00C10058" w:rsidRPr="00AB2300" w:rsidRDefault="00C10058" w:rsidP="00C10058">
            <w:pPr>
              <w:pStyle w:val="afffffff"/>
              <w:jc w:val="left"/>
              <w:rPr>
                <w:noProof/>
              </w:rPr>
            </w:pPr>
          </w:p>
        </w:tc>
        <w:tc>
          <w:tcPr>
            <w:tcW w:w="84" w:type="pct"/>
            <w:tcBorders>
              <w:top w:val="nil"/>
              <w:left w:val="nil"/>
              <w:bottom w:val="nil"/>
            </w:tcBorders>
          </w:tcPr>
          <w:p w14:paraId="62E50A3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7C65FAD" w14:textId="77777777" w:rsidR="00C10058" w:rsidRDefault="00C10058" w:rsidP="00C10058">
            <w:pPr>
              <w:pStyle w:val="afffffff"/>
              <w:jc w:val="left"/>
              <w:rPr>
                <w:lang w:val="en-US"/>
              </w:rPr>
            </w:pPr>
            <w:r w:rsidRPr="009131E8">
              <w:rPr>
                <w:noProof/>
                <w:lang w:val="en-US"/>
              </w:rPr>
              <w:t>13.20.3</w:t>
            </w:r>
            <w:r>
              <w:rPr>
                <w:lang w:val="en-US"/>
              </w:rPr>
              <w:t>.</w:t>
            </w:r>
            <w:r w:rsidRPr="0029789D">
              <w:rPr>
                <w:lang w:val="en-US"/>
              </w:rPr>
              <w:t xml:space="preserve"> </w:t>
            </w:r>
            <w:r w:rsidRPr="006443BF">
              <w:rPr>
                <w:noProof/>
                <w:lang w:val="en-US"/>
              </w:rPr>
              <w:t>Код страны</w:t>
            </w:r>
          </w:p>
          <w:p w14:paraId="605130B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25C781AD"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71C69A78" w14:textId="77777777" w:rsidR="00C10058" w:rsidRPr="003B02EE" w:rsidRDefault="00C10058" w:rsidP="00C10058">
            <w:pPr>
              <w:pStyle w:val="afffffff"/>
              <w:jc w:val="left"/>
            </w:pPr>
            <w:r>
              <w:rPr>
                <w:noProof/>
                <w:lang w:val="en-US"/>
              </w:rPr>
              <w:t>M.SDE.00162</w:t>
            </w:r>
          </w:p>
        </w:tc>
        <w:tc>
          <w:tcPr>
            <w:tcW w:w="902" w:type="pct"/>
            <w:shd w:val="clear" w:color="auto" w:fill="auto"/>
          </w:tcPr>
          <w:p w14:paraId="6B20D884" w14:textId="77777777" w:rsidR="00C10058" w:rsidRPr="000C3ECF" w:rsidRDefault="00C10058" w:rsidP="00C10058">
            <w:pPr>
              <w:pStyle w:val="afffffff"/>
              <w:jc w:val="left"/>
              <w:rPr>
                <w:lang w:val="en-US"/>
              </w:rPr>
            </w:pPr>
            <w:r>
              <w:rPr>
                <w:noProof/>
                <w:lang w:val="en-US"/>
              </w:rPr>
              <w:t>M.SDT.00112</w:t>
            </w:r>
          </w:p>
        </w:tc>
        <w:tc>
          <w:tcPr>
            <w:tcW w:w="209" w:type="pct"/>
          </w:tcPr>
          <w:p w14:paraId="661F2195" w14:textId="77777777" w:rsidR="00C10058" w:rsidRPr="003B02EE" w:rsidRDefault="00C10058" w:rsidP="00C10058">
            <w:pPr>
              <w:pStyle w:val="afffffff"/>
              <w:jc w:val="center"/>
            </w:pPr>
            <w:r>
              <w:rPr>
                <w:noProof/>
                <w:lang w:val="en-US"/>
              </w:rPr>
              <w:t>0..1</w:t>
            </w:r>
          </w:p>
        </w:tc>
      </w:tr>
      <w:tr w:rsidR="00C10058" w:rsidRPr="00D65741" w14:paraId="1CB2FD9E" w14:textId="77777777" w:rsidTr="00D80C79">
        <w:trPr>
          <w:gridAfter w:val="1"/>
          <w:wAfter w:w="174" w:type="pct"/>
          <w:cantSplit/>
          <w:trHeight w:val="20"/>
          <w:jc w:val="left"/>
        </w:trPr>
        <w:tc>
          <w:tcPr>
            <w:tcW w:w="78" w:type="pct"/>
            <w:tcBorders>
              <w:top w:val="nil"/>
              <w:left w:val="nil"/>
              <w:bottom w:val="nil"/>
              <w:right w:val="nil"/>
            </w:tcBorders>
          </w:tcPr>
          <w:p w14:paraId="7C5D90C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C87538B"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5E9CD914"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240CF73"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B6339EE"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38B2406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95E245C" w14:textId="77777777" w:rsidR="00C10058" w:rsidRDefault="00C10058" w:rsidP="00C10058">
            <w:pPr>
              <w:pStyle w:val="afffffff"/>
              <w:jc w:val="left"/>
              <w:rPr>
                <w:lang w:val="en-US"/>
              </w:rPr>
            </w:pPr>
            <w:r>
              <w:rPr>
                <w:noProof/>
                <w:lang w:val="en-US"/>
              </w:rPr>
              <w:t>–</w:t>
            </w:r>
          </w:p>
        </w:tc>
        <w:tc>
          <w:tcPr>
            <w:tcW w:w="902" w:type="pct"/>
            <w:shd w:val="clear" w:color="auto" w:fill="auto"/>
          </w:tcPr>
          <w:p w14:paraId="1BA5AEF2" w14:textId="77777777" w:rsidR="00C10058" w:rsidRPr="00DE6AC1" w:rsidRDefault="00C10058" w:rsidP="00C10058">
            <w:pPr>
              <w:pStyle w:val="afffffff8"/>
              <w:rPr>
                <w:lang w:val="en-US"/>
              </w:rPr>
            </w:pPr>
            <w:r>
              <w:rPr>
                <w:noProof/>
                <w:lang w:val="en-US"/>
              </w:rPr>
              <w:t>M.SDT.00091</w:t>
            </w:r>
          </w:p>
        </w:tc>
        <w:tc>
          <w:tcPr>
            <w:tcW w:w="209" w:type="pct"/>
          </w:tcPr>
          <w:p w14:paraId="3E35455E" w14:textId="77777777" w:rsidR="00C10058" w:rsidRDefault="00C10058" w:rsidP="00C10058">
            <w:pPr>
              <w:pStyle w:val="afffffff"/>
              <w:jc w:val="center"/>
              <w:rPr>
                <w:lang w:val="en-US"/>
              </w:rPr>
            </w:pPr>
            <w:r>
              <w:rPr>
                <w:noProof/>
                <w:lang w:val="en-US"/>
              </w:rPr>
              <w:t>1</w:t>
            </w:r>
          </w:p>
        </w:tc>
      </w:tr>
      <w:tr w:rsidR="00C10058" w:rsidRPr="00C831F1" w14:paraId="4A1816D1" w14:textId="77777777" w:rsidTr="00D80C79">
        <w:trPr>
          <w:gridAfter w:val="1"/>
          <w:wAfter w:w="174" w:type="pct"/>
          <w:cantSplit/>
          <w:trHeight w:val="20"/>
          <w:jc w:val="left"/>
        </w:trPr>
        <w:tc>
          <w:tcPr>
            <w:tcW w:w="78" w:type="pct"/>
            <w:tcBorders>
              <w:top w:val="nil"/>
              <w:left w:val="nil"/>
              <w:bottom w:val="nil"/>
            </w:tcBorders>
          </w:tcPr>
          <w:p w14:paraId="19B86168"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517D7F70" w14:textId="77777777" w:rsidR="00C10058" w:rsidRDefault="00C10058" w:rsidP="00C10058">
            <w:pPr>
              <w:pStyle w:val="afffffff"/>
              <w:jc w:val="left"/>
              <w:rPr>
                <w:lang w:val="en-US"/>
              </w:rPr>
            </w:pPr>
            <w:r w:rsidRPr="009131E8">
              <w:rPr>
                <w:noProof/>
                <w:lang w:val="en-US"/>
              </w:rPr>
              <w:t>13.21</w:t>
            </w:r>
            <w:r>
              <w:rPr>
                <w:lang w:val="en-US"/>
              </w:rPr>
              <w:t>.</w:t>
            </w:r>
            <w:r w:rsidRPr="0029789D">
              <w:rPr>
                <w:lang w:val="en-US"/>
              </w:rPr>
              <w:t xml:space="preserve"> </w:t>
            </w:r>
            <w:r w:rsidRPr="008919E9">
              <w:rPr>
                <w:noProof/>
                <w:lang w:val="en-US"/>
              </w:rPr>
              <w:t>Контейнер</w:t>
            </w:r>
          </w:p>
          <w:p w14:paraId="568ECF6A"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:‌PIContainer‌Details</w:t>
            </w:r>
            <w:r>
              <w:rPr>
                <w:lang w:val="en-US"/>
              </w:rPr>
              <w:t>)</w:t>
            </w:r>
          </w:p>
        </w:tc>
        <w:tc>
          <w:tcPr>
            <w:tcW w:w="1410" w:type="pct"/>
          </w:tcPr>
          <w:p w14:paraId="3FB80CA5" w14:textId="77777777" w:rsidR="00C10058" w:rsidRPr="00F5015F" w:rsidRDefault="00C10058" w:rsidP="00C10058">
            <w:pPr>
              <w:pStyle w:val="afffffff"/>
              <w:jc w:val="left"/>
              <w:rPr>
                <w:lang w:val="en-US"/>
              </w:rPr>
            </w:pPr>
            <w:r w:rsidRPr="00F5015F">
              <w:rPr>
                <w:noProof/>
                <w:lang w:val="en-US"/>
              </w:rPr>
              <w:t>сведения о контейнере</w:t>
            </w:r>
          </w:p>
        </w:tc>
        <w:tc>
          <w:tcPr>
            <w:tcW w:w="705" w:type="pct"/>
            <w:shd w:val="clear" w:color="auto" w:fill="auto"/>
          </w:tcPr>
          <w:p w14:paraId="12C9E871" w14:textId="77777777" w:rsidR="00C10058" w:rsidRPr="00C75B23" w:rsidRDefault="00C10058" w:rsidP="00C10058">
            <w:pPr>
              <w:pStyle w:val="afffffff"/>
              <w:jc w:val="left"/>
              <w:rPr>
                <w:lang w:val="en-US"/>
              </w:rPr>
            </w:pPr>
            <w:r>
              <w:rPr>
                <w:noProof/>
                <w:lang w:val="en-US"/>
              </w:rPr>
              <w:t>M.CA.CDE.01121</w:t>
            </w:r>
          </w:p>
        </w:tc>
        <w:tc>
          <w:tcPr>
            <w:tcW w:w="902" w:type="pct"/>
            <w:shd w:val="clear" w:color="auto" w:fill="auto"/>
          </w:tcPr>
          <w:p w14:paraId="66E6EA00"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.01120</w:t>
            </w:r>
          </w:p>
          <w:p w14:paraId="43ABEF9F"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61476A3" w14:textId="77777777" w:rsidR="00C10058" w:rsidRPr="00C831F1" w:rsidRDefault="00C10058" w:rsidP="00C10058">
            <w:pPr>
              <w:pStyle w:val="afffffff"/>
              <w:jc w:val="center"/>
            </w:pPr>
            <w:r>
              <w:rPr>
                <w:noProof/>
                <w:lang w:val="en-US"/>
              </w:rPr>
              <w:t>0..*</w:t>
            </w:r>
          </w:p>
        </w:tc>
      </w:tr>
      <w:tr w:rsidR="00C10058" w:rsidRPr="00C831F1" w14:paraId="14E0FA43" w14:textId="77777777" w:rsidTr="00D80C79">
        <w:trPr>
          <w:gridAfter w:val="1"/>
          <w:wAfter w:w="174" w:type="pct"/>
          <w:cantSplit/>
          <w:trHeight w:val="20"/>
          <w:jc w:val="left"/>
        </w:trPr>
        <w:tc>
          <w:tcPr>
            <w:tcW w:w="78" w:type="pct"/>
            <w:tcBorders>
              <w:top w:val="nil"/>
              <w:left w:val="nil"/>
              <w:bottom w:val="nil"/>
              <w:right w:val="nil"/>
            </w:tcBorders>
          </w:tcPr>
          <w:p w14:paraId="19303455" w14:textId="77777777" w:rsidR="00C10058" w:rsidRPr="00AB2300" w:rsidRDefault="00C10058" w:rsidP="00C10058">
            <w:pPr>
              <w:pStyle w:val="afffffff"/>
              <w:jc w:val="left"/>
              <w:rPr>
                <w:noProof/>
              </w:rPr>
            </w:pPr>
          </w:p>
        </w:tc>
        <w:tc>
          <w:tcPr>
            <w:tcW w:w="84" w:type="pct"/>
            <w:tcBorders>
              <w:top w:val="nil"/>
              <w:left w:val="nil"/>
              <w:bottom w:val="nil"/>
            </w:tcBorders>
          </w:tcPr>
          <w:p w14:paraId="695463A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57F5E59" w14:textId="77777777" w:rsidR="00C10058" w:rsidRDefault="00C10058" w:rsidP="00C10058">
            <w:pPr>
              <w:pStyle w:val="afffffff"/>
              <w:jc w:val="left"/>
              <w:rPr>
                <w:lang w:val="en-US"/>
              </w:rPr>
            </w:pPr>
            <w:r w:rsidRPr="009131E8">
              <w:rPr>
                <w:noProof/>
                <w:lang w:val="en-US"/>
              </w:rPr>
              <w:t>13.21.1</w:t>
            </w:r>
            <w:r>
              <w:rPr>
                <w:lang w:val="en-US"/>
              </w:rPr>
              <w:t>.</w:t>
            </w:r>
            <w:r w:rsidRPr="0029789D">
              <w:rPr>
                <w:lang w:val="en-US"/>
              </w:rPr>
              <w:t xml:space="preserve"> </w:t>
            </w:r>
            <w:r w:rsidRPr="006443BF">
              <w:rPr>
                <w:noProof/>
                <w:lang w:val="en-US"/>
              </w:rPr>
              <w:t>Идентификатор контейнера</w:t>
            </w:r>
          </w:p>
          <w:p w14:paraId="62535904"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:‌Container‌Id</w:t>
            </w:r>
            <w:r>
              <w:rPr>
                <w:lang w:val="en-US"/>
              </w:rPr>
              <w:t>)</w:t>
            </w:r>
          </w:p>
        </w:tc>
        <w:tc>
          <w:tcPr>
            <w:tcW w:w="1410" w:type="pct"/>
            <w:shd w:val="clear" w:color="auto" w:fill="auto"/>
          </w:tcPr>
          <w:p w14:paraId="328AE2BE" w14:textId="77777777" w:rsidR="00C10058" w:rsidRPr="00F5015F" w:rsidRDefault="00C10058" w:rsidP="00C10058">
            <w:pPr>
              <w:pStyle w:val="afffffff"/>
              <w:jc w:val="left"/>
              <w:rPr>
                <w:lang w:val="en-US"/>
              </w:rPr>
            </w:pPr>
            <w:r w:rsidRPr="00F5015F">
              <w:rPr>
                <w:noProof/>
                <w:lang w:val="en-US"/>
              </w:rPr>
              <w:t>номер контейнера</w:t>
            </w:r>
          </w:p>
        </w:tc>
        <w:tc>
          <w:tcPr>
            <w:tcW w:w="705" w:type="pct"/>
            <w:shd w:val="clear" w:color="auto" w:fill="auto"/>
          </w:tcPr>
          <w:p w14:paraId="15296945" w14:textId="77777777" w:rsidR="00C10058" w:rsidRPr="003B02EE" w:rsidRDefault="00C10058" w:rsidP="00C10058">
            <w:pPr>
              <w:pStyle w:val="afffffff"/>
              <w:jc w:val="left"/>
            </w:pPr>
            <w:r>
              <w:rPr>
                <w:noProof/>
                <w:lang w:val="en-US"/>
              </w:rPr>
              <w:t>M.CA.SDE.00706</w:t>
            </w:r>
          </w:p>
        </w:tc>
        <w:tc>
          <w:tcPr>
            <w:tcW w:w="902" w:type="pct"/>
            <w:shd w:val="clear" w:color="auto" w:fill="auto"/>
          </w:tcPr>
          <w:p w14:paraId="70B83229" w14:textId="77777777" w:rsidR="00C10058" w:rsidRPr="000C3ECF" w:rsidRDefault="00C10058" w:rsidP="00C10058">
            <w:pPr>
              <w:pStyle w:val="afffffff"/>
              <w:jc w:val="left"/>
              <w:rPr>
                <w:lang w:val="en-US"/>
              </w:rPr>
            </w:pPr>
            <w:r>
              <w:rPr>
                <w:noProof/>
                <w:lang w:val="en-US"/>
              </w:rPr>
              <w:t>M.CA.SDT.00145</w:t>
            </w:r>
          </w:p>
        </w:tc>
        <w:tc>
          <w:tcPr>
            <w:tcW w:w="209" w:type="pct"/>
          </w:tcPr>
          <w:p w14:paraId="656954A4" w14:textId="77777777" w:rsidR="00C10058" w:rsidRPr="003B02EE" w:rsidRDefault="00C10058" w:rsidP="00C10058">
            <w:pPr>
              <w:pStyle w:val="afffffff"/>
              <w:jc w:val="center"/>
            </w:pPr>
            <w:r>
              <w:rPr>
                <w:noProof/>
                <w:lang w:val="en-US"/>
              </w:rPr>
              <w:t>1</w:t>
            </w:r>
          </w:p>
        </w:tc>
      </w:tr>
      <w:tr w:rsidR="00C10058" w:rsidRPr="00C831F1" w14:paraId="4015D564" w14:textId="77777777" w:rsidTr="00D80C79">
        <w:trPr>
          <w:gridAfter w:val="1"/>
          <w:wAfter w:w="174" w:type="pct"/>
          <w:cantSplit/>
          <w:trHeight w:val="20"/>
          <w:jc w:val="left"/>
        </w:trPr>
        <w:tc>
          <w:tcPr>
            <w:tcW w:w="78" w:type="pct"/>
            <w:tcBorders>
              <w:top w:val="nil"/>
              <w:left w:val="nil"/>
              <w:bottom w:val="nil"/>
              <w:right w:val="nil"/>
            </w:tcBorders>
          </w:tcPr>
          <w:p w14:paraId="15ED9849" w14:textId="77777777" w:rsidR="00C10058" w:rsidRPr="00AB2300" w:rsidRDefault="00C10058" w:rsidP="00C10058">
            <w:pPr>
              <w:pStyle w:val="afffffff"/>
              <w:jc w:val="left"/>
              <w:rPr>
                <w:noProof/>
              </w:rPr>
            </w:pPr>
          </w:p>
        </w:tc>
        <w:tc>
          <w:tcPr>
            <w:tcW w:w="84" w:type="pct"/>
            <w:tcBorders>
              <w:top w:val="nil"/>
              <w:left w:val="nil"/>
              <w:bottom w:val="nil"/>
            </w:tcBorders>
          </w:tcPr>
          <w:p w14:paraId="56F7E7F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F8B829D" w14:textId="77777777" w:rsidR="00C10058" w:rsidRDefault="00C10058" w:rsidP="00C10058">
            <w:pPr>
              <w:pStyle w:val="afffffff"/>
              <w:jc w:val="left"/>
              <w:rPr>
                <w:lang w:val="en-US"/>
              </w:rPr>
            </w:pPr>
            <w:r w:rsidRPr="009131E8">
              <w:rPr>
                <w:noProof/>
                <w:lang w:val="en-US"/>
              </w:rPr>
              <w:t>13.21.2</w:t>
            </w:r>
            <w:r>
              <w:rPr>
                <w:lang w:val="en-US"/>
              </w:rPr>
              <w:t>.</w:t>
            </w:r>
            <w:r w:rsidRPr="0029789D">
              <w:rPr>
                <w:lang w:val="en-US"/>
              </w:rPr>
              <w:t xml:space="preserve"> </w:t>
            </w:r>
            <w:r w:rsidRPr="006443BF">
              <w:rPr>
                <w:noProof/>
                <w:lang w:val="en-US"/>
              </w:rPr>
              <w:t>Код страны</w:t>
            </w:r>
          </w:p>
          <w:p w14:paraId="261EB999"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:‌CACountry‌Code</w:t>
            </w:r>
            <w:r>
              <w:rPr>
                <w:lang w:val="en-US"/>
              </w:rPr>
              <w:t>)</w:t>
            </w:r>
          </w:p>
        </w:tc>
        <w:tc>
          <w:tcPr>
            <w:tcW w:w="1410" w:type="pct"/>
            <w:shd w:val="clear" w:color="auto" w:fill="auto"/>
          </w:tcPr>
          <w:p w14:paraId="03C2E01A" w14:textId="77777777" w:rsidR="00C10058" w:rsidRPr="00221CB9" w:rsidRDefault="00C10058" w:rsidP="00C10058">
            <w:pPr>
              <w:pStyle w:val="afffffff"/>
              <w:jc w:val="left"/>
            </w:pPr>
            <w:r w:rsidRPr="00221CB9">
              <w:rPr>
                <w:noProof/>
              </w:rPr>
              <w:t>кодовое обозначение страны регистрации контейнера</w:t>
            </w:r>
          </w:p>
        </w:tc>
        <w:tc>
          <w:tcPr>
            <w:tcW w:w="705" w:type="pct"/>
            <w:shd w:val="clear" w:color="auto" w:fill="auto"/>
          </w:tcPr>
          <w:p w14:paraId="661BFDCA" w14:textId="77777777" w:rsidR="00C10058" w:rsidRPr="003B02EE" w:rsidRDefault="00C10058" w:rsidP="00C10058">
            <w:pPr>
              <w:pStyle w:val="afffffff"/>
              <w:jc w:val="left"/>
            </w:pPr>
            <w:r>
              <w:rPr>
                <w:noProof/>
                <w:lang w:val="en-US"/>
              </w:rPr>
              <w:t>M.CA.SDE.00615</w:t>
            </w:r>
          </w:p>
        </w:tc>
        <w:tc>
          <w:tcPr>
            <w:tcW w:w="902" w:type="pct"/>
            <w:shd w:val="clear" w:color="auto" w:fill="auto"/>
          </w:tcPr>
          <w:p w14:paraId="5AE41F00" w14:textId="77777777" w:rsidR="00C10058" w:rsidRPr="000C3ECF" w:rsidRDefault="00C10058" w:rsidP="00C10058">
            <w:pPr>
              <w:pStyle w:val="afffffff"/>
              <w:jc w:val="left"/>
              <w:rPr>
                <w:lang w:val="en-US"/>
              </w:rPr>
            </w:pPr>
            <w:r>
              <w:rPr>
                <w:noProof/>
                <w:lang w:val="en-US"/>
              </w:rPr>
              <w:t>M.CA.SDT.00181</w:t>
            </w:r>
          </w:p>
        </w:tc>
        <w:tc>
          <w:tcPr>
            <w:tcW w:w="209" w:type="pct"/>
          </w:tcPr>
          <w:p w14:paraId="7C861D0F" w14:textId="77777777" w:rsidR="00C10058" w:rsidRPr="003B02EE" w:rsidRDefault="00C10058" w:rsidP="00C10058">
            <w:pPr>
              <w:pStyle w:val="afffffff"/>
              <w:jc w:val="center"/>
            </w:pPr>
            <w:r>
              <w:rPr>
                <w:noProof/>
                <w:lang w:val="en-US"/>
              </w:rPr>
              <w:t>0..1</w:t>
            </w:r>
          </w:p>
        </w:tc>
      </w:tr>
      <w:tr w:rsidR="00C10058" w:rsidRPr="00D65741" w14:paraId="46A106EA" w14:textId="77777777" w:rsidTr="00D80C79">
        <w:trPr>
          <w:gridAfter w:val="1"/>
          <w:wAfter w:w="174" w:type="pct"/>
          <w:cantSplit/>
          <w:trHeight w:val="20"/>
          <w:jc w:val="left"/>
        </w:trPr>
        <w:tc>
          <w:tcPr>
            <w:tcW w:w="78" w:type="pct"/>
            <w:tcBorders>
              <w:top w:val="nil"/>
              <w:left w:val="nil"/>
              <w:bottom w:val="nil"/>
              <w:right w:val="nil"/>
            </w:tcBorders>
          </w:tcPr>
          <w:p w14:paraId="20A82A6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E709447"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6FF54B38"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3053A50C"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13EF8106"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6635777A"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C357B48" w14:textId="77777777" w:rsidR="00C10058" w:rsidRDefault="00C10058" w:rsidP="00C10058">
            <w:pPr>
              <w:pStyle w:val="afffffff"/>
              <w:jc w:val="left"/>
              <w:rPr>
                <w:lang w:val="en-US"/>
              </w:rPr>
            </w:pPr>
            <w:r>
              <w:rPr>
                <w:noProof/>
                <w:lang w:val="en-US"/>
              </w:rPr>
              <w:t>–</w:t>
            </w:r>
          </w:p>
        </w:tc>
        <w:tc>
          <w:tcPr>
            <w:tcW w:w="902" w:type="pct"/>
            <w:shd w:val="clear" w:color="auto" w:fill="auto"/>
          </w:tcPr>
          <w:p w14:paraId="1AC74B94" w14:textId="77777777" w:rsidR="00C10058" w:rsidRPr="00DE6AC1" w:rsidRDefault="00C10058" w:rsidP="00C10058">
            <w:pPr>
              <w:pStyle w:val="afffffff8"/>
              <w:rPr>
                <w:lang w:val="en-US"/>
              </w:rPr>
            </w:pPr>
            <w:r>
              <w:rPr>
                <w:noProof/>
                <w:lang w:val="en-US"/>
              </w:rPr>
              <w:t>M.SDT.00091</w:t>
            </w:r>
          </w:p>
        </w:tc>
        <w:tc>
          <w:tcPr>
            <w:tcW w:w="209" w:type="pct"/>
          </w:tcPr>
          <w:p w14:paraId="6AAB3F1C" w14:textId="77777777" w:rsidR="00C10058" w:rsidRDefault="00C10058" w:rsidP="00C10058">
            <w:pPr>
              <w:pStyle w:val="afffffff"/>
              <w:jc w:val="center"/>
              <w:rPr>
                <w:lang w:val="en-US"/>
              </w:rPr>
            </w:pPr>
            <w:r>
              <w:rPr>
                <w:noProof/>
                <w:lang w:val="en-US"/>
              </w:rPr>
              <w:t>1</w:t>
            </w:r>
          </w:p>
        </w:tc>
      </w:tr>
      <w:tr w:rsidR="00C10058" w:rsidRPr="00C831F1" w14:paraId="1D2DED00" w14:textId="77777777" w:rsidTr="00D80C79">
        <w:trPr>
          <w:gridAfter w:val="1"/>
          <w:wAfter w:w="174" w:type="pct"/>
          <w:cantSplit/>
          <w:trHeight w:val="20"/>
          <w:jc w:val="left"/>
        </w:trPr>
        <w:tc>
          <w:tcPr>
            <w:tcW w:w="78" w:type="pct"/>
            <w:tcBorders>
              <w:top w:val="nil"/>
              <w:left w:val="nil"/>
              <w:bottom w:val="nil"/>
            </w:tcBorders>
          </w:tcPr>
          <w:p w14:paraId="2A930E82"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6A06059" w14:textId="77777777" w:rsidR="00C10058" w:rsidRPr="00221CB9" w:rsidRDefault="00C10058" w:rsidP="00C10058">
            <w:pPr>
              <w:pStyle w:val="afffffff"/>
              <w:jc w:val="left"/>
            </w:pPr>
            <w:r w:rsidRPr="00221CB9">
              <w:rPr>
                <w:noProof/>
              </w:rPr>
              <w:t>13.22</w:t>
            </w:r>
            <w:r w:rsidRPr="00221CB9">
              <w:t xml:space="preserve">. </w:t>
            </w:r>
            <w:r w:rsidRPr="00221CB9">
              <w:rPr>
                <w:noProof/>
              </w:rPr>
              <w:t>Сведения о средствах идентификации</w:t>
            </w:r>
          </w:p>
          <w:p w14:paraId="319D2F58"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Seal</w:t>
            </w:r>
            <w:r w:rsidRPr="00221CB9">
              <w:rPr>
                <w:noProof/>
              </w:rPr>
              <w:t>‌</w:t>
            </w:r>
            <w:r>
              <w:rPr>
                <w:noProof/>
                <w:lang w:val="en-US"/>
              </w:rPr>
              <w:t>Details</w:t>
            </w:r>
            <w:r w:rsidRPr="00221CB9">
              <w:t>)</w:t>
            </w:r>
          </w:p>
        </w:tc>
        <w:tc>
          <w:tcPr>
            <w:tcW w:w="1410" w:type="pct"/>
          </w:tcPr>
          <w:p w14:paraId="762E03DB" w14:textId="77777777" w:rsidR="00C10058" w:rsidRPr="00F5015F" w:rsidRDefault="00C10058" w:rsidP="00C10058">
            <w:pPr>
              <w:pStyle w:val="afffffff"/>
              <w:jc w:val="left"/>
              <w:rPr>
                <w:lang w:val="en-US"/>
              </w:rPr>
            </w:pPr>
            <w:r w:rsidRPr="00F5015F">
              <w:rPr>
                <w:noProof/>
                <w:lang w:val="en-US"/>
              </w:rPr>
              <w:t>сведения о средствах идентификации</w:t>
            </w:r>
          </w:p>
        </w:tc>
        <w:tc>
          <w:tcPr>
            <w:tcW w:w="705" w:type="pct"/>
            <w:shd w:val="clear" w:color="auto" w:fill="auto"/>
          </w:tcPr>
          <w:p w14:paraId="5E56CDEF" w14:textId="77777777" w:rsidR="00C10058" w:rsidRPr="00C75B23" w:rsidRDefault="00C10058" w:rsidP="00C10058">
            <w:pPr>
              <w:pStyle w:val="afffffff"/>
              <w:jc w:val="left"/>
              <w:rPr>
                <w:lang w:val="en-US"/>
              </w:rPr>
            </w:pPr>
            <w:r>
              <w:rPr>
                <w:noProof/>
                <w:lang w:val="en-US"/>
              </w:rPr>
              <w:t>M.CA.CDE.00198</w:t>
            </w:r>
          </w:p>
        </w:tc>
        <w:tc>
          <w:tcPr>
            <w:tcW w:w="902" w:type="pct"/>
            <w:shd w:val="clear" w:color="auto" w:fill="auto"/>
          </w:tcPr>
          <w:p w14:paraId="432740E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.00199</w:t>
            </w:r>
          </w:p>
          <w:p w14:paraId="53F10FF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1FF60B5" w14:textId="77777777" w:rsidR="00C10058" w:rsidRPr="00C831F1" w:rsidRDefault="00C10058" w:rsidP="00C10058">
            <w:pPr>
              <w:pStyle w:val="afffffff"/>
              <w:jc w:val="center"/>
            </w:pPr>
            <w:r>
              <w:rPr>
                <w:noProof/>
                <w:lang w:val="en-US"/>
              </w:rPr>
              <w:t>0..1</w:t>
            </w:r>
          </w:p>
        </w:tc>
      </w:tr>
      <w:tr w:rsidR="00C10058" w:rsidRPr="00C831F1" w14:paraId="1A01F603" w14:textId="77777777" w:rsidTr="00D80C79">
        <w:trPr>
          <w:gridAfter w:val="1"/>
          <w:wAfter w:w="174" w:type="pct"/>
          <w:cantSplit/>
          <w:trHeight w:val="20"/>
          <w:jc w:val="left"/>
        </w:trPr>
        <w:tc>
          <w:tcPr>
            <w:tcW w:w="78" w:type="pct"/>
            <w:tcBorders>
              <w:top w:val="nil"/>
              <w:left w:val="nil"/>
              <w:bottom w:val="nil"/>
              <w:right w:val="nil"/>
            </w:tcBorders>
          </w:tcPr>
          <w:p w14:paraId="05E9EC66" w14:textId="77777777" w:rsidR="00C10058" w:rsidRPr="00AB2300" w:rsidRDefault="00C10058" w:rsidP="00C10058">
            <w:pPr>
              <w:pStyle w:val="afffffff"/>
              <w:jc w:val="left"/>
              <w:rPr>
                <w:noProof/>
              </w:rPr>
            </w:pPr>
          </w:p>
        </w:tc>
        <w:tc>
          <w:tcPr>
            <w:tcW w:w="84" w:type="pct"/>
            <w:tcBorders>
              <w:top w:val="nil"/>
              <w:left w:val="nil"/>
              <w:bottom w:val="nil"/>
            </w:tcBorders>
          </w:tcPr>
          <w:p w14:paraId="7A1EBEE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88E6017" w14:textId="77777777" w:rsidR="00C10058" w:rsidRPr="00221CB9" w:rsidRDefault="00C10058" w:rsidP="00C10058">
            <w:pPr>
              <w:pStyle w:val="afffffff"/>
              <w:jc w:val="left"/>
            </w:pPr>
            <w:r w:rsidRPr="00221CB9">
              <w:rPr>
                <w:noProof/>
              </w:rPr>
              <w:t>13.22.1</w:t>
            </w:r>
            <w:r w:rsidRPr="00221CB9">
              <w:t xml:space="preserve">. </w:t>
            </w:r>
            <w:r w:rsidRPr="00221CB9">
              <w:rPr>
                <w:noProof/>
              </w:rPr>
              <w:t>Количество средств идентификации</w:t>
            </w:r>
          </w:p>
          <w:p w14:paraId="5909006F"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Seal</w:t>
            </w:r>
            <w:r w:rsidRPr="00221CB9">
              <w:rPr>
                <w:noProof/>
              </w:rPr>
              <w:t>‌</w:t>
            </w:r>
            <w:r>
              <w:rPr>
                <w:noProof/>
                <w:lang w:val="en-US"/>
              </w:rPr>
              <w:t>Quantity</w:t>
            </w:r>
            <w:r w:rsidRPr="00221CB9">
              <w:t>)</w:t>
            </w:r>
          </w:p>
        </w:tc>
        <w:tc>
          <w:tcPr>
            <w:tcW w:w="1410" w:type="pct"/>
            <w:shd w:val="clear" w:color="auto" w:fill="auto"/>
          </w:tcPr>
          <w:p w14:paraId="4962975D" w14:textId="77777777" w:rsidR="00C10058" w:rsidRPr="00F5015F" w:rsidRDefault="00C10058" w:rsidP="00C10058">
            <w:pPr>
              <w:pStyle w:val="afffffff"/>
              <w:jc w:val="left"/>
              <w:rPr>
                <w:lang w:val="en-US"/>
              </w:rPr>
            </w:pPr>
            <w:r w:rsidRPr="00F5015F">
              <w:rPr>
                <w:noProof/>
                <w:lang w:val="en-US"/>
              </w:rPr>
              <w:t>количество средств идентификации</w:t>
            </w:r>
          </w:p>
        </w:tc>
        <w:tc>
          <w:tcPr>
            <w:tcW w:w="705" w:type="pct"/>
            <w:shd w:val="clear" w:color="auto" w:fill="auto"/>
          </w:tcPr>
          <w:p w14:paraId="665599FB" w14:textId="77777777" w:rsidR="00C10058" w:rsidRPr="003B02EE" w:rsidRDefault="00C10058" w:rsidP="00C10058">
            <w:pPr>
              <w:pStyle w:val="afffffff"/>
              <w:jc w:val="left"/>
            </w:pPr>
            <w:r>
              <w:rPr>
                <w:noProof/>
                <w:lang w:val="en-US"/>
              </w:rPr>
              <w:t>M.CA.SDE.00193</w:t>
            </w:r>
          </w:p>
        </w:tc>
        <w:tc>
          <w:tcPr>
            <w:tcW w:w="902" w:type="pct"/>
            <w:shd w:val="clear" w:color="auto" w:fill="auto"/>
          </w:tcPr>
          <w:p w14:paraId="7D013228" w14:textId="77777777" w:rsidR="00C10058" w:rsidRPr="000C3ECF" w:rsidRDefault="00C10058" w:rsidP="00C10058">
            <w:pPr>
              <w:pStyle w:val="afffffff"/>
              <w:jc w:val="left"/>
              <w:rPr>
                <w:lang w:val="en-US"/>
              </w:rPr>
            </w:pPr>
            <w:r>
              <w:rPr>
                <w:noProof/>
                <w:lang w:val="en-US"/>
              </w:rPr>
              <w:t>M.SDT.00097</w:t>
            </w:r>
          </w:p>
        </w:tc>
        <w:tc>
          <w:tcPr>
            <w:tcW w:w="209" w:type="pct"/>
          </w:tcPr>
          <w:p w14:paraId="31EE3207" w14:textId="77777777" w:rsidR="00C10058" w:rsidRPr="003B02EE" w:rsidRDefault="00C10058" w:rsidP="00C10058">
            <w:pPr>
              <w:pStyle w:val="afffffff"/>
              <w:jc w:val="center"/>
            </w:pPr>
            <w:r>
              <w:rPr>
                <w:noProof/>
                <w:lang w:val="en-US"/>
              </w:rPr>
              <w:t>1</w:t>
            </w:r>
          </w:p>
        </w:tc>
      </w:tr>
      <w:tr w:rsidR="00C10058" w:rsidRPr="00C831F1" w14:paraId="60F97A3C" w14:textId="77777777" w:rsidTr="00D80C79">
        <w:trPr>
          <w:gridAfter w:val="1"/>
          <w:wAfter w:w="174" w:type="pct"/>
          <w:cantSplit/>
          <w:trHeight w:val="20"/>
          <w:jc w:val="left"/>
        </w:trPr>
        <w:tc>
          <w:tcPr>
            <w:tcW w:w="78" w:type="pct"/>
            <w:tcBorders>
              <w:top w:val="nil"/>
              <w:left w:val="nil"/>
              <w:bottom w:val="nil"/>
              <w:right w:val="nil"/>
            </w:tcBorders>
          </w:tcPr>
          <w:p w14:paraId="58477ECC" w14:textId="77777777" w:rsidR="00C10058" w:rsidRPr="00AB2300" w:rsidRDefault="00C10058" w:rsidP="00C10058">
            <w:pPr>
              <w:pStyle w:val="afffffff"/>
              <w:jc w:val="left"/>
              <w:rPr>
                <w:noProof/>
              </w:rPr>
            </w:pPr>
          </w:p>
        </w:tc>
        <w:tc>
          <w:tcPr>
            <w:tcW w:w="84" w:type="pct"/>
            <w:tcBorders>
              <w:top w:val="nil"/>
              <w:left w:val="nil"/>
              <w:bottom w:val="nil"/>
            </w:tcBorders>
          </w:tcPr>
          <w:p w14:paraId="49D82A4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4DBD625" w14:textId="77777777" w:rsidR="00C10058" w:rsidRDefault="00C10058" w:rsidP="00C10058">
            <w:pPr>
              <w:pStyle w:val="afffffff"/>
              <w:jc w:val="left"/>
              <w:rPr>
                <w:lang w:val="en-US"/>
              </w:rPr>
            </w:pPr>
            <w:r w:rsidRPr="009131E8">
              <w:rPr>
                <w:noProof/>
                <w:lang w:val="en-US"/>
              </w:rPr>
              <w:t>13.22.2</w:t>
            </w:r>
            <w:r>
              <w:rPr>
                <w:lang w:val="en-US"/>
              </w:rPr>
              <w:t>.</w:t>
            </w:r>
            <w:r w:rsidRPr="0029789D">
              <w:rPr>
                <w:lang w:val="en-US"/>
              </w:rPr>
              <w:t xml:space="preserve"> </w:t>
            </w:r>
            <w:r w:rsidRPr="006443BF">
              <w:rPr>
                <w:noProof/>
                <w:lang w:val="en-US"/>
              </w:rPr>
              <w:t>Номер пломбиратора</w:t>
            </w:r>
          </w:p>
          <w:p w14:paraId="00B2FAD3"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:‌Seal‌Device‌Id</w:t>
            </w:r>
            <w:r>
              <w:rPr>
                <w:lang w:val="en-US"/>
              </w:rPr>
              <w:t>)</w:t>
            </w:r>
          </w:p>
        </w:tc>
        <w:tc>
          <w:tcPr>
            <w:tcW w:w="1410" w:type="pct"/>
            <w:shd w:val="clear" w:color="auto" w:fill="auto"/>
          </w:tcPr>
          <w:p w14:paraId="6D4D18A9" w14:textId="77777777" w:rsidR="00C10058" w:rsidRPr="00F5015F" w:rsidRDefault="00C10058" w:rsidP="00C10058">
            <w:pPr>
              <w:pStyle w:val="afffffff"/>
              <w:jc w:val="left"/>
              <w:rPr>
                <w:lang w:val="en-US"/>
              </w:rPr>
            </w:pPr>
            <w:r w:rsidRPr="00F5015F">
              <w:rPr>
                <w:noProof/>
                <w:lang w:val="en-US"/>
              </w:rPr>
              <w:t>номер (идентификатор) пломбиратора</w:t>
            </w:r>
          </w:p>
        </w:tc>
        <w:tc>
          <w:tcPr>
            <w:tcW w:w="705" w:type="pct"/>
            <w:shd w:val="clear" w:color="auto" w:fill="auto"/>
          </w:tcPr>
          <w:p w14:paraId="41B80B73" w14:textId="77777777" w:rsidR="00C10058" w:rsidRPr="003B02EE" w:rsidRDefault="00C10058" w:rsidP="00C10058">
            <w:pPr>
              <w:pStyle w:val="afffffff"/>
              <w:jc w:val="left"/>
            </w:pPr>
            <w:r>
              <w:rPr>
                <w:noProof/>
                <w:lang w:val="en-US"/>
              </w:rPr>
              <w:t>M.CA.SDE.00194</w:t>
            </w:r>
          </w:p>
        </w:tc>
        <w:tc>
          <w:tcPr>
            <w:tcW w:w="902" w:type="pct"/>
            <w:shd w:val="clear" w:color="auto" w:fill="auto"/>
          </w:tcPr>
          <w:p w14:paraId="4C9C0A20" w14:textId="77777777" w:rsidR="00C10058" w:rsidRPr="000C3ECF" w:rsidRDefault="00C10058" w:rsidP="00C10058">
            <w:pPr>
              <w:pStyle w:val="afffffff"/>
              <w:jc w:val="left"/>
              <w:rPr>
                <w:lang w:val="en-US"/>
              </w:rPr>
            </w:pPr>
            <w:r>
              <w:rPr>
                <w:noProof/>
                <w:lang w:val="en-US"/>
              </w:rPr>
              <w:t>M.CA.SDT.00179</w:t>
            </w:r>
          </w:p>
        </w:tc>
        <w:tc>
          <w:tcPr>
            <w:tcW w:w="209" w:type="pct"/>
          </w:tcPr>
          <w:p w14:paraId="193D552E" w14:textId="77777777" w:rsidR="00C10058" w:rsidRPr="003B02EE" w:rsidRDefault="00C10058" w:rsidP="00C10058">
            <w:pPr>
              <w:pStyle w:val="afffffff"/>
              <w:jc w:val="center"/>
            </w:pPr>
            <w:r>
              <w:rPr>
                <w:noProof/>
                <w:lang w:val="en-US"/>
              </w:rPr>
              <w:t>0..*</w:t>
            </w:r>
          </w:p>
        </w:tc>
      </w:tr>
      <w:tr w:rsidR="00C10058" w:rsidRPr="00C831F1" w14:paraId="6D990723" w14:textId="77777777" w:rsidTr="00D80C79">
        <w:trPr>
          <w:gridAfter w:val="1"/>
          <w:wAfter w:w="174" w:type="pct"/>
          <w:cantSplit/>
          <w:trHeight w:val="20"/>
          <w:jc w:val="left"/>
        </w:trPr>
        <w:tc>
          <w:tcPr>
            <w:tcW w:w="78" w:type="pct"/>
            <w:tcBorders>
              <w:top w:val="nil"/>
              <w:left w:val="nil"/>
              <w:bottom w:val="nil"/>
              <w:right w:val="nil"/>
            </w:tcBorders>
          </w:tcPr>
          <w:p w14:paraId="5DD3364C" w14:textId="77777777" w:rsidR="00C10058" w:rsidRPr="00AB2300" w:rsidRDefault="00C10058" w:rsidP="00C10058">
            <w:pPr>
              <w:pStyle w:val="afffffff"/>
              <w:jc w:val="left"/>
              <w:rPr>
                <w:noProof/>
              </w:rPr>
            </w:pPr>
          </w:p>
        </w:tc>
        <w:tc>
          <w:tcPr>
            <w:tcW w:w="84" w:type="pct"/>
            <w:tcBorders>
              <w:top w:val="nil"/>
              <w:left w:val="nil"/>
              <w:bottom w:val="nil"/>
            </w:tcBorders>
          </w:tcPr>
          <w:p w14:paraId="0AD6EE0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2767C60" w14:textId="77777777" w:rsidR="00C10058" w:rsidRPr="00221CB9" w:rsidRDefault="00C10058" w:rsidP="00C10058">
            <w:pPr>
              <w:pStyle w:val="afffffff"/>
              <w:jc w:val="left"/>
            </w:pPr>
            <w:r w:rsidRPr="00221CB9">
              <w:rPr>
                <w:noProof/>
              </w:rPr>
              <w:t>13.22.3</w:t>
            </w:r>
            <w:r w:rsidRPr="00221CB9">
              <w:t xml:space="preserve">. </w:t>
            </w:r>
            <w:r w:rsidRPr="00221CB9">
              <w:rPr>
                <w:noProof/>
              </w:rPr>
              <w:t>Идентификатор защитной пломбы</w:t>
            </w:r>
          </w:p>
          <w:p w14:paraId="468E560D"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Seal</w:t>
            </w:r>
            <w:r w:rsidRPr="00221CB9">
              <w:rPr>
                <w:noProof/>
              </w:rPr>
              <w:t>‌</w:t>
            </w:r>
            <w:r>
              <w:rPr>
                <w:noProof/>
                <w:lang w:val="en-US"/>
              </w:rPr>
              <w:t>Id</w:t>
            </w:r>
            <w:r w:rsidRPr="00221CB9">
              <w:t>)</w:t>
            </w:r>
          </w:p>
        </w:tc>
        <w:tc>
          <w:tcPr>
            <w:tcW w:w="1410" w:type="pct"/>
            <w:shd w:val="clear" w:color="auto" w:fill="auto"/>
          </w:tcPr>
          <w:p w14:paraId="5D880F35" w14:textId="77777777" w:rsidR="00C10058" w:rsidRPr="00F5015F" w:rsidRDefault="00C10058" w:rsidP="00C10058">
            <w:pPr>
              <w:pStyle w:val="afffffff"/>
              <w:jc w:val="left"/>
              <w:rPr>
                <w:lang w:val="en-US"/>
              </w:rPr>
            </w:pPr>
            <w:r w:rsidRPr="00F5015F">
              <w:rPr>
                <w:noProof/>
                <w:lang w:val="en-US"/>
              </w:rPr>
              <w:t>уникальный идентификационный номер пломбы</w:t>
            </w:r>
          </w:p>
        </w:tc>
        <w:tc>
          <w:tcPr>
            <w:tcW w:w="705" w:type="pct"/>
            <w:shd w:val="clear" w:color="auto" w:fill="auto"/>
          </w:tcPr>
          <w:p w14:paraId="47BC3FF7" w14:textId="77777777" w:rsidR="00C10058" w:rsidRPr="003B02EE" w:rsidRDefault="00C10058" w:rsidP="00C10058">
            <w:pPr>
              <w:pStyle w:val="afffffff"/>
              <w:jc w:val="left"/>
            </w:pPr>
            <w:r>
              <w:rPr>
                <w:noProof/>
                <w:lang w:val="en-US"/>
              </w:rPr>
              <w:t>M.SDE.00156</w:t>
            </w:r>
          </w:p>
        </w:tc>
        <w:tc>
          <w:tcPr>
            <w:tcW w:w="902" w:type="pct"/>
            <w:shd w:val="clear" w:color="auto" w:fill="auto"/>
          </w:tcPr>
          <w:p w14:paraId="1BEECD29" w14:textId="77777777" w:rsidR="00C10058" w:rsidRPr="000C3ECF" w:rsidRDefault="00C10058" w:rsidP="00C10058">
            <w:pPr>
              <w:pStyle w:val="afffffff"/>
              <w:jc w:val="left"/>
              <w:rPr>
                <w:lang w:val="en-US"/>
              </w:rPr>
            </w:pPr>
            <w:r>
              <w:rPr>
                <w:noProof/>
                <w:lang w:val="en-US"/>
              </w:rPr>
              <w:t>M.SDT.00092</w:t>
            </w:r>
          </w:p>
        </w:tc>
        <w:tc>
          <w:tcPr>
            <w:tcW w:w="209" w:type="pct"/>
          </w:tcPr>
          <w:p w14:paraId="33415CFC" w14:textId="77777777" w:rsidR="00C10058" w:rsidRPr="003B02EE" w:rsidRDefault="00C10058" w:rsidP="00C10058">
            <w:pPr>
              <w:pStyle w:val="afffffff"/>
              <w:jc w:val="center"/>
            </w:pPr>
            <w:r>
              <w:rPr>
                <w:noProof/>
                <w:lang w:val="en-US"/>
              </w:rPr>
              <w:t>0..*</w:t>
            </w:r>
          </w:p>
        </w:tc>
      </w:tr>
      <w:tr w:rsidR="00C10058" w:rsidRPr="00C831F1" w14:paraId="5829BBC1" w14:textId="77777777" w:rsidTr="00D80C79">
        <w:trPr>
          <w:gridAfter w:val="1"/>
          <w:wAfter w:w="174" w:type="pct"/>
          <w:cantSplit/>
          <w:trHeight w:val="20"/>
          <w:jc w:val="left"/>
        </w:trPr>
        <w:tc>
          <w:tcPr>
            <w:tcW w:w="78" w:type="pct"/>
            <w:tcBorders>
              <w:top w:val="nil"/>
              <w:left w:val="nil"/>
              <w:bottom w:val="nil"/>
              <w:right w:val="nil"/>
            </w:tcBorders>
          </w:tcPr>
          <w:p w14:paraId="22B3B085" w14:textId="77777777" w:rsidR="00C10058" w:rsidRPr="00AB2300" w:rsidRDefault="00C10058" w:rsidP="00C10058">
            <w:pPr>
              <w:pStyle w:val="afffffff"/>
              <w:jc w:val="left"/>
              <w:rPr>
                <w:noProof/>
              </w:rPr>
            </w:pPr>
          </w:p>
        </w:tc>
        <w:tc>
          <w:tcPr>
            <w:tcW w:w="84" w:type="pct"/>
            <w:tcBorders>
              <w:top w:val="nil"/>
              <w:left w:val="nil"/>
              <w:bottom w:val="nil"/>
            </w:tcBorders>
          </w:tcPr>
          <w:p w14:paraId="628799E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7275C74" w14:textId="77777777" w:rsidR="00C10058" w:rsidRDefault="00C10058" w:rsidP="00C10058">
            <w:pPr>
              <w:pStyle w:val="afffffff"/>
              <w:jc w:val="left"/>
              <w:rPr>
                <w:lang w:val="en-US"/>
              </w:rPr>
            </w:pPr>
            <w:r w:rsidRPr="009131E8">
              <w:rPr>
                <w:noProof/>
                <w:lang w:val="en-US"/>
              </w:rPr>
              <w:t>13.22.4</w:t>
            </w:r>
            <w:r>
              <w:rPr>
                <w:lang w:val="en-US"/>
              </w:rPr>
              <w:t>.</w:t>
            </w:r>
            <w:r w:rsidRPr="0029789D">
              <w:rPr>
                <w:lang w:val="en-US"/>
              </w:rPr>
              <w:t xml:space="preserve"> </w:t>
            </w:r>
            <w:r w:rsidRPr="006443BF">
              <w:rPr>
                <w:noProof/>
                <w:lang w:val="en-US"/>
              </w:rPr>
              <w:t>Описание</w:t>
            </w:r>
          </w:p>
          <w:p w14:paraId="0C129075"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:‌Description‌Text</w:t>
            </w:r>
            <w:r>
              <w:rPr>
                <w:lang w:val="en-US"/>
              </w:rPr>
              <w:t>)</w:t>
            </w:r>
          </w:p>
        </w:tc>
        <w:tc>
          <w:tcPr>
            <w:tcW w:w="1410" w:type="pct"/>
            <w:shd w:val="clear" w:color="auto" w:fill="auto"/>
          </w:tcPr>
          <w:p w14:paraId="3F3C8277" w14:textId="77777777" w:rsidR="00C10058" w:rsidRPr="00221CB9" w:rsidRDefault="00C10058" w:rsidP="00C10058">
            <w:pPr>
              <w:pStyle w:val="afffffff"/>
              <w:jc w:val="left"/>
            </w:pPr>
            <w:r w:rsidRPr="00221CB9">
              <w:rPr>
                <w:noProof/>
              </w:rPr>
              <w:t>описание отличительных признаков средств идентификации</w:t>
            </w:r>
          </w:p>
        </w:tc>
        <w:tc>
          <w:tcPr>
            <w:tcW w:w="705" w:type="pct"/>
            <w:shd w:val="clear" w:color="auto" w:fill="auto"/>
          </w:tcPr>
          <w:p w14:paraId="0F65DE48" w14:textId="77777777" w:rsidR="00C10058" w:rsidRPr="003B02EE" w:rsidRDefault="00C10058" w:rsidP="00C10058">
            <w:pPr>
              <w:pStyle w:val="afffffff"/>
              <w:jc w:val="left"/>
            </w:pPr>
            <w:r>
              <w:rPr>
                <w:noProof/>
                <w:lang w:val="en-US"/>
              </w:rPr>
              <w:t>M.SDE.00002</w:t>
            </w:r>
          </w:p>
        </w:tc>
        <w:tc>
          <w:tcPr>
            <w:tcW w:w="902" w:type="pct"/>
            <w:shd w:val="clear" w:color="auto" w:fill="auto"/>
          </w:tcPr>
          <w:p w14:paraId="520D3BD5" w14:textId="77777777" w:rsidR="00C10058" w:rsidRPr="000C3ECF" w:rsidRDefault="00C10058" w:rsidP="00C10058">
            <w:pPr>
              <w:pStyle w:val="afffffff"/>
              <w:jc w:val="left"/>
              <w:rPr>
                <w:lang w:val="en-US"/>
              </w:rPr>
            </w:pPr>
            <w:r>
              <w:rPr>
                <w:noProof/>
                <w:lang w:val="en-US"/>
              </w:rPr>
              <w:t>M.SDT.00088</w:t>
            </w:r>
          </w:p>
        </w:tc>
        <w:tc>
          <w:tcPr>
            <w:tcW w:w="209" w:type="pct"/>
          </w:tcPr>
          <w:p w14:paraId="60BD45C0" w14:textId="77777777" w:rsidR="00C10058" w:rsidRPr="003B02EE" w:rsidRDefault="00C10058" w:rsidP="00C10058">
            <w:pPr>
              <w:pStyle w:val="afffffff"/>
              <w:jc w:val="center"/>
            </w:pPr>
            <w:r>
              <w:rPr>
                <w:noProof/>
                <w:lang w:val="en-US"/>
              </w:rPr>
              <w:t>0..*</w:t>
            </w:r>
          </w:p>
        </w:tc>
      </w:tr>
      <w:tr w:rsidR="00C10058" w:rsidRPr="00C831F1" w14:paraId="00FE393F" w14:textId="77777777" w:rsidTr="00D80C79">
        <w:trPr>
          <w:gridAfter w:val="1"/>
          <w:wAfter w:w="174" w:type="pct"/>
          <w:cantSplit/>
          <w:trHeight w:val="20"/>
          <w:jc w:val="left"/>
        </w:trPr>
        <w:tc>
          <w:tcPr>
            <w:tcW w:w="78" w:type="pct"/>
            <w:tcBorders>
              <w:top w:val="nil"/>
              <w:left w:val="nil"/>
              <w:bottom w:val="nil"/>
            </w:tcBorders>
          </w:tcPr>
          <w:p w14:paraId="5414AF42"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38945024" w14:textId="77777777" w:rsidR="00C10058" w:rsidRDefault="00C10058" w:rsidP="00C10058">
            <w:pPr>
              <w:pStyle w:val="afffffff"/>
              <w:jc w:val="left"/>
              <w:rPr>
                <w:lang w:val="en-US"/>
              </w:rPr>
            </w:pPr>
            <w:r w:rsidRPr="009131E8">
              <w:rPr>
                <w:noProof/>
                <w:lang w:val="en-US"/>
              </w:rPr>
              <w:t>13.23</w:t>
            </w:r>
            <w:r>
              <w:rPr>
                <w:lang w:val="en-US"/>
              </w:rPr>
              <w:t>.</w:t>
            </w:r>
            <w:r w:rsidRPr="0029789D">
              <w:rPr>
                <w:lang w:val="en-US"/>
              </w:rPr>
              <w:t xml:space="preserve"> </w:t>
            </w:r>
            <w:r w:rsidRPr="008919E9">
              <w:rPr>
                <w:noProof/>
                <w:lang w:val="en-US"/>
              </w:rPr>
              <w:t>Транспортные средства при транзите</w:t>
            </w:r>
          </w:p>
          <w:p w14:paraId="2CD354C3"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:‌PITransit‌Transport‌Means‌Details</w:t>
            </w:r>
            <w:r>
              <w:rPr>
                <w:lang w:val="en-US"/>
              </w:rPr>
              <w:t>)</w:t>
            </w:r>
          </w:p>
        </w:tc>
        <w:tc>
          <w:tcPr>
            <w:tcW w:w="1410" w:type="pct"/>
          </w:tcPr>
          <w:p w14:paraId="426794F5" w14:textId="77777777" w:rsidR="00C10058" w:rsidRPr="00221CB9" w:rsidRDefault="00C10058" w:rsidP="00C10058">
            <w:pPr>
              <w:pStyle w:val="afffffff"/>
              <w:jc w:val="left"/>
            </w:pPr>
            <w:r w:rsidRPr="00221CB9">
              <w:rPr>
                <w:noProof/>
              </w:rPr>
              <w:t>сведения о транспортных средствах, используемых при перевозке товаров в соответствии с таможенной процедурой таможенного транзита</w:t>
            </w:r>
          </w:p>
        </w:tc>
        <w:tc>
          <w:tcPr>
            <w:tcW w:w="705" w:type="pct"/>
            <w:shd w:val="clear" w:color="auto" w:fill="auto"/>
          </w:tcPr>
          <w:p w14:paraId="1ACA45DC" w14:textId="77777777" w:rsidR="00C10058" w:rsidRPr="00C75B23" w:rsidRDefault="00C10058" w:rsidP="00C10058">
            <w:pPr>
              <w:pStyle w:val="afffffff"/>
              <w:jc w:val="left"/>
              <w:rPr>
                <w:lang w:val="en-US"/>
              </w:rPr>
            </w:pPr>
            <w:r>
              <w:rPr>
                <w:noProof/>
                <w:lang w:val="en-US"/>
              </w:rPr>
              <w:t>M.CA.CDE.01142</w:t>
            </w:r>
          </w:p>
        </w:tc>
        <w:tc>
          <w:tcPr>
            <w:tcW w:w="902" w:type="pct"/>
            <w:shd w:val="clear" w:color="auto" w:fill="auto"/>
          </w:tcPr>
          <w:p w14:paraId="5CE6CE01"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.01136</w:t>
            </w:r>
          </w:p>
          <w:p w14:paraId="1D79E856"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8D2FB43" w14:textId="77777777" w:rsidR="00C10058" w:rsidRPr="00C831F1" w:rsidRDefault="00C10058" w:rsidP="00C10058">
            <w:pPr>
              <w:pStyle w:val="afffffff"/>
              <w:jc w:val="center"/>
            </w:pPr>
            <w:r>
              <w:rPr>
                <w:noProof/>
                <w:lang w:val="en-US"/>
              </w:rPr>
              <w:t>0..1</w:t>
            </w:r>
          </w:p>
        </w:tc>
      </w:tr>
      <w:tr w:rsidR="00C10058" w:rsidRPr="00C831F1" w14:paraId="49F2DA0D" w14:textId="77777777" w:rsidTr="00D80C79">
        <w:trPr>
          <w:gridAfter w:val="1"/>
          <w:wAfter w:w="174" w:type="pct"/>
          <w:cantSplit/>
          <w:trHeight w:val="20"/>
          <w:jc w:val="left"/>
        </w:trPr>
        <w:tc>
          <w:tcPr>
            <w:tcW w:w="78" w:type="pct"/>
            <w:tcBorders>
              <w:top w:val="nil"/>
              <w:left w:val="nil"/>
              <w:bottom w:val="nil"/>
              <w:right w:val="nil"/>
            </w:tcBorders>
          </w:tcPr>
          <w:p w14:paraId="33E6DBB0" w14:textId="77777777" w:rsidR="00C10058" w:rsidRPr="00AB2300" w:rsidRDefault="00C10058" w:rsidP="00C10058">
            <w:pPr>
              <w:pStyle w:val="afffffff"/>
              <w:jc w:val="left"/>
              <w:rPr>
                <w:noProof/>
              </w:rPr>
            </w:pPr>
          </w:p>
        </w:tc>
        <w:tc>
          <w:tcPr>
            <w:tcW w:w="84" w:type="pct"/>
            <w:tcBorders>
              <w:top w:val="nil"/>
              <w:left w:val="nil"/>
              <w:bottom w:val="nil"/>
            </w:tcBorders>
          </w:tcPr>
          <w:p w14:paraId="3A86B27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C78BE01" w14:textId="77777777" w:rsidR="00C10058" w:rsidRPr="00221CB9" w:rsidRDefault="00C10058" w:rsidP="00C10058">
            <w:pPr>
              <w:pStyle w:val="afffffff"/>
              <w:jc w:val="left"/>
            </w:pPr>
            <w:r w:rsidRPr="00221CB9">
              <w:rPr>
                <w:noProof/>
              </w:rPr>
              <w:t>13.23.1</w:t>
            </w:r>
            <w:r w:rsidRPr="00221CB9">
              <w:t xml:space="preserve">. </w:t>
            </w:r>
            <w:r w:rsidRPr="00221CB9">
              <w:rPr>
                <w:noProof/>
              </w:rPr>
              <w:t>Признак совпадения сведений</w:t>
            </w:r>
          </w:p>
          <w:p w14:paraId="1F1E14D1"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Equal</w:t>
            </w:r>
            <w:r w:rsidRPr="00221CB9">
              <w:rPr>
                <w:noProof/>
              </w:rPr>
              <w:t>‌</w:t>
            </w:r>
            <w:r>
              <w:rPr>
                <w:noProof/>
                <w:lang w:val="en-US"/>
              </w:rPr>
              <w:t>Indicator</w:t>
            </w:r>
            <w:r w:rsidRPr="00221CB9">
              <w:t>)</w:t>
            </w:r>
          </w:p>
        </w:tc>
        <w:tc>
          <w:tcPr>
            <w:tcW w:w="1410" w:type="pct"/>
            <w:shd w:val="clear" w:color="auto" w:fill="auto"/>
          </w:tcPr>
          <w:p w14:paraId="60115158" w14:textId="77777777" w:rsidR="00C10058" w:rsidRPr="00221CB9" w:rsidRDefault="00C10058" w:rsidP="00C10058">
            <w:pPr>
              <w:pStyle w:val="afffffff"/>
              <w:jc w:val="left"/>
            </w:pPr>
            <w:r w:rsidRPr="00221CB9">
              <w:rPr>
                <w:noProof/>
              </w:rPr>
              <w:t>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705" w:type="pct"/>
            <w:shd w:val="clear" w:color="auto" w:fill="auto"/>
          </w:tcPr>
          <w:p w14:paraId="136A7862" w14:textId="77777777" w:rsidR="00C10058" w:rsidRPr="003B02EE" w:rsidRDefault="00C10058" w:rsidP="00C10058">
            <w:pPr>
              <w:pStyle w:val="afffffff"/>
              <w:jc w:val="left"/>
            </w:pPr>
            <w:r>
              <w:rPr>
                <w:noProof/>
                <w:lang w:val="en-US"/>
              </w:rPr>
              <w:t>M.CA.SDE.00616</w:t>
            </w:r>
          </w:p>
        </w:tc>
        <w:tc>
          <w:tcPr>
            <w:tcW w:w="902" w:type="pct"/>
            <w:shd w:val="clear" w:color="auto" w:fill="auto"/>
          </w:tcPr>
          <w:p w14:paraId="76991227" w14:textId="77777777" w:rsidR="00C10058" w:rsidRPr="00221CB9" w:rsidRDefault="00C10058" w:rsidP="00C10058">
            <w:pPr>
              <w:pStyle w:val="afffffff"/>
              <w:jc w:val="left"/>
            </w:pPr>
            <w:r>
              <w:rPr>
                <w:noProof/>
                <w:lang w:val="en-US"/>
              </w:rPr>
              <w:t>M.BDT.00013</w:t>
            </w:r>
          </w:p>
        </w:tc>
        <w:tc>
          <w:tcPr>
            <w:tcW w:w="209" w:type="pct"/>
          </w:tcPr>
          <w:p w14:paraId="695A581A" w14:textId="77777777" w:rsidR="00C10058" w:rsidRPr="003B02EE" w:rsidRDefault="00C10058" w:rsidP="00C10058">
            <w:pPr>
              <w:pStyle w:val="afffffff"/>
              <w:jc w:val="center"/>
            </w:pPr>
            <w:r>
              <w:rPr>
                <w:noProof/>
                <w:lang w:val="en-US"/>
              </w:rPr>
              <w:t>1</w:t>
            </w:r>
          </w:p>
        </w:tc>
      </w:tr>
      <w:tr w:rsidR="00C10058" w:rsidRPr="00C831F1" w14:paraId="7CBAC7E8" w14:textId="77777777" w:rsidTr="00D80C79">
        <w:trPr>
          <w:gridAfter w:val="1"/>
          <w:wAfter w:w="174" w:type="pct"/>
          <w:cantSplit/>
          <w:trHeight w:val="20"/>
          <w:jc w:val="left"/>
        </w:trPr>
        <w:tc>
          <w:tcPr>
            <w:tcW w:w="78" w:type="pct"/>
            <w:tcBorders>
              <w:top w:val="nil"/>
              <w:left w:val="nil"/>
              <w:bottom w:val="nil"/>
              <w:right w:val="nil"/>
            </w:tcBorders>
          </w:tcPr>
          <w:p w14:paraId="04A40130" w14:textId="77777777" w:rsidR="00C10058" w:rsidRPr="00AB2300" w:rsidRDefault="00C10058" w:rsidP="00C10058">
            <w:pPr>
              <w:pStyle w:val="afffffff"/>
              <w:jc w:val="left"/>
              <w:rPr>
                <w:noProof/>
              </w:rPr>
            </w:pPr>
          </w:p>
        </w:tc>
        <w:tc>
          <w:tcPr>
            <w:tcW w:w="84" w:type="pct"/>
            <w:tcBorders>
              <w:top w:val="nil"/>
              <w:left w:val="nil"/>
              <w:bottom w:val="nil"/>
            </w:tcBorders>
          </w:tcPr>
          <w:p w14:paraId="22CE477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E98361C" w14:textId="77777777" w:rsidR="00C10058" w:rsidRDefault="00C10058" w:rsidP="00C10058">
            <w:pPr>
              <w:pStyle w:val="afffffff"/>
              <w:jc w:val="left"/>
              <w:rPr>
                <w:lang w:val="en-US"/>
              </w:rPr>
            </w:pPr>
            <w:r w:rsidRPr="009131E8">
              <w:rPr>
                <w:noProof/>
                <w:lang w:val="en-US"/>
              </w:rPr>
              <w:t>13.23.2</w:t>
            </w:r>
            <w:r>
              <w:rPr>
                <w:lang w:val="en-US"/>
              </w:rPr>
              <w:t>.</w:t>
            </w:r>
            <w:r w:rsidRPr="0029789D">
              <w:rPr>
                <w:lang w:val="en-US"/>
              </w:rPr>
              <w:t xml:space="preserve"> </w:t>
            </w:r>
            <w:r w:rsidRPr="006443BF">
              <w:rPr>
                <w:noProof/>
                <w:lang w:val="en-US"/>
              </w:rPr>
              <w:t>Код вида транспорта</w:t>
            </w:r>
          </w:p>
          <w:p w14:paraId="1060AB8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:‌Unified‌Transport‌Mode‌Code</w:t>
            </w:r>
            <w:r>
              <w:rPr>
                <w:lang w:val="en-US"/>
              </w:rPr>
              <w:t>)</w:t>
            </w:r>
          </w:p>
        </w:tc>
        <w:tc>
          <w:tcPr>
            <w:tcW w:w="1410" w:type="pct"/>
            <w:shd w:val="clear" w:color="auto" w:fill="auto"/>
          </w:tcPr>
          <w:p w14:paraId="67A0842C" w14:textId="77777777" w:rsidR="00C10058" w:rsidRPr="00F5015F" w:rsidRDefault="00C10058" w:rsidP="00C10058">
            <w:pPr>
              <w:pStyle w:val="afffffff"/>
              <w:jc w:val="left"/>
              <w:rPr>
                <w:lang w:val="en-US"/>
              </w:rPr>
            </w:pPr>
            <w:r w:rsidRPr="00F5015F">
              <w:rPr>
                <w:noProof/>
                <w:lang w:val="en-US"/>
              </w:rPr>
              <w:t>кодовое обозначение вида транспорта</w:t>
            </w:r>
          </w:p>
        </w:tc>
        <w:tc>
          <w:tcPr>
            <w:tcW w:w="705" w:type="pct"/>
            <w:shd w:val="clear" w:color="auto" w:fill="auto"/>
          </w:tcPr>
          <w:p w14:paraId="13FB860C" w14:textId="77777777" w:rsidR="00C10058" w:rsidRPr="003B02EE" w:rsidRDefault="00C10058" w:rsidP="00C10058">
            <w:pPr>
              <w:pStyle w:val="afffffff"/>
              <w:jc w:val="left"/>
            </w:pPr>
            <w:r>
              <w:rPr>
                <w:noProof/>
                <w:lang w:val="en-US"/>
              </w:rPr>
              <w:t>M.SDE.00166</w:t>
            </w:r>
          </w:p>
        </w:tc>
        <w:tc>
          <w:tcPr>
            <w:tcW w:w="902" w:type="pct"/>
            <w:shd w:val="clear" w:color="auto" w:fill="auto"/>
          </w:tcPr>
          <w:p w14:paraId="335229B7" w14:textId="77777777" w:rsidR="00C10058" w:rsidRPr="000C3ECF" w:rsidRDefault="00C10058" w:rsidP="00C10058">
            <w:pPr>
              <w:pStyle w:val="afffffff"/>
              <w:jc w:val="left"/>
              <w:rPr>
                <w:lang w:val="en-US"/>
              </w:rPr>
            </w:pPr>
            <w:r>
              <w:rPr>
                <w:noProof/>
                <w:lang w:val="en-US"/>
              </w:rPr>
              <w:t>M.SDT.00140</w:t>
            </w:r>
          </w:p>
        </w:tc>
        <w:tc>
          <w:tcPr>
            <w:tcW w:w="209" w:type="pct"/>
          </w:tcPr>
          <w:p w14:paraId="72172386" w14:textId="77777777" w:rsidR="00C10058" w:rsidRPr="003B02EE" w:rsidRDefault="00C10058" w:rsidP="00C10058">
            <w:pPr>
              <w:pStyle w:val="afffffff"/>
              <w:jc w:val="center"/>
            </w:pPr>
            <w:r>
              <w:rPr>
                <w:noProof/>
                <w:lang w:val="en-US"/>
              </w:rPr>
              <w:t>0..1</w:t>
            </w:r>
          </w:p>
        </w:tc>
      </w:tr>
      <w:tr w:rsidR="00C10058" w:rsidRPr="00D65741" w14:paraId="336B81F5" w14:textId="77777777" w:rsidTr="00D80C79">
        <w:trPr>
          <w:gridAfter w:val="1"/>
          <w:wAfter w:w="174" w:type="pct"/>
          <w:cantSplit/>
          <w:trHeight w:val="20"/>
          <w:jc w:val="left"/>
        </w:trPr>
        <w:tc>
          <w:tcPr>
            <w:tcW w:w="78" w:type="pct"/>
            <w:tcBorders>
              <w:top w:val="nil"/>
              <w:left w:val="nil"/>
              <w:bottom w:val="nil"/>
              <w:right w:val="nil"/>
            </w:tcBorders>
          </w:tcPr>
          <w:p w14:paraId="249415C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0144EEE"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624DFEC"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FAF23F2"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D02D222"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40442650"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17E9B3D" w14:textId="77777777" w:rsidR="00C10058" w:rsidRDefault="00C10058" w:rsidP="00C10058">
            <w:pPr>
              <w:pStyle w:val="afffffff"/>
              <w:jc w:val="left"/>
              <w:rPr>
                <w:lang w:val="en-US"/>
              </w:rPr>
            </w:pPr>
            <w:r>
              <w:rPr>
                <w:noProof/>
                <w:lang w:val="en-US"/>
              </w:rPr>
              <w:t>–</w:t>
            </w:r>
          </w:p>
        </w:tc>
        <w:tc>
          <w:tcPr>
            <w:tcW w:w="902" w:type="pct"/>
            <w:shd w:val="clear" w:color="auto" w:fill="auto"/>
          </w:tcPr>
          <w:p w14:paraId="41163446" w14:textId="77777777" w:rsidR="00C10058" w:rsidRPr="00DE6AC1" w:rsidRDefault="00C10058" w:rsidP="00C10058">
            <w:pPr>
              <w:pStyle w:val="afffffff8"/>
              <w:rPr>
                <w:lang w:val="en-US"/>
              </w:rPr>
            </w:pPr>
            <w:r>
              <w:rPr>
                <w:noProof/>
                <w:lang w:val="en-US"/>
              </w:rPr>
              <w:t>M.SDT.00091</w:t>
            </w:r>
          </w:p>
        </w:tc>
        <w:tc>
          <w:tcPr>
            <w:tcW w:w="209" w:type="pct"/>
          </w:tcPr>
          <w:p w14:paraId="0BE0355A" w14:textId="77777777" w:rsidR="00C10058" w:rsidRDefault="00C10058" w:rsidP="00C10058">
            <w:pPr>
              <w:pStyle w:val="afffffff"/>
              <w:jc w:val="center"/>
              <w:rPr>
                <w:lang w:val="en-US"/>
              </w:rPr>
            </w:pPr>
            <w:r>
              <w:rPr>
                <w:noProof/>
                <w:lang w:val="en-US"/>
              </w:rPr>
              <w:t>1</w:t>
            </w:r>
          </w:p>
        </w:tc>
      </w:tr>
      <w:tr w:rsidR="00C10058" w:rsidRPr="00C831F1" w14:paraId="76CE201A" w14:textId="77777777" w:rsidTr="00D80C79">
        <w:trPr>
          <w:gridAfter w:val="1"/>
          <w:wAfter w:w="174" w:type="pct"/>
          <w:cantSplit/>
          <w:trHeight w:val="20"/>
          <w:jc w:val="left"/>
        </w:trPr>
        <w:tc>
          <w:tcPr>
            <w:tcW w:w="78" w:type="pct"/>
            <w:tcBorders>
              <w:top w:val="nil"/>
              <w:left w:val="nil"/>
              <w:bottom w:val="nil"/>
              <w:right w:val="nil"/>
            </w:tcBorders>
          </w:tcPr>
          <w:p w14:paraId="3E6559B0" w14:textId="77777777" w:rsidR="00C10058" w:rsidRPr="00AB2300" w:rsidRDefault="00C10058" w:rsidP="00C10058">
            <w:pPr>
              <w:pStyle w:val="afffffff"/>
              <w:jc w:val="left"/>
              <w:rPr>
                <w:noProof/>
              </w:rPr>
            </w:pPr>
          </w:p>
        </w:tc>
        <w:tc>
          <w:tcPr>
            <w:tcW w:w="84" w:type="pct"/>
            <w:tcBorders>
              <w:top w:val="nil"/>
              <w:left w:val="nil"/>
              <w:bottom w:val="nil"/>
            </w:tcBorders>
          </w:tcPr>
          <w:p w14:paraId="512E8BE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1BAFEE2" w14:textId="77777777" w:rsidR="00C10058" w:rsidRPr="00221CB9" w:rsidRDefault="00C10058" w:rsidP="00C10058">
            <w:pPr>
              <w:pStyle w:val="afffffff"/>
              <w:jc w:val="left"/>
            </w:pPr>
            <w:r w:rsidRPr="00221CB9">
              <w:rPr>
                <w:noProof/>
              </w:rPr>
              <w:t>13.23.3</w:t>
            </w:r>
            <w:r w:rsidRPr="00221CB9">
              <w:t xml:space="preserve">. </w:t>
            </w:r>
            <w:r w:rsidRPr="00221CB9">
              <w:rPr>
                <w:noProof/>
              </w:rPr>
              <w:t>Количество транспортных средств</w:t>
            </w:r>
          </w:p>
          <w:p w14:paraId="7DD0DA45"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Quantity</w:t>
            </w:r>
            <w:r w:rsidRPr="00221CB9">
              <w:t>)</w:t>
            </w:r>
          </w:p>
        </w:tc>
        <w:tc>
          <w:tcPr>
            <w:tcW w:w="1410" w:type="pct"/>
            <w:shd w:val="clear" w:color="auto" w:fill="auto"/>
          </w:tcPr>
          <w:p w14:paraId="505295C9" w14:textId="77777777" w:rsidR="00C10058" w:rsidRPr="00F5015F" w:rsidRDefault="00C10058" w:rsidP="00C10058">
            <w:pPr>
              <w:pStyle w:val="afffffff"/>
              <w:jc w:val="left"/>
              <w:rPr>
                <w:lang w:val="en-US"/>
              </w:rPr>
            </w:pPr>
            <w:r w:rsidRPr="00F5015F">
              <w:rPr>
                <w:noProof/>
                <w:lang w:val="en-US"/>
              </w:rPr>
              <w:t>количество транспортных средств</w:t>
            </w:r>
          </w:p>
        </w:tc>
        <w:tc>
          <w:tcPr>
            <w:tcW w:w="705" w:type="pct"/>
            <w:shd w:val="clear" w:color="auto" w:fill="auto"/>
          </w:tcPr>
          <w:p w14:paraId="0B490F39" w14:textId="77777777" w:rsidR="00C10058" w:rsidRPr="003B02EE" w:rsidRDefault="00C10058" w:rsidP="00C10058">
            <w:pPr>
              <w:pStyle w:val="afffffff"/>
              <w:jc w:val="left"/>
            </w:pPr>
            <w:r>
              <w:rPr>
                <w:noProof/>
                <w:lang w:val="en-US"/>
              </w:rPr>
              <w:t>M.CA.SDE.00140</w:t>
            </w:r>
          </w:p>
        </w:tc>
        <w:tc>
          <w:tcPr>
            <w:tcW w:w="902" w:type="pct"/>
            <w:shd w:val="clear" w:color="auto" w:fill="auto"/>
          </w:tcPr>
          <w:p w14:paraId="0CD9B0F6" w14:textId="77777777" w:rsidR="00C10058" w:rsidRPr="000C3ECF" w:rsidRDefault="00C10058" w:rsidP="00C10058">
            <w:pPr>
              <w:pStyle w:val="afffffff"/>
              <w:jc w:val="left"/>
              <w:rPr>
                <w:lang w:val="en-US"/>
              </w:rPr>
            </w:pPr>
            <w:r>
              <w:rPr>
                <w:noProof/>
                <w:lang w:val="en-US"/>
              </w:rPr>
              <w:t>M.SDT.00155</w:t>
            </w:r>
          </w:p>
        </w:tc>
        <w:tc>
          <w:tcPr>
            <w:tcW w:w="209" w:type="pct"/>
          </w:tcPr>
          <w:p w14:paraId="16668A23" w14:textId="77777777" w:rsidR="00C10058" w:rsidRPr="003B02EE" w:rsidRDefault="00C10058" w:rsidP="00C10058">
            <w:pPr>
              <w:pStyle w:val="afffffff"/>
              <w:jc w:val="center"/>
            </w:pPr>
            <w:r>
              <w:rPr>
                <w:noProof/>
                <w:lang w:val="en-US"/>
              </w:rPr>
              <w:t>0..1</w:t>
            </w:r>
          </w:p>
        </w:tc>
      </w:tr>
      <w:tr w:rsidR="00C10058" w:rsidRPr="00C831F1" w14:paraId="29AD43B6" w14:textId="77777777" w:rsidTr="00D80C79">
        <w:trPr>
          <w:gridAfter w:val="1"/>
          <w:wAfter w:w="174" w:type="pct"/>
          <w:cantSplit/>
          <w:trHeight w:val="20"/>
          <w:jc w:val="left"/>
        </w:trPr>
        <w:tc>
          <w:tcPr>
            <w:tcW w:w="78" w:type="pct"/>
            <w:tcBorders>
              <w:top w:val="nil"/>
              <w:left w:val="nil"/>
              <w:bottom w:val="nil"/>
              <w:right w:val="nil"/>
            </w:tcBorders>
          </w:tcPr>
          <w:p w14:paraId="5CB278E9" w14:textId="77777777" w:rsidR="00C10058" w:rsidRPr="00AB2300" w:rsidRDefault="00C10058" w:rsidP="00C10058">
            <w:pPr>
              <w:pStyle w:val="afffffff"/>
              <w:jc w:val="left"/>
              <w:rPr>
                <w:noProof/>
              </w:rPr>
            </w:pPr>
          </w:p>
        </w:tc>
        <w:tc>
          <w:tcPr>
            <w:tcW w:w="84" w:type="pct"/>
            <w:tcBorders>
              <w:top w:val="nil"/>
              <w:left w:val="nil"/>
              <w:bottom w:val="nil"/>
            </w:tcBorders>
          </w:tcPr>
          <w:p w14:paraId="45D5590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4C598AB" w14:textId="77777777" w:rsidR="00C10058" w:rsidRDefault="00C10058" w:rsidP="00C10058">
            <w:pPr>
              <w:pStyle w:val="afffffff"/>
              <w:jc w:val="left"/>
              <w:rPr>
                <w:lang w:val="en-US"/>
              </w:rPr>
            </w:pPr>
            <w:r w:rsidRPr="009131E8">
              <w:rPr>
                <w:noProof/>
                <w:lang w:val="en-US"/>
              </w:rPr>
              <w:t>13.23.4</w:t>
            </w:r>
            <w:r>
              <w:rPr>
                <w:lang w:val="en-US"/>
              </w:rPr>
              <w:t>.</w:t>
            </w:r>
            <w:r w:rsidRPr="0029789D">
              <w:rPr>
                <w:lang w:val="en-US"/>
              </w:rPr>
              <w:t xml:space="preserve"> </w:t>
            </w:r>
            <w:r w:rsidRPr="006443BF">
              <w:rPr>
                <w:noProof/>
                <w:lang w:val="en-US"/>
              </w:rPr>
              <w:t>Информация о транспортном средстве</w:t>
            </w:r>
          </w:p>
          <w:p w14:paraId="4B7EAF43"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:‌Transport‌Means‌Registration‌Id‌Details</w:t>
            </w:r>
            <w:r>
              <w:rPr>
                <w:lang w:val="en-US"/>
              </w:rPr>
              <w:t>)</w:t>
            </w:r>
          </w:p>
        </w:tc>
        <w:tc>
          <w:tcPr>
            <w:tcW w:w="1410" w:type="pct"/>
            <w:shd w:val="clear" w:color="auto" w:fill="auto"/>
          </w:tcPr>
          <w:p w14:paraId="561680B2" w14:textId="77777777" w:rsidR="00C10058" w:rsidRPr="00F5015F" w:rsidRDefault="00C10058" w:rsidP="00C10058">
            <w:pPr>
              <w:pStyle w:val="afffffff"/>
              <w:jc w:val="left"/>
              <w:rPr>
                <w:lang w:val="en-US"/>
              </w:rPr>
            </w:pPr>
            <w:r w:rsidRPr="00F5015F">
              <w:rPr>
                <w:noProof/>
                <w:lang w:val="en-US"/>
              </w:rPr>
              <w:t>сведения о транспортном средстве</w:t>
            </w:r>
          </w:p>
        </w:tc>
        <w:tc>
          <w:tcPr>
            <w:tcW w:w="705" w:type="pct"/>
            <w:shd w:val="clear" w:color="auto" w:fill="auto"/>
          </w:tcPr>
          <w:p w14:paraId="385400F6" w14:textId="77777777" w:rsidR="00C10058" w:rsidRPr="003B02EE" w:rsidRDefault="00C10058" w:rsidP="00C10058">
            <w:pPr>
              <w:pStyle w:val="afffffff"/>
              <w:jc w:val="left"/>
            </w:pPr>
            <w:r>
              <w:rPr>
                <w:noProof/>
                <w:lang w:val="en-US"/>
              </w:rPr>
              <w:t>M.CA.CDE.00361</w:t>
            </w:r>
          </w:p>
        </w:tc>
        <w:tc>
          <w:tcPr>
            <w:tcW w:w="902" w:type="pct"/>
            <w:shd w:val="clear" w:color="auto" w:fill="auto"/>
          </w:tcPr>
          <w:p w14:paraId="09B59E1C"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.00321</w:t>
            </w:r>
          </w:p>
          <w:p w14:paraId="177F494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929F51E" w14:textId="77777777" w:rsidR="00C10058" w:rsidRPr="003B02EE" w:rsidRDefault="00C10058" w:rsidP="00C10058">
            <w:pPr>
              <w:pStyle w:val="afffffff"/>
              <w:jc w:val="center"/>
            </w:pPr>
            <w:r>
              <w:rPr>
                <w:noProof/>
                <w:lang w:val="en-US"/>
              </w:rPr>
              <w:t>0..*</w:t>
            </w:r>
          </w:p>
        </w:tc>
      </w:tr>
      <w:tr w:rsidR="00C10058" w:rsidRPr="00D65741" w14:paraId="18815F5E" w14:textId="77777777" w:rsidTr="00D80C79">
        <w:trPr>
          <w:gridAfter w:val="1"/>
          <w:wAfter w:w="174" w:type="pct"/>
          <w:cantSplit/>
          <w:trHeight w:val="20"/>
          <w:jc w:val="left"/>
        </w:trPr>
        <w:tc>
          <w:tcPr>
            <w:tcW w:w="78" w:type="pct"/>
            <w:tcBorders>
              <w:top w:val="nil"/>
              <w:left w:val="nil"/>
              <w:bottom w:val="nil"/>
              <w:right w:val="nil"/>
            </w:tcBorders>
          </w:tcPr>
          <w:p w14:paraId="770B5F5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A55EF6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DCE88C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7612663" w14:textId="77777777" w:rsidR="00C10058" w:rsidRPr="00221CB9" w:rsidRDefault="00C10058" w:rsidP="00C10058">
            <w:pPr>
              <w:pStyle w:val="afffffff"/>
              <w:jc w:val="left"/>
            </w:pPr>
            <w:r w:rsidRPr="00221CB9">
              <w:rPr>
                <w:noProof/>
              </w:rPr>
              <w:t>*.1</w:t>
            </w:r>
            <w:r w:rsidRPr="00221CB9">
              <w:t xml:space="preserve">. </w:t>
            </w:r>
            <w:r w:rsidRPr="00221CB9">
              <w:rPr>
                <w:noProof/>
              </w:rPr>
              <w:t>Регистрационный номер транспортного средства</w:t>
            </w:r>
          </w:p>
          <w:p w14:paraId="050A6861"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Reg</w:t>
            </w:r>
            <w:r w:rsidRPr="00221CB9">
              <w:rPr>
                <w:noProof/>
              </w:rPr>
              <w:t>‌</w:t>
            </w:r>
            <w:r>
              <w:rPr>
                <w:noProof/>
                <w:lang w:val="en-US"/>
              </w:rPr>
              <w:t>Id</w:t>
            </w:r>
            <w:r w:rsidRPr="00221CB9">
              <w:t>)</w:t>
            </w:r>
          </w:p>
        </w:tc>
        <w:tc>
          <w:tcPr>
            <w:tcW w:w="1410" w:type="pct"/>
            <w:shd w:val="clear" w:color="auto" w:fill="auto"/>
          </w:tcPr>
          <w:p w14:paraId="7B52FE7E" w14:textId="77777777" w:rsidR="00C10058" w:rsidRPr="00221CB9" w:rsidRDefault="00C10058" w:rsidP="00C10058">
            <w:pPr>
              <w:pStyle w:val="afffffff"/>
              <w:jc w:val="left"/>
            </w:pPr>
            <w:r w:rsidRPr="00221CB9">
              <w:rPr>
                <w:noProof/>
              </w:rPr>
              <w:t>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705" w:type="pct"/>
            <w:shd w:val="clear" w:color="auto" w:fill="auto"/>
          </w:tcPr>
          <w:p w14:paraId="39FA1CE3" w14:textId="77777777" w:rsidR="00C10058" w:rsidRDefault="00C10058" w:rsidP="00C10058">
            <w:pPr>
              <w:pStyle w:val="afffffff"/>
              <w:jc w:val="left"/>
              <w:rPr>
                <w:lang w:val="en-US"/>
              </w:rPr>
            </w:pPr>
            <w:r>
              <w:rPr>
                <w:noProof/>
                <w:lang w:val="en-US"/>
              </w:rPr>
              <w:t>M.SDE.00154</w:t>
            </w:r>
          </w:p>
        </w:tc>
        <w:tc>
          <w:tcPr>
            <w:tcW w:w="902" w:type="pct"/>
            <w:shd w:val="clear" w:color="auto" w:fill="auto"/>
          </w:tcPr>
          <w:p w14:paraId="4B3306B5" w14:textId="77777777" w:rsidR="00C10058" w:rsidRPr="009B28A9" w:rsidRDefault="00C10058" w:rsidP="00C10058">
            <w:pPr>
              <w:pStyle w:val="afffffff"/>
              <w:jc w:val="left"/>
              <w:rPr>
                <w:lang w:val="en-US"/>
              </w:rPr>
            </w:pPr>
            <w:r>
              <w:rPr>
                <w:noProof/>
                <w:lang w:val="en-US"/>
              </w:rPr>
              <w:t>M.SDT.00101</w:t>
            </w:r>
          </w:p>
        </w:tc>
        <w:tc>
          <w:tcPr>
            <w:tcW w:w="209" w:type="pct"/>
          </w:tcPr>
          <w:p w14:paraId="7F952A36" w14:textId="77777777" w:rsidR="00C10058" w:rsidRDefault="00C10058" w:rsidP="00C10058">
            <w:pPr>
              <w:pStyle w:val="afffffff"/>
              <w:jc w:val="center"/>
              <w:rPr>
                <w:lang w:val="en-US"/>
              </w:rPr>
            </w:pPr>
            <w:r>
              <w:rPr>
                <w:noProof/>
                <w:lang w:val="en-US"/>
              </w:rPr>
              <w:t>1</w:t>
            </w:r>
          </w:p>
        </w:tc>
      </w:tr>
      <w:tr w:rsidR="00C10058" w:rsidRPr="00D65741" w14:paraId="642A4BFB" w14:textId="77777777" w:rsidTr="00D80C79">
        <w:trPr>
          <w:gridAfter w:val="1"/>
          <w:wAfter w:w="174" w:type="pct"/>
          <w:cantSplit/>
          <w:trHeight w:val="20"/>
          <w:jc w:val="left"/>
        </w:trPr>
        <w:tc>
          <w:tcPr>
            <w:tcW w:w="78" w:type="pct"/>
            <w:tcBorders>
              <w:top w:val="nil"/>
              <w:left w:val="nil"/>
              <w:bottom w:val="nil"/>
              <w:right w:val="nil"/>
            </w:tcBorders>
          </w:tcPr>
          <w:p w14:paraId="3634557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0BF988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14BA599" w14:textId="77777777" w:rsidR="00C10058" w:rsidRPr="00D65741" w:rsidRDefault="00C10058" w:rsidP="00C10058">
            <w:pPr>
              <w:pStyle w:val="afffffff"/>
              <w:jc w:val="left"/>
              <w:rPr>
                <w:lang w:val="en-US"/>
              </w:rPr>
            </w:pPr>
          </w:p>
        </w:tc>
        <w:tc>
          <w:tcPr>
            <w:tcW w:w="84" w:type="pct"/>
            <w:tcBorders>
              <w:top w:val="nil"/>
              <w:left w:val="nil"/>
              <w:bottom w:val="nil"/>
            </w:tcBorders>
          </w:tcPr>
          <w:p w14:paraId="6E1CB2A6"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5DFE82DD"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07EF3C2B" w14:textId="77777777" w:rsidR="00C10058" w:rsidRPr="009131E8" w:rsidRDefault="00C10058" w:rsidP="00C10058">
            <w:pPr>
              <w:pStyle w:val="afffffff"/>
              <w:jc w:val="left"/>
            </w:pPr>
            <w:r w:rsidRPr="009131E8">
              <w:t>(</w:t>
            </w:r>
            <w:r>
              <w:t>атрибут</w:t>
            </w:r>
            <w:r w:rsidRPr="009131E8">
              <w:t xml:space="preserve"> </w:t>
            </w:r>
            <w:r>
              <w:rPr>
                <w:noProof/>
              </w:rPr>
              <w:t>country‌Code</w:t>
            </w:r>
            <w:r w:rsidRPr="009131E8">
              <w:t>)</w:t>
            </w:r>
          </w:p>
        </w:tc>
        <w:tc>
          <w:tcPr>
            <w:tcW w:w="1410" w:type="pct"/>
            <w:shd w:val="clear" w:color="auto" w:fill="auto"/>
          </w:tcPr>
          <w:p w14:paraId="7FE3F5F7"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675FF558" w14:textId="77777777" w:rsidR="00C10058" w:rsidRDefault="00C10058" w:rsidP="00C10058">
            <w:pPr>
              <w:pStyle w:val="afffffff"/>
              <w:jc w:val="left"/>
              <w:rPr>
                <w:lang w:val="en-US"/>
              </w:rPr>
            </w:pPr>
            <w:r>
              <w:rPr>
                <w:noProof/>
                <w:lang w:val="en-US"/>
              </w:rPr>
              <w:t>–</w:t>
            </w:r>
          </w:p>
        </w:tc>
        <w:tc>
          <w:tcPr>
            <w:tcW w:w="902" w:type="pct"/>
            <w:shd w:val="clear" w:color="auto" w:fill="auto"/>
          </w:tcPr>
          <w:p w14:paraId="67543178" w14:textId="77777777" w:rsidR="00C10058" w:rsidRPr="00DE6AC1" w:rsidRDefault="00C10058" w:rsidP="00C10058">
            <w:pPr>
              <w:pStyle w:val="afffffff8"/>
              <w:rPr>
                <w:lang w:val="en-US"/>
              </w:rPr>
            </w:pPr>
            <w:r>
              <w:rPr>
                <w:noProof/>
                <w:lang w:val="en-US"/>
              </w:rPr>
              <w:t>M.SDT.00159</w:t>
            </w:r>
          </w:p>
        </w:tc>
        <w:tc>
          <w:tcPr>
            <w:tcW w:w="209" w:type="pct"/>
          </w:tcPr>
          <w:p w14:paraId="23FAB624" w14:textId="77777777" w:rsidR="00C10058" w:rsidRDefault="00C10058" w:rsidP="00C10058">
            <w:pPr>
              <w:pStyle w:val="afffffff"/>
              <w:jc w:val="center"/>
              <w:rPr>
                <w:lang w:val="en-US"/>
              </w:rPr>
            </w:pPr>
            <w:r>
              <w:rPr>
                <w:noProof/>
                <w:lang w:val="en-US"/>
              </w:rPr>
              <w:t>0..1</w:t>
            </w:r>
          </w:p>
        </w:tc>
      </w:tr>
      <w:tr w:rsidR="00C10058" w:rsidRPr="00D65741" w14:paraId="28C60260" w14:textId="77777777" w:rsidTr="00D80C79">
        <w:trPr>
          <w:gridAfter w:val="1"/>
          <w:wAfter w:w="174" w:type="pct"/>
          <w:cantSplit/>
          <w:trHeight w:val="20"/>
          <w:jc w:val="left"/>
        </w:trPr>
        <w:tc>
          <w:tcPr>
            <w:tcW w:w="78" w:type="pct"/>
            <w:tcBorders>
              <w:top w:val="nil"/>
              <w:left w:val="nil"/>
              <w:bottom w:val="nil"/>
              <w:right w:val="nil"/>
            </w:tcBorders>
          </w:tcPr>
          <w:p w14:paraId="45B1D24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1DC851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3EAD65E" w14:textId="77777777" w:rsidR="00C10058" w:rsidRPr="00D65741" w:rsidRDefault="00C10058" w:rsidP="00C10058">
            <w:pPr>
              <w:pStyle w:val="afffffff"/>
              <w:jc w:val="left"/>
              <w:rPr>
                <w:lang w:val="en-US"/>
              </w:rPr>
            </w:pPr>
          </w:p>
        </w:tc>
        <w:tc>
          <w:tcPr>
            <w:tcW w:w="84" w:type="pct"/>
            <w:tcBorders>
              <w:top w:val="nil"/>
              <w:left w:val="nil"/>
              <w:bottom w:val="nil"/>
            </w:tcBorders>
          </w:tcPr>
          <w:p w14:paraId="332E9629"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D437DB6"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413A684A" w14:textId="77777777" w:rsidR="00C10058" w:rsidRPr="009131E8" w:rsidRDefault="00C10058" w:rsidP="00C10058">
            <w:pPr>
              <w:pStyle w:val="afffffff"/>
              <w:jc w:val="left"/>
            </w:pPr>
            <w:r w:rsidRPr="009131E8">
              <w:t>(</w:t>
            </w:r>
            <w:r>
              <w:t>атрибут</w:t>
            </w:r>
            <w:r w:rsidRPr="009131E8">
              <w:t xml:space="preserve"> </w:t>
            </w:r>
            <w:r>
              <w:rPr>
                <w:noProof/>
              </w:rPr>
              <w:t>country‌Code‌List‌Id</w:t>
            </w:r>
            <w:r w:rsidRPr="009131E8">
              <w:t>)</w:t>
            </w:r>
          </w:p>
        </w:tc>
        <w:tc>
          <w:tcPr>
            <w:tcW w:w="1410" w:type="pct"/>
            <w:shd w:val="clear" w:color="auto" w:fill="auto"/>
          </w:tcPr>
          <w:p w14:paraId="78BFA90F"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6BC59DE8" w14:textId="77777777" w:rsidR="00C10058" w:rsidRDefault="00C10058" w:rsidP="00C10058">
            <w:pPr>
              <w:pStyle w:val="afffffff"/>
              <w:jc w:val="left"/>
              <w:rPr>
                <w:lang w:val="en-US"/>
              </w:rPr>
            </w:pPr>
            <w:r>
              <w:rPr>
                <w:noProof/>
                <w:lang w:val="en-US"/>
              </w:rPr>
              <w:t>–</w:t>
            </w:r>
          </w:p>
        </w:tc>
        <w:tc>
          <w:tcPr>
            <w:tcW w:w="902" w:type="pct"/>
            <w:shd w:val="clear" w:color="auto" w:fill="auto"/>
          </w:tcPr>
          <w:p w14:paraId="1747B80F" w14:textId="77777777" w:rsidR="00C10058" w:rsidRPr="00DE6AC1" w:rsidRDefault="00C10058" w:rsidP="00C10058">
            <w:pPr>
              <w:pStyle w:val="afffffff8"/>
              <w:rPr>
                <w:lang w:val="en-US"/>
              </w:rPr>
            </w:pPr>
            <w:r>
              <w:rPr>
                <w:noProof/>
                <w:lang w:val="en-US"/>
              </w:rPr>
              <w:t>M.SDT.00091</w:t>
            </w:r>
          </w:p>
        </w:tc>
        <w:tc>
          <w:tcPr>
            <w:tcW w:w="209" w:type="pct"/>
          </w:tcPr>
          <w:p w14:paraId="356CC4C8" w14:textId="77777777" w:rsidR="00C10058" w:rsidRDefault="00C10058" w:rsidP="00C10058">
            <w:pPr>
              <w:pStyle w:val="afffffff"/>
              <w:jc w:val="center"/>
              <w:rPr>
                <w:lang w:val="en-US"/>
              </w:rPr>
            </w:pPr>
            <w:r>
              <w:rPr>
                <w:noProof/>
                <w:lang w:val="en-US"/>
              </w:rPr>
              <w:t>0..1</w:t>
            </w:r>
          </w:p>
        </w:tc>
      </w:tr>
      <w:tr w:rsidR="00C10058" w:rsidRPr="00D65741" w14:paraId="46666297" w14:textId="77777777" w:rsidTr="00D80C79">
        <w:trPr>
          <w:gridAfter w:val="1"/>
          <w:wAfter w:w="174" w:type="pct"/>
          <w:cantSplit/>
          <w:trHeight w:val="20"/>
          <w:jc w:val="left"/>
        </w:trPr>
        <w:tc>
          <w:tcPr>
            <w:tcW w:w="78" w:type="pct"/>
            <w:tcBorders>
              <w:top w:val="nil"/>
              <w:left w:val="nil"/>
              <w:bottom w:val="nil"/>
              <w:right w:val="nil"/>
            </w:tcBorders>
          </w:tcPr>
          <w:p w14:paraId="4F55EEE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EBBA99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06658E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16E7017" w14:textId="77777777" w:rsidR="00C10058" w:rsidRPr="00221CB9" w:rsidRDefault="00C10058" w:rsidP="00C10058">
            <w:pPr>
              <w:pStyle w:val="afffffff"/>
              <w:jc w:val="left"/>
            </w:pPr>
            <w:r w:rsidRPr="00221CB9">
              <w:rPr>
                <w:noProof/>
              </w:rPr>
              <w:t>*.2</w:t>
            </w:r>
            <w:r w:rsidRPr="00221CB9">
              <w:t xml:space="preserve">. </w:t>
            </w:r>
            <w:r w:rsidRPr="00221CB9">
              <w:rPr>
                <w:noProof/>
              </w:rPr>
              <w:t>Регистрационный номер первого прицепного транспортного средства</w:t>
            </w:r>
          </w:p>
          <w:p w14:paraId="24CEDCBA"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:‌First‌Trailer‌Reg‌Id</w:t>
            </w:r>
            <w:r>
              <w:rPr>
                <w:lang w:val="en-US"/>
              </w:rPr>
              <w:t>)</w:t>
            </w:r>
          </w:p>
        </w:tc>
        <w:tc>
          <w:tcPr>
            <w:tcW w:w="1410" w:type="pct"/>
            <w:shd w:val="clear" w:color="auto" w:fill="auto"/>
          </w:tcPr>
          <w:p w14:paraId="2EF69227" w14:textId="77777777" w:rsidR="00C10058" w:rsidRPr="00221CB9" w:rsidRDefault="00C10058" w:rsidP="00C10058">
            <w:pPr>
              <w:pStyle w:val="afffffff"/>
              <w:jc w:val="left"/>
            </w:pPr>
            <w:r w:rsidRPr="00221CB9">
              <w:rPr>
                <w:noProof/>
              </w:rPr>
              <w:t>регистрационный номер первого прицепного транспортного средства</w:t>
            </w:r>
          </w:p>
        </w:tc>
        <w:tc>
          <w:tcPr>
            <w:tcW w:w="705" w:type="pct"/>
            <w:shd w:val="clear" w:color="auto" w:fill="auto"/>
          </w:tcPr>
          <w:p w14:paraId="4451C00E" w14:textId="77777777" w:rsidR="00C10058" w:rsidRDefault="00C10058" w:rsidP="00C10058">
            <w:pPr>
              <w:pStyle w:val="afffffff"/>
              <w:jc w:val="left"/>
              <w:rPr>
                <w:lang w:val="en-US"/>
              </w:rPr>
            </w:pPr>
            <w:r>
              <w:rPr>
                <w:noProof/>
                <w:lang w:val="en-US"/>
              </w:rPr>
              <w:t>M.CA.SDE.00399</w:t>
            </w:r>
          </w:p>
        </w:tc>
        <w:tc>
          <w:tcPr>
            <w:tcW w:w="902" w:type="pct"/>
            <w:shd w:val="clear" w:color="auto" w:fill="auto"/>
          </w:tcPr>
          <w:p w14:paraId="0F41A36B" w14:textId="77777777" w:rsidR="00C10058" w:rsidRPr="009B28A9" w:rsidRDefault="00C10058" w:rsidP="00C10058">
            <w:pPr>
              <w:pStyle w:val="afffffff"/>
              <w:jc w:val="left"/>
              <w:rPr>
                <w:lang w:val="en-US"/>
              </w:rPr>
            </w:pPr>
            <w:r>
              <w:rPr>
                <w:noProof/>
                <w:lang w:val="en-US"/>
              </w:rPr>
              <w:t>M.SDT.00101</w:t>
            </w:r>
          </w:p>
        </w:tc>
        <w:tc>
          <w:tcPr>
            <w:tcW w:w="209" w:type="pct"/>
          </w:tcPr>
          <w:p w14:paraId="6426FA8A" w14:textId="77777777" w:rsidR="00C10058" w:rsidRDefault="00C10058" w:rsidP="00C10058">
            <w:pPr>
              <w:pStyle w:val="afffffff"/>
              <w:jc w:val="center"/>
              <w:rPr>
                <w:lang w:val="en-US"/>
              </w:rPr>
            </w:pPr>
            <w:r>
              <w:rPr>
                <w:noProof/>
                <w:lang w:val="en-US"/>
              </w:rPr>
              <w:t>0..1</w:t>
            </w:r>
          </w:p>
        </w:tc>
      </w:tr>
      <w:tr w:rsidR="00C10058" w:rsidRPr="00D65741" w14:paraId="522A6701" w14:textId="77777777" w:rsidTr="00D80C79">
        <w:trPr>
          <w:gridAfter w:val="1"/>
          <w:wAfter w:w="174" w:type="pct"/>
          <w:cantSplit/>
          <w:trHeight w:val="20"/>
          <w:jc w:val="left"/>
        </w:trPr>
        <w:tc>
          <w:tcPr>
            <w:tcW w:w="78" w:type="pct"/>
            <w:tcBorders>
              <w:top w:val="nil"/>
              <w:left w:val="nil"/>
              <w:bottom w:val="nil"/>
              <w:right w:val="nil"/>
            </w:tcBorders>
          </w:tcPr>
          <w:p w14:paraId="60E1084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40697CE"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7BFA8CC7" w14:textId="77777777" w:rsidR="00C10058" w:rsidRPr="00D65741" w:rsidRDefault="00C10058" w:rsidP="00C10058">
            <w:pPr>
              <w:pStyle w:val="afffffff"/>
              <w:jc w:val="left"/>
              <w:rPr>
                <w:lang w:val="en-US"/>
              </w:rPr>
            </w:pPr>
          </w:p>
        </w:tc>
        <w:tc>
          <w:tcPr>
            <w:tcW w:w="84" w:type="pct"/>
            <w:tcBorders>
              <w:top w:val="nil"/>
              <w:left w:val="nil"/>
              <w:bottom w:val="nil"/>
            </w:tcBorders>
          </w:tcPr>
          <w:p w14:paraId="55F7B16B"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A5E2AEB"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29A13311" w14:textId="77777777" w:rsidR="00C10058" w:rsidRPr="009131E8" w:rsidRDefault="00C10058" w:rsidP="00C10058">
            <w:pPr>
              <w:pStyle w:val="afffffff"/>
              <w:jc w:val="left"/>
            </w:pPr>
            <w:r w:rsidRPr="009131E8">
              <w:t>(</w:t>
            </w:r>
            <w:r>
              <w:t>атрибут</w:t>
            </w:r>
            <w:r w:rsidRPr="009131E8">
              <w:t xml:space="preserve"> </w:t>
            </w:r>
            <w:r>
              <w:rPr>
                <w:noProof/>
              </w:rPr>
              <w:t>country‌Code</w:t>
            </w:r>
            <w:r w:rsidRPr="009131E8">
              <w:t>)</w:t>
            </w:r>
          </w:p>
        </w:tc>
        <w:tc>
          <w:tcPr>
            <w:tcW w:w="1410" w:type="pct"/>
            <w:shd w:val="clear" w:color="auto" w:fill="auto"/>
          </w:tcPr>
          <w:p w14:paraId="2830E7C6"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77384D2D" w14:textId="77777777" w:rsidR="00C10058" w:rsidRDefault="00C10058" w:rsidP="00C10058">
            <w:pPr>
              <w:pStyle w:val="afffffff"/>
              <w:jc w:val="left"/>
              <w:rPr>
                <w:lang w:val="en-US"/>
              </w:rPr>
            </w:pPr>
            <w:r>
              <w:rPr>
                <w:noProof/>
                <w:lang w:val="en-US"/>
              </w:rPr>
              <w:t>–</w:t>
            </w:r>
          </w:p>
        </w:tc>
        <w:tc>
          <w:tcPr>
            <w:tcW w:w="902" w:type="pct"/>
            <w:shd w:val="clear" w:color="auto" w:fill="auto"/>
          </w:tcPr>
          <w:p w14:paraId="45F5A4AB" w14:textId="77777777" w:rsidR="00C10058" w:rsidRPr="00DE6AC1" w:rsidRDefault="00C10058" w:rsidP="00C10058">
            <w:pPr>
              <w:pStyle w:val="afffffff8"/>
              <w:rPr>
                <w:lang w:val="en-US"/>
              </w:rPr>
            </w:pPr>
            <w:r>
              <w:rPr>
                <w:noProof/>
                <w:lang w:val="en-US"/>
              </w:rPr>
              <w:t>M.SDT.00159</w:t>
            </w:r>
          </w:p>
        </w:tc>
        <w:tc>
          <w:tcPr>
            <w:tcW w:w="209" w:type="pct"/>
          </w:tcPr>
          <w:p w14:paraId="7BBB0E8E" w14:textId="77777777" w:rsidR="00C10058" w:rsidRDefault="00C10058" w:rsidP="00C10058">
            <w:pPr>
              <w:pStyle w:val="afffffff"/>
              <w:jc w:val="center"/>
              <w:rPr>
                <w:lang w:val="en-US"/>
              </w:rPr>
            </w:pPr>
            <w:r>
              <w:rPr>
                <w:noProof/>
                <w:lang w:val="en-US"/>
              </w:rPr>
              <w:t>0..1</w:t>
            </w:r>
          </w:p>
        </w:tc>
      </w:tr>
      <w:tr w:rsidR="00C10058" w:rsidRPr="00D65741" w14:paraId="67D1C619" w14:textId="77777777" w:rsidTr="00D80C79">
        <w:trPr>
          <w:gridAfter w:val="1"/>
          <w:wAfter w:w="174" w:type="pct"/>
          <w:cantSplit/>
          <w:trHeight w:val="20"/>
          <w:jc w:val="left"/>
        </w:trPr>
        <w:tc>
          <w:tcPr>
            <w:tcW w:w="78" w:type="pct"/>
            <w:tcBorders>
              <w:top w:val="nil"/>
              <w:left w:val="nil"/>
              <w:bottom w:val="nil"/>
              <w:right w:val="nil"/>
            </w:tcBorders>
          </w:tcPr>
          <w:p w14:paraId="3FBE704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7E6F2C6"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41FC3D44" w14:textId="77777777" w:rsidR="00C10058" w:rsidRPr="00D65741" w:rsidRDefault="00C10058" w:rsidP="00C10058">
            <w:pPr>
              <w:pStyle w:val="afffffff"/>
              <w:jc w:val="left"/>
              <w:rPr>
                <w:lang w:val="en-US"/>
              </w:rPr>
            </w:pPr>
          </w:p>
        </w:tc>
        <w:tc>
          <w:tcPr>
            <w:tcW w:w="84" w:type="pct"/>
            <w:tcBorders>
              <w:top w:val="nil"/>
              <w:left w:val="nil"/>
              <w:bottom w:val="nil"/>
            </w:tcBorders>
          </w:tcPr>
          <w:p w14:paraId="04C74168"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6B24F53E"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03E129CA" w14:textId="77777777" w:rsidR="00C10058" w:rsidRPr="009131E8" w:rsidRDefault="00C10058" w:rsidP="00C10058">
            <w:pPr>
              <w:pStyle w:val="afffffff"/>
              <w:jc w:val="left"/>
            </w:pPr>
            <w:r w:rsidRPr="009131E8">
              <w:t>(</w:t>
            </w:r>
            <w:r>
              <w:t>атрибут</w:t>
            </w:r>
            <w:r w:rsidRPr="009131E8">
              <w:t xml:space="preserve"> </w:t>
            </w:r>
            <w:r>
              <w:rPr>
                <w:noProof/>
              </w:rPr>
              <w:t>country‌Code‌List‌Id</w:t>
            </w:r>
            <w:r w:rsidRPr="009131E8">
              <w:t>)</w:t>
            </w:r>
          </w:p>
        </w:tc>
        <w:tc>
          <w:tcPr>
            <w:tcW w:w="1410" w:type="pct"/>
            <w:shd w:val="clear" w:color="auto" w:fill="auto"/>
          </w:tcPr>
          <w:p w14:paraId="700CCAF9"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35D3B32F" w14:textId="77777777" w:rsidR="00C10058" w:rsidRDefault="00C10058" w:rsidP="00C10058">
            <w:pPr>
              <w:pStyle w:val="afffffff"/>
              <w:jc w:val="left"/>
              <w:rPr>
                <w:lang w:val="en-US"/>
              </w:rPr>
            </w:pPr>
            <w:r>
              <w:rPr>
                <w:noProof/>
                <w:lang w:val="en-US"/>
              </w:rPr>
              <w:t>–</w:t>
            </w:r>
          </w:p>
        </w:tc>
        <w:tc>
          <w:tcPr>
            <w:tcW w:w="902" w:type="pct"/>
            <w:shd w:val="clear" w:color="auto" w:fill="auto"/>
          </w:tcPr>
          <w:p w14:paraId="158DEE50" w14:textId="77777777" w:rsidR="00C10058" w:rsidRPr="00DE6AC1" w:rsidRDefault="00C10058" w:rsidP="00C10058">
            <w:pPr>
              <w:pStyle w:val="afffffff8"/>
              <w:rPr>
                <w:lang w:val="en-US"/>
              </w:rPr>
            </w:pPr>
            <w:r>
              <w:rPr>
                <w:noProof/>
                <w:lang w:val="en-US"/>
              </w:rPr>
              <w:t>M.SDT.00091</w:t>
            </w:r>
          </w:p>
        </w:tc>
        <w:tc>
          <w:tcPr>
            <w:tcW w:w="209" w:type="pct"/>
          </w:tcPr>
          <w:p w14:paraId="00FC3D8C" w14:textId="77777777" w:rsidR="00C10058" w:rsidRDefault="00C10058" w:rsidP="00C10058">
            <w:pPr>
              <w:pStyle w:val="afffffff"/>
              <w:jc w:val="center"/>
              <w:rPr>
                <w:lang w:val="en-US"/>
              </w:rPr>
            </w:pPr>
            <w:r>
              <w:rPr>
                <w:noProof/>
                <w:lang w:val="en-US"/>
              </w:rPr>
              <w:t>0..1</w:t>
            </w:r>
          </w:p>
        </w:tc>
      </w:tr>
      <w:tr w:rsidR="00C10058" w:rsidRPr="00D65741" w14:paraId="4D8E9EC4" w14:textId="77777777" w:rsidTr="00D80C79">
        <w:trPr>
          <w:gridAfter w:val="1"/>
          <w:wAfter w:w="174" w:type="pct"/>
          <w:cantSplit/>
          <w:trHeight w:val="20"/>
          <w:jc w:val="left"/>
        </w:trPr>
        <w:tc>
          <w:tcPr>
            <w:tcW w:w="78" w:type="pct"/>
            <w:tcBorders>
              <w:top w:val="nil"/>
              <w:left w:val="nil"/>
              <w:bottom w:val="nil"/>
              <w:right w:val="nil"/>
            </w:tcBorders>
          </w:tcPr>
          <w:p w14:paraId="75A9ADA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9780603"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C8B5DD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99C804F" w14:textId="77777777" w:rsidR="00C10058" w:rsidRPr="00221CB9" w:rsidRDefault="00C10058" w:rsidP="00C10058">
            <w:pPr>
              <w:pStyle w:val="afffffff"/>
              <w:jc w:val="left"/>
            </w:pPr>
            <w:r w:rsidRPr="00221CB9">
              <w:rPr>
                <w:noProof/>
              </w:rPr>
              <w:t>*.3</w:t>
            </w:r>
            <w:r w:rsidRPr="00221CB9">
              <w:t xml:space="preserve">. </w:t>
            </w:r>
            <w:r w:rsidRPr="00221CB9">
              <w:rPr>
                <w:noProof/>
              </w:rPr>
              <w:t>Регистрационный номер второго прицепного транспортного средства</w:t>
            </w:r>
          </w:p>
          <w:p w14:paraId="33F34A2A"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:‌Second‌Trailer‌Reg‌Id</w:t>
            </w:r>
            <w:r>
              <w:rPr>
                <w:lang w:val="en-US"/>
              </w:rPr>
              <w:t>)</w:t>
            </w:r>
          </w:p>
        </w:tc>
        <w:tc>
          <w:tcPr>
            <w:tcW w:w="1410" w:type="pct"/>
            <w:shd w:val="clear" w:color="auto" w:fill="auto"/>
          </w:tcPr>
          <w:p w14:paraId="17710394" w14:textId="77777777" w:rsidR="00C10058" w:rsidRPr="00221CB9" w:rsidRDefault="00C10058" w:rsidP="00C10058">
            <w:pPr>
              <w:pStyle w:val="afffffff"/>
              <w:jc w:val="left"/>
            </w:pPr>
            <w:r w:rsidRPr="00221CB9">
              <w:rPr>
                <w:noProof/>
              </w:rPr>
              <w:t>регистрационный номер второго прицепного транспортного средства</w:t>
            </w:r>
          </w:p>
        </w:tc>
        <w:tc>
          <w:tcPr>
            <w:tcW w:w="705" w:type="pct"/>
            <w:shd w:val="clear" w:color="auto" w:fill="auto"/>
          </w:tcPr>
          <w:p w14:paraId="65A301D5" w14:textId="77777777" w:rsidR="00C10058" w:rsidRDefault="00C10058" w:rsidP="00C10058">
            <w:pPr>
              <w:pStyle w:val="afffffff"/>
              <w:jc w:val="left"/>
              <w:rPr>
                <w:lang w:val="en-US"/>
              </w:rPr>
            </w:pPr>
            <w:r>
              <w:rPr>
                <w:noProof/>
                <w:lang w:val="en-US"/>
              </w:rPr>
              <w:t>M.CA.SDE.00428</w:t>
            </w:r>
          </w:p>
        </w:tc>
        <w:tc>
          <w:tcPr>
            <w:tcW w:w="902" w:type="pct"/>
            <w:shd w:val="clear" w:color="auto" w:fill="auto"/>
          </w:tcPr>
          <w:p w14:paraId="398A23A4" w14:textId="77777777" w:rsidR="00C10058" w:rsidRPr="009B28A9" w:rsidRDefault="00C10058" w:rsidP="00C10058">
            <w:pPr>
              <w:pStyle w:val="afffffff"/>
              <w:jc w:val="left"/>
              <w:rPr>
                <w:lang w:val="en-US"/>
              </w:rPr>
            </w:pPr>
            <w:r>
              <w:rPr>
                <w:noProof/>
                <w:lang w:val="en-US"/>
              </w:rPr>
              <w:t>M.SDT.00101</w:t>
            </w:r>
          </w:p>
        </w:tc>
        <w:tc>
          <w:tcPr>
            <w:tcW w:w="209" w:type="pct"/>
          </w:tcPr>
          <w:p w14:paraId="03862D90" w14:textId="77777777" w:rsidR="00C10058" w:rsidRDefault="00C10058" w:rsidP="00C10058">
            <w:pPr>
              <w:pStyle w:val="afffffff"/>
              <w:jc w:val="center"/>
              <w:rPr>
                <w:lang w:val="en-US"/>
              </w:rPr>
            </w:pPr>
            <w:r>
              <w:rPr>
                <w:noProof/>
                <w:lang w:val="en-US"/>
              </w:rPr>
              <w:t>0..1</w:t>
            </w:r>
          </w:p>
        </w:tc>
      </w:tr>
      <w:tr w:rsidR="00C10058" w:rsidRPr="00D65741" w14:paraId="04F646D5" w14:textId="77777777" w:rsidTr="00D80C79">
        <w:trPr>
          <w:gridAfter w:val="1"/>
          <w:wAfter w:w="174" w:type="pct"/>
          <w:cantSplit/>
          <w:trHeight w:val="20"/>
          <w:jc w:val="left"/>
        </w:trPr>
        <w:tc>
          <w:tcPr>
            <w:tcW w:w="78" w:type="pct"/>
            <w:tcBorders>
              <w:top w:val="nil"/>
              <w:left w:val="nil"/>
              <w:bottom w:val="nil"/>
              <w:right w:val="nil"/>
            </w:tcBorders>
          </w:tcPr>
          <w:p w14:paraId="736D9A8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ECEC26D"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D05BA38" w14:textId="77777777" w:rsidR="00C10058" w:rsidRPr="00D65741" w:rsidRDefault="00C10058" w:rsidP="00C10058">
            <w:pPr>
              <w:pStyle w:val="afffffff"/>
              <w:jc w:val="left"/>
              <w:rPr>
                <w:lang w:val="en-US"/>
              </w:rPr>
            </w:pPr>
          </w:p>
        </w:tc>
        <w:tc>
          <w:tcPr>
            <w:tcW w:w="84" w:type="pct"/>
            <w:tcBorders>
              <w:top w:val="nil"/>
              <w:left w:val="nil"/>
              <w:bottom w:val="nil"/>
            </w:tcBorders>
          </w:tcPr>
          <w:p w14:paraId="0FC5E265"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358AED78"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2DC4F7F3" w14:textId="77777777" w:rsidR="00C10058" w:rsidRPr="009131E8" w:rsidRDefault="00C10058" w:rsidP="00C10058">
            <w:pPr>
              <w:pStyle w:val="afffffff"/>
              <w:jc w:val="left"/>
            </w:pPr>
            <w:r w:rsidRPr="009131E8">
              <w:t>(</w:t>
            </w:r>
            <w:r>
              <w:t>атрибут</w:t>
            </w:r>
            <w:r w:rsidRPr="009131E8">
              <w:t xml:space="preserve"> </w:t>
            </w:r>
            <w:r>
              <w:rPr>
                <w:noProof/>
              </w:rPr>
              <w:t>country‌Code</w:t>
            </w:r>
            <w:r w:rsidRPr="009131E8">
              <w:t>)</w:t>
            </w:r>
          </w:p>
        </w:tc>
        <w:tc>
          <w:tcPr>
            <w:tcW w:w="1410" w:type="pct"/>
            <w:shd w:val="clear" w:color="auto" w:fill="auto"/>
          </w:tcPr>
          <w:p w14:paraId="7868F992"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6E3B3D23" w14:textId="77777777" w:rsidR="00C10058" w:rsidRDefault="00C10058" w:rsidP="00C10058">
            <w:pPr>
              <w:pStyle w:val="afffffff"/>
              <w:jc w:val="left"/>
              <w:rPr>
                <w:lang w:val="en-US"/>
              </w:rPr>
            </w:pPr>
            <w:r>
              <w:rPr>
                <w:noProof/>
                <w:lang w:val="en-US"/>
              </w:rPr>
              <w:t>–</w:t>
            </w:r>
          </w:p>
        </w:tc>
        <w:tc>
          <w:tcPr>
            <w:tcW w:w="902" w:type="pct"/>
            <w:shd w:val="clear" w:color="auto" w:fill="auto"/>
          </w:tcPr>
          <w:p w14:paraId="71A56584" w14:textId="77777777" w:rsidR="00C10058" w:rsidRPr="00DE6AC1" w:rsidRDefault="00C10058" w:rsidP="00C10058">
            <w:pPr>
              <w:pStyle w:val="afffffff8"/>
              <w:rPr>
                <w:lang w:val="en-US"/>
              </w:rPr>
            </w:pPr>
            <w:r>
              <w:rPr>
                <w:noProof/>
                <w:lang w:val="en-US"/>
              </w:rPr>
              <w:t>M.SDT.00159</w:t>
            </w:r>
          </w:p>
        </w:tc>
        <w:tc>
          <w:tcPr>
            <w:tcW w:w="209" w:type="pct"/>
          </w:tcPr>
          <w:p w14:paraId="71347841" w14:textId="77777777" w:rsidR="00C10058" w:rsidRDefault="00C10058" w:rsidP="00C10058">
            <w:pPr>
              <w:pStyle w:val="afffffff"/>
              <w:jc w:val="center"/>
              <w:rPr>
                <w:lang w:val="en-US"/>
              </w:rPr>
            </w:pPr>
            <w:r>
              <w:rPr>
                <w:noProof/>
                <w:lang w:val="en-US"/>
              </w:rPr>
              <w:t>0..1</w:t>
            </w:r>
          </w:p>
        </w:tc>
      </w:tr>
      <w:tr w:rsidR="00C10058" w:rsidRPr="00D65741" w14:paraId="563C4AB4" w14:textId="77777777" w:rsidTr="00D80C79">
        <w:trPr>
          <w:gridAfter w:val="1"/>
          <w:wAfter w:w="174" w:type="pct"/>
          <w:cantSplit/>
          <w:trHeight w:val="20"/>
          <w:jc w:val="left"/>
        </w:trPr>
        <w:tc>
          <w:tcPr>
            <w:tcW w:w="78" w:type="pct"/>
            <w:tcBorders>
              <w:top w:val="nil"/>
              <w:left w:val="nil"/>
              <w:bottom w:val="nil"/>
              <w:right w:val="nil"/>
            </w:tcBorders>
          </w:tcPr>
          <w:p w14:paraId="77081E8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D8860B7"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43F2F22B" w14:textId="77777777" w:rsidR="00C10058" w:rsidRPr="00D65741" w:rsidRDefault="00C10058" w:rsidP="00C10058">
            <w:pPr>
              <w:pStyle w:val="afffffff"/>
              <w:jc w:val="left"/>
              <w:rPr>
                <w:lang w:val="en-US"/>
              </w:rPr>
            </w:pPr>
          </w:p>
        </w:tc>
        <w:tc>
          <w:tcPr>
            <w:tcW w:w="84" w:type="pct"/>
            <w:tcBorders>
              <w:top w:val="nil"/>
              <w:left w:val="nil"/>
              <w:bottom w:val="nil"/>
            </w:tcBorders>
          </w:tcPr>
          <w:p w14:paraId="5A414378"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4C6495C"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15F8FE14" w14:textId="77777777" w:rsidR="00C10058" w:rsidRPr="009131E8" w:rsidRDefault="00C10058" w:rsidP="00C10058">
            <w:pPr>
              <w:pStyle w:val="afffffff"/>
              <w:jc w:val="left"/>
            </w:pPr>
            <w:r w:rsidRPr="009131E8">
              <w:t>(</w:t>
            </w:r>
            <w:r>
              <w:t>атрибут</w:t>
            </w:r>
            <w:r w:rsidRPr="009131E8">
              <w:t xml:space="preserve"> </w:t>
            </w:r>
            <w:r>
              <w:rPr>
                <w:noProof/>
              </w:rPr>
              <w:t>country‌Code‌List‌Id</w:t>
            </w:r>
            <w:r w:rsidRPr="009131E8">
              <w:t>)</w:t>
            </w:r>
          </w:p>
        </w:tc>
        <w:tc>
          <w:tcPr>
            <w:tcW w:w="1410" w:type="pct"/>
            <w:shd w:val="clear" w:color="auto" w:fill="auto"/>
          </w:tcPr>
          <w:p w14:paraId="0C380CD3"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5D50C009" w14:textId="77777777" w:rsidR="00C10058" w:rsidRDefault="00C10058" w:rsidP="00C10058">
            <w:pPr>
              <w:pStyle w:val="afffffff"/>
              <w:jc w:val="left"/>
              <w:rPr>
                <w:lang w:val="en-US"/>
              </w:rPr>
            </w:pPr>
            <w:r>
              <w:rPr>
                <w:noProof/>
                <w:lang w:val="en-US"/>
              </w:rPr>
              <w:t>–</w:t>
            </w:r>
          </w:p>
        </w:tc>
        <w:tc>
          <w:tcPr>
            <w:tcW w:w="902" w:type="pct"/>
            <w:shd w:val="clear" w:color="auto" w:fill="auto"/>
          </w:tcPr>
          <w:p w14:paraId="7DE3FABF" w14:textId="77777777" w:rsidR="00C10058" w:rsidRPr="00DE6AC1" w:rsidRDefault="00C10058" w:rsidP="00C10058">
            <w:pPr>
              <w:pStyle w:val="afffffff8"/>
              <w:rPr>
                <w:lang w:val="en-US"/>
              </w:rPr>
            </w:pPr>
            <w:r>
              <w:rPr>
                <w:noProof/>
                <w:lang w:val="en-US"/>
              </w:rPr>
              <w:t>M.SDT.00091</w:t>
            </w:r>
          </w:p>
        </w:tc>
        <w:tc>
          <w:tcPr>
            <w:tcW w:w="209" w:type="pct"/>
          </w:tcPr>
          <w:p w14:paraId="2E177DA7" w14:textId="77777777" w:rsidR="00C10058" w:rsidRDefault="00C10058" w:rsidP="00C10058">
            <w:pPr>
              <w:pStyle w:val="afffffff"/>
              <w:jc w:val="center"/>
              <w:rPr>
                <w:lang w:val="en-US"/>
              </w:rPr>
            </w:pPr>
            <w:r>
              <w:rPr>
                <w:noProof/>
                <w:lang w:val="en-US"/>
              </w:rPr>
              <w:t>0..1</w:t>
            </w:r>
          </w:p>
        </w:tc>
      </w:tr>
      <w:tr w:rsidR="00C10058" w:rsidRPr="00D65741" w14:paraId="6E6BAD89" w14:textId="77777777" w:rsidTr="00D80C79">
        <w:trPr>
          <w:gridAfter w:val="1"/>
          <w:wAfter w:w="174" w:type="pct"/>
          <w:cantSplit/>
          <w:trHeight w:val="20"/>
          <w:jc w:val="left"/>
        </w:trPr>
        <w:tc>
          <w:tcPr>
            <w:tcW w:w="78" w:type="pct"/>
            <w:tcBorders>
              <w:top w:val="nil"/>
              <w:left w:val="nil"/>
              <w:bottom w:val="nil"/>
              <w:right w:val="nil"/>
            </w:tcBorders>
          </w:tcPr>
          <w:p w14:paraId="620ACFD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3D3DC32"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1B33E6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46D15BC"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Номер документа</w:t>
            </w:r>
          </w:p>
          <w:p w14:paraId="77E7A8DC"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:‌Doc‌Id</w:t>
            </w:r>
            <w:r>
              <w:rPr>
                <w:lang w:val="en-US"/>
              </w:rPr>
              <w:t>)</w:t>
            </w:r>
          </w:p>
        </w:tc>
        <w:tc>
          <w:tcPr>
            <w:tcW w:w="1410" w:type="pct"/>
            <w:shd w:val="clear" w:color="auto" w:fill="auto"/>
          </w:tcPr>
          <w:p w14:paraId="0D45EF6B" w14:textId="77777777" w:rsidR="00C10058" w:rsidRPr="00221CB9" w:rsidRDefault="00C10058" w:rsidP="00C10058">
            <w:pPr>
              <w:pStyle w:val="afffffff"/>
              <w:jc w:val="left"/>
            </w:pPr>
            <w:r w:rsidRPr="00221CB9">
              <w:rPr>
                <w:noProof/>
              </w:rPr>
              <w:t>номер свидетельства о регистрации транспортного средства</w:t>
            </w:r>
          </w:p>
        </w:tc>
        <w:tc>
          <w:tcPr>
            <w:tcW w:w="705" w:type="pct"/>
            <w:shd w:val="clear" w:color="auto" w:fill="auto"/>
          </w:tcPr>
          <w:p w14:paraId="4EFE9A23" w14:textId="77777777" w:rsidR="00C10058" w:rsidRDefault="00C10058" w:rsidP="00C10058">
            <w:pPr>
              <w:pStyle w:val="afffffff"/>
              <w:jc w:val="left"/>
              <w:rPr>
                <w:lang w:val="en-US"/>
              </w:rPr>
            </w:pPr>
            <w:r>
              <w:rPr>
                <w:noProof/>
                <w:lang w:val="en-US"/>
              </w:rPr>
              <w:t>M.SDE.00044</w:t>
            </w:r>
          </w:p>
        </w:tc>
        <w:tc>
          <w:tcPr>
            <w:tcW w:w="902" w:type="pct"/>
            <w:shd w:val="clear" w:color="auto" w:fill="auto"/>
          </w:tcPr>
          <w:p w14:paraId="186C0862" w14:textId="77777777" w:rsidR="00C10058" w:rsidRPr="009B28A9" w:rsidRDefault="00C10058" w:rsidP="00C10058">
            <w:pPr>
              <w:pStyle w:val="afffffff"/>
              <w:jc w:val="left"/>
              <w:rPr>
                <w:lang w:val="en-US"/>
              </w:rPr>
            </w:pPr>
            <w:r>
              <w:rPr>
                <w:noProof/>
                <w:lang w:val="en-US"/>
              </w:rPr>
              <w:t>M.SDT.00093</w:t>
            </w:r>
          </w:p>
        </w:tc>
        <w:tc>
          <w:tcPr>
            <w:tcW w:w="209" w:type="pct"/>
          </w:tcPr>
          <w:p w14:paraId="038A5F03" w14:textId="77777777" w:rsidR="00C10058" w:rsidRDefault="00C10058" w:rsidP="00C10058">
            <w:pPr>
              <w:pStyle w:val="afffffff"/>
              <w:jc w:val="center"/>
              <w:rPr>
                <w:lang w:val="en-US"/>
              </w:rPr>
            </w:pPr>
            <w:r>
              <w:rPr>
                <w:noProof/>
                <w:lang w:val="en-US"/>
              </w:rPr>
              <w:t>0..1</w:t>
            </w:r>
          </w:p>
        </w:tc>
      </w:tr>
      <w:tr w:rsidR="00C10058" w:rsidRPr="00D65741" w14:paraId="63D9AD4D" w14:textId="77777777" w:rsidTr="00D80C79">
        <w:trPr>
          <w:gridAfter w:val="1"/>
          <w:wAfter w:w="174" w:type="pct"/>
          <w:cantSplit/>
          <w:trHeight w:val="20"/>
          <w:jc w:val="left"/>
        </w:trPr>
        <w:tc>
          <w:tcPr>
            <w:tcW w:w="78" w:type="pct"/>
            <w:tcBorders>
              <w:top w:val="nil"/>
              <w:left w:val="nil"/>
              <w:bottom w:val="nil"/>
              <w:right w:val="nil"/>
            </w:tcBorders>
          </w:tcPr>
          <w:p w14:paraId="33ED4A7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14FA90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8134E0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7A61585" w14:textId="77777777" w:rsidR="00C10058" w:rsidRPr="00221CB9" w:rsidRDefault="00C10058" w:rsidP="00C10058">
            <w:pPr>
              <w:pStyle w:val="afffffff"/>
              <w:jc w:val="left"/>
            </w:pPr>
            <w:r w:rsidRPr="00221CB9">
              <w:rPr>
                <w:noProof/>
              </w:rPr>
              <w:t>*.5</w:t>
            </w:r>
            <w:r w:rsidRPr="00221CB9">
              <w:t xml:space="preserve">. </w:t>
            </w:r>
            <w:r w:rsidRPr="00221CB9">
              <w:rPr>
                <w:noProof/>
              </w:rPr>
              <w:t>Идентификационный номер транспортного средства</w:t>
            </w:r>
          </w:p>
          <w:p w14:paraId="3994967D"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Id</w:t>
            </w:r>
            <w:r w:rsidRPr="00221CB9">
              <w:t>)</w:t>
            </w:r>
          </w:p>
        </w:tc>
        <w:tc>
          <w:tcPr>
            <w:tcW w:w="1410" w:type="pct"/>
            <w:shd w:val="clear" w:color="auto" w:fill="auto"/>
          </w:tcPr>
          <w:p w14:paraId="145E06F7" w14:textId="77777777" w:rsidR="00C10058" w:rsidRPr="00221CB9" w:rsidRDefault="00C10058" w:rsidP="00C10058">
            <w:pPr>
              <w:pStyle w:val="afffffff"/>
              <w:jc w:val="left"/>
            </w:pPr>
            <w:r w:rsidRPr="00221CB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5" w:type="pct"/>
            <w:shd w:val="clear" w:color="auto" w:fill="auto"/>
          </w:tcPr>
          <w:p w14:paraId="763DE521" w14:textId="77777777" w:rsidR="00C10058" w:rsidRDefault="00C10058" w:rsidP="00C10058">
            <w:pPr>
              <w:pStyle w:val="afffffff"/>
              <w:jc w:val="left"/>
              <w:rPr>
                <w:lang w:val="en-US"/>
              </w:rPr>
            </w:pPr>
            <w:r>
              <w:rPr>
                <w:noProof/>
                <w:lang w:val="en-US"/>
              </w:rPr>
              <w:t>M.SDE.00212</w:t>
            </w:r>
          </w:p>
        </w:tc>
        <w:tc>
          <w:tcPr>
            <w:tcW w:w="902" w:type="pct"/>
            <w:shd w:val="clear" w:color="auto" w:fill="auto"/>
          </w:tcPr>
          <w:p w14:paraId="3F8C140E" w14:textId="77777777" w:rsidR="00C10058" w:rsidRPr="009B28A9" w:rsidRDefault="00C10058" w:rsidP="00C10058">
            <w:pPr>
              <w:pStyle w:val="afffffff"/>
              <w:jc w:val="left"/>
              <w:rPr>
                <w:lang w:val="en-US"/>
              </w:rPr>
            </w:pPr>
            <w:r>
              <w:rPr>
                <w:noProof/>
                <w:lang w:val="en-US"/>
              </w:rPr>
              <w:t>M.SDT.00161</w:t>
            </w:r>
          </w:p>
        </w:tc>
        <w:tc>
          <w:tcPr>
            <w:tcW w:w="209" w:type="pct"/>
          </w:tcPr>
          <w:p w14:paraId="7BEA3AAB" w14:textId="77777777" w:rsidR="00C10058" w:rsidRDefault="00C10058" w:rsidP="00C10058">
            <w:pPr>
              <w:pStyle w:val="afffffff"/>
              <w:jc w:val="center"/>
              <w:rPr>
                <w:lang w:val="en-US"/>
              </w:rPr>
            </w:pPr>
            <w:r>
              <w:rPr>
                <w:noProof/>
                <w:lang w:val="en-US"/>
              </w:rPr>
              <w:t>0..1</w:t>
            </w:r>
          </w:p>
        </w:tc>
      </w:tr>
      <w:tr w:rsidR="00C10058" w:rsidRPr="00D65741" w14:paraId="511F35BD" w14:textId="77777777" w:rsidTr="00D80C79">
        <w:trPr>
          <w:gridAfter w:val="1"/>
          <w:wAfter w:w="174" w:type="pct"/>
          <w:cantSplit/>
          <w:trHeight w:val="20"/>
          <w:jc w:val="left"/>
        </w:trPr>
        <w:tc>
          <w:tcPr>
            <w:tcW w:w="78" w:type="pct"/>
            <w:tcBorders>
              <w:top w:val="nil"/>
              <w:left w:val="nil"/>
              <w:bottom w:val="nil"/>
              <w:right w:val="nil"/>
            </w:tcBorders>
          </w:tcPr>
          <w:p w14:paraId="30DA547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2E8205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E2E91A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B95EBBD" w14:textId="77777777" w:rsidR="00C10058" w:rsidRPr="00221CB9" w:rsidRDefault="00C10058" w:rsidP="00C10058">
            <w:pPr>
              <w:pStyle w:val="afffffff"/>
              <w:jc w:val="left"/>
            </w:pPr>
            <w:r w:rsidRPr="00221CB9">
              <w:rPr>
                <w:noProof/>
              </w:rPr>
              <w:t>*.6</w:t>
            </w:r>
            <w:r w:rsidRPr="00221CB9">
              <w:t xml:space="preserve">. </w:t>
            </w:r>
            <w:r w:rsidRPr="00221CB9">
              <w:rPr>
                <w:noProof/>
              </w:rPr>
              <w:t>Код типа транспортного средства международной перевозки</w:t>
            </w:r>
          </w:p>
          <w:p w14:paraId="01817D1E"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:‌Transport‌Type‌Code</w:t>
            </w:r>
            <w:r>
              <w:rPr>
                <w:lang w:val="en-US"/>
              </w:rPr>
              <w:t>)</w:t>
            </w:r>
          </w:p>
        </w:tc>
        <w:tc>
          <w:tcPr>
            <w:tcW w:w="1410" w:type="pct"/>
            <w:shd w:val="clear" w:color="auto" w:fill="auto"/>
          </w:tcPr>
          <w:p w14:paraId="5FA99800" w14:textId="77777777" w:rsidR="00C10058" w:rsidRPr="00221CB9" w:rsidRDefault="00C10058" w:rsidP="00C10058">
            <w:pPr>
              <w:pStyle w:val="afffffff"/>
              <w:jc w:val="left"/>
            </w:pPr>
            <w:r w:rsidRPr="00221CB9">
              <w:rPr>
                <w:noProof/>
              </w:rPr>
              <w:t>кодовое обозначение типа транспортного средства</w:t>
            </w:r>
          </w:p>
        </w:tc>
        <w:tc>
          <w:tcPr>
            <w:tcW w:w="705" w:type="pct"/>
            <w:shd w:val="clear" w:color="auto" w:fill="auto"/>
          </w:tcPr>
          <w:p w14:paraId="0839295F" w14:textId="77777777" w:rsidR="00C10058" w:rsidRDefault="00C10058" w:rsidP="00C10058">
            <w:pPr>
              <w:pStyle w:val="afffffff"/>
              <w:jc w:val="left"/>
              <w:rPr>
                <w:lang w:val="en-US"/>
              </w:rPr>
            </w:pPr>
            <w:r>
              <w:rPr>
                <w:noProof/>
                <w:lang w:val="en-US"/>
              </w:rPr>
              <w:t>M.CA.SDE.00371</w:t>
            </w:r>
          </w:p>
        </w:tc>
        <w:tc>
          <w:tcPr>
            <w:tcW w:w="902" w:type="pct"/>
            <w:shd w:val="clear" w:color="auto" w:fill="auto"/>
          </w:tcPr>
          <w:p w14:paraId="13F4D9A3" w14:textId="77777777" w:rsidR="00C10058" w:rsidRPr="009B28A9" w:rsidRDefault="00C10058" w:rsidP="00C10058">
            <w:pPr>
              <w:pStyle w:val="afffffff"/>
              <w:jc w:val="left"/>
              <w:rPr>
                <w:lang w:val="en-US"/>
              </w:rPr>
            </w:pPr>
            <w:r>
              <w:rPr>
                <w:noProof/>
                <w:lang w:val="en-US"/>
              </w:rPr>
              <w:t>M.CA.SDT.00205</w:t>
            </w:r>
          </w:p>
        </w:tc>
        <w:tc>
          <w:tcPr>
            <w:tcW w:w="209" w:type="pct"/>
          </w:tcPr>
          <w:p w14:paraId="334DF791" w14:textId="77777777" w:rsidR="00C10058" w:rsidRDefault="00C10058" w:rsidP="00C10058">
            <w:pPr>
              <w:pStyle w:val="afffffff"/>
              <w:jc w:val="center"/>
              <w:rPr>
                <w:lang w:val="en-US"/>
              </w:rPr>
            </w:pPr>
            <w:r>
              <w:rPr>
                <w:noProof/>
                <w:lang w:val="en-US"/>
              </w:rPr>
              <w:t>0..1</w:t>
            </w:r>
          </w:p>
        </w:tc>
      </w:tr>
      <w:tr w:rsidR="00C10058" w:rsidRPr="00D65741" w14:paraId="2EFC984A" w14:textId="77777777" w:rsidTr="00D80C79">
        <w:trPr>
          <w:gridAfter w:val="1"/>
          <w:wAfter w:w="174" w:type="pct"/>
          <w:cantSplit/>
          <w:trHeight w:val="20"/>
          <w:jc w:val="left"/>
        </w:trPr>
        <w:tc>
          <w:tcPr>
            <w:tcW w:w="78" w:type="pct"/>
            <w:tcBorders>
              <w:top w:val="nil"/>
              <w:left w:val="nil"/>
              <w:bottom w:val="nil"/>
              <w:right w:val="nil"/>
            </w:tcBorders>
          </w:tcPr>
          <w:p w14:paraId="355D791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DFC252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D29236E" w14:textId="77777777" w:rsidR="00C10058" w:rsidRPr="00D65741" w:rsidRDefault="00C10058" w:rsidP="00C10058">
            <w:pPr>
              <w:pStyle w:val="afffffff"/>
              <w:jc w:val="left"/>
              <w:rPr>
                <w:lang w:val="en-US"/>
              </w:rPr>
            </w:pPr>
          </w:p>
        </w:tc>
        <w:tc>
          <w:tcPr>
            <w:tcW w:w="84" w:type="pct"/>
            <w:tcBorders>
              <w:top w:val="nil"/>
              <w:left w:val="nil"/>
              <w:bottom w:val="nil"/>
            </w:tcBorders>
          </w:tcPr>
          <w:p w14:paraId="1E40EE88"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3C0B9A65"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42ED701"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3FB11B0"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41E25BFD" w14:textId="77777777" w:rsidR="00C10058" w:rsidRDefault="00C10058" w:rsidP="00C10058">
            <w:pPr>
              <w:pStyle w:val="afffffff"/>
              <w:jc w:val="left"/>
              <w:rPr>
                <w:lang w:val="en-US"/>
              </w:rPr>
            </w:pPr>
            <w:r>
              <w:rPr>
                <w:noProof/>
                <w:lang w:val="en-US"/>
              </w:rPr>
              <w:t>–</w:t>
            </w:r>
          </w:p>
        </w:tc>
        <w:tc>
          <w:tcPr>
            <w:tcW w:w="902" w:type="pct"/>
            <w:shd w:val="clear" w:color="auto" w:fill="auto"/>
          </w:tcPr>
          <w:p w14:paraId="23EFC497" w14:textId="77777777" w:rsidR="00C10058" w:rsidRPr="00DE6AC1" w:rsidRDefault="00C10058" w:rsidP="00C10058">
            <w:pPr>
              <w:pStyle w:val="afffffff8"/>
              <w:rPr>
                <w:lang w:val="en-US"/>
              </w:rPr>
            </w:pPr>
            <w:r>
              <w:rPr>
                <w:noProof/>
                <w:lang w:val="en-US"/>
              </w:rPr>
              <w:t>M.SDT.00091</w:t>
            </w:r>
          </w:p>
        </w:tc>
        <w:tc>
          <w:tcPr>
            <w:tcW w:w="209" w:type="pct"/>
          </w:tcPr>
          <w:p w14:paraId="405599DD" w14:textId="77777777" w:rsidR="00C10058" w:rsidRDefault="00C10058" w:rsidP="00C10058">
            <w:pPr>
              <w:pStyle w:val="afffffff"/>
              <w:jc w:val="center"/>
              <w:rPr>
                <w:lang w:val="en-US"/>
              </w:rPr>
            </w:pPr>
            <w:r>
              <w:rPr>
                <w:noProof/>
                <w:lang w:val="en-US"/>
              </w:rPr>
              <w:t>1</w:t>
            </w:r>
          </w:p>
        </w:tc>
      </w:tr>
      <w:tr w:rsidR="00C10058" w:rsidRPr="00D65741" w14:paraId="58115AE0" w14:textId="77777777" w:rsidTr="00D80C79">
        <w:trPr>
          <w:gridAfter w:val="1"/>
          <w:wAfter w:w="174" w:type="pct"/>
          <w:cantSplit/>
          <w:trHeight w:val="20"/>
          <w:jc w:val="left"/>
        </w:trPr>
        <w:tc>
          <w:tcPr>
            <w:tcW w:w="78" w:type="pct"/>
            <w:tcBorders>
              <w:top w:val="nil"/>
              <w:left w:val="nil"/>
              <w:bottom w:val="nil"/>
              <w:right w:val="nil"/>
            </w:tcBorders>
          </w:tcPr>
          <w:p w14:paraId="2B6B230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82B9CB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C27AB7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8E8BFCE" w14:textId="77777777" w:rsidR="00C10058" w:rsidRPr="00221CB9" w:rsidRDefault="00C10058" w:rsidP="00C10058">
            <w:pPr>
              <w:pStyle w:val="afffffff"/>
              <w:jc w:val="left"/>
            </w:pPr>
            <w:r w:rsidRPr="00221CB9">
              <w:rPr>
                <w:noProof/>
              </w:rPr>
              <w:t>*.7</w:t>
            </w:r>
            <w:r w:rsidRPr="00221CB9">
              <w:t xml:space="preserve">. </w:t>
            </w:r>
            <w:r w:rsidRPr="00221CB9">
              <w:rPr>
                <w:noProof/>
              </w:rPr>
              <w:t>Код марки транспортного средства</w:t>
            </w:r>
          </w:p>
          <w:p w14:paraId="04130CB1"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Make</w:t>
            </w:r>
            <w:r w:rsidRPr="00221CB9">
              <w:rPr>
                <w:noProof/>
              </w:rPr>
              <w:t>‌</w:t>
            </w:r>
            <w:r>
              <w:rPr>
                <w:noProof/>
                <w:lang w:val="en-US"/>
              </w:rPr>
              <w:t>Code</w:t>
            </w:r>
            <w:r w:rsidRPr="00221CB9">
              <w:t>)</w:t>
            </w:r>
          </w:p>
        </w:tc>
        <w:tc>
          <w:tcPr>
            <w:tcW w:w="1410" w:type="pct"/>
            <w:shd w:val="clear" w:color="auto" w:fill="auto"/>
          </w:tcPr>
          <w:p w14:paraId="69DAA762" w14:textId="77777777" w:rsidR="00C10058" w:rsidRPr="00221CB9" w:rsidRDefault="00C10058" w:rsidP="00C10058">
            <w:pPr>
              <w:pStyle w:val="afffffff"/>
              <w:jc w:val="left"/>
            </w:pPr>
            <w:r w:rsidRPr="00221CB9">
              <w:rPr>
                <w:noProof/>
              </w:rPr>
              <w:t>кодовое обозначение марки транспортного средства</w:t>
            </w:r>
          </w:p>
        </w:tc>
        <w:tc>
          <w:tcPr>
            <w:tcW w:w="705" w:type="pct"/>
            <w:shd w:val="clear" w:color="auto" w:fill="auto"/>
          </w:tcPr>
          <w:p w14:paraId="04544694" w14:textId="77777777" w:rsidR="00C10058" w:rsidRDefault="00C10058" w:rsidP="00C10058">
            <w:pPr>
              <w:pStyle w:val="afffffff"/>
              <w:jc w:val="left"/>
              <w:rPr>
                <w:lang w:val="en-US"/>
              </w:rPr>
            </w:pPr>
            <w:r>
              <w:rPr>
                <w:noProof/>
                <w:lang w:val="en-US"/>
              </w:rPr>
              <w:t>M.SDE.00303</w:t>
            </w:r>
          </w:p>
        </w:tc>
        <w:tc>
          <w:tcPr>
            <w:tcW w:w="902" w:type="pct"/>
            <w:shd w:val="clear" w:color="auto" w:fill="auto"/>
          </w:tcPr>
          <w:p w14:paraId="3024456D" w14:textId="77777777" w:rsidR="00C10058" w:rsidRPr="009B28A9" w:rsidRDefault="00C10058" w:rsidP="00C10058">
            <w:pPr>
              <w:pStyle w:val="afffffff"/>
              <w:jc w:val="left"/>
              <w:rPr>
                <w:lang w:val="en-US"/>
              </w:rPr>
            </w:pPr>
            <w:r>
              <w:rPr>
                <w:noProof/>
                <w:lang w:val="en-US"/>
              </w:rPr>
              <w:t>M.SDT.00203</w:t>
            </w:r>
          </w:p>
        </w:tc>
        <w:tc>
          <w:tcPr>
            <w:tcW w:w="209" w:type="pct"/>
          </w:tcPr>
          <w:p w14:paraId="7A884022" w14:textId="77777777" w:rsidR="00C10058" w:rsidRDefault="00C10058" w:rsidP="00C10058">
            <w:pPr>
              <w:pStyle w:val="afffffff"/>
              <w:jc w:val="center"/>
              <w:rPr>
                <w:lang w:val="en-US"/>
              </w:rPr>
            </w:pPr>
            <w:r>
              <w:rPr>
                <w:noProof/>
                <w:lang w:val="en-US"/>
              </w:rPr>
              <w:t>0..1</w:t>
            </w:r>
          </w:p>
        </w:tc>
      </w:tr>
      <w:tr w:rsidR="00C10058" w:rsidRPr="00D65741" w14:paraId="771B3A37" w14:textId="77777777" w:rsidTr="00D80C79">
        <w:trPr>
          <w:gridAfter w:val="1"/>
          <w:wAfter w:w="174" w:type="pct"/>
          <w:cantSplit/>
          <w:trHeight w:val="20"/>
          <w:jc w:val="left"/>
        </w:trPr>
        <w:tc>
          <w:tcPr>
            <w:tcW w:w="78" w:type="pct"/>
            <w:tcBorders>
              <w:top w:val="nil"/>
              <w:left w:val="nil"/>
              <w:bottom w:val="nil"/>
              <w:right w:val="nil"/>
            </w:tcBorders>
          </w:tcPr>
          <w:p w14:paraId="2CD82D6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C527CB7"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03877072" w14:textId="77777777" w:rsidR="00C10058" w:rsidRPr="00D65741" w:rsidRDefault="00C10058" w:rsidP="00C10058">
            <w:pPr>
              <w:pStyle w:val="afffffff"/>
              <w:jc w:val="left"/>
              <w:rPr>
                <w:lang w:val="en-US"/>
              </w:rPr>
            </w:pPr>
          </w:p>
        </w:tc>
        <w:tc>
          <w:tcPr>
            <w:tcW w:w="84" w:type="pct"/>
            <w:tcBorders>
              <w:top w:val="nil"/>
              <w:left w:val="nil"/>
              <w:bottom w:val="nil"/>
            </w:tcBorders>
          </w:tcPr>
          <w:p w14:paraId="7DF1718B"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329DE12D"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6DD4429A"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30C0430"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F094AD3" w14:textId="77777777" w:rsidR="00C10058" w:rsidRDefault="00C10058" w:rsidP="00C10058">
            <w:pPr>
              <w:pStyle w:val="afffffff"/>
              <w:jc w:val="left"/>
              <w:rPr>
                <w:lang w:val="en-US"/>
              </w:rPr>
            </w:pPr>
            <w:r>
              <w:rPr>
                <w:noProof/>
                <w:lang w:val="en-US"/>
              </w:rPr>
              <w:t>–</w:t>
            </w:r>
          </w:p>
        </w:tc>
        <w:tc>
          <w:tcPr>
            <w:tcW w:w="902" w:type="pct"/>
            <w:shd w:val="clear" w:color="auto" w:fill="auto"/>
          </w:tcPr>
          <w:p w14:paraId="228872FF" w14:textId="77777777" w:rsidR="00C10058" w:rsidRPr="00DE6AC1" w:rsidRDefault="00C10058" w:rsidP="00C10058">
            <w:pPr>
              <w:pStyle w:val="afffffff8"/>
              <w:rPr>
                <w:lang w:val="en-US"/>
              </w:rPr>
            </w:pPr>
            <w:r>
              <w:rPr>
                <w:noProof/>
                <w:lang w:val="en-US"/>
              </w:rPr>
              <w:t>M.SDT.00091</w:t>
            </w:r>
          </w:p>
        </w:tc>
        <w:tc>
          <w:tcPr>
            <w:tcW w:w="209" w:type="pct"/>
          </w:tcPr>
          <w:p w14:paraId="67B0723B" w14:textId="77777777" w:rsidR="00C10058" w:rsidRDefault="00C10058" w:rsidP="00C10058">
            <w:pPr>
              <w:pStyle w:val="afffffff"/>
              <w:jc w:val="center"/>
              <w:rPr>
                <w:lang w:val="en-US"/>
              </w:rPr>
            </w:pPr>
            <w:r>
              <w:rPr>
                <w:noProof/>
                <w:lang w:val="en-US"/>
              </w:rPr>
              <w:t>1</w:t>
            </w:r>
          </w:p>
        </w:tc>
      </w:tr>
      <w:tr w:rsidR="00C10058" w:rsidRPr="00C831F1" w14:paraId="005E0E76" w14:textId="77777777" w:rsidTr="00D80C79">
        <w:trPr>
          <w:gridAfter w:val="1"/>
          <w:wAfter w:w="174" w:type="pct"/>
          <w:cantSplit/>
          <w:trHeight w:val="20"/>
          <w:jc w:val="left"/>
        </w:trPr>
        <w:tc>
          <w:tcPr>
            <w:tcW w:w="78" w:type="pct"/>
            <w:tcBorders>
              <w:top w:val="nil"/>
              <w:left w:val="nil"/>
              <w:bottom w:val="nil"/>
            </w:tcBorders>
          </w:tcPr>
          <w:p w14:paraId="6A9548B0"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7C1279C0" w14:textId="77777777" w:rsidR="00C10058" w:rsidRDefault="00C10058" w:rsidP="00C10058">
            <w:pPr>
              <w:pStyle w:val="afffffff"/>
              <w:jc w:val="left"/>
              <w:rPr>
                <w:lang w:val="en-US"/>
              </w:rPr>
            </w:pPr>
            <w:r w:rsidRPr="009131E8">
              <w:rPr>
                <w:noProof/>
                <w:lang w:val="en-US"/>
              </w:rPr>
              <w:t>13.24</w:t>
            </w:r>
            <w:r>
              <w:rPr>
                <w:lang w:val="en-US"/>
              </w:rPr>
              <w:t>.</w:t>
            </w:r>
            <w:r w:rsidRPr="0029789D">
              <w:rPr>
                <w:lang w:val="en-US"/>
              </w:rPr>
              <w:t xml:space="preserve"> </w:t>
            </w:r>
            <w:r w:rsidRPr="008919E9">
              <w:rPr>
                <w:noProof/>
                <w:lang w:val="en-US"/>
              </w:rPr>
              <w:t>Таможенный орган и пункт назначения</w:t>
            </w:r>
          </w:p>
          <w:p w14:paraId="6BD5B794"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:‌Transit‌Termination‌Details</w:t>
            </w:r>
            <w:r>
              <w:rPr>
                <w:lang w:val="en-US"/>
              </w:rPr>
              <w:t>)</w:t>
            </w:r>
          </w:p>
        </w:tc>
        <w:tc>
          <w:tcPr>
            <w:tcW w:w="1410" w:type="pct"/>
          </w:tcPr>
          <w:p w14:paraId="00F09A49" w14:textId="77777777" w:rsidR="00C10058" w:rsidRPr="00221CB9" w:rsidRDefault="00C10058" w:rsidP="00C10058">
            <w:pPr>
              <w:pStyle w:val="afffffff"/>
              <w:jc w:val="left"/>
            </w:pPr>
            <w:r w:rsidRPr="00221CB9">
              <w:rPr>
                <w:noProof/>
              </w:rPr>
              <w:t>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705" w:type="pct"/>
            <w:shd w:val="clear" w:color="auto" w:fill="auto"/>
          </w:tcPr>
          <w:p w14:paraId="295B9D31" w14:textId="77777777" w:rsidR="00C10058" w:rsidRPr="00C75B23" w:rsidRDefault="00C10058" w:rsidP="00C10058">
            <w:pPr>
              <w:pStyle w:val="afffffff"/>
              <w:jc w:val="left"/>
              <w:rPr>
                <w:lang w:val="en-US"/>
              </w:rPr>
            </w:pPr>
            <w:r>
              <w:rPr>
                <w:noProof/>
                <w:lang w:val="en-US"/>
              </w:rPr>
              <w:t>M.CA.CDE.00177</w:t>
            </w:r>
          </w:p>
        </w:tc>
        <w:tc>
          <w:tcPr>
            <w:tcW w:w="902" w:type="pct"/>
            <w:shd w:val="clear" w:color="auto" w:fill="auto"/>
          </w:tcPr>
          <w:p w14:paraId="3AAA1CE5"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.00191</w:t>
            </w:r>
          </w:p>
          <w:p w14:paraId="2B23561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5AAB13C" w14:textId="77777777" w:rsidR="00C10058" w:rsidRPr="00C831F1" w:rsidRDefault="00C10058" w:rsidP="00C10058">
            <w:pPr>
              <w:pStyle w:val="afffffff"/>
              <w:jc w:val="center"/>
            </w:pPr>
            <w:r>
              <w:rPr>
                <w:noProof/>
                <w:lang w:val="en-US"/>
              </w:rPr>
              <w:t>0..1</w:t>
            </w:r>
          </w:p>
        </w:tc>
      </w:tr>
      <w:tr w:rsidR="00C10058" w:rsidRPr="00C831F1" w14:paraId="1E31D21D" w14:textId="77777777" w:rsidTr="00D80C79">
        <w:trPr>
          <w:gridAfter w:val="1"/>
          <w:wAfter w:w="174" w:type="pct"/>
          <w:cantSplit/>
          <w:trHeight w:val="20"/>
          <w:jc w:val="left"/>
        </w:trPr>
        <w:tc>
          <w:tcPr>
            <w:tcW w:w="78" w:type="pct"/>
            <w:tcBorders>
              <w:top w:val="nil"/>
              <w:left w:val="nil"/>
              <w:bottom w:val="nil"/>
              <w:right w:val="nil"/>
            </w:tcBorders>
          </w:tcPr>
          <w:p w14:paraId="335D792B" w14:textId="77777777" w:rsidR="00C10058" w:rsidRPr="00AB2300" w:rsidRDefault="00C10058" w:rsidP="00C10058">
            <w:pPr>
              <w:pStyle w:val="afffffff"/>
              <w:jc w:val="left"/>
              <w:rPr>
                <w:noProof/>
              </w:rPr>
            </w:pPr>
          </w:p>
        </w:tc>
        <w:tc>
          <w:tcPr>
            <w:tcW w:w="84" w:type="pct"/>
            <w:tcBorders>
              <w:top w:val="nil"/>
              <w:left w:val="nil"/>
              <w:bottom w:val="nil"/>
            </w:tcBorders>
          </w:tcPr>
          <w:p w14:paraId="23FE383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ABF9D26" w14:textId="77777777" w:rsidR="00C10058" w:rsidRDefault="00C10058" w:rsidP="00C10058">
            <w:pPr>
              <w:pStyle w:val="afffffff"/>
              <w:jc w:val="left"/>
              <w:rPr>
                <w:lang w:val="en-US"/>
              </w:rPr>
            </w:pPr>
            <w:r w:rsidRPr="009131E8">
              <w:rPr>
                <w:noProof/>
                <w:lang w:val="en-US"/>
              </w:rPr>
              <w:t>13.24.1</w:t>
            </w:r>
            <w:r>
              <w:rPr>
                <w:lang w:val="en-US"/>
              </w:rPr>
              <w:t>.</w:t>
            </w:r>
            <w:r w:rsidRPr="0029789D">
              <w:rPr>
                <w:lang w:val="en-US"/>
              </w:rPr>
              <w:t xml:space="preserve"> </w:t>
            </w:r>
            <w:r w:rsidRPr="006443BF">
              <w:rPr>
                <w:noProof/>
                <w:lang w:val="en-US"/>
              </w:rPr>
              <w:t>Таможенный орган</w:t>
            </w:r>
          </w:p>
          <w:p w14:paraId="53FCAEB8"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:‌Customs‌Office‌Details</w:t>
            </w:r>
            <w:r>
              <w:rPr>
                <w:lang w:val="en-US"/>
              </w:rPr>
              <w:t>)</w:t>
            </w:r>
          </w:p>
        </w:tc>
        <w:tc>
          <w:tcPr>
            <w:tcW w:w="1410" w:type="pct"/>
            <w:shd w:val="clear" w:color="auto" w:fill="auto"/>
          </w:tcPr>
          <w:p w14:paraId="1FC7A29C" w14:textId="77777777" w:rsidR="00C10058" w:rsidRPr="00F5015F" w:rsidRDefault="00C10058" w:rsidP="00C10058">
            <w:pPr>
              <w:pStyle w:val="afffffff"/>
              <w:jc w:val="left"/>
              <w:rPr>
                <w:lang w:val="en-US"/>
              </w:rPr>
            </w:pPr>
            <w:r w:rsidRPr="00F5015F">
              <w:rPr>
                <w:noProof/>
                <w:lang w:val="en-US"/>
              </w:rPr>
              <w:t>сведения о таможенном органе</w:t>
            </w:r>
          </w:p>
        </w:tc>
        <w:tc>
          <w:tcPr>
            <w:tcW w:w="705" w:type="pct"/>
            <w:shd w:val="clear" w:color="auto" w:fill="auto"/>
          </w:tcPr>
          <w:p w14:paraId="48B60560" w14:textId="77777777" w:rsidR="00C10058" w:rsidRPr="003B02EE" w:rsidRDefault="00C10058" w:rsidP="00C10058">
            <w:pPr>
              <w:pStyle w:val="afffffff"/>
              <w:jc w:val="left"/>
            </w:pPr>
            <w:r>
              <w:rPr>
                <w:noProof/>
                <w:lang w:val="en-US"/>
              </w:rPr>
              <w:t>M.CDE.00102</w:t>
            </w:r>
          </w:p>
        </w:tc>
        <w:tc>
          <w:tcPr>
            <w:tcW w:w="902" w:type="pct"/>
            <w:shd w:val="clear" w:color="auto" w:fill="auto"/>
          </w:tcPr>
          <w:p w14:paraId="09F91164"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.00104</w:t>
            </w:r>
          </w:p>
          <w:p w14:paraId="331CD0D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383B132" w14:textId="77777777" w:rsidR="00C10058" w:rsidRPr="003B02EE" w:rsidRDefault="00C10058" w:rsidP="00C10058">
            <w:pPr>
              <w:pStyle w:val="afffffff"/>
              <w:jc w:val="center"/>
            </w:pPr>
            <w:r>
              <w:rPr>
                <w:noProof/>
                <w:lang w:val="en-US"/>
              </w:rPr>
              <w:t>1</w:t>
            </w:r>
          </w:p>
        </w:tc>
      </w:tr>
      <w:tr w:rsidR="00C10058" w:rsidRPr="00D65741" w14:paraId="78382BA2" w14:textId="77777777" w:rsidTr="00D80C79">
        <w:trPr>
          <w:gridAfter w:val="1"/>
          <w:wAfter w:w="174" w:type="pct"/>
          <w:cantSplit/>
          <w:trHeight w:val="20"/>
          <w:jc w:val="left"/>
        </w:trPr>
        <w:tc>
          <w:tcPr>
            <w:tcW w:w="78" w:type="pct"/>
            <w:tcBorders>
              <w:top w:val="nil"/>
              <w:left w:val="nil"/>
              <w:bottom w:val="nil"/>
              <w:right w:val="nil"/>
            </w:tcBorders>
          </w:tcPr>
          <w:p w14:paraId="78565B4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3F7B9B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19C409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2662FDB"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7546A02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:‌Customs‌Office‌Code</w:t>
            </w:r>
            <w:r>
              <w:rPr>
                <w:lang w:val="en-US"/>
              </w:rPr>
              <w:t>)</w:t>
            </w:r>
          </w:p>
        </w:tc>
        <w:tc>
          <w:tcPr>
            <w:tcW w:w="1410" w:type="pct"/>
            <w:shd w:val="clear" w:color="auto" w:fill="auto"/>
          </w:tcPr>
          <w:p w14:paraId="3179D4FA" w14:textId="77777777" w:rsidR="00C10058" w:rsidRPr="00F5015F" w:rsidRDefault="00C10058" w:rsidP="00C10058">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29EC3D49" w14:textId="77777777" w:rsidR="00C10058" w:rsidRDefault="00C10058" w:rsidP="00C10058">
            <w:pPr>
              <w:pStyle w:val="afffffff"/>
              <w:jc w:val="left"/>
              <w:rPr>
                <w:lang w:val="en-US"/>
              </w:rPr>
            </w:pPr>
            <w:r>
              <w:rPr>
                <w:noProof/>
                <w:lang w:val="en-US"/>
              </w:rPr>
              <w:t>M.SDE.00255</w:t>
            </w:r>
          </w:p>
        </w:tc>
        <w:tc>
          <w:tcPr>
            <w:tcW w:w="902" w:type="pct"/>
            <w:shd w:val="clear" w:color="auto" w:fill="auto"/>
          </w:tcPr>
          <w:p w14:paraId="66F7D16A" w14:textId="77777777" w:rsidR="00C10058" w:rsidRPr="009B28A9" w:rsidRDefault="00C10058" w:rsidP="00C10058">
            <w:pPr>
              <w:pStyle w:val="afffffff"/>
              <w:jc w:val="left"/>
              <w:rPr>
                <w:lang w:val="en-US"/>
              </w:rPr>
            </w:pPr>
            <w:r>
              <w:rPr>
                <w:noProof/>
                <w:lang w:val="en-US"/>
              </w:rPr>
              <w:t>M.SDT.00184</w:t>
            </w:r>
          </w:p>
        </w:tc>
        <w:tc>
          <w:tcPr>
            <w:tcW w:w="209" w:type="pct"/>
          </w:tcPr>
          <w:p w14:paraId="4C29BCAE" w14:textId="77777777" w:rsidR="00C10058" w:rsidRDefault="00C10058" w:rsidP="00C10058">
            <w:pPr>
              <w:pStyle w:val="afffffff"/>
              <w:jc w:val="center"/>
              <w:rPr>
                <w:lang w:val="en-US"/>
              </w:rPr>
            </w:pPr>
            <w:r>
              <w:rPr>
                <w:noProof/>
                <w:lang w:val="en-US"/>
              </w:rPr>
              <w:t>0..1</w:t>
            </w:r>
          </w:p>
        </w:tc>
      </w:tr>
      <w:tr w:rsidR="00C10058" w:rsidRPr="00D65741" w14:paraId="17795F41" w14:textId="77777777" w:rsidTr="00D80C79">
        <w:trPr>
          <w:gridAfter w:val="1"/>
          <w:wAfter w:w="174" w:type="pct"/>
          <w:cantSplit/>
          <w:trHeight w:val="20"/>
          <w:jc w:val="left"/>
        </w:trPr>
        <w:tc>
          <w:tcPr>
            <w:tcW w:w="78" w:type="pct"/>
            <w:tcBorders>
              <w:top w:val="nil"/>
              <w:left w:val="nil"/>
              <w:bottom w:val="nil"/>
              <w:right w:val="nil"/>
            </w:tcBorders>
          </w:tcPr>
          <w:p w14:paraId="1DEEF08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28EE6B9"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F364C6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11EF04E" w14:textId="77777777" w:rsidR="00C10058" w:rsidRPr="00221CB9" w:rsidRDefault="00C10058" w:rsidP="00C10058">
            <w:pPr>
              <w:pStyle w:val="afffffff"/>
              <w:jc w:val="left"/>
            </w:pPr>
            <w:r w:rsidRPr="00221CB9">
              <w:rPr>
                <w:noProof/>
              </w:rPr>
              <w:t>*.2</w:t>
            </w:r>
            <w:r w:rsidRPr="00221CB9">
              <w:t xml:space="preserve">. </w:t>
            </w:r>
            <w:r w:rsidRPr="00221CB9">
              <w:rPr>
                <w:noProof/>
              </w:rPr>
              <w:t>Наименование таможенного органа</w:t>
            </w:r>
          </w:p>
          <w:p w14:paraId="6AF599CE"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Customs</w:t>
            </w:r>
            <w:r w:rsidRPr="00221CB9">
              <w:rPr>
                <w:noProof/>
              </w:rPr>
              <w:t>‌</w:t>
            </w:r>
            <w:r>
              <w:rPr>
                <w:noProof/>
                <w:lang w:val="en-US"/>
              </w:rPr>
              <w:t>Office</w:t>
            </w:r>
            <w:r w:rsidRPr="00221CB9">
              <w:rPr>
                <w:noProof/>
              </w:rPr>
              <w:t>‌</w:t>
            </w:r>
            <w:r>
              <w:rPr>
                <w:noProof/>
                <w:lang w:val="en-US"/>
              </w:rPr>
              <w:t>Name</w:t>
            </w:r>
            <w:r w:rsidRPr="00221CB9">
              <w:t>)</w:t>
            </w:r>
          </w:p>
        </w:tc>
        <w:tc>
          <w:tcPr>
            <w:tcW w:w="1410" w:type="pct"/>
            <w:shd w:val="clear" w:color="auto" w:fill="auto"/>
          </w:tcPr>
          <w:p w14:paraId="6B1A59E3" w14:textId="77777777" w:rsidR="00C10058" w:rsidRPr="00F5015F" w:rsidRDefault="00C10058" w:rsidP="00C10058">
            <w:pPr>
              <w:pStyle w:val="afffffff"/>
              <w:jc w:val="left"/>
              <w:rPr>
                <w:lang w:val="en-US"/>
              </w:rPr>
            </w:pPr>
            <w:r w:rsidRPr="00F5015F">
              <w:rPr>
                <w:noProof/>
                <w:lang w:val="en-US"/>
              </w:rPr>
              <w:t>наименование таможенного органа</w:t>
            </w:r>
          </w:p>
        </w:tc>
        <w:tc>
          <w:tcPr>
            <w:tcW w:w="705" w:type="pct"/>
            <w:shd w:val="clear" w:color="auto" w:fill="auto"/>
          </w:tcPr>
          <w:p w14:paraId="6CF74296" w14:textId="77777777" w:rsidR="00C10058" w:rsidRDefault="00C10058" w:rsidP="00C10058">
            <w:pPr>
              <w:pStyle w:val="afffffff"/>
              <w:jc w:val="left"/>
              <w:rPr>
                <w:lang w:val="en-US"/>
              </w:rPr>
            </w:pPr>
            <w:r>
              <w:rPr>
                <w:noProof/>
                <w:lang w:val="en-US"/>
              </w:rPr>
              <w:t>M.SDE.00300</w:t>
            </w:r>
          </w:p>
        </w:tc>
        <w:tc>
          <w:tcPr>
            <w:tcW w:w="902" w:type="pct"/>
            <w:shd w:val="clear" w:color="auto" w:fill="auto"/>
          </w:tcPr>
          <w:p w14:paraId="64C26EB3" w14:textId="77777777" w:rsidR="00C10058" w:rsidRPr="009B28A9" w:rsidRDefault="00C10058" w:rsidP="00C10058">
            <w:pPr>
              <w:pStyle w:val="afffffff"/>
              <w:jc w:val="left"/>
              <w:rPr>
                <w:lang w:val="en-US"/>
              </w:rPr>
            </w:pPr>
            <w:r>
              <w:rPr>
                <w:noProof/>
                <w:lang w:val="en-US"/>
              </w:rPr>
              <w:t>M.SDT.00204</w:t>
            </w:r>
          </w:p>
        </w:tc>
        <w:tc>
          <w:tcPr>
            <w:tcW w:w="209" w:type="pct"/>
          </w:tcPr>
          <w:p w14:paraId="121DACC3" w14:textId="77777777" w:rsidR="00C10058" w:rsidRDefault="00C10058" w:rsidP="00C10058">
            <w:pPr>
              <w:pStyle w:val="afffffff"/>
              <w:jc w:val="center"/>
              <w:rPr>
                <w:lang w:val="en-US"/>
              </w:rPr>
            </w:pPr>
            <w:r>
              <w:rPr>
                <w:noProof/>
                <w:lang w:val="en-US"/>
              </w:rPr>
              <w:t>0..1</w:t>
            </w:r>
          </w:p>
        </w:tc>
      </w:tr>
      <w:tr w:rsidR="00C10058" w:rsidRPr="00D65741" w14:paraId="2A7DF399" w14:textId="77777777" w:rsidTr="00D80C79">
        <w:trPr>
          <w:gridAfter w:val="1"/>
          <w:wAfter w:w="174" w:type="pct"/>
          <w:cantSplit/>
          <w:trHeight w:val="20"/>
          <w:jc w:val="left"/>
        </w:trPr>
        <w:tc>
          <w:tcPr>
            <w:tcW w:w="78" w:type="pct"/>
            <w:tcBorders>
              <w:top w:val="nil"/>
              <w:left w:val="nil"/>
              <w:bottom w:val="nil"/>
              <w:right w:val="nil"/>
            </w:tcBorders>
          </w:tcPr>
          <w:p w14:paraId="2647ECB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05234B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CBCA4A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C05442E"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страны</w:t>
            </w:r>
          </w:p>
          <w:p w14:paraId="0115645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2CB63578"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652DFF5B"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30AA2555" w14:textId="77777777" w:rsidR="00C10058" w:rsidRPr="009B28A9" w:rsidRDefault="00C10058" w:rsidP="00C10058">
            <w:pPr>
              <w:pStyle w:val="afffffff"/>
              <w:jc w:val="left"/>
              <w:rPr>
                <w:lang w:val="en-US"/>
              </w:rPr>
            </w:pPr>
            <w:r>
              <w:rPr>
                <w:noProof/>
                <w:lang w:val="en-US"/>
              </w:rPr>
              <w:t>M.SDT.00112</w:t>
            </w:r>
          </w:p>
        </w:tc>
        <w:tc>
          <w:tcPr>
            <w:tcW w:w="209" w:type="pct"/>
          </w:tcPr>
          <w:p w14:paraId="0A66F2D1" w14:textId="77777777" w:rsidR="00C10058" w:rsidRDefault="00C10058" w:rsidP="00C10058">
            <w:pPr>
              <w:pStyle w:val="afffffff"/>
              <w:jc w:val="center"/>
              <w:rPr>
                <w:lang w:val="en-US"/>
              </w:rPr>
            </w:pPr>
            <w:r>
              <w:rPr>
                <w:noProof/>
                <w:lang w:val="en-US"/>
              </w:rPr>
              <w:t>0..1</w:t>
            </w:r>
          </w:p>
        </w:tc>
      </w:tr>
      <w:tr w:rsidR="00C10058" w:rsidRPr="00D65741" w14:paraId="68AA0C07" w14:textId="77777777" w:rsidTr="00D80C79">
        <w:trPr>
          <w:gridAfter w:val="1"/>
          <w:wAfter w:w="174" w:type="pct"/>
          <w:cantSplit/>
          <w:trHeight w:val="20"/>
          <w:jc w:val="left"/>
        </w:trPr>
        <w:tc>
          <w:tcPr>
            <w:tcW w:w="78" w:type="pct"/>
            <w:tcBorders>
              <w:top w:val="nil"/>
              <w:left w:val="nil"/>
              <w:bottom w:val="nil"/>
              <w:right w:val="nil"/>
            </w:tcBorders>
          </w:tcPr>
          <w:p w14:paraId="3CF70CD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CB4B99F"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C41EBF7" w14:textId="77777777" w:rsidR="00C10058" w:rsidRPr="00D65741" w:rsidRDefault="00C10058" w:rsidP="00C10058">
            <w:pPr>
              <w:pStyle w:val="afffffff"/>
              <w:jc w:val="left"/>
              <w:rPr>
                <w:lang w:val="en-US"/>
              </w:rPr>
            </w:pPr>
          </w:p>
        </w:tc>
        <w:tc>
          <w:tcPr>
            <w:tcW w:w="84" w:type="pct"/>
            <w:tcBorders>
              <w:top w:val="nil"/>
              <w:left w:val="nil"/>
              <w:bottom w:val="nil"/>
            </w:tcBorders>
          </w:tcPr>
          <w:p w14:paraId="38064F74"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6522DE32"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5B301D4"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F59D771"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4AAD114" w14:textId="77777777" w:rsidR="00C10058" w:rsidRDefault="00C10058" w:rsidP="00C10058">
            <w:pPr>
              <w:pStyle w:val="afffffff"/>
              <w:jc w:val="left"/>
              <w:rPr>
                <w:lang w:val="en-US"/>
              </w:rPr>
            </w:pPr>
            <w:r>
              <w:rPr>
                <w:noProof/>
                <w:lang w:val="en-US"/>
              </w:rPr>
              <w:t>–</w:t>
            </w:r>
          </w:p>
        </w:tc>
        <w:tc>
          <w:tcPr>
            <w:tcW w:w="902" w:type="pct"/>
            <w:shd w:val="clear" w:color="auto" w:fill="auto"/>
          </w:tcPr>
          <w:p w14:paraId="5823F3F6" w14:textId="77777777" w:rsidR="00C10058" w:rsidRPr="00DE6AC1" w:rsidRDefault="00C10058" w:rsidP="00C10058">
            <w:pPr>
              <w:pStyle w:val="afffffff8"/>
              <w:rPr>
                <w:lang w:val="en-US"/>
              </w:rPr>
            </w:pPr>
            <w:r>
              <w:rPr>
                <w:noProof/>
                <w:lang w:val="en-US"/>
              </w:rPr>
              <w:t>M.SDT.00091</w:t>
            </w:r>
          </w:p>
        </w:tc>
        <w:tc>
          <w:tcPr>
            <w:tcW w:w="209" w:type="pct"/>
          </w:tcPr>
          <w:p w14:paraId="7652FC68" w14:textId="77777777" w:rsidR="00C10058" w:rsidRDefault="00C10058" w:rsidP="00C10058">
            <w:pPr>
              <w:pStyle w:val="afffffff"/>
              <w:jc w:val="center"/>
              <w:rPr>
                <w:lang w:val="en-US"/>
              </w:rPr>
            </w:pPr>
            <w:r>
              <w:rPr>
                <w:noProof/>
                <w:lang w:val="en-US"/>
              </w:rPr>
              <w:t>1</w:t>
            </w:r>
          </w:p>
        </w:tc>
      </w:tr>
      <w:tr w:rsidR="00C10058" w:rsidRPr="00C831F1" w14:paraId="5EE824CE" w14:textId="77777777" w:rsidTr="00D80C79">
        <w:trPr>
          <w:gridAfter w:val="1"/>
          <w:wAfter w:w="174" w:type="pct"/>
          <w:cantSplit/>
          <w:trHeight w:val="20"/>
          <w:jc w:val="left"/>
        </w:trPr>
        <w:tc>
          <w:tcPr>
            <w:tcW w:w="78" w:type="pct"/>
            <w:tcBorders>
              <w:top w:val="nil"/>
              <w:left w:val="nil"/>
              <w:bottom w:val="nil"/>
              <w:right w:val="nil"/>
            </w:tcBorders>
          </w:tcPr>
          <w:p w14:paraId="5E9C5842" w14:textId="77777777" w:rsidR="00C10058" w:rsidRPr="00AB2300" w:rsidRDefault="00C10058" w:rsidP="00C10058">
            <w:pPr>
              <w:pStyle w:val="afffffff"/>
              <w:jc w:val="left"/>
              <w:rPr>
                <w:noProof/>
              </w:rPr>
            </w:pPr>
          </w:p>
        </w:tc>
        <w:tc>
          <w:tcPr>
            <w:tcW w:w="84" w:type="pct"/>
            <w:tcBorders>
              <w:top w:val="nil"/>
              <w:left w:val="nil"/>
              <w:bottom w:val="nil"/>
            </w:tcBorders>
          </w:tcPr>
          <w:p w14:paraId="2EF2D58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4F5CDE5" w14:textId="77777777" w:rsidR="00C10058" w:rsidRPr="00221CB9" w:rsidRDefault="00C10058" w:rsidP="00C10058">
            <w:pPr>
              <w:pStyle w:val="afffffff"/>
              <w:jc w:val="left"/>
            </w:pPr>
            <w:r w:rsidRPr="00221CB9">
              <w:rPr>
                <w:noProof/>
              </w:rPr>
              <w:t>13.24.2</w:t>
            </w:r>
            <w:r w:rsidRPr="00221CB9">
              <w:t xml:space="preserve">. </w:t>
            </w:r>
            <w:r w:rsidRPr="00221CB9">
              <w:rPr>
                <w:noProof/>
              </w:rPr>
              <w:t>Номер (идентификатор) зоны таможенного контроля</w:t>
            </w:r>
          </w:p>
          <w:p w14:paraId="54E892B9"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Customs</w:t>
            </w:r>
            <w:r w:rsidRPr="00221CB9">
              <w:rPr>
                <w:noProof/>
              </w:rPr>
              <w:t>‌</w:t>
            </w:r>
            <w:r>
              <w:rPr>
                <w:noProof/>
                <w:lang w:val="en-US"/>
              </w:rPr>
              <w:t>Control</w:t>
            </w:r>
            <w:r w:rsidRPr="00221CB9">
              <w:rPr>
                <w:noProof/>
              </w:rPr>
              <w:t>‌</w:t>
            </w:r>
            <w:r>
              <w:rPr>
                <w:noProof/>
                <w:lang w:val="en-US"/>
              </w:rPr>
              <w:t>Zone</w:t>
            </w:r>
            <w:r w:rsidRPr="00221CB9">
              <w:rPr>
                <w:noProof/>
              </w:rPr>
              <w:t>‌</w:t>
            </w:r>
            <w:r>
              <w:rPr>
                <w:noProof/>
                <w:lang w:val="en-US"/>
              </w:rPr>
              <w:t>Id</w:t>
            </w:r>
            <w:r w:rsidRPr="00221CB9">
              <w:t>)</w:t>
            </w:r>
          </w:p>
        </w:tc>
        <w:tc>
          <w:tcPr>
            <w:tcW w:w="1410" w:type="pct"/>
            <w:shd w:val="clear" w:color="auto" w:fill="auto"/>
          </w:tcPr>
          <w:p w14:paraId="79519673" w14:textId="77777777" w:rsidR="00C10058" w:rsidRPr="00221CB9" w:rsidRDefault="00C10058" w:rsidP="00C10058">
            <w:pPr>
              <w:pStyle w:val="afffffff"/>
              <w:jc w:val="left"/>
            </w:pPr>
            <w:r w:rsidRPr="00221CB9">
              <w:rPr>
                <w:noProof/>
              </w:rPr>
              <w:t>номер (регистрационный номер) зоны таможенного контроля</w:t>
            </w:r>
          </w:p>
        </w:tc>
        <w:tc>
          <w:tcPr>
            <w:tcW w:w="705" w:type="pct"/>
            <w:shd w:val="clear" w:color="auto" w:fill="auto"/>
          </w:tcPr>
          <w:p w14:paraId="4A05B269" w14:textId="77777777" w:rsidR="00C10058" w:rsidRPr="003B02EE" w:rsidRDefault="00C10058" w:rsidP="00C10058">
            <w:pPr>
              <w:pStyle w:val="afffffff"/>
              <w:jc w:val="left"/>
            </w:pPr>
            <w:r>
              <w:rPr>
                <w:noProof/>
                <w:lang w:val="en-US"/>
              </w:rPr>
              <w:t>M.CA.SDE.00152</w:t>
            </w:r>
          </w:p>
        </w:tc>
        <w:tc>
          <w:tcPr>
            <w:tcW w:w="902" w:type="pct"/>
            <w:shd w:val="clear" w:color="auto" w:fill="auto"/>
          </w:tcPr>
          <w:p w14:paraId="579A5111" w14:textId="77777777" w:rsidR="00C10058" w:rsidRPr="000C3ECF" w:rsidRDefault="00C10058" w:rsidP="00C10058">
            <w:pPr>
              <w:pStyle w:val="afffffff"/>
              <w:jc w:val="left"/>
              <w:rPr>
                <w:lang w:val="en-US"/>
              </w:rPr>
            </w:pPr>
            <w:r>
              <w:rPr>
                <w:noProof/>
                <w:lang w:val="en-US"/>
              </w:rPr>
              <w:t>M.SDT.00093</w:t>
            </w:r>
          </w:p>
        </w:tc>
        <w:tc>
          <w:tcPr>
            <w:tcW w:w="209" w:type="pct"/>
          </w:tcPr>
          <w:p w14:paraId="5624DABB" w14:textId="77777777" w:rsidR="00C10058" w:rsidRPr="003B02EE" w:rsidRDefault="00C10058" w:rsidP="00C10058">
            <w:pPr>
              <w:pStyle w:val="afffffff"/>
              <w:jc w:val="center"/>
            </w:pPr>
            <w:r>
              <w:rPr>
                <w:noProof/>
                <w:lang w:val="en-US"/>
              </w:rPr>
              <w:t>0..1</w:t>
            </w:r>
          </w:p>
        </w:tc>
      </w:tr>
      <w:tr w:rsidR="00C10058" w:rsidRPr="00C831F1" w14:paraId="0F33D69C" w14:textId="77777777" w:rsidTr="00D80C79">
        <w:trPr>
          <w:gridAfter w:val="1"/>
          <w:wAfter w:w="174" w:type="pct"/>
          <w:cantSplit/>
          <w:trHeight w:val="20"/>
          <w:jc w:val="left"/>
        </w:trPr>
        <w:tc>
          <w:tcPr>
            <w:tcW w:w="78" w:type="pct"/>
            <w:tcBorders>
              <w:top w:val="nil"/>
              <w:left w:val="nil"/>
              <w:bottom w:val="nil"/>
              <w:right w:val="nil"/>
            </w:tcBorders>
          </w:tcPr>
          <w:p w14:paraId="0AD8C9C2" w14:textId="77777777" w:rsidR="00C10058" w:rsidRPr="00AB2300" w:rsidRDefault="00C10058" w:rsidP="00C10058">
            <w:pPr>
              <w:pStyle w:val="afffffff"/>
              <w:jc w:val="left"/>
              <w:rPr>
                <w:noProof/>
              </w:rPr>
            </w:pPr>
          </w:p>
        </w:tc>
        <w:tc>
          <w:tcPr>
            <w:tcW w:w="84" w:type="pct"/>
            <w:tcBorders>
              <w:top w:val="nil"/>
              <w:left w:val="nil"/>
              <w:bottom w:val="nil"/>
            </w:tcBorders>
          </w:tcPr>
          <w:p w14:paraId="39C0BF9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281D7F9" w14:textId="77777777" w:rsidR="00C10058" w:rsidRPr="00221CB9" w:rsidRDefault="00C10058" w:rsidP="00C10058">
            <w:pPr>
              <w:pStyle w:val="afffffff"/>
              <w:jc w:val="left"/>
            </w:pPr>
            <w:r w:rsidRPr="00221CB9">
              <w:rPr>
                <w:noProof/>
              </w:rPr>
              <w:t>13.24.3</w:t>
            </w:r>
            <w:r w:rsidRPr="00221CB9">
              <w:t xml:space="preserve">. </w:t>
            </w:r>
            <w:r w:rsidRPr="00221CB9">
              <w:rPr>
                <w:noProof/>
              </w:rPr>
              <w:t>Документ, подтверждающий включение лица в реестр</w:t>
            </w:r>
          </w:p>
          <w:p w14:paraId="3A472B12"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:‌Register‌Document‌Id‌Details</w:t>
            </w:r>
            <w:r>
              <w:rPr>
                <w:lang w:val="en-US"/>
              </w:rPr>
              <w:t>)</w:t>
            </w:r>
          </w:p>
        </w:tc>
        <w:tc>
          <w:tcPr>
            <w:tcW w:w="1410" w:type="pct"/>
            <w:shd w:val="clear" w:color="auto" w:fill="auto"/>
          </w:tcPr>
          <w:p w14:paraId="574C338B" w14:textId="77777777" w:rsidR="00C10058" w:rsidRPr="00221CB9" w:rsidRDefault="00C10058" w:rsidP="00C10058">
            <w:pPr>
              <w:pStyle w:val="afffffff"/>
              <w:jc w:val="left"/>
            </w:pPr>
            <w:r w:rsidRPr="00221CB9">
              <w:rPr>
                <w:noProof/>
              </w:rPr>
              <w:t>номер свидетельства о включении в реестр уполномоченных экономических операторов или владельцев складов временного хранения</w:t>
            </w:r>
          </w:p>
        </w:tc>
        <w:tc>
          <w:tcPr>
            <w:tcW w:w="705" w:type="pct"/>
            <w:shd w:val="clear" w:color="auto" w:fill="auto"/>
          </w:tcPr>
          <w:p w14:paraId="21624BD1" w14:textId="77777777" w:rsidR="00C10058" w:rsidRPr="003B02EE" w:rsidRDefault="00C10058" w:rsidP="00C10058">
            <w:pPr>
              <w:pStyle w:val="afffffff"/>
              <w:jc w:val="left"/>
            </w:pPr>
            <w:r>
              <w:rPr>
                <w:noProof/>
                <w:lang w:val="en-US"/>
              </w:rPr>
              <w:t>M.CA.CDE.00381</w:t>
            </w:r>
          </w:p>
        </w:tc>
        <w:tc>
          <w:tcPr>
            <w:tcW w:w="902" w:type="pct"/>
            <w:shd w:val="clear" w:color="auto" w:fill="auto"/>
          </w:tcPr>
          <w:p w14:paraId="53034F1E"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.00303</w:t>
            </w:r>
          </w:p>
          <w:p w14:paraId="40FF0299"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213731D" w14:textId="77777777" w:rsidR="00C10058" w:rsidRPr="003B02EE" w:rsidRDefault="00C10058" w:rsidP="00C10058">
            <w:pPr>
              <w:pStyle w:val="afffffff"/>
              <w:jc w:val="center"/>
            </w:pPr>
            <w:r>
              <w:rPr>
                <w:noProof/>
                <w:lang w:val="en-US"/>
              </w:rPr>
              <w:t>0..1</w:t>
            </w:r>
          </w:p>
        </w:tc>
      </w:tr>
      <w:tr w:rsidR="00C10058" w:rsidRPr="00D65741" w14:paraId="1299605E" w14:textId="77777777" w:rsidTr="00D80C79">
        <w:trPr>
          <w:gridAfter w:val="1"/>
          <w:wAfter w:w="174" w:type="pct"/>
          <w:cantSplit/>
          <w:trHeight w:val="20"/>
          <w:jc w:val="left"/>
        </w:trPr>
        <w:tc>
          <w:tcPr>
            <w:tcW w:w="78" w:type="pct"/>
            <w:tcBorders>
              <w:top w:val="nil"/>
              <w:left w:val="nil"/>
              <w:bottom w:val="nil"/>
              <w:right w:val="nil"/>
            </w:tcBorders>
          </w:tcPr>
          <w:p w14:paraId="52BCE58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3BF4BF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CD2BC64"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B922ADC"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41830E4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5BC81AF3"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26BED5F6"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0223179C" w14:textId="77777777" w:rsidR="00C10058" w:rsidRPr="009B28A9" w:rsidRDefault="00C10058" w:rsidP="00C10058">
            <w:pPr>
              <w:pStyle w:val="afffffff"/>
              <w:jc w:val="left"/>
              <w:rPr>
                <w:lang w:val="en-US"/>
              </w:rPr>
            </w:pPr>
            <w:r>
              <w:rPr>
                <w:noProof/>
                <w:lang w:val="en-US"/>
              </w:rPr>
              <w:t>M.SDT.00112</w:t>
            </w:r>
          </w:p>
        </w:tc>
        <w:tc>
          <w:tcPr>
            <w:tcW w:w="209" w:type="pct"/>
          </w:tcPr>
          <w:p w14:paraId="174D7BF7" w14:textId="77777777" w:rsidR="00C10058" w:rsidRDefault="00C10058" w:rsidP="00C10058">
            <w:pPr>
              <w:pStyle w:val="afffffff"/>
              <w:jc w:val="center"/>
              <w:rPr>
                <w:lang w:val="en-US"/>
              </w:rPr>
            </w:pPr>
            <w:r>
              <w:rPr>
                <w:noProof/>
                <w:lang w:val="en-US"/>
              </w:rPr>
              <w:t>0..1</w:t>
            </w:r>
          </w:p>
        </w:tc>
      </w:tr>
      <w:tr w:rsidR="00C10058" w:rsidRPr="00D65741" w14:paraId="3466EA81" w14:textId="77777777" w:rsidTr="00D80C79">
        <w:trPr>
          <w:gridAfter w:val="1"/>
          <w:wAfter w:w="174" w:type="pct"/>
          <w:cantSplit/>
          <w:trHeight w:val="20"/>
          <w:jc w:val="left"/>
        </w:trPr>
        <w:tc>
          <w:tcPr>
            <w:tcW w:w="78" w:type="pct"/>
            <w:tcBorders>
              <w:top w:val="nil"/>
              <w:left w:val="nil"/>
              <w:bottom w:val="nil"/>
              <w:right w:val="nil"/>
            </w:tcBorders>
          </w:tcPr>
          <w:p w14:paraId="2112B20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544224F"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01E52F42" w14:textId="77777777" w:rsidR="00C10058" w:rsidRPr="00D65741" w:rsidRDefault="00C10058" w:rsidP="00C10058">
            <w:pPr>
              <w:pStyle w:val="afffffff"/>
              <w:jc w:val="left"/>
              <w:rPr>
                <w:lang w:val="en-US"/>
              </w:rPr>
            </w:pPr>
          </w:p>
        </w:tc>
        <w:tc>
          <w:tcPr>
            <w:tcW w:w="84" w:type="pct"/>
            <w:tcBorders>
              <w:top w:val="nil"/>
              <w:left w:val="nil"/>
              <w:bottom w:val="nil"/>
            </w:tcBorders>
          </w:tcPr>
          <w:p w14:paraId="5052A26F"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0D2E63A8"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7B1DAA7"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D1E2278"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581D1B5A" w14:textId="77777777" w:rsidR="00C10058" w:rsidRDefault="00C10058" w:rsidP="00C10058">
            <w:pPr>
              <w:pStyle w:val="afffffff"/>
              <w:jc w:val="left"/>
              <w:rPr>
                <w:lang w:val="en-US"/>
              </w:rPr>
            </w:pPr>
            <w:r>
              <w:rPr>
                <w:noProof/>
                <w:lang w:val="en-US"/>
              </w:rPr>
              <w:t>–</w:t>
            </w:r>
          </w:p>
        </w:tc>
        <w:tc>
          <w:tcPr>
            <w:tcW w:w="902" w:type="pct"/>
            <w:shd w:val="clear" w:color="auto" w:fill="auto"/>
          </w:tcPr>
          <w:p w14:paraId="6FAF29A7" w14:textId="77777777" w:rsidR="00C10058" w:rsidRPr="00DE6AC1" w:rsidRDefault="00C10058" w:rsidP="00C10058">
            <w:pPr>
              <w:pStyle w:val="afffffff8"/>
              <w:rPr>
                <w:lang w:val="en-US"/>
              </w:rPr>
            </w:pPr>
            <w:r>
              <w:rPr>
                <w:noProof/>
                <w:lang w:val="en-US"/>
              </w:rPr>
              <w:t>M.SDT.00091</w:t>
            </w:r>
          </w:p>
        </w:tc>
        <w:tc>
          <w:tcPr>
            <w:tcW w:w="209" w:type="pct"/>
          </w:tcPr>
          <w:p w14:paraId="2DDDE354" w14:textId="77777777" w:rsidR="00C10058" w:rsidRDefault="00C10058" w:rsidP="00C10058">
            <w:pPr>
              <w:pStyle w:val="afffffff"/>
              <w:jc w:val="center"/>
              <w:rPr>
                <w:lang w:val="en-US"/>
              </w:rPr>
            </w:pPr>
            <w:r>
              <w:rPr>
                <w:noProof/>
                <w:lang w:val="en-US"/>
              </w:rPr>
              <w:t>1</w:t>
            </w:r>
          </w:p>
        </w:tc>
      </w:tr>
      <w:tr w:rsidR="00C10058" w:rsidRPr="00D65741" w14:paraId="280CAE93" w14:textId="77777777" w:rsidTr="00D80C79">
        <w:trPr>
          <w:gridAfter w:val="1"/>
          <w:wAfter w:w="174" w:type="pct"/>
          <w:cantSplit/>
          <w:trHeight w:val="20"/>
          <w:jc w:val="left"/>
        </w:trPr>
        <w:tc>
          <w:tcPr>
            <w:tcW w:w="78" w:type="pct"/>
            <w:tcBorders>
              <w:top w:val="nil"/>
              <w:left w:val="nil"/>
              <w:bottom w:val="nil"/>
              <w:right w:val="nil"/>
            </w:tcBorders>
          </w:tcPr>
          <w:p w14:paraId="6B3F1A4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EE0C1B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F7500F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6B30270" w14:textId="77777777" w:rsidR="00C10058" w:rsidRPr="00221CB9" w:rsidRDefault="00C10058" w:rsidP="00C10058">
            <w:pPr>
              <w:pStyle w:val="afffffff"/>
              <w:jc w:val="left"/>
            </w:pPr>
            <w:r w:rsidRPr="00221CB9">
              <w:rPr>
                <w:noProof/>
              </w:rPr>
              <w:t>*.2</w:t>
            </w:r>
            <w:r w:rsidRPr="00221CB9">
              <w:t xml:space="preserve">. </w:t>
            </w:r>
            <w:r w:rsidRPr="00221CB9">
              <w:rPr>
                <w:noProof/>
              </w:rPr>
              <w:t>Регистрационный номер юридического лица при включении в реестр</w:t>
            </w:r>
          </w:p>
          <w:p w14:paraId="1C713C16"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:‌Registration‌Number‌Id</w:t>
            </w:r>
            <w:r>
              <w:rPr>
                <w:lang w:val="en-US"/>
              </w:rPr>
              <w:t>)</w:t>
            </w:r>
          </w:p>
        </w:tc>
        <w:tc>
          <w:tcPr>
            <w:tcW w:w="1410" w:type="pct"/>
            <w:shd w:val="clear" w:color="auto" w:fill="auto"/>
          </w:tcPr>
          <w:p w14:paraId="3F1AD0B7" w14:textId="77777777" w:rsidR="00C10058" w:rsidRPr="00221CB9" w:rsidRDefault="00C10058" w:rsidP="00C10058">
            <w:pPr>
              <w:pStyle w:val="afffffff"/>
              <w:jc w:val="left"/>
            </w:pPr>
            <w:r w:rsidRPr="00221CB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5" w:type="pct"/>
            <w:shd w:val="clear" w:color="auto" w:fill="auto"/>
          </w:tcPr>
          <w:p w14:paraId="02C5C338" w14:textId="77777777" w:rsidR="00C10058" w:rsidRDefault="00C10058" w:rsidP="00C10058">
            <w:pPr>
              <w:pStyle w:val="afffffff"/>
              <w:jc w:val="left"/>
              <w:rPr>
                <w:lang w:val="en-US"/>
              </w:rPr>
            </w:pPr>
            <w:r>
              <w:rPr>
                <w:noProof/>
                <w:lang w:val="en-US"/>
              </w:rPr>
              <w:t>M.CA.SDE.00062</w:t>
            </w:r>
          </w:p>
        </w:tc>
        <w:tc>
          <w:tcPr>
            <w:tcW w:w="902" w:type="pct"/>
            <w:shd w:val="clear" w:color="auto" w:fill="auto"/>
          </w:tcPr>
          <w:p w14:paraId="77DEDA70" w14:textId="77777777" w:rsidR="00C10058" w:rsidRPr="009B28A9" w:rsidRDefault="00C10058" w:rsidP="00C10058">
            <w:pPr>
              <w:pStyle w:val="afffffff"/>
              <w:jc w:val="left"/>
              <w:rPr>
                <w:lang w:val="en-US"/>
              </w:rPr>
            </w:pPr>
            <w:r>
              <w:rPr>
                <w:noProof/>
                <w:lang w:val="en-US"/>
              </w:rPr>
              <w:t>M.SDT.00178</w:t>
            </w:r>
          </w:p>
        </w:tc>
        <w:tc>
          <w:tcPr>
            <w:tcW w:w="209" w:type="pct"/>
          </w:tcPr>
          <w:p w14:paraId="3B6EE324" w14:textId="77777777" w:rsidR="00C10058" w:rsidRDefault="00C10058" w:rsidP="00C10058">
            <w:pPr>
              <w:pStyle w:val="afffffff"/>
              <w:jc w:val="center"/>
              <w:rPr>
                <w:lang w:val="en-US"/>
              </w:rPr>
            </w:pPr>
            <w:r>
              <w:rPr>
                <w:noProof/>
                <w:lang w:val="en-US"/>
              </w:rPr>
              <w:t>1</w:t>
            </w:r>
          </w:p>
        </w:tc>
      </w:tr>
      <w:tr w:rsidR="00C10058" w:rsidRPr="00D65741" w14:paraId="596AC67E" w14:textId="77777777" w:rsidTr="00D80C79">
        <w:trPr>
          <w:gridAfter w:val="1"/>
          <w:wAfter w:w="174" w:type="pct"/>
          <w:cantSplit/>
          <w:trHeight w:val="20"/>
          <w:jc w:val="left"/>
        </w:trPr>
        <w:tc>
          <w:tcPr>
            <w:tcW w:w="78" w:type="pct"/>
            <w:tcBorders>
              <w:top w:val="nil"/>
              <w:left w:val="nil"/>
              <w:bottom w:val="nil"/>
              <w:right w:val="nil"/>
            </w:tcBorders>
          </w:tcPr>
          <w:p w14:paraId="099216B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47E581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E06AD5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133EE65" w14:textId="77777777" w:rsidR="00C10058" w:rsidRPr="00221CB9" w:rsidRDefault="00C10058" w:rsidP="00C10058">
            <w:pPr>
              <w:pStyle w:val="afffffff"/>
              <w:jc w:val="left"/>
            </w:pPr>
            <w:r w:rsidRPr="00221CB9">
              <w:rPr>
                <w:noProof/>
              </w:rPr>
              <w:t>*.3</w:t>
            </w:r>
            <w:r w:rsidRPr="00221CB9">
              <w:t xml:space="preserve">. </w:t>
            </w:r>
            <w:r w:rsidRPr="00221CB9">
              <w:rPr>
                <w:noProof/>
              </w:rPr>
              <w:t>Код признака перерегистрации документа</w:t>
            </w:r>
          </w:p>
          <w:p w14:paraId="604D56BB"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Reregistration</w:t>
            </w:r>
            <w:r w:rsidRPr="00221CB9">
              <w:rPr>
                <w:noProof/>
              </w:rPr>
              <w:t>‌</w:t>
            </w:r>
            <w:r>
              <w:rPr>
                <w:noProof/>
                <w:lang w:val="en-US"/>
              </w:rPr>
              <w:t>Code</w:t>
            </w:r>
            <w:r w:rsidRPr="00221CB9">
              <w:t>)</w:t>
            </w:r>
          </w:p>
        </w:tc>
        <w:tc>
          <w:tcPr>
            <w:tcW w:w="1410" w:type="pct"/>
            <w:shd w:val="clear" w:color="auto" w:fill="auto"/>
          </w:tcPr>
          <w:p w14:paraId="12052D10" w14:textId="77777777" w:rsidR="00C10058" w:rsidRPr="00221CB9" w:rsidRDefault="00C10058" w:rsidP="00C10058">
            <w:pPr>
              <w:pStyle w:val="afffffff"/>
              <w:jc w:val="left"/>
            </w:pPr>
            <w:r w:rsidRPr="00221CB9">
              <w:rPr>
                <w:noProof/>
              </w:rPr>
              <w:t>кодовое обозначение признака перерегистрации документа</w:t>
            </w:r>
          </w:p>
        </w:tc>
        <w:tc>
          <w:tcPr>
            <w:tcW w:w="705" w:type="pct"/>
            <w:shd w:val="clear" w:color="auto" w:fill="auto"/>
          </w:tcPr>
          <w:p w14:paraId="6B9E6C37" w14:textId="77777777" w:rsidR="00C10058" w:rsidRDefault="00C10058" w:rsidP="00C10058">
            <w:pPr>
              <w:pStyle w:val="afffffff"/>
              <w:jc w:val="left"/>
              <w:rPr>
                <w:lang w:val="en-US"/>
              </w:rPr>
            </w:pPr>
            <w:r>
              <w:rPr>
                <w:noProof/>
                <w:lang w:val="en-US"/>
              </w:rPr>
              <w:t>M.CA.SDE.00001</w:t>
            </w:r>
          </w:p>
        </w:tc>
        <w:tc>
          <w:tcPr>
            <w:tcW w:w="902" w:type="pct"/>
            <w:shd w:val="clear" w:color="auto" w:fill="auto"/>
          </w:tcPr>
          <w:p w14:paraId="37AA7D08" w14:textId="77777777" w:rsidR="00C10058" w:rsidRPr="00221CB9" w:rsidRDefault="00C10058" w:rsidP="00C10058">
            <w:pPr>
              <w:pStyle w:val="afffffff"/>
              <w:jc w:val="left"/>
            </w:pPr>
            <w:r>
              <w:rPr>
                <w:noProof/>
                <w:lang w:val="en-US"/>
              </w:rPr>
              <w:t>M.CA.SDT.00125</w:t>
            </w:r>
          </w:p>
        </w:tc>
        <w:tc>
          <w:tcPr>
            <w:tcW w:w="209" w:type="pct"/>
          </w:tcPr>
          <w:p w14:paraId="228B69E9" w14:textId="77777777" w:rsidR="00C10058" w:rsidRDefault="00C10058" w:rsidP="00C10058">
            <w:pPr>
              <w:pStyle w:val="afffffff"/>
              <w:jc w:val="center"/>
              <w:rPr>
                <w:lang w:val="en-US"/>
              </w:rPr>
            </w:pPr>
            <w:r>
              <w:rPr>
                <w:noProof/>
                <w:lang w:val="en-US"/>
              </w:rPr>
              <w:t>0..1</w:t>
            </w:r>
          </w:p>
        </w:tc>
      </w:tr>
      <w:tr w:rsidR="00C10058" w:rsidRPr="00D65741" w14:paraId="59467ED4" w14:textId="77777777" w:rsidTr="00D80C79">
        <w:trPr>
          <w:gridAfter w:val="1"/>
          <w:wAfter w:w="174" w:type="pct"/>
          <w:cantSplit/>
          <w:trHeight w:val="20"/>
          <w:jc w:val="left"/>
        </w:trPr>
        <w:tc>
          <w:tcPr>
            <w:tcW w:w="78" w:type="pct"/>
            <w:tcBorders>
              <w:top w:val="nil"/>
              <w:left w:val="nil"/>
              <w:bottom w:val="nil"/>
              <w:right w:val="nil"/>
            </w:tcBorders>
          </w:tcPr>
          <w:p w14:paraId="704DA81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E37404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8AA5C7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AAAAF6E" w14:textId="77777777" w:rsidR="00C10058" w:rsidRPr="00221CB9" w:rsidRDefault="00C10058" w:rsidP="00C10058">
            <w:pPr>
              <w:pStyle w:val="afffffff"/>
              <w:jc w:val="left"/>
            </w:pPr>
            <w:r w:rsidRPr="00221CB9">
              <w:rPr>
                <w:noProof/>
              </w:rPr>
              <w:t>*.4</w:t>
            </w:r>
            <w:r w:rsidRPr="00221CB9">
              <w:t xml:space="preserve">. </w:t>
            </w:r>
            <w:r w:rsidRPr="00221CB9">
              <w:rPr>
                <w:noProof/>
              </w:rPr>
              <w:t>Код типа свидетельства</w:t>
            </w:r>
          </w:p>
          <w:p w14:paraId="2118D326"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AEORegistry</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50691785" w14:textId="77777777" w:rsidR="00C10058" w:rsidRPr="00221CB9" w:rsidRDefault="00C10058" w:rsidP="00C10058">
            <w:pPr>
              <w:pStyle w:val="afffffff"/>
              <w:jc w:val="left"/>
            </w:pPr>
            <w:r w:rsidRPr="00221CB9">
              <w:rPr>
                <w:noProof/>
              </w:rPr>
              <w:t>кодовое обозначение типа свидетельства уполномоченного экономического оператора</w:t>
            </w:r>
          </w:p>
        </w:tc>
        <w:tc>
          <w:tcPr>
            <w:tcW w:w="705" w:type="pct"/>
            <w:shd w:val="clear" w:color="auto" w:fill="auto"/>
          </w:tcPr>
          <w:p w14:paraId="6AB8246D" w14:textId="77777777" w:rsidR="00C10058" w:rsidRDefault="00C10058" w:rsidP="00C10058">
            <w:pPr>
              <w:pStyle w:val="afffffff"/>
              <w:jc w:val="left"/>
              <w:rPr>
                <w:lang w:val="en-US"/>
              </w:rPr>
            </w:pPr>
            <w:r>
              <w:rPr>
                <w:noProof/>
                <w:lang w:val="en-US"/>
              </w:rPr>
              <w:t>M.CA.SDE.00592</w:t>
            </w:r>
          </w:p>
        </w:tc>
        <w:tc>
          <w:tcPr>
            <w:tcW w:w="902" w:type="pct"/>
            <w:shd w:val="clear" w:color="auto" w:fill="auto"/>
          </w:tcPr>
          <w:p w14:paraId="355A6501" w14:textId="77777777" w:rsidR="00C10058" w:rsidRPr="009B28A9" w:rsidRDefault="00C10058" w:rsidP="00C10058">
            <w:pPr>
              <w:pStyle w:val="afffffff"/>
              <w:jc w:val="left"/>
              <w:rPr>
                <w:lang w:val="en-US"/>
              </w:rPr>
            </w:pPr>
            <w:r>
              <w:rPr>
                <w:noProof/>
                <w:lang w:val="en-US"/>
              </w:rPr>
              <w:t>M.SDT.00169</w:t>
            </w:r>
          </w:p>
        </w:tc>
        <w:tc>
          <w:tcPr>
            <w:tcW w:w="209" w:type="pct"/>
          </w:tcPr>
          <w:p w14:paraId="67E1B76B" w14:textId="77777777" w:rsidR="00C10058" w:rsidRDefault="00C10058" w:rsidP="00C10058">
            <w:pPr>
              <w:pStyle w:val="afffffff"/>
              <w:jc w:val="center"/>
              <w:rPr>
                <w:lang w:val="en-US"/>
              </w:rPr>
            </w:pPr>
            <w:r>
              <w:rPr>
                <w:noProof/>
                <w:lang w:val="en-US"/>
              </w:rPr>
              <w:t>0..1</w:t>
            </w:r>
          </w:p>
        </w:tc>
      </w:tr>
      <w:tr w:rsidR="00C10058" w:rsidRPr="00C831F1" w14:paraId="4197C093" w14:textId="77777777" w:rsidTr="00D80C79">
        <w:trPr>
          <w:gridAfter w:val="1"/>
          <w:wAfter w:w="174" w:type="pct"/>
          <w:cantSplit/>
          <w:trHeight w:val="20"/>
          <w:jc w:val="left"/>
        </w:trPr>
        <w:tc>
          <w:tcPr>
            <w:tcW w:w="78" w:type="pct"/>
            <w:tcBorders>
              <w:top w:val="nil"/>
              <w:left w:val="nil"/>
              <w:bottom w:val="nil"/>
              <w:right w:val="nil"/>
            </w:tcBorders>
          </w:tcPr>
          <w:p w14:paraId="007C67A2" w14:textId="77777777" w:rsidR="00C10058" w:rsidRPr="00AB2300" w:rsidRDefault="00C10058" w:rsidP="00C10058">
            <w:pPr>
              <w:pStyle w:val="afffffff"/>
              <w:jc w:val="left"/>
              <w:rPr>
                <w:noProof/>
              </w:rPr>
            </w:pPr>
          </w:p>
        </w:tc>
        <w:tc>
          <w:tcPr>
            <w:tcW w:w="84" w:type="pct"/>
            <w:tcBorders>
              <w:top w:val="nil"/>
              <w:left w:val="nil"/>
              <w:bottom w:val="nil"/>
            </w:tcBorders>
          </w:tcPr>
          <w:p w14:paraId="3FA0527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487B9C8" w14:textId="77777777" w:rsidR="00C10058" w:rsidRDefault="00C10058" w:rsidP="00C10058">
            <w:pPr>
              <w:pStyle w:val="afffffff"/>
              <w:jc w:val="left"/>
              <w:rPr>
                <w:lang w:val="en-US"/>
              </w:rPr>
            </w:pPr>
            <w:r w:rsidRPr="009131E8">
              <w:rPr>
                <w:noProof/>
                <w:lang w:val="en-US"/>
              </w:rPr>
              <w:t>13.24.4</w:t>
            </w:r>
            <w:r>
              <w:rPr>
                <w:lang w:val="en-US"/>
              </w:rPr>
              <w:t>.</w:t>
            </w:r>
            <w:r w:rsidRPr="0029789D">
              <w:rPr>
                <w:lang w:val="en-US"/>
              </w:rPr>
              <w:t xml:space="preserve"> </w:t>
            </w:r>
            <w:r w:rsidRPr="006443BF">
              <w:rPr>
                <w:noProof/>
                <w:lang w:val="en-US"/>
              </w:rPr>
              <w:t>Адрес</w:t>
            </w:r>
          </w:p>
          <w:p w14:paraId="65EEEED8"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:‌Subject‌Address‌Details</w:t>
            </w:r>
            <w:r>
              <w:rPr>
                <w:lang w:val="en-US"/>
              </w:rPr>
              <w:t>)</w:t>
            </w:r>
          </w:p>
        </w:tc>
        <w:tc>
          <w:tcPr>
            <w:tcW w:w="1410" w:type="pct"/>
            <w:shd w:val="clear" w:color="auto" w:fill="auto"/>
          </w:tcPr>
          <w:p w14:paraId="1A4DAF5C" w14:textId="77777777" w:rsidR="00C10058" w:rsidRPr="00221CB9" w:rsidRDefault="00C10058" w:rsidP="00C10058">
            <w:pPr>
              <w:pStyle w:val="afffffff"/>
              <w:jc w:val="left"/>
            </w:pPr>
            <w:r w:rsidRPr="00221CB9">
              <w:rPr>
                <w:noProof/>
              </w:rPr>
              <w:t>адрес помещений, открытых площадок или иных территорий уполномоченного экономического оператора</w:t>
            </w:r>
          </w:p>
        </w:tc>
        <w:tc>
          <w:tcPr>
            <w:tcW w:w="705" w:type="pct"/>
            <w:shd w:val="clear" w:color="auto" w:fill="auto"/>
          </w:tcPr>
          <w:p w14:paraId="314D1C90" w14:textId="77777777" w:rsidR="00C10058" w:rsidRPr="003B02EE" w:rsidRDefault="00C10058" w:rsidP="00C10058">
            <w:pPr>
              <w:pStyle w:val="afffffff"/>
              <w:jc w:val="left"/>
            </w:pPr>
            <w:r>
              <w:rPr>
                <w:noProof/>
                <w:lang w:val="en-US"/>
              </w:rPr>
              <w:t>M.CDE.00058</w:t>
            </w:r>
          </w:p>
        </w:tc>
        <w:tc>
          <w:tcPr>
            <w:tcW w:w="902" w:type="pct"/>
            <w:shd w:val="clear" w:color="auto" w:fill="auto"/>
          </w:tcPr>
          <w:p w14:paraId="764D865E"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1728BDFC"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10D2D83" w14:textId="77777777" w:rsidR="00C10058" w:rsidRPr="003B02EE" w:rsidRDefault="00C10058" w:rsidP="00C10058">
            <w:pPr>
              <w:pStyle w:val="afffffff"/>
              <w:jc w:val="center"/>
            </w:pPr>
            <w:r>
              <w:rPr>
                <w:noProof/>
                <w:lang w:val="en-US"/>
              </w:rPr>
              <w:t>0..1</w:t>
            </w:r>
          </w:p>
        </w:tc>
      </w:tr>
      <w:tr w:rsidR="00C10058" w:rsidRPr="00D65741" w14:paraId="0B9FDC51" w14:textId="77777777" w:rsidTr="00D80C79">
        <w:trPr>
          <w:gridAfter w:val="1"/>
          <w:wAfter w:w="174" w:type="pct"/>
          <w:cantSplit/>
          <w:trHeight w:val="20"/>
          <w:jc w:val="left"/>
        </w:trPr>
        <w:tc>
          <w:tcPr>
            <w:tcW w:w="78" w:type="pct"/>
            <w:tcBorders>
              <w:top w:val="nil"/>
              <w:left w:val="nil"/>
              <w:bottom w:val="nil"/>
              <w:right w:val="nil"/>
            </w:tcBorders>
          </w:tcPr>
          <w:p w14:paraId="75C393E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B0DF03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0C54C0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C020DCA"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75D80480"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:‌Address‌Kind‌Code</w:t>
            </w:r>
            <w:r>
              <w:rPr>
                <w:lang w:val="en-US"/>
              </w:rPr>
              <w:t>)</w:t>
            </w:r>
          </w:p>
        </w:tc>
        <w:tc>
          <w:tcPr>
            <w:tcW w:w="1410" w:type="pct"/>
            <w:shd w:val="clear" w:color="auto" w:fill="auto"/>
          </w:tcPr>
          <w:p w14:paraId="7B31A818"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3B0A9BD4" w14:textId="77777777" w:rsidR="00C10058" w:rsidRDefault="00C10058" w:rsidP="00C10058">
            <w:pPr>
              <w:pStyle w:val="afffffff"/>
              <w:jc w:val="left"/>
              <w:rPr>
                <w:lang w:val="en-US"/>
              </w:rPr>
            </w:pPr>
            <w:r>
              <w:rPr>
                <w:noProof/>
                <w:lang w:val="en-US"/>
              </w:rPr>
              <w:t>M.SDE.00192</w:t>
            </w:r>
          </w:p>
        </w:tc>
        <w:tc>
          <w:tcPr>
            <w:tcW w:w="902" w:type="pct"/>
            <w:shd w:val="clear" w:color="auto" w:fill="auto"/>
          </w:tcPr>
          <w:p w14:paraId="2108D847" w14:textId="77777777" w:rsidR="00C10058" w:rsidRPr="009B28A9" w:rsidRDefault="00C10058" w:rsidP="00C10058">
            <w:pPr>
              <w:pStyle w:val="afffffff"/>
              <w:jc w:val="left"/>
              <w:rPr>
                <w:lang w:val="en-US"/>
              </w:rPr>
            </w:pPr>
            <w:r>
              <w:rPr>
                <w:noProof/>
                <w:lang w:val="en-US"/>
              </w:rPr>
              <w:t>M.SDT.00162</w:t>
            </w:r>
          </w:p>
        </w:tc>
        <w:tc>
          <w:tcPr>
            <w:tcW w:w="209" w:type="pct"/>
          </w:tcPr>
          <w:p w14:paraId="6B5DE179" w14:textId="77777777" w:rsidR="00C10058" w:rsidRDefault="00C10058" w:rsidP="00C10058">
            <w:pPr>
              <w:pStyle w:val="afffffff"/>
              <w:jc w:val="center"/>
              <w:rPr>
                <w:lang w:val="en-US"/>
              </w:rPr>
            </w:pPr>
            <w:r>
              <w:rPr>
                <w:noProof/>
                <w:lang w:val="en-US"/>
              </w:rPr>
              <w:t>0..1</w:t>
            </w:r>
          </w:p>
        </w:tc>
      </w:tr>
      <w:tr w:rsidR="00C10058" w:rsidRPr="00D65741" w14:paraId="7EB3140C" w14:textId="77777777" w:rsidTr="00D80C79">
        <w:trPr>
          <w:gridAfter w:val="1"/>
          <w:wAfter w:w="174" w:type="pct"/>
          <w:cantSplit/>
          <w:trHeight w:val="20"/>
          <w:jc w:val="left"/>
        </w:trPr>
        <w:tc>
          <w:tcPr>
            <w:tcW w:w="78" w:type="pct"/>
            <w:tcBorders>
              <w:top w:val="nil"/>
              <w:left w:val="nil"/>
              <w:bottom w:val="nil"/>
              <w:right w:val="nil"/>
            </w:tcBorders>
          </w:tcPr>
          <w:p w14:paraId="0ED3BE8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C42311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2622196"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9AF566D"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669372C1"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41A64A2D"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2378880D"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62081D2F" w14:textId="77777777" w:rsidR="00C10058" w:rsidRPr="009B28A9" w:rsidRDefault="00C10058" w:rsidP="00C10058">
            <w:pPr>
              <w:pStyle w:val="afffffff"/>
              <w:jc w:val="left"/>
              <w:rPr>
                <w:lang w:val="en-US"/>
              </w:rPr>
            </w:pPr>
            <w:r>
              <w:rPr>
                <w:noProof/>
                <w:lang w:val="en-US"/>
              </w:rPr>
              <w:t>M.SDT.00112</w:t>
            </w:r>
          </w:p>
        </w:tc>
        <w:tc>
          <w:tcPr>
            <w:tcW w:w="209" w:type="pct"/>
          </w:tcPr>
          <w:p w14:paraId="6C547255" w14:textId="77777777" w:rsidR="00C10058" w:rsidRDefault="00C10058" w:rsidP="00C10058">
            <w:pPr>
              <w:pStyle w:val="afffffff"/>
              <w:jc w:val="center"/>
              <w:rPr>
                <w:lang w:val="en-US"/>
              </w:rPr>
            </w:pPr>
            <w:r>
              <w:rPr>
                <w:noProof/>
                <w:lang w:val="en-US"/>
              </w:rPr>
              <w:t>0..1</w:t>
            </w:r>
          </w:p>
        </w:tc>
      </w:tr>
      <w:tr w:rsidR="00C10058" w:rsidRPr="00D65741" w14:paraId="1AA7BABF" w14:textId="77777777" w:rsidTr="00D80C79">
        <w:trPr>
          <w:gridAfter w:val="1"/>
          <w:wAfter w:w="174" w:type="pct"/>
          <w:cantSplit/>
          <w:trHeight w:val="20"/>
          <w:jc w:val="left"/>
        </w:trPr>
        <w:tc>
          <w:tcPr>
            <w:tcW w:w="78" w:type="pct"/>
            <w:tcBorders>
              <w:top w:val="nil"/>
              <w:left w:val="nil"/>
              <w:bottom w:val="nil"/>
              <w:right w:val="nil"/>
            </w:tcBorders>
          </w:tcPr>
          <w:p w14:paraId="3715033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C298D14"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1161D45" w14:textId="77777777" w:rsidR="00C10058" w:rsidRPr="00D65741" w:rsidRDefault="00C10058" w:rsidP="00C10058">
            <w:pPr>
              <w:pStyle w:val="afffffff"/>
              <w:jc w:val="left"/>
              <w:rPr>
                <w:lang w:val="en-US"/>
              </w:rPr>
            </w:pPr>
          </w:p>
        </w:tc>
        <w:tc>
          <w:tcPr>
            <w:tcW w:w="84" w:type="pct"/>
            <w:tcBorders>
              <w:top w:val="nil"/>
              <w:left w:val="nil"/>
              <w:bottom w:val="nil"/>
            </w:tcBorders>
          </w:tcPr>
          <w:p w14:paraId="686DB435"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53A754C8"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556C5C57"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91F4DB9"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0F57D11" w14:textId="77777777" w:rsidR="00C10058" w:rsidRDefault="00C10058" w:rsidP="00C10058">
            <w:pPr>
              <w:pStyle w:val="afffffff"/>
              <w:jc w:val="left"/>
              <w:rPr>
                <w:lang w:val="en-US"/>
              </w:rPr>
            </w:pPr>
            <w:r>
              <w:rPr>
                <w:noProof/>
                <w:lang w:val="en-US"/>
              </w:rPr>
              <w:t>–</w:t>
            </w:r>
          </w:p>
        </w:tc>
        <w:tc>
          <w:tcPr>
            <w:tcW w:w="902" w:type="pct"/>
            <w:shd w:val="clear" w:color="auto" w:fill="auto"/>
          </w:tcPr>
          <w:p w14:paraId="64CB93E5" w14:textId="77777777" w:rsidR="00C10058" w:rsidRPr="00DE6AC1" w:rsidRDefault="00C10058" w:rsidP="00C10058">
            <w:pPr>
              <w:pStyle w:val="afffffff8"/>
              <w:rPr>
                <w:lang w:val="en-US"/>
              </w:rPr>
            </w:pPr>
            <w:r>
              <w:rPr>
                <w:noProof/>
                <w:lang w:val="en-US"/>
              </w:rPr>
              <w:t>M.SDT.00091</w:t>
            </w:r>
          </w:p>
        </w:tc>
        <w:tc>
          <w:tcPr>
            <w:tcW w:w="209" w:type="pct"/>
          </w:tcPr>
          <w:p w14:paraId="70F5A429" w14:textId="77777777" w:rsidR="00C10058" w:rsidRDefault="00C10058" w:rsidP="00C10058">
            <w:pPr>
              <w:pStyle w:val="afffffff"/>
              <w:jc w:val="center"/>
              <w:rPr>
                <w:lang w:val="en-US"/>
              </w:rPr>
            </w:pPr>
            <w:r>
              <w:rPr>
                <w:noProof/>
                <w:lang w:val="en-US"/>
              </w:rPr>
              <w:t>1</w:t>
            </w:r>
          </w:p>
        </w:tc>
      </w:tr>
      <w:tr w:rsidR="00C10058" w:rsidRPr="00D65741" w14:paraId="4EDF3B12" w14:textId="77777777" w:rsidTr="00D80C79">
        <w:trPr>
          <w:gridAfter w:val="1"/>
          <w:wAfter w:w="174" w:type="pct"/>
          <w:cantSplit/>
          <w:trHeight w:val="20"/>
          <w:jc w:val="left"/>
        </w:trPr>
        <w:tc>
          <w:tcPr>
            <w:tcW w:w="78" w:type="pct"/>
            <w:tcBorders>
              <w:top w:val="nil"/>
              <w:left w:val="nil"/>
              <w:bottom w:val="nil"/>
              <w:right w:val="nil"/>
            </w:tcBorders>
          </w:tcPr>
          <w:p w14:paraId="2FB402F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7E34FF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67FAF7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B7A4D6D"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1DF94476"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:‌Territory‌Code</w:t>
            </w:r>
            <w:r>
              <w:rPr>
                <w:lang w:val="en-US"/>
              </w:rPr>
              <w:t>)</w:t>
            </w:r>
          </w:p>
        </w:tc>
        <w:tc>
          <w:tcPr>
            <w:tcW w:w="1410" w:type="pct"/>
            <w:shd w:val="clear" w:color="auto" w:fill="auto"/>
          </w:tcPr>
          <w:p w14:paraId="7EC43210"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47C18FCA"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67B61B83" w14:textId="77777777" w:rsidR="00C10058" w:rsidRPr="009B28A9" w:rsidRDefault="00C10058" w:rsidP="00C10058">
            <w:pPr>
              <w:pStyle w:val="afffffff"/>
              <w:jc w:val="left"/>
              <w:rPr>
                <w:lang w:val="en-US"/>
              </w:rPr>
            </w:pPr>
            <w:r>
              <w:rPr>
                <w:noProof/>
                <w:lang w:val="en-US"/>
              </w:rPr>
              <w:t>M.SDT.00031</w:t>
            </w:r>
          </w:p>
        </w:tc>
        <w:tc>
          <w:tcPr>
            <w:tcW w:w="209" w:type="pct"/>
          </w:tcPr>
          <w:p w14:paraId="504A5657" w14:textId="77777777" w:rsidR="00C10058" w:rsidRDefault="00C10058" w:rsidP="00C10058">
            <w:pPr>
              <w:pStyle w:val="afffffff"/>
              <w:jc w:val="center"/>
              <w:rPr>
                <w:lang w:val="en-US"/>
              </w:rPr>
            </w:pPr>
            <w:r>
              <w:rPr>
                <w:noProof/>
                <w:lang w:val="en-US"/>
              </w:rPr>
              <w:t>0..1</w:t>
            </w:r>
          </w:p>
        </w:tc>
      </w:tr>
      <w:tr w:rsidR="00C10058" w:rsidRPr="00D65741" w14:paraId="315C80E0" w14:textId="77777777" w:rsidTr="00D80C79">
        <w:trPr>
          <w:gridAfter w:val="1"/>
          <w:wAfter w:w="174" w:type="pct"/>
          <w:cantSplit/>
          <w:trHeight w:val="20"/>
          <w:jc w:val="left"/>
        </w:trPr>
        <w:tc>
          <w:tcPr>
            <w:tcW w:w="78" w:type="pct"/>
            <w:tcBorders>
              <w:top w:val="nil"/>
              <w:left w:val="nil"/>
              <w:bottom w:val="nil"/>
              <w:right w:val="nil"/>
            </w:tcBorders>
          </w:tcPr>
          <w:p w14:paraId="64E9F7D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ED66FF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393182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D13331D"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249CC54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:‌Region‌Name</w:t>
            </w:r>
            <w:r>
              <w:rPr>
                <w:lang w:val="en-US"/>
              </w:rPr>
              <w:t>)</w:t>
            </w:r>
          </w:p>
        </w:tc>
        <w:tc>
          <w:tcPr>
            <w:tcW w:w="1410" w:type="pct"/>
            <w:shd w:val="clear" w:color="auto" w:fill="auto"/>
          </w:tcPr>
          <w:p w14:paraId="2D4974FC"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7619BDDC" w14:textId="77777777" w:rsidR="00C10058" w:rsidRDefault="00C10058" w:rsidP="00C10058">
            <w:pPr>
              <w:pStyle w:val="afffffff"/>
              <w:jc w:val="left"/>
              <w:rPr>
                <w:lang w:val="en-US"/>
              </w:rPr>
            </w:pPr>
            <w:r>
              <w:rPr>
                <w:noProof/>
                <w:lang w:val="en-US"/>
              </w:rPr>
              <w:t>M.SDE.00007</w:t>
            </w:r>
          </w:p>
        </w:tc>
        <w:tc>
          <w:tcPr>
            <w:tcW w:w="902" w:type="pct"/>
            <w:shd w:val="clear" w:color="auto" w:fill="auto"/>
          </w:tcPr>
          <w:p w14:paraId="5495AAB7" w14:textId="77777777" w:rsidR="00C10058" w:rsidRPr="009B28A9" w:rsidRDefault="00C10058" w:rsidP="00C10058">
            <w:pPr>
              <w:pStyle w:val="afffffff"/>
              <w:jc w:val="left"/>
              <w:rPr>
                <w:lang w:val="en-US"/>
              </w:rPr>
            </w:pPr>
            <w:r>
              <w:rPr>
                <w:noProof/>
                <w:lang w:val="en-US"/>
              </w:rPr>
              <w:t>M.SDT.00055</w:t>
            </w:r>
          </w:p>
        </w:tc>
        <w:tc>
          <w:tcPr>
            <w:tcW w:w="209" w:type="pct"/>
          </w:tcPr>
          <w:p w14:paraId="0CC309D2" w14:textId="77777777" w:rsidR="00C10058" w:rsidRDefault="00C10058" w:rsidP="00C10058">
            <w:pPr>
              <w:pStyle w:val="afffffff"/>
              <w:jc w:val="center"/>
              <w:rPr>
                <w:lang w:val="en-US"/>
              </w:rPr>
            </w:pPr>
            <w:r>
              <w:rPr>
                <w:noProof/>
                <w:lang w:val="en-US"/>
              </w:rPr>
              <w:t>0..1</w:t>
            </w:r>
          </w:p>
        </w:tc>
      </w:tr>
      <w:tr w:rsidR="00C10058" w:rsidRPr="00D65741" w14:paraId="67E3DD5C" w14:textId="77777777" w:rsidTr="00D80C79">
        <w:trPr>
          <w:gridAfter w:val="1"/>
          <w:wAfter w:w="174" w:type="pct"/>
          <w:cantSplit/>
          <w:trHeight w:val="20"/>
          <w:jc w:val="left"/>
        </w:trPr>
        <w:tc>
          <w:tcPr>
            <w:tcW w:w="78" w:type="pct"/>
            <w:tcBorders>
              <w:top w:val="nil"/>
              <w:left w:val="nil"/>
              <w:bottom w:val="nil"/>
              <w:right w:val="nil"/>
            </w:tcBorders>
          </w:tcPr>
          <w:p w14:paraId="44C8E51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A08B94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BB7EB0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9C01B0D" w14:textId="77777777" w:rsidR="00C10058" w:rsidRDefault="00C10058" w:rsidP="00C10058">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29DA7B7E"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:‌District‌Name</w:t>
            </w:r>
            <w:r>
              <w:rPr>
                <w:lang w:val="en-US"/>
              </w:rPr>
              <w:t>)</w:t>
            </w:r>
          </w:p>
        </w:tc>
        <w:tc>
          <w:tcPr>
            <w:tcW w:w="1410" w:type="pct"/>
            <w:shd w:val="clear" w:color="auto" w:fill="auto"/>
          </w:tcPr>
          <w:p w14:paraId="3DC06C56"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1A08F7BC" w14:textId="77777777" w:rsidR="00C10058" w:rsidRDefault="00C10058" w:rsidP="00C10058">
            <w:pPr>
              <w:pStyle w:val="afffffff"/>
              <w:jc w:val="left"/>
              <w:rPr>
                <w:lang w:val="en-US"/>
              </w:rPr>
            </w:pPr>
            <w:r>
              <w:rPr>
                <w:noProof/>
                <w:lang w:val="en-US"/>
              </w:rPr>
              <w:t>M.SDE.00008</w:t>
            </w:r>
          </w:p>
        </w:tc>
        <w:tc>
          <w:tcPr>
            <w:tcW w:w="902" w:type="pct"/>
            <w:shd w:val="clear" w:color="auto" w:fill="auto"/>
          </w:tcPr>
          <w:p w14:paraId="6514AEA0" w14:textId="77777777" w:rsidR="00C10058" w:rsidRPr="009B28A9" w:rsidRDefault="00C10058" w:rsidP="00C10058">
            <w:pPr>
              <w:pStyle w:val="afffffff"/>
              <w:jc w:val="left"/>
              <w:rPr>
                <w:lang w:val="en-US"/>
              </w:rPr>
            </w:pPr>
            <w:r>
              <w:rPr>
                <w:noProof/>
                <w:lang w:val="en-US"/>
              </w:rPr>
              <w:t>M.SDT.00055</w:t>
            </w:r>
          </w:p>
        </w:tc>
        <w:tc>
          <w:tcPr>
            <w:tcW w:w="209" w:type="pct"/>
          </w:tcPr>
          <w:p w14:paraId="657C2D54" w14:textId="77777777" w:rsidR="00C10058" w:rsidRDefault="00C10058" w:rsidP="00C10058">
            <w:pPr>
              <w:pStyle w:val="afffffff"/>
              <w:jc w:val="center"/>
              <w:rPr>
                <w:lang w:val="en-US"/>
              </w:rPr>
            </w:pPr>
            <w:r>
              <w:rPr>
                <w:noProof/>
                <w:lang w:val="en-US"/>
              </w:rPr>
              <w:t>0..1</w:t>
            </w:r>
          </w:p>
        </w:tc>
      </w:tr>
      <w:tr w:rsidR="00C10058" w:rsidRPr="00D65741" w14:paraId="3F949CB0" w14:textId="77777777" w:rsidTr="00D80C79">
        <w:trPr>
          <w:gridAfter w:val="1"/>
          <w:wAfter w:w="174" w:type="pct"/>
          <w:cantSplit/>
          <w:trHeight w:val="20"/>
          <w:jc w:val="left"/>
        </w:trPr>
        <w:tc>
          <w:tcPr>
            <w:tcW w:w="78" w:type="pct"/>
            <w:tcBorders>
              <w:top w:val="nil"/>
              <w:left w:val="nil"/>
              <w:bottom w:val="nil"/>
              <w:right w:val="nil"/>
            </w:tcBorders>
          </w:tcPr>
          <w:p w14:paraId="2BAFF73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8AB4522"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7D87E88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1EFEE83" w14:textId="77777777" w:rsidR="00C10058" w:rsidRDefault="00C10058" w:rsidP="00C10058">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4C9DFA6B"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:‌City‌Name</w:t>
            </w:r>
            <w:r>
              <w:rPr>
                <w:lang w:val="en-US"/>
              </w:rPr>
              <w:t>)</w:t>
            </w:r>
          </w:p>
        </w:tc>
        <w:tc>
          <w:tcPr>
            <w:tcW w:w="1410" w:type="pct"/>
            <w:shd w:val="clear" w:color="auto" w:fill="auto"/>
          </w:tcPr>
          <w:p w14:paraId="639CCB1D"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1128F520" w14:textId="77777777" w:rsidR="00C10058" w:rsidRDefault="00C10058" w:rsidP="00C10058">
            <w:pPr>
              <w:pStyle w:val="afffffff"/>
              <w:jc w:val="left"/>
              <w:rPr>
                <w:lang w:val="en-US"/>
              </w:rPr>
            </w:pPr>
            <w:r>
              <w:rPr>
                <w:noProof/>
                <w:lang w:val="en-US"/>
              </w:rPr>
              <w:t>M.SDE.00009</w:t>
            </w:r>
          </w:p>
        </w:tc>
        <w:tc>
          <w:tcPr>
            <w:tcW w:w="902" w:type="pct"/>
            <w:shd w:val="clear" w:color="auto" w:fill="auto"/>
          </w:tcPr>
          <w:p w14:paraId="6B507B14" w14:textId="77777777" w:rsidR="00C10058" w:rsidRPr="009B28A9" w:rsidRDefault="00C10058" w:rsidP="00C10058">
            <w:pPr>
              <w:pStyle w:val="afffffff"/>
              <w:jc w:val="left"/>
              <w:rPr>
                <w:lang w:val="en-US"/>
              </w:rPr>
            </w:pPr>
            <w:r>
              <w:rPr>
                <w:noProof/>
                <w:lang w:val="en-US"/>
              </w:rPr>
              <w:t>M.SDT.00055</w:t>
            </w:r>
          </w:p>
        </w:tc>
        <w:tc>
          <w:tcPr>
            <w:tcW w:w="209" w:type="pct"/>
          </w:tcPr>
          <w:p w14:paraId="098E9FC9" w14:textId="77777777" w:rsidR="00C10058" w:rsidRDefault="00C10058" w:rsidP="00C10058">
            <w:pPr>
              <w:pStyle w:val="afffffff"/>
              <w:jc w:val="center"/>
              <w:rPr>
                <w:lang w:val="en-US"/>
              </w:rPr>
            </w:pPr>
            <w:r>
              <w:rPr>
                <w:noProof/>
                <w:lang w:val="en-US"/>
              </w:rPr>
              <w:t>0..1</w:t>
            </w:r>
          </w:p>
        </w:tc>
      </w:tr>
      <w:tr w:rsidR="00C10058" w:rsidRPr="00D65741" w14:paraId="3A258984" w14:textId="77777777" w:rsidTr="00D80C79">
        <w:trPr>
          <w:gridAfter w:val="1"/>
          <w:wAfter w:w="174" w:type="pct"/>
          <w:cantSplit/>
          <w:trHeight w:val="20"/>
          <w:jc w:val="left"/>
        </w:trPr>
        <w:tc>
          <w:tcPr>
            <w:tcW w:w="78" w:type="pct"/>
            <w:tcBorders>
              <w:top w:val="nil"/>
              <w:left w:val="nil"/>
              <w:bottom w:val="nil"/>
              <w:right w:val="nil"/>
            </w:tcBorders>
          </w:tcPr>
          <w:p w14:paraId="434BEE6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305661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12A728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47937CF"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595EB69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:‌Settlement‌Name</w:t>
            </w:r>
            <w:r>
              <w:rPr>
                <w:lang w:val="en-US"/>
              </w:rPr>
              <w:t>)</w:t>
            </w:r>
          </w:p>
        </w:tc>
        <w:tc>
          <w:tcPr>
            <w:tcW w:w="1410" w:type="pct"/>
            <w:shd w:val="clear" w:color="auto" w:fill="auto"/>
          </w:tcPr>
          <w:p w14:paraId="218FE07A"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27A37A72" w14:textId="77777777" w:rsidR="00C10058" w:rsidRDefault="00C10058" w:rsidP="00C10058">
            <w:pPr>
              <w:pStyle w:val="afffffff"/>
              <w:jc w:val="left"/>
              <w:rPr>
                <w:lang w:val="en-US"/>
              </w:rPr>
            </w:pPr>
            <w:r>
              <w:rPr>
                <w:noProof/>
                <w:lang w:val="en-US"/>
              </w:rPr>
              <w:t>M.SDE.00057</w:t>
            </w:r>
          </w:p>
        </w:tc>
        <w:tc>
          <w:tcPr>
            <w:tcW w:w="902" w:type="pct"/>
            <w:shd w:val="clear" w:color="auto" w:fill="auto"/>
          </w:tcPr>
          <w:p w14:paraId="459D1DE3" w14:textId="77777777" w:rsidR="00C10058" w:rsidRPr="009B28A9" w:rsidRDefault="00C10058" w:rsidP="00C10058">
            <w:pPr>
              <w:pStyle w:val="afffffff"/>
              <w:jc w:val="left"/>
              <w:rPr>
                <w:lang w:val="en-US"/>
              </w:rPr>
            </w:pPr>
            <w:r>
              <w:rPr>
                <w:noProof/>
                <w:lang w:val="en-US"/>
              </w:rPr>
              <w:t>M.SDT.00055</w:t>
            </w:r>
          </w:p>
        </w:tc>
        <w:tc>
          <w:tcPr>
            <w:tcW w:w="209" w:type="pct"/>
          </w:tcPr>
          <w:p w14:paraId="37906954" w14:textId="77777777" w:rsidR="00C10058" w:rsidRDefault="00C10058" w:rsidP="00C10058">
            <w:pPr>
              <w:pStyle w:val="afffffff"/>
              <w:jc w:val="center"/>
              <w:rPr>
                <w:lang w:val="en-US"/>
              </w:rPr>
            </w:pPr>
            <w:r>
              <w:rPr>
                <w:noProof/>
                <w:lang w:val="en-US"/>
              </w:rPr>
              <w:t>0..1</w:t>
            </w:r>
          </w:p>
        </w:tc>
      </w:tr>
      <w:tr w:rsidR="00C10058" w:rsidRPr="00D65741" w14:paraId="60AE2D70" w14:textId="77777777" w:rsidTr="00D80C79">
        <w:trPr>
          <w:gridAfter w:val="1"/>
          <w:wAfter w:w="174" w:type="pct"/>
          <w:cantSplit/>
          <w:trHeight w:val="20"/>
          <w:jc w:val="left"/>
        </w:trPr>
        <w:tc>
          <w:tcPr>
            <w:tcW w:w="78" w:type="pct"/>
            <w:tcBorders>
              <w:top w:val="nil"/>
              <w:left w:val="nil"/>
              <w:bottom w:val="nil"/>
              <w:right w:val="nil"/>
            </w:tcBorders>
          </w:tcPr>
          <w:p w14:paraId="4D196A2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30AA599"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A7FBE5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1B5EEB2" w14:textId="77777777" w:rsidR="00C10058" w:rsidRDefault="00C10058" w:rsidP="00C10058">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3B92C309"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:‌Street‌Name</w:t>
            </w:r>
            <w:r>
              <w:rPr>
                <w:lang w:val="en-US"/>
              </w:rPr>
              <w:t>)</w:t>
            </w:r>
          </w:p>
        </w:tc>
        <w:tc>
          <w:tcPr>
            <w:tcW w:w="1410" w:type="pct"/>
            <w:shd w:val="clear" w:color="auto" w:fill="auto"/>
          </w:tcPr>
          <w:p w14:paraId="0850F5BC"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24EFE006" w14:textId="77777777" w:rsidR="00C10058" w:rsidRDefault="00C10058" w:rsidP="00C10058">
            <w:pPr>
              <w:pStyle w:val="afffffff"/>
              <w:jc w:val="left"/>
              <w:rPr>
                <w:lang w:val="en-US"/>
              </w:rPr>
            </w:pPr>
            <w:r>
              <w:rPr>
                <w:noProof/>
                <w:lang w:val="en-US"/>
              </w:rPr>
              <w:t>M.SDE.00010</w:t>
            </w:r>
          </w:p>
        </w:tc>
        <w:tc>
          <w:tcPr>
            <w:tcW w:w="902" w:type="pct"/>
            <w:shd w:val="clear" w:color="auto" w:fill="auto"/>
          </w:tcPr>
          <w:p w14:paraId="21721EE6" w14:textId="77777777" w:rsidR="00C10058" w:rsidRPr="009B28A9" w:rsidRDefault="00C10058" w:rsidP="00C10058">
            <w:pPr>
              <w:pStyle w:val="afffffff"/>
              <w:jc w:val="left"/>
              <w:rPr>
                <w:lang w:val="en-US"/>
              </w:rPr>
            </w:pPr>
            <w:r>
              <w:rPr>
                <w:noProof/>
                <w:lang w:val="en-US"/>
              </w:rPr>
              <w:t>M.SDT.00055</w:t>
            </w:r>
          </w:p>
        </w:tc>
        <w:tc>
          <w:tcPr>
            <w:tcW w:w="209" w:type="pct"/>
          </w:tcPr>
          <w:p w14:paraId="3218136E" w14:textId="77777777" w:rsidR="00C10058" w:rsidRDefault="00C10058" w:rsidP="00C10058">
            <w:pPr>
              <w:pStyle w:val="afffffff"/>
              <w:jc w:val="center"/>
              <w:rPr>
                <w:lang w:val="en-US"/>
              </w:rPr>
            </w:pPr>
            <w:r>
              <w:rPr>
                <w:noProof/>
                <w:lang w:val="en-US"/>
              </w:rPr>
              <w:t>0..1</w:t>
            </w:r>
          </w:p>
        </w:tc>
      </w:tr>
      <w:tr w:rsidR="00C10058" w:rsidRPr="00D65741" w14:paraId="5A2BF89C" w14:textId="77777777" w:rsidTr="00D80C79">
        <w:trPr>
          <w:gridAfter w:val="1"/>
          <w:wAfter w:w="174" w:type="pct"/>
          <w:cantSplit/>
          <w:trHeight w:val="20"/>
          <w:jc w:val="left"/>
        </w:trPr>
        <w:tc>
          <w:tcPr>
            <w:tcW w:w="78" w:type="pct"/>
            <w:tcBorders>
              <w:top w:val="nil"/>
              <w:left w:val="nil"/>
              <w:bottom w:val="nil"/>
              <w:right w:val="nil"/>
            </w:tcBorders>
          </w:tcPr>
          <w:p w14:paraId="151210A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115D73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DEF5A0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25DF67F" w14:textId="77777777" w:rsidR="00C10058" w:rsidRDefault="00C10058" w:rsidP="00C10058">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39C616E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:‌Building‌Number‌Id</w:t>
            </w:r>
            <w:r>
              <w:rPr>
                <w:lang w:val="en-US"/>
              </w:rPr>
              <w:t>)</w:t>
            </w:r>
          </w:p>
        </w:tc>
        <w:tc>
          <w:tcPr>
            <w:tcW w:w="1410" w:type="pct"/>
            <w:shd w:val="clear" w:color="auto" w:fill="auto"/>
          </w:tcPr>
          <w:p w14:paraId="7F69F25C"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1E83AE15" w14:textId="77777777" w:rsidR="00C10058" w:rsidRDefault="00C10058" w:rsidP="00C10058">
            <w:pPr>
              <w:pStyle w:val="afffffff"/>
              <w:jc w:val="left"/>
              <w:rPr>
                <w:lang w:val="en-US"/>
              </w:rPr>
            </w:pPr>
            <w:r>
              <w:rPr>
                <w:noProof/>
                <w:lang w:val="en-US"/>
              </w:rPr>
              <w:t>M.SDE.00011</w:t>
            </w:r>
          </w:p>
        </w:tc>
        <w:tc>
          <w:tcPr>
            <w:tcW w:w="902" w:type="pct"/>
            <w:shd w:val="clear" w:color="auto" w:fill="auto"/>
          </w:tcPr>
          <w:p w14:paraId="3CBA1C71" w14:textId="77777777" w:rsidR="00C10058" w:rsidRPr="009B28A9" w:rsidRDefault="00C10058" w:rsidP="00C10058">
            <w:pPr>
              <w:pStyle w:val="afffffff"/>
              <w:jc w:val="left"/>
              <w:rPr>
                <w:lang w:val="en-US"/>
              </w:rPr>
            </w:pPr>
            <w:r>
              <w:rPr>
                <w:noProof/>
                <w:lang w:val="en-US"/>
              </w:rPr>
              <w:t>M.SDT.00093</w:t>
            </w:r>
          </w:p>
        </w:tc>
        <w:tc>
          <w:tcPr>
            <w:tcW w:w="209" w:type="pct"/>
          </w:tcPr>
          <w:p w14:paraId="4AE1F976" w14:textId="77777777" w:rsidR="00C10058" w:rsidRDefault="00C10058" w:rsidP="00C10058">
            <w:pPr>
              <w:pStyle w:val="afffffff"/>
              <w:jc w:val="center"/>
              <w:rPr>
                <w:lang w:val="en-US"/>
              </w:rPr>
            </w:pPr>
            <w:r>
              <w:rPr>
                <w:noProof/>
                <w:lang w:val="en-US"/>
              </w:rPr>
              <w:t>0..1</w:t>
            </w:r>
          </w:p>
        </w:tc>
      </w:tr>
      <w:tr w:rsidR="00C10058" w:rsidRPr="00D65741" w14:paraId="375584A8" w14:textId="77777777" w:rsidTr="00D80C79">
        <w:trPr>
          <w:gridAfter w:val="1"/>
          <w:wAfter w:w="174" w:type="pct"/>
          <w:cantSplit/>
          <w:trHeight w:val="20"/>
          <w:jc w:val="left"/>
        </w:trPr>
        <w:tc>
          <w:tcPr>
            <w:tcW w:w="78" w:type="pct"/>
            <w:tcBorders>
              <w:top w:val="nil"/>
              <w:left w:val="nil"/>
              <w:bottom w:val="nil"/>
              <w:right w:val="nil"/>
            </w:tcBorders>
          </w:tcPr>
          <w:p w14:paraId="63ED633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504406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F284A5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7B90D60" w14:textId="77777777" w:rsidR="00C10058" w:rsidRDefault="00C10058" w:rsidP="00C10058">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5142FBEF"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:‌Room‌Number‌Id</w:t>
            </w:r>
            <w:r>
              <w:rPr>
                <w:lang w:val="en-US"/>
              </w:rPr>
              <w:t>)</w:t>
            </w:r>
          </w:p>
        </w:tc>
        <w:tc>
          <w:tcPr>
            <w:tcW w:w="1410" w:type="pct"/>
            <w:shd w:val="clear" w:color="auto" w:fill="auto"/>
          </w:tcPr>
          <w:p w14:paraId="11C7D46C"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3A2CE97C" w14:textId="77777777" w:rsidR="00C10058" w:rsidRDefault="00C10058" w:rsidP="00C10058">
            <w:pPr>
              <w:pStyle w:val="afffffff"/>
              <w:jc w:val="left"/>
              <w:rPr>
                <w:lang w:val="en-US"/>
              </w:rPr>
            </w:pPr>
            <w:r>
              <w:rPr>
                <w:noProof/>
                <w:lang w:val="en-US"/>
              </w:rPr>
              <w:t>M.SDE.00012</w:t>
            </w:r>
          </w:p>
        </w:tc>
        <w:tc>
          <w:tcPr>
            <w:tcW w:w="902" w:type="pct"/>
            <w:shd w:val="clear" w:color="auto" w:fill="auto"/>
          </w:tcPr>
          <w:p w14:paraId="68060100" w14:textId="77777777" w:rsidR="00C10058" w:rsidRPr="009B28A9" w:rsidRDefault="00C10058" w:rsidP="00C10058">
            <w:pPr>
              <w:pStyle w:val="afffffff"/>
              <w:jc w:val="left"/>
              <w:rPr>
                <w:lang w:val="en-US"/>
              </w:rPr>
            </w:pPr>
            <w:r>
              <w:rPr>
                <w:noProof/>
                <w:lang w:val="en-US"/>
              </w:rPr>
              <w:t>M.SDT.00092</w:t>
            </w:r>
          </w:p>
        </w:tc>
        <w:tc>
          <w:tcPr>
            <w:tcW w:w="209" w:type="pct"/>
          </w:tcPr>
          <w:p w14:paraId="49615DBA" w14:textId="77777777" w:rsidR="00C10058" w:rsidRDefault="00C10058" w:rsidP="00C10058">
            <w:pPr>
              <w:pStyle w:val="afffffff"/>
              <w:jc w:val="center"/>
              <w:rPr>
                <w:lang w:val="en-US"/>
              </w:rPr>
            </w:pPr>
            <w:r>
              <w:rPr>
                <w:noProof/>
                <w:lang w:val="en-US"/>
              </w:rPr>
              <w:t>0..1</w:t>
            </w:r>
          </w:p>
        </w:tc>
      </w:tr>
      <w:tr w:rsidR="00C10058" w:rsidRPr="00D65741" w14:paraId="4EDBE116" w14:textId="77777777" w:rsidTr="00D80C79">
        <w:trPr>
          <w:gridAfter w:val="1"/>
          <w:wAfter w:w="174" w:type="pct"/>
          <w:cantSplit/>
          <w:trHeight w:val="20"/>
          <w:jc w:val="left"/>
        </w:trPr>
        <w:tc>
          <w:tcPr>
            <w:tcW w:w="78" w:type="pct"/>
            <w:tcBorders>
              <w:top w:val="nil"/>
              <w:left w:val="nil"/>
              <w:bottom w:val="nil"/>
              <w:right w:val="nil"/>
            </w:tcBorders>
          </w:tcPr>
          <w:p w14:paraId="66CF03E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ED6DF09"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43735B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515427D" w14:textId="77777777" w:rsidR="00C10058" w:rsidRDefault="00C10058" w:rsidP="00C10058">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2BA4A36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:‌Post‌Code</w:t>
            </w:r>
            <w:r>
              <w:rPr>
                <w:lang w:val="en-US"/>
              </w:rPr>
              <w:t>)</w:t>
            </w:r>
          </w:p>
        </w:tc>
        <w:tc>
          <w:tcPr>
            <w:tcW w:w="1410" w:type="pct"/>
            <w:shd w:val="clear" w:color="auto" w:fill="auto"/>
          </w:tcPr>
          <w:p w14:paraId="661D9922"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18888AB7" w14:textId="77777777" w:rsidR="00C10058" w:rsidRDefault="00C10058" w:rsidP="00C10058">
            <w:pPr>
              <w:pStyle w:val="afffffff"/>
              <w:jc w:val="left"/>
              <w:rPr>
                <w:lang w:val="en-US"/>
              </w:rPr>
            </w:pPr>
            <w:r>
              <w:rPr>
                <w:noProof/>
                <w:lang w:val="en-US"/>
              </w:rPr>
              <w:t>M.SDE.00006</w:t>
            </w:r>
          </w:p>
        </w:tc>
        <w:tc>
          <w:tcPr>
            <w:tcW w:w="902" w:type="pct"/>
            <w:shd w:val="clear" w:color="auto" w:fill="auto"/>
          </w:tcPr>
          <w:p w14:paraId="493E4E65" w14:textId="77777777" w:rsidR="00C10058" w:rsidRPr="009B28A9" w:rsidRDefault="00C10058" w:rsidP="00C10058">
            <w:pPr>
              <w:pStyle w:val="afffffff"/>
              <w:jc w:val="left"/>
              <w:rPr>
                <w:lang w:val="en-US"/>
              </w:rPr>
            </w:pPr>
            <w:r>
              <w:rPr>
                <w:noProof/>
                <w:lang w:val="en-US"/>
              </w:rPr>
              <w:t>M.SDT.00006</w:t>
            </w:r>
          </w:p>
        </w:tc>
        <w:tc>
          <w:tcPr>
            <w:tcW w:w="209" w:type="pct"/>
          </w:tcPr>
          <w:p w14:paraId="76525034" w14:textId="77777777" w:rsidR="00C10058" w:rsidRDefault="00C10058" w:rsidP="00C10058">
            <w:pPr>
              <w:pStyle w:val="afffffff"/>
              <w:jc w:val="center"/>
              <w:rPr>
                <w:lang w:val="en-US"/>
              </w:rPr>
            </w:pPr>
            <w:r>
              <w:rPr>
                <w:noProof/>
                <w:lang w:val="en-US"/>
              </w:rPr>
              <w:t>0..1</w:t>
            </w:r>
          </w:p>
        </w:tc>
      </w:tr>
      <w:tr w:rsidR="00C10058" w:rsidRPr="00D65741" w14:paraId="0650B400" w14:textId="77777777" w:rsidTr="00D80C79">
        <w:trPr>
          <w:gridAfter w:val="1"/>
          <w:wAfter w:w="174" w:type="pct"/>
          <w:cantSplit/>
          <w:trHeight w:val="20"/>
          <w:jc w:val="left"/>
        </w:trPr>
        <w:tc>
          <w:tcPr>
            <w:tcW w:w="78" w:type="pct"/>
            <w:tcBorders>
              <w:top w:val="nil"/>
              <w:left w:val="nil"/>
              <w:bottom w:val="nil"/>
              <w:right w:val="nil"/>
            </w:tcBorders>
          </w:tcPr>
          <w:p w14:paraId="6456EF1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62041D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E8ABD2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B887317" w14:textId="77777777" w:rsidR="00C10058" w:rsidRDefault="00C10058" w:rsidP="00C10058">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7CB409FA"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:‌Post‌Office‌Box‌Id</w:t>
            </w:r>
            <w:r>
              <w:rPr>
                <w:lang w:val="en-US"/>
              </w:rPr>
              <w:t>)</w:t>
            </w:r>
          </w:p>
        </w:tc>
        <w:tc>
          <w:tcPr>
            <w:tcW w:w="1410" w:type="pct"/>
            <w:shd w:val="clear" w:color="auto" w:fill="auto"/>
          </w:tcPr>
          <w:p w14:paraId="21EFA6BF"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01DCA8A9" w14:textId="77777777" w:rsidR="00C10058" w:rsidRDefault="00C10058" w:rsidP="00C10058">
            <w:pPr>
              <w:pStyle w:val="afffffff"/>
              <w:jc w:val="left"/>
              <w:rPr>
                <w:lang w:val="en-US"/>
              </w:rPr>
            </w:pPr>
            <w:r>
              <w:rPr>
                <w:noProof/>
                <w:lang w:val="en-US"/>
              </w:rPr>
              <w:t>M.SDE.00013</w:t>
            </w:r>
          </w:p>
        </w:tc>
        <w:tc>
          <w:tcPr>
            <w:tcW w:w="902" w:type="pct"/>
            <w:shd w:val="clear" w:color="auto" w:fill="auto"/>
          </w:tcPr>
          <w:p w14:paraId="093F0283" w14:textId="77777777" w:rsidR="00C10058" w:rsidRPr="009B28A9" w:rsidRDefault="00C10058" w:rsidP="00C10058">
            <w:pPr>
              <w:pStyle w:val="afffffff"/>
              <w:jc w:val="left"/>
              <w:rPr>
                <w:lang w:val="en-US"/>
              </w:rPr>
            </w:pPr>
            <w:r>
              <w:rPr>
                <w:noProof/>
                <w:lang w:val="en-US"/>
              </w:rPr>
              <w:t>M.SDT.00092</w:t>
            </w:r>
          </w:p>
        </w:tc>
        <w:tc>
          <w:tcPr>
            <w:tcW w:w="209" w:type="pct"/>
          </w:tcPr>
          <w:p w14:paraId="51500806" w14:textId="77777777" w:rsidR="00C10058" w:rsidRDefault="00C10058" w:rsidP="00C10058">
            <w:pPr>
              <w:pStyle w:val="afffffff"/>
              <w:jc w:val="center"/>
              <w:rPr>
                <w:lang w:val="en-US"/>
              </w:rPr>
            </w:pPr>
            <w:r>
              <w:rPr>
                <w:noProof/>
                <w:lang w:val="en-US"/>
              </w:rPr>
              <w:t>0..1</w:t>
            </w:r>
          </w:p>
        </w:tc>
      </w:tr>
      <w:tr w:rsidR="00C10058" w:rsidRPr="00C831F1" w14:paraId="0BFBD374" w14:textId="77777777" w:rsidTr="00D80C79">
        <w:trPr>
          <w:gridAfter w:val="1"/>
          <w:wAfter w:w="174" w:type="pct"/>
          <w:cantSplit/>
          <w:trHeight w:val="20"/>
          <w:jc w:val="left"/>
        </w:trPr>
        <w:tc>
          <w:tcPr>
            <w:tcW w:w="78" w:type="pct"/>
            <w:tcBorders>
              <w:top w:val="nil"/>
              <w:left w:val="nil"/>
              <w:bottom w:val="nil"/>
            </w:tcBorders>
          </w:tcPr>
          <w:p w14:paraId="611628C8"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2A27771F" w14:textId="77777777" w:rsidR="00C10058" w:rsidRDefault="00C10058" w:rsidP="00C10058">
            <w:pPr>
              <w:pStyle w:val="afffffff"/>
              <w:jc w:val="left"/>
              <w:rPr>
                <w:lang w:val="en-US"/>
              </w:rPr>
            </w:pPr>
            <w:r w:rsidRPr="009131E8">
              <w:rPr>
                <w:noProof/>
                <w:lang w:val="en-US"/>
              </w:rPr>
              <w:t>13.25</w:t>
            </w:r>
            <w:r>
              <w:rPr>
                <w:lang w:val="en-US"/>
              </w:rPr>
              <w:t>.</w:t>
            </w:r>
            <w:r w:rsidRPr="0029789D">
              <w:rPr>
                <w:lang w:val="en-US"/>
              </w:rPr>
              <w:t xml:space="preserve"> </w:t>
            </w:r>
            <w:r w:rsidRPr="008919E9">
              <w:rPr>
                <w:noProof/>
                <w:lang w:val="en-US"/>
              </w:rPr>
              <w:t>Грузовые операции</w:t>
            </w:r>
          </w:p>
          <w:p w14:paraId="47119A68"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:‌PITranshipment‌Details</w:t>
            </w:r>
            <w:r>
              <w:rPr>
                <w:lang w:val="en-US"/>
              </w:rPr>
              <w:t>)</w:t>
            </w:r>
          </w:p>
        </w:tc>
        <w:tc>
          <w:tcPr>
            <w:tcW w:w="1410" w:type="pct"/>
          </w:tcPr>
          <w:p w14:paraId="095D5FD3" w14:textId="77777777" w:rsidR="00C10058" w:rsidRPr="00221CB9" w:rsidRDefault="00C10058" w:rsidP="00C10058">
            <w:pPr>
              <w:pStyle w:val="afffffff"/>
              <w:jc w:val="left"/>
            </w:pPr>
            <w:r w:rsidRPr="00221CB9">
              <w:rPr>
                <w:noProof/>
              </w:rPr>
              <w:t>сведения о планируемых грузовых операциях</w:t>
            </w:r>
          </w:p>
        </w:tc>
        <w:tc>
          <w:tcPr>
            <w:tcW w:w="705" w:type="pct"/>
            <w:shd w:val="clear" w:color="auto" w:fill="auto"/>
          </w:tcPr>
          <w:p w14:paraId="5E31E589" w14:textId="77777777" w:rsidR="00C10058" w:rsidRPr="00C75B23" w:rsidRDefault="00C10058" w:rsidP="00C10058">
            <w:pPr>
              <w:pStyle w:val="afffffff"/>
              <w:jc w:val="left"/>
              <w:rPr>
                <w:lang w:val="en-US"/>
              </w:rPr>
            </w:pPr>
            <w:r>
              <w:rPr>
                <w:noProof/>
                <w:lang w:val="en-US"/>
              </w:rPr>
              <w:t>M.CA.CDE.01138</w:t>
            </w:r>
          </w:p>
        </w:tc>
        <w:tc>
          <w:tcPr>
            <w:tcW w:w="902" w:type="pct"/>
            <w:shd w:val="clear" w:color="auto" w:fill="auto"/>
          </w:tcPr>
          <w:p w14:paraId="3B3FA857"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.01137</w:t>
            </w:r>
          </w:p>
          <w:p w14:paraId="1429D6D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423C9A7" w14:textId="77777777" w:rsidR="00C10058" w:rsidRPr="00C831F1" w:rsidRDefault="00C10058" w:rsidP="00C10058">
            <w:pPr>
              <w:pStyle w:val="afffffff"/>
              <w:jc w:val="center"/>
            </w:pPr>
            <w:r>
              <w:rPr>
                <w:noProof/>
                <w:lang w:val="en-US"/>
              </w:rPr>
              <w:t>0..*</w:t>
            </w:r>
          </w:p>
        </w:tc>
      </w:tr>
      <w:tr w:rsidR="00C10058" w:rsidRPr="00C831F1" w14:paraId="468FF686" w14:textId="77777777" w:rsidTr="00D80C79">
        <w:trPr>
          <w:gridAfter w:val="1"/>
          <w:wAfter w:w="174" w:type="pct"/>
          <w:cantSplit/>
          <w:trHeight w:val="20"/>
          <w:jc w:val="left"/>
        </w:trPr>
        <w:tc>
          <w:tcPr>
            <w:tcW w:w="78" w:type="pct"/>
            <w:tcBorders>
              <w:top w:val="nil"/>
              <w:left w:val="nil"/>
              <w:bottom w:val="nil"/>
              <w:right w:val="nil"/>
            </w:tcBorders>
          </w:tcPr>
          <w:p w14:paraId="56EBBD11" w14:textId="77777777" w:rsidR="00C10058" w:rsidRPr="00AB2300" w:rsidRDefault="00C10058" w:rsidP="00C10058">
            <w:pPr>
              <w:pStyle w:val="afffffff"/>
              <w:jc w:val="left"/>
              <w:rPr>
                <w:noProof/>
              </w:rPr>
            </w:pPr>
          </w:p>
        </w:tc>
        <w:tc>
          <w:tcPr>
            <w:tcW w:w="84" w:type="pct"/>
            <w:tcBorders>
              <w:top w:val="nil"/>
              <w:left w:val="nil"/>
              <w:bottom w:val="nil"/>
            </w:tcBorders>
          </w:tcPr>
          <w:p w14:paraId="2CC10A4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4B4C647" w14:textId="77777777" w:rsidR="00C10058" w:rsidRDefault="00C10058" w:rsidP="00C10058">
            <w:pPr>
              <w:pStyle w:val="afffffff"/>
              <w:jc w:val="left"/>
              <w:rPr>
                <w:lang w:val="en-US"/>
              </w:rPr>
            </w:pPr>
            <w:r w:rsidRPr="009131E8">
              <w:rPr>
                <w:noProof/>
                <w:lang w:val="en-US"/>
              </w:rPr>
              <w:t>13.25.1</w:t>
            </w:r>
            <w:r>
              <w:rPr>
                <w:lang w:val="en-US"/>
              </w:rPr>
              <w:t>.</w:t>
            </w:r>
            <w:r w:rsidRPr="0029789D">
              <w:rPr>
                <w:lang w:val="en-US"/>
              </w:rPr>
              <w:t xml:space="preserve"> </w:t>
            </w:r>
            <w:r w:rsidRPr="006443BF">
              <w:rPr>
                <w:noProof/>
                <w:lang w:val="en-US"/>
              </w:rPr>
              <w:t>Код вида грузовой операции</w:t>
            </w:r>
          </w:p>
          <w:p w14:paraId="26273BE8"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:‌Cargo‌Operation‌Kind‌Code</w:t>
            </w:r>
            <w:r>
              <w:rPr>
                <w:lang w:val="en-US"/>
              </w:rPr>
              <w:t>)</w:t>
            </w:r>
          </w:p>
        </w:tc>
        <w:tc>
          <w:tcPr>
            <w:tcW w:w="1410" w:type="pct"/>
            <w:shd w:val="clear" w:color="auto" w:fill="auto"/>
          </w:tcPr>
          <w:p w14:paraId="4A31E9E7" w14:textId="77777777" w:rsidR="00C10058" w:rsidRPr="00221CB9" w:rsidRDefault="00C10058" w:rsidP="00C10058">
            <w:pPr>
              <w:pStyle w:val="afffffff"/>
              <w:jc w:val="left"/>
            </w:pPr>
            <w:r w:rsidRPr="00221CB9">
              <w:rPr>
                <w:noProof/>
              </w:rPr>
              <w:t>кодовое обозначение вида грузовой операции</w:t>
            </w:r>
          </w:p>
        </w:tc>
        <w:tc>
          <w:tcPr>
            <w:tcW w:w="705" w:type="pct"/>
            <w:shd w:val="clear" w:color="auto" w:fill="auto"/>
          </w:tcPr>
          <w:p w14:paraId="77E72CB7" w14:textId="77777777" w:rsidR="00C10058" w:rsidRPr="003B02EE" w:rsidRDefault="00C10058" w:rsidP="00C10058">
            <w:pPr>
              <w:pStyle w:val="afffffff"/>
              <w:jc w:val="left"/>
            </w:pPr>
            <w:r>
              <w:rPr>
                <w:noProof/>
                <w:lang w:val="en-US"/>
              </w:rPr>
              <w:t>M.CA.SDE.01165</w:t>
            </w:r>
          </w:p>
        </w:tc>
        <w:tc>
          <w:tcPr>
            <w:tcW w:w="902" w:type="pct"/>
            <w:shd w:val="clear" w:color="auto" w:fill="auto"/>
          </w:tcPr>
          <w:p w14:paraId="7AAB5499" w14:textId="77777777" w:rsidR="00C10058" w:rsidRPr="000C3ECF" w:rsidRDefault="00C10058" w:rsidP="00C10058">
            <w:pPr>
              <w:pStyle w:val="afffffff"/>
              <w:jc w:val="left"/>
              <w:rPr>
                <w:lang w:val="en-US"/>
              </w:rPr>
            </w:pPr>
            <w:r>
              <w:rPr>
                <w:noProof/>
                <w:lang w:val="en-US"/>
              </w:rPr>
              <w:t>M.SDT.00169</w:t>
            </w:r>
          </w:p>
        </w:tc>
        <w:tc>
          <w:tcPr>
            <w:tcW w:w="209" w:type="pct"/>
          </w:tcPr>
          <w:p w14:paraId="19D975FC" w14:textId="77777777" w:rsidR="00C10058" w:rsidRPr="003B02EE" w:rsidRDefault="00C10058" w:rsidP="00C10058">
            <w:pPr>
              <w:pStyle w:val="afffffff"/>
              <w:jc w:val="center"/>
            </w:pPr>
            <w:r>
              <w:rPr>
                <w:noProof/>
                <w:lang w:val="en-US"/>
              </w:rPr>
              <w:t>1</w:t>
            </w:r>
          </w:p>
        </w:tc>
      </w:tr>
      <w:tr w:rsidR="00C10058" w:rsidRPr="00C831F1" w14:paraId="53440619" w14:textId="77777777" w:rsidTr="00D80C79">
        <w:trPr>
          <w:gridAfter w:val="1"/>
          <w:wAfter w:w="174" w:type="pct"/>
          <w:cantSplit/>
          <w:trHeight w:val="20"/>
          <w:jc w:val="left"/>
        </w:trPr>
        <w:tc>
          <w:tcPr>
            <w:tcW w:w="78" w:type="pct"/>
            <w:tcBorders>
              <w:top w:val="nil"/>
              <w:left w:val="nil"/>
              <w:bottom w:val="nil"/>
              <w:right w:val="nil"/>
            </w:tcBorders>
          </w:tcPr>
          <w:p w14:paraId="1BF15271" w14:textId="77777777" w:rsidR="00C10058" w:rsidRPr="00AB2300" w:rsidRDefault="00C10058" w:rsidP="00C10058">
            <w:pPr>
              <w:pStyle w:val="afffffff"/>
              <w:jc w:val="left"/>
              <w:rPr>
                <w:noProof/>
              </w:rPr>
            </w:pPr>
          </w:p>
        </w:tc>
        <w:tc>
          <w:tcPr>
            <w:tcW w:w="84" w:type="pct"/>
            <w:tcBorders>
              <w:top w:val="nil"/>
              <w:left w:val="nil"/>
              <w:bottom w:val="nil"/>
            </w:tcBorders>
          </w:tcPr>
          <w:p w14:paraId="13F471C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3BD7FAA" w14:textId="77777777" w:rsidR="00C10058" w:rsidRPr="00221CB9" w:rsidRDefault="00C10058" w:rsidP="00C10058">
            <w:pPr>
              <w:pStyle w:val="afffffff"/>
              <w:jc w:val="left"/>
            </w:pPr>
            <w:r w:rsidRPr="00221CB9">
              <w:rPr>
                <w:noProof/>
              </w:rPr>
              <w:t>13.25.2</w:t>
            </w:r>
            <w:r w:rsidRPr="00221CB9">
              <w:t xml:space="preserve">. </w:t>
            </w:r>
            <w:r w:rsidRPr="00221CB9">
              <w:rPr>
                <w:noProof/>
              </w:rPr>
              <w:t>Признак контейнерных перевозок</w:t>
            </w:r>
          </w:p>
          <w:p w14:paraId="37D76238"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Container</w:t>
            </w:r>
            <w:r w:rsidRPr="00221CB9">
              <w:rPr>
                <w:noProof/>
              </w:rPr>
              <w:t>‌</w:t>
            </w:r>
            <w:r>
              <w:rPr>
                <w:noProof/>
                <w:lang w:val="en-US"/>
              </w:rPr>
              <w:t>Indicator</w:t>
            </w:r>
            <w:r w:rsidRPr="00221CB9">
              <w:t>)</w:t>
            </w:r>
          </w:p>
        </w:tc>
        <w:tc>
          <w:tcPr>
            <w:tcW w:w="1410" w:type="pct"/>
            <w:shd w:val="clear" w:color="auto" w:fill="auto"/>
          </w:tcPr>
          <w:p w14:paraId="5CDFC06E" w14:textId="77777777" w:rsidR="00C10058" w:rsidRPr="00221CB9" w:rsidRDefault="00C10058" w:rsidP="00C10058">
            <w:pPr>
              <w:pStyle w:val="afffffff"/>
              <w:jc w:val="left"/>
            </w:pPr>
            <w:r w:rsidRPr="00221CB9">
              <w:rPr>
                <w:noProof/>
              </w:rPr>
              <w:t>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705" w:type="pct"/>
            <w:shd w:val="clear" w:color="auto" w:fill="auto"/>
          </w:tcPr>
          <w:p w14:paraId="0EE61DBF" w14:textId="77777777" w:rsidR="00C10058" w:rsidRPr="003B02EE" w:rsidRDefault="00C10058" w:rsidP="00C10058">
            <w:pPr>
              <w:pStyle w:val="afffffff"/>
              <w:jc w:val="left"/>
            </w:pPr>
            <w:r>
              <w:rPr>
                <w:noProof/>
                <w:lang w:val="en-US"/>
              </w:rPr>
              <w:t>M.CA.SDE.00220</w:t>
            </w:r>
          </w:p>
        </w:tc>
        <w:tc>
          <w:tcPr>
            <w:tcW w:w="902" w:type="pct"/>
            <w:shd w:val="clear" w:color="auto" w:fill="auto"/>
          </w:tcPr>
          <w:p w14:paraId="2D0FDD70" w14:textId="77777777" w:rsidR="00C10058" w:rsidRPr="00221CB9" w:rsidRDefault="00C10058" w:rsidP="00C10058">
            <w:pPr>
              <w:pStyle w:val="afffffff"/>
              <w:jc w:val="left"/>
            </w:pPr>
            <w:r>
              <w:rPr>
                <w:noProof/>
                <w:lang w:val="en-US"/>
              </w:rPr>
              <w:t>M.BDT.00013</w:t>
            </w:r>
          </w:p>
        </w:tc>
        <w:tc>
          <w:tcPr>
            <w:tcW w:w="209" w:type="pct"/>
          </w:tcPr>
          <w:p w14:paraId="54AEDC3D" w14:textId="77777777" w:rsidR="00C10058" w:rsidRPr="003B02EE" w:rsidRDefault="00C10058" w:rsidP="00C10058">
            <w:pPr>
              <w:pStyle w:val="afffffff"/>
              <w:jc w:val="center"/>
            </w:pPr>
            <w:r>
              <w:rPr>
                <w:noProof/>
                <w:lang w:val="en-US"/>
              </w:rPr>
              <w:t>0..1</w:t>
            </w:r>
          </w:p>
        </w:tc>
      </w:tr>
      <w:tr w:rsidR="00C10058" w:rsidRPr="00C831F1" w14:paraId="74DCC9C0" w14:textId="77777777" w:rsidTr="00D80C79">
        <w:trPr>
          <w:gridAfter w:val="1"/>
          <w:wAfter w:w="174" w:type="pct"/>
          <w:cantSplit/>
          <w:trHeight w:val="20"/>
          <w:jc w:val="left"/>
        </w:trPr>
        <w:tc>
          <w:tcPr>
            <w:tcW w:w="78" w:type="pct"/>
            <w:tcBorders>
              <w:top w:val="nil"/>
              <w:left w:val="nil"/>
              <w:bottom w:val="nil"/>
              <w:right w:val="nil"/>
            </w:tcBorders>
          </w:tcPr>
          <w:p w14:paraId="73AAC32C" w14:textId="77777777" w:rsidR="00C10058" w:rsidRPr="00AB2300" w:rsidRDefault="00C10058" w:rsidP="00C10058">
            <w:pPr>
              <w:pStyle w:val="afffffff"/>
              <w:jc w:val="left"/>
              <w:rPr>
                <w:noProof/>
              </w:rPr>
            </w:pPr>
          </w:p>
        </w:tc>
        <w:tc>
          <w:tcPr>
            <w:tcW w:w="84" w:type="pct"/>
            <w:tcBorders>
              <w:top w:val="nil"/>
              <w:left w:val="nil"/>
              <w:bottom w:val="nil"/>
            </w:tcBorders>
          </w:tcPr>
          <w:p w14:paraId="790E63D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81A49A3" w14:textId="77777777" w:rsidR="00C10058" w:rsidRDefault="00C10058" w:rsidP="00C10058">
            <w:pPr>
              <w:pStyle w:val="afffffff"/>
              <w:jc w:val="left"/>
              <w:rPr>
                <w:lang w:val="en-US"/>
              </w:rPr>
            </w:pPr>
            <w:r w:rsidRPr="009131E8">
              <w:rPr>
                <w:noProof/>
                <w:lang w:val="en-US"/>
              </w:rPr>
              <w:t>13.25.3</w:t>
            </w:r>
            <w:r>
              <w:rPr>
                <w:lang w:val="en-US"/>
              </w:rPr>
              <w:t>.</w:t>
            </w:r>
            <w:r w:rsidRPr="0029789D">
              <w:rPr>
                <w:lang w:val="en-US"/>
              </w:rPr>
              <w:t xml:space="preserve"> </w:t>
            </w:r>
            <w:r w:rsidRPr="006443BF">
              <w:rPr>
                <w:noProof/>
                <w:lang w:val="en-US"/>
              </w:rPr>
              <w:t>Код страны</w:t>
            </w:r>
          </w:p>
          <w:p w14:paraId="6387D425"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:‌CACountry‌Code</w:t>
            </w:r>
            <w:r>
              <w:rPr>
                <w:lang w:val="en-US"/>
              </w:rPr>
              <w:t>)</w:t>
            </w:r>
          </w:p>
        </w:tc>
        <w:tc>
          <w:tcPr>
            <w:tcW w:w="1410" w:type="pct"/>
            <w:shd w:val="clear" w:color="auto" w:fill="auto"/>
          </w:tcPr>
          <w:p w14:paraId="6CE278CA" w14:textId="77777777" w:rsidR="00C10058" w:rsidRPr="00221CB9" w:rsidRDefault="00C10058" w:rsidP="00C10058">
            <w:pPr>
              <w:pStyle w:val="afffffff"/>
              <w:jc w:val="left"/>
            </w:pPr>
            <w:r w:rsidRPr="00221CB9">
              <w:rPr>
                <w:noProof/>
              </w:rPr>
              <w:t>кодовое обозначение страны, в которой совершается грузовая операция</w:t>
            </w:r>
          </w:p>
        </w:tc>
        <w:tc>
          <w:tcPr>
            <w:tcW w:w="705" w:type="pct"/>
            <w:shd w:val="clear" w:color="auto" w:fill="auto"/>
          </w:tcPr>
          <w:p w14:paraId="4740C60F" w14:textId="77777777" w:rsidR="00C10058" w:rsidRPr="003B02EE" w:rsidRDefault="00C10058" w:rsidP="00C10058">
            <w:pPr>
              <w:pStyle w:val="afffffff"/>
              <w:jc w:val="left"/>
            </w:pPr>
            <w:r>
              <w:rPr>
                <w:noProof/>
                <w:lang w:val="en-US"/>
              </w:rPr>
              <w:t>M.CA.SDE.00615</w:t>
            </w:r>
          </w:p>
        </w:tc>
        <w:tc>
          <w:tcPr>
            <w:tcW w:w="902" w:type="pct"/>
            <w:shd w:val="clear" w:color="auto" w:fill="auto"/>
          </w:tcPr>
          <w:p w14:paraId="1AFAFDDA" w14:textId="77777777" w:rsidR="00C10058" w:rsidRPr="000C3ECF" w:rsidRDefault="00C10058" w:rsidP="00C10058">
            <w:pPr>
              <w:pStyle w:val="afffffff"/>
              <w:jc w:val="left"/>
              <w:rPr>
                <w:lang w:val="en-US"/>
              </w:rPr>
            </w:pPr>
            <w:r>
              <w:rPr>
                <w:noProof/>
                <w:lang w:val="en-US"/>
              </w:rPr>
              <w:t>M.CA.SDT.00181</w:t>
            </w:r>
          </w:p>
        </w:tc>
        <w:tc>
          <w:tcPr>
            <w:tcW w:w="209" w:type="pct"/>
          </w:tcPr>
          <w:p w14:paraId="29E943DA" w14:textId="77777777" w:rsidR="00C10058" w:rsidRPr="003B02EE" w:rsidRDefault="00C10058" w:rsidP="00C10058">
            <w:pPr>
              <w:pStyle w:val="afffffff"/>
              <w:jc w:val="center"/>
            </w:pPr>
            <w:r>
              <w:rPr>
                <w:noProof/>
                <w:lang w:val="en-US"/>
              </w:rPr>
              <w:t>0..1</w:t>
            </w:r>
          </w:p>
        </w:tc>
      </w:tr>
      <w:tr w:rsidR="00C10058" w:rsidRPr="00D65741" w14:paraId="58370BA0" w14:textId="77777777" w:rsidTr="00D80C79">
        <w:trPr>
          <w:gridAfter w:val="1"/>
          <w:wAfter w:w="174" w:type="pct"/>
          <w:cantSplit/>
          <w:trHeight w:val="20"/>
          <w:jc w:val="left"/>
        </w:trPr>
        <w:tc>
          <w:tcPr>
            <w:tcW w:w="78" w:type="pct"/>
            <w:tcBorders>
              <w:top w:val="nil"/>
              <w:left w:val="nil"/>
              <w:bottom w:val="nil"/>
              <w:right w:val="nil"/>
            </w:tcBorders>
          </w:tcPr>
          <w:p w14:paraId="5534B67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24A07C4"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4D18DE0B"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4E0B1ECB"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1BA92093"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42535E2D"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350B5B9" w14:textId="77777777" w:rsidR="00C10058" w:rsidRDefault="00C10058" w:rsidP="00C10058">
            <w:pPr>
              <w:pStyle w:val="afffffff"/>
              <w:jc w:val="left"/>
              <w:rPr>
                <w:lang w:val="en-US"/>
              </w:rPr>
            </w:pPr>
            <w:r>
              <w:rPr>
                <w:noProof/>
                <w:lang w:val="en-US"/>
              </w:rPr>
              <w:t>–</w:t>
            </w:r>
          </w:p>
        </w:tc>
        <w:tc>
          <w:tcPr>
            <w:tcW w:w="902" w:type="pct"/>
            <w:shd w:val="clear" w:color="auto" w:fill="auto"/>
          </w:tcPr>
          <w:p w14:paraId="1A5837BA" w14:textId="77777777" w:rsidR="00C10058" w:rsidRPr="00DE6AC1" w:rsidRDefault="00C10058" w:rsidP="00C10058">
            <w:pPr>
              <w:pStyle w:val="afffffff8"/>
              <w:rPr>
                <w:lang w:val="en-US"/>
              </w:rPr>
            </w:pPr>
            <w:r>
              <w:rPr>
                <w:noProof/>
                <w:lang w:val="en-US"/>
              </w:rPr>
              <w:t>M.SDT.00091</w:t>
            </w:r>
          </w:p>
        </w:tc>
        <w:tc>
          <w:tcPr>
            <w:tcW w:w="209" w:type="pct"/>
          </w:tcPr>
          <w:p w14:paraId="455E92EB" w14:textId="77777777" w:rsidR="00C10058" w:rsidRDefault="00C10058" w:rsidP="00C10058">
            <w:pPr>
              <w:pStyle w:val="afffffff"/>
              <w:jc w:val="center"/>
              <w:rPr>
                <w:lang w:val="en-US"/>
              </w:rPr>
            </w:pPr>
            <w:r>
              <w:rPr>
                <w:noProof/>
                <w:lang w:val="en-US"/>
              </w:rPr>
              <w:t>1</w:t>
            </w:r>
          </w:p>
        </w:tc>
      </w:tr>
      <w:tr w:rsidR="00C10058" w:rsidRPr="00C831F1" w14:paraId="2539F62B" w14:textId="77777777" w:rsidTr="00D80C79">
        <w:trPr>
          <w:gridAfter w:val="1"/>
          <w:wAfter w:w="174" w:type="pct"/>
          <w:cantSplit/>
          <w:trHeight w:val="20"/>
          <w:jc w:val="left"/>
        </w:trPr>
        <w:tc>
          <w:tcPr>
            <w:tcW w:w="78" w:type="pct"/>
            <w:tcBorders>
              <w:top w:val="nil"/>
              <w:left w:val="nil"/>
              <w:bottom w:val="nil"/>
              <w:right w:val="nil"/>
            </w:tcBorders>
          </w:tcPr>
          <w:p w14:paraId="52C5D330" w14:textId="77777777" w:rsidR="00C10058" w:rsidRPr="00AB2300" w:rsidRDefault="00C10058" w:rsidP="00C10058">
            <w:pPr>
              <w:pStyle w:val="afffffff"/>
              <w:jc w:val="left"/>
              <w:rPr>
                <w:noProof/>
              </w:rPr>
            </w:pPr>
          </w:p>
        </w:tc>
        <w:tc>
          <w:tcPr>
            <w:tcW w:w="84" w:type="pct"/>
            <w:tcBorders>
              <w:top w:val="nil"/>
              <w:left w:val="nil"/>
              <w:bottom w:val="nil"/>
            </w:tcBorders>
          </w:tcPr>
          <w:p w14:paraId="0A43BF0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403C97A" w14:textId="77777777" w:rsidR="00C10058" w:rsidRDefault="00C10058" w:rsidP="00C10058">
            <w:pPr>
              <w:pStyle w:val="afffffff"/>
              <w:jc w:val="left"/>
              <w:rPr>
                <w:lang w:val="en-US"/>
              </w:rPr>
            </w:pPr>
            <w:r w:rsidRPr="009131E8">
              <w:rPr>
                <w:noProof/>
                <w:lang w:val="en-US"/>
              </w:rPr>
              <w:t>13.25.4</w:t>
            </w:r>
            <w:r>
              <w:rPr>
                <w:lang w:val="en-US"/>
              </w:rPr>
              <w:t>.</w:t>
            </w:r>
            <w:r w:rsidRPr="0029789D">
              <w:rPr>
                <w:lang w:val="en-US"/>
              </w:rPr>
              <w:t xml:space="preserve"> </w:t>
            </w:r>
            <w:r w:rsidRPr="006443BF">
              <w:rPr>
                <w:noProof/>
                <w:lang w:val="en-US"/>
              </w:rPr>
              <w:t>Краткое название страны</w:t>
            </w:r>
          </w:p>
          <w:p w14:paraId="00554309"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:‌Short‌Country‌Name</w:t>
            </w:r>
            <w:r>
              <w:rPr>
                <w:lang w:val="en-US"/>
              </w:rPr>
              <w:t>)</w:t>
            </w:r>
          </w:p>
        </w:tc>
        <w:tc>
          <w:tcPr>
            <w:tcW w:w="1410" w:type="pct"/>
            <w:shd w:val="clear" w:color="auto" w:fill="auto"/>
          </w:tcPr>
          <w:p w14:paraId="61F97175" w14:textId="77777777" w:rsidR="00C10058" w:rsidRPr="00221CB9" w:rsidRDefault="00C10058" w:rsidP="00C10058">
            <w:pPr>
              <w:pStyle w:val="afffffff"/>
              <w:jc w:val="left"/>
            </w:pPr>
            <w:r w:rsidRPr="00221CB9">
              <w:rPr>
                <w:noProof/>
              </w:rPr>
              <w:t>краткое название страны, в которой совершается грузовая операция</w:t>
            </w:r>
          </w:p>
        </w:tc>
        <w:tc>
          <w:tcPr>
            <w:tcW w:w="705" w:type="pct"/>
            <w:shd w:val="clear" w:color="auto" w:fill="auto"/>
          </w:tcPr>
          <w:p w14:paraId="39827065" w14:textId="77777777" w:rsidR="00C10058" w:rsidRPr="003B02EE" w:rsidRDefault="00C10058" w:rsidP="00C10058">
            <w:pPr>
              <w:pStyle w:val="afffffff"/>
              <w:jc w:val="left"/>
            </w:pPr>
            <w:r>
              <w:rPr>
                <w:noProof/>
                <w:lang w:val="en-US"/>
              </w:rPr>
              <w:t>M.CA.SDE.00123</w:t>
            </w:r>
          </w:p>
        </w:tc>
        <w:tc>
          <w:tcPr>
            <w:tcW w:w="902" w:type="pct"/>
            <w:shd w:val="clear" w:color="auto" w:fill="auto"/>
          </w:tcPr>
          <w:p w14:paraId="5C1EA137" w14:textId="77777777" w:rsidR="00C10058" w:rsidRPr="000C3ECF" w:rsidRDefault="00C10058" w:rsidP="00C10058">
            <w:pPr>
              <w:pStyle w:val="afffffff"/>
              <w:jc w:val="left"/>
              <w:rPr>
                <w:lang w:val="en-US"/>
              </w:rPr>
            </w:pPr>
            <w:r>
              <w:rPr>
                <w:noProof/>
                <w:lang w:val="en-US"/>
              </w:rPr>
              <w:t>M.SDT.00069</w:t>
            </w:r>
          </w:p>
        </w:tc>
        <w:tc>
          <w:tcPr>
            <w:tcW w:w="209" w:type="pct"/>
          </w:tcPr>
          <w:p w14:paraId="1E1BA29C" w14:textId="77777777" w:rsidR="00C10058" w:rsidRPr="003B02EE" w:rsidRDefault="00C10058" w:rsidP="00C10058">
            <w:pPr>
              <w:pStyle w:val="afffffff"/>
              <w:jc w:val="center"/>
            </w:pPr>
            <w:r>
              <w:rPr>
                <w:noProof/>
                <w:lang w:val="en-US"/>
              </w:rPr>
              <w:t>0..1</w:t>
            </w:r>
          </w:p>
        </w:tc>
      </w:tr>
      <w:tr w:rsidR="00C10058" w:rsidRPr="00C831F1" w14:paraId="2B089241" w14:textId="77777777" w:rsidTr="00D80C79">
        <w:trPr>
          <w:gridAfter w:val="1"/>
          <w:wAfter w:w="174" w:type="pct"/>
          <w:cantSplit/>
          <w:trHeight w:val="20"/>
          <w:jc w:val="left"/>
        </w:trPr>
        <w:tc>
          <w:tcPr>
            <w:tcW w:w="78" w:type="pct"/>
            <w:tcBorders>
              <w:top w:val="nil"/>
              <w:left w:val="nil"/>
              <w:bottom w:val="nil"/>
              <w:right w:val="nil"/>
            </w:tcBorders>
          </w:tcPr>
          <w:p w14:paraId="3BA58BA4" w14:textId="77777777" w:rsidR="00C10058" w:rsidRPr="00AB2300" w:rsidRDefault="00C10058" w:rsidP="00C10058">
            <w:pPr>
              <w:pStyle w:val="afffffff"/>
              <w:jc w:val="left"/>
              <w:rPr>
                <w:noProof/>
              </w:rPr>
            </w:pPr>
          </w:p>
        </w:tc>
        <w:tc>
          <w:tcPr>
            <w:tcW w:w="84" w:type="pct"/>
            <w:tcBorders>
              <w:top w:val="nil"/>
              <w:left w:val="nil"/>
              <w:bottom w:val="nil"/>
            </w:tcBorders>
          </w:tcPr>
          <w:p w14:paraId="58EAD90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494180A" w14:textId="77777777" w:rsidR="00C10058" w:rsidRPr="00221CB9" w:rsidRDefault="00C10058" w:rsidP="00C10058">
            <w:pPr>
              <w:pStyle w:val="afffffff"/>
              <w:jc w:val="left"/>
            </w:pPr>
            <w:r w:rsidRPr="00221CB9">
              <w:rPr>
                <w:noProof/>
              </w:rPr>
              <w:t>13.25.5</w:t>
            </w:r>
            <w:r w:rsidRPr="00221CB9">
              <w:t xml:space="preserve">. </w:t>
            </w:r>
            <w:r w:rsidRPr="00221CB9">
              <w:rPr>
                <w:noProof/>
              </w:rPr>
              <w:t>Наименование (название) места</w:t>
            </w:r>
          </w:p>
          <w:p w14:paraId="006B0A35"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Place</w:t>
            </w:r>
            <w:r w:rsidRPr="00221CB9">
              <w:rPr>
                <w:noProof/>
              </w:rPr>
              <w:t>‌</w:t>
            </w:r>
            <w:r>
              <w:rPr>
                <w:noProof/>
                <w:lang w:val="en-US"/>
              </w:rPr>
              <w:t>Name</w:t>
            </w:r>
            <w:r w:rsidRPr="00221CB9">
              <w:t>)</w:t>
            </w:r>
          </w:p>
        </w:tc>
        <w:tc>
          <w:tcPr>
            <w:tcW w:w="1410" w:type="pct"/>
            <w:shd w:val="clear" w:color="auto" w:fill="auto"/>
          </w:tcPr>
          <w:p w14:paraId="25734D2D" w14:textId="77777777" w:rsidR="00C10058" w:rsidRPr="00F5015F" w:rsidRDefault="00C10058" w:rsidP="00C10058">
            <w:pPr>
              <w:pStyle w:val="afffffff"/>
              <w:jc w:val="left"/>
              <w:rPr>
                <w:lang w:val="en-US"/>
              </w:rPr>
            </w:pPr>
            <w:r w:rsidRPr="00F5015F">
              <w:rPr>
                <w:noProof/>
                <w:lang w:val="en-US"/>
              </w:rPr>
              <w:t>место совершения грузовой операции</w:t>
            </w:r>
          </w:p>
        </w:tc>
        <w:tc>
          <w:tcPr>
            <w:tcW w:w="705" w:type="pct"/>
            <w:shd w:val="clear" w:color="auto" w:fill="auto"/>
          </w:tcPr>
          <w:p w14:paraId="53647A7C" w14:textId="77777777" w:rsidR="00C10058" w:rsidRPr="003B02EE" w:rsidRDefault="00C10058" w:rsidP="00C10058">
            <w:pPr>
              <w:pStyle w:val="afffffff"/>
              <w:jc w:val="left"/>
            </w:pPr>
            <w:r>
              <w:rPr>
                <w:noProof/>
                <w:lang w:val="en-US"/>
              </w:rPr>
              <w:t>M.CA.SDE.00636</w:t>
            </w:r>
          </w:p>
        </w:tc>
        <w:tc>
          <w:tcPr>
            <w:tcW w:w="902" w:type="pct"/>
            <w:shd w:val="clear" w:color="auto" w:fill="auto"/>
          </w:tcPr>
          <w:p w14:paraId="50BBC2CC" w14:textId="77777777" w:rsidR="00C10058" w:rsidRPr="000C3ECF" w:rsidRDefault="00C10058" w:rsidP="00C10058">
            <w:pPr>
              <w:pStyle w:val="afffffff"/>
              <w:jc w:val="left"/>
              <w:rPr>
                <w:lang w:val="en-US"/>
              </w:rPr>
            </w:pPr>
            <w:r>
              <w:rPr>
                <w:noProof/>
                <w:lang w:val="en-US"/>
              </w:rPr>
              <w:t>M.SDT.00055</w:t>
            </w:r>
          </w:p>
        </w:tc>
        <w:tc>
          <w:tcPr>
            <w:tcW w:w="209" w:type="pct"/>
          </w:tcPr>
          <w:p w14:paraId="4E2CE2E0" w14:textId="77777777" w:rsidR="00C10058" w:rsidRPr="003B02EE" w:rsidRDefault="00C10058" w:rsidP="00C10058">
            <w:pPr>
              <w:pStyle w:val="afffffff"/>
              <w:jc w:val="center"/>
            </w:pPr>
            <w:r>
              <w:rPr>
                <w:noProof/>
                <w:lang w:val="en-US"/>
              </w:rPr>
              <w:t>0..1</w:t>
            </w:r>
          </w:p>
        </w:tc>
      </w:tr>
      <w:tr w:rsidR="00C10058" w:rsidRPr="00C831F1" w14:paraId="420611E2" w14:textId="77777777" w:rsidTr="00D80C79">
        <w:trPr>
          <w:gridAfter w:val="1"/>
          <w:wAfter w:w="174" w:type="pct"/>
          <w:cantSplit/>
          <w:trHeight w:val="20"/>
          <w:jc w:val="left"/>
        </w:trPr>
        <w:tc>
          <w:tcPr>
            <w:tcW w:w="78" w:type="pct"/>
            <w:tcBorders>
              <w:top w:val="nil"/>
              <w:left w:val="nil"/>
              <w:bottom w:val="nil"/>
              <w:right w:val="nil"/>
            </w:tcBorders>
          </w:tcPr>
          <w:p w14:paraId="02DF8A27" w14:textId="77777777" w:rsidR="00C10058" w:rsidRPr="00AB2300" w:rsidRDefault="00C10058" w:rsidP="00C10058">
            <w:pPr>
              <w:pStyle w:val="afffffff"/>
              <w:jc w:val="left"/>
              <w:rPr>
                <w:noProof/>
              </w:rPr>
            </w:pPr>
          </w:p>
        </w:tc>
        <w:tc>
          <w:tcPr>
            <w:tcW w:w="84" w:type="pct"/>
            <w:tcBorders>
              <w:top w:val="nil"/>
              <w:left w:val="nil"/>
              <w:bottom w:val="nil"/>
            </w:tcBorders>
          </w:tcPr>
          <w:p w14:paraId="54C3B90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39E50F5" w14:textId="77777777" w:rsidR="00C10058" w:rsidRDefault="00C10058" w:rsidP="00C10058">
            <w:pPr>
              <w:pStyle w:val="afffffff"/>
              <w:jc w:val="left"/>
              <w:rPr>
                <w:lang w:val="en-US"/>
              </w:rPr>
            </w:pPr>
            <w:r w:rsidRPr="009131E8">
              <w:rPr>
                <w:noProof/>
                <w:lang w:val="en-US"/>
              </w:rPr>
              <w:t>13.25.6</w:t>
            </w:r>
            <w:r>
              <w:rPr>
                <w:lang w:val="en-US"/>
              </w:rPr>
              <w:t>.</w:t>
            </w:r>
            <w:r w:rsidRPr="0029789D">
              <w:rPr>
                <w:lang w:val="en-US"/>
              </w:rPr>
              <w:t xml:space="preserve"> </w:t>
            </w:r>
            <w:r w:rsidRPr="006443BF">
              <w:rPr>
                <w:noProof/>
                <w:lang w:val="en-US"/>
              </w:rPr>
              <w:t>Таможенный орган</w:t>
            </w:r>
          </w:p>
          <w:p w14:paraId="1B94AAD0" w14:textId="77777777" w:rsidR="00C10058" w:rsidRPr="009B28A9" w:rsidRDefault="00C10058" w:rsidP="00C10058">
            <w:pPr>
              <w:pStyle w:val="afffffff"/>
              <w:jc w:val="left"/>
              <w:rPr>
                <w:lang w:val="en-US"/>
              </w:rPr>
            </w:pPr>
            <w:r>
              <w:rPr>
                <w:lang w:val="en-US"/>
              </w:rPr>
              <w:t>(</w:t>
            </w:r>
            <w:proofErr w:type="spellStart"/>
            <w:r>
              <w:rPr>
                <w:noProof/>
                <w:lang w:val="en-US"/>
              </w:rPr>
              <w:t>ccdo</w:t>
            </w:r>
            <w:proofErr w:type="spellEnd"/>
            <w:r>
              <w:rPr>
                <w:noProof/>
                <w:lang w:val="en-US"/>
              </w:rPr>
              <w:t>:‌Customs‌Office‌Details</w:t>
            </w:r>
            <w:r>
              <w:rPr>
                <w:lang w:val="en-US"/>
              </w:rPr>
              <w:t>)</w:t>
            </w:r>
          </w:p>
        </w:tc>
        <w:tc>
          <w:tcPr>
            <w:tcW w:w="1410" w:type="pct"/>
            <w:shd w:val="clear" w:color="auto" w:fill="auto"/>
          </w:tcPr>
          <w:p w14:paraId="31699EF1" w14:textId="77777777" w:rsidR="00C10058" w:rsidRPr="00221CB9" w:rsidRDefault="00C10058" w:rsidP="00C10058">
            <w:pPr>
              <w:pStyle w:val="afffffff"/>
              <w:jc w:val="left"/>
            </w:pPr>
            <w:r w:rsidRPr="00221CB9">
              <w:rPr>
                <w:noProof/>
              </w:rPr>
              <w:t>таможенный орган, в зоне действия которого совершается грузовая операция</w:t>
            </w:r>
          </w:p>
        </w:tc>
        <w:tc>
          <w:tcPr>
            <w:tcW w:w="705" w:type="pct"/>
            <w:shd w:val="clear" w:color="auto" w:fill="auto"/>
          </w:tcPr>
          <w:p w14:paraId="3C0351ED" w14:textId="77777777" w:rsidR="00C10058" w:rsidRPr="003B02EE" w:rsidRDefault="00C10058" w:rsidP="00C10058">
            <w:pPr>
              <w:pStyle w:val="afffffff"/>
              <w:jc w:val="left"/>
            </w:pPr>
            <w:r>
              <w:rPr>
                <w:noProof/>
                <w:lang w:val="en-US"/>
              </w:rPr>
              <w:t>M.CDE.00102</w:t>
            </w:r>
          </w:p>
        </w:tc>
        <w:tc>
          <w:tcPr>
            <w:tcW w:w="902" w:type="pct"/>
            <w:shd w:val="clear" w:color="auto" w:fill="auto"/>
          </w:tcPr>
          <w:p w14:paraId="666ACAC9"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.00104</w:t>
            </w:r>
          </w:p>
          <w:p w14:paraId="29F26B1F"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54043F87" w14:textId="77777777" w:rsidR="00C10058" w:rsidRPr="003B02EE" w:rsidRDefault="00C10058" w:rsidP="00C10058">
            <w:pPr>
              <w:pStyle w:val="afffffff"/>
              <w:jc w:val="center"/>
            </w:pPr>
            <w:r>
              <w:rPr>
                <w:noProof/>
                <w:lang w:val="en-US"/>
              </w:rPr>
              <w:t>0..1</w:t>
            </w:r>
          </w:p>
        </w:tc>
      </w:tr>
      <w:tr w:rsidR="00C10058" w:rsidRPr="00D65741" w14:paraId="7A30E167" w14:textId="77777777" w:rsidTr="00D80C79">
        <w:trPr>
          <w:gridAfter w:val="1"/>
          <w:wAfter w:w="174" w:type="pct"/>
          <w:cantSplit/>
          <w:trHeight w:val="20"/>
          <w:jc w:val="left"/>
        </w:trPr>
        <w:tc>
          <w:tcPr>
            <w:tcW w:w="78" w:type="pct"/>
            <w:tcBorders>
              <w:top w:val="nil"/>
              <w:left w:val="nil"/>
              <w:bottom w:val="nil"/>
              <w:right w:val="nil"/>
            </w:tcBorders>
          </w:tcPr>
          <w:p w14:paraId="7DE8DDE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9958F6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9AA596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7338940"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5F2519C4"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:‌Customs‌Office‌Code</w:t>
            </w:r>
            <w:r>
              <w:rPr>
                <w:lang w:val="en-US"/>
              </w:rPr>
              <w:t>)</w:t>
            </w:r>
          </w:p>
        </w:tc>
        <w:tc>
          <w:tcPr>
            <w:tcW w:w="1410" w:type="pct"/>
            <w:shd w:val="clear" w:color="auto" w:fill="auto"/>
          </w:tcPr>
          <w:p w14:paraId="2D5A52EA" w14:textId="77777777" w:rsidR="00C10058" w:rsidRPr="00F5015F" w:rsidRDefault="00C10058" w:rsidP="00C10058">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7D2BA542" w14:textId="77777777" w:rsidR="00C10058" w:rsidRDefault="00C10058" w:rsidP="00C10058">
            <w:pPr>
              <w:pStyle w:val="afffffff"/>
              <w:jc w:val="left"/>
              <w:rPr>
                <w:lang w:val="en-US"/>
              </w:rPr>
            </w:pPr>
            <w:r>
              <w:rPr>
                <w:noProof/>
                <w:lang w:val="en-US"/>
              </w:rPr>
              <w:t>M.SDE.00255</w:t>
            </w:r>
          </w:p>
        </w:tc>
        <w:tc>
          <w:tcPr>
            <w:tcW w:w="902" w:type="pct"/>
            <w:shd w:val="clear" w:color="auto" w:fill="auto"/>
          </w:tcPr>
          <w:p w14:paraId="0E6FD568" w14:textId="77777777" w:rsidR="00C10058" w:rsidRPr="009B28A9" w:rsidRDefault="00C10058" w:rsidP="00C10058">
            <w:pPr>
              <w:pStyle w:val="afffffff"/>
              <w:jc w:val="left"/>
              <w:rPr>
                <w:lang w:val="en-US"/>
              </w:rPr>
            </w:pPr>
            <w:r>
              <w:rPr>
                <w:noProof/>
                <w:lang w:val="en-US"/>
              </w:rPr>
              <w:t>M.SDT.00184</w:t>
            </w:r>
          </w:p>
        </w:tc>
        <w:tc>
          <w:tcPr>
            <w:tcW w:w="209" w:type="pct"/>
          </w:tcPr>
          <w:p w14:paraId="735AB724" w14:textId="77777777" w:rsidR="00C10058" w:rsidRDefault="00C10058" w:rsidP="00C10058">
            <w:pPr>
              <w:pStyle w:val="afffffff"/>
              <w:jc w:val="center"/>
              <w:rPr>
                <w:lang w:val="en-US"/>
              </w:rPr>
            </w:pPr>
            <w:r>
              <w:rPr>
                <w:noProof/>
                <w:lang w:val="en-US"/>
              </w:rPr>
              <w:t>0..1</w:t>
            </w:r>
          </w:p>
        </w:tc>
      </w:tr>
      <w:tr w:rsidR="00C10058" w:rsidRPr="00D65741" w14:paraId="2E6A5636" w14:textId="77777777" w:rsidTr="00D80C79">
        <w:trPr>
          <w:gridAfter w:val="1"/>
          <w:wAfter w:w="174" w:type="pct"/>
          <w:cantSplit/>
          <w:trHeight w:val="20"/>
          <w:jc w:val="left"/>
        </w:trPr>
        <w:tc>
          <w:tcPr>
            <w:tcW w:w="78" w:type="pct"/>
            <w:tcBorders>
              <w:top w:val="nil"/>
              <w:left w:val="nil"/>
              <w:bottom w:val="nil"/>
              <w:right w:val="nil"/>
            </w:tcBorders>
          </w:tcPr>
          <w:p w14:paraId="40441A0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FA7C19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1BA43B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1C40A4F" w14:textId="77777777" w:rsidR="00C10058" w:rsidRPr="00221CB9" w:rsidRDefault="00C10058" w:rsidP="00C10058">
            <w:pPr>
              <w:pStyle w:val="afffffff"/>
              <w:jc w:val="left"/>
            </w:pPr>
            <w:r w:rsidRPr="00221CB9">
              <w:rPr>
                <w:noProof/>
              </w:rPr>
              <w:t>*.2</w:t>
            </w:r>
            <w:r w:rsidRPr="00221CB9">
              <w:t xml:space="preserve">. </w:t>
            </w:r>
            <w:r w:rsidRPr="00221CB9">
              <w:rPr>
                <w:noProof/>
              </w:rPr>
              <w:t>Наименование таможенного органа</w:t>
            </w:r>
          </w:p>
          <w:p w14:paraId="68CC6232"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Customs</w:t>
            </w:r>
            <w:r w:rsidRPr="00221CB9">
              <w:rPr>
                <w:noProof/>
              </w:rPr>
              <w:t>‌</w:t>
            </w:r>
            <w:r>
              <w:rPr>
                <w:noProof/>
                <w:lang w:val="en-US"/>
              </w:rPr>
              <w:t>Office</w:t>
            </w:r>
            <w:r w:rsidRPr="00221CB9">
              <w:rPr>
                <w:noProof/>
              </w:rPr>
              <w:t>‌</w:t>
            </w:r>
            <w:r>
              <w:rPr>
                <w:noProof/>
                <w:lang w:val="en-US"/>
              </w:rPr>
              <w:t>Name</w:t>
            </w:r>
            <w:r w:rsidRPr="00221CB9">
              <w:t>)</w:t>
            </w:r>
          </w:p>
        </w:tc>
        <w:tc>
          <w:tcPr>
            <w:tcW w:w="1410" w:type="pct"/>
            <w:shd w:val="clear" w:color="auto" w:fill="auto"/>
          </w:tcPr>
          <w:p w14:paraId="03E00EC8" w14:textId="77777777" w:rsidR="00C10058" w:rsidRPr="00F5015F" w:rsidRDefault="00C10058" w:rsidP="00C10058">
            <w:pPr>
              <w:pStyle w:val="afffffff"/>
              <w:jc w:val="left"/>
              <w:rPr>
                <w:lang w:val="en-US"/>
              </w:rPr>
            </w:pPr>
            <w:r w:rsidRPr="00F5015F">
              <w:rPr>
                <w:noProof/>
                <w:lang w:val="en-US"/>
              </w:rPr>
              <w:t>наименование таможенного органа</w:t>
            </w:r>
          </w:p>
        </w:tc>
        <w:tc>
          <w:tcPr>
            <w:tcW w:w="705" w:type="pct"/>
            <w:shd w:val="clear" w:color="auto" w:fill="auto"/>
          </w:tcPr>
          <w:p w14:paraId="45A3B060" w14:textId="77777777" w:rsidR="00C10058" w:rsidRDefault="00C10058" w:rsidP="00C10058">
            <w:pPr>
              <w:pStyle w:val="afffffff"/>
              <w:jc w:val="left"/>
              <w:rPr>
                <w:lang w:val="en-US"/>
              </w:rPr>
            </w:pPr>
            <w:r>
              <w:rPr>
                <w:noProof/>
                <w:lang w:val="en-US"/>
              </w:rPr>
              <w:t>M.SDE.00300</w:t>
            </w:r>
          </w:p>
        </w:tc>
        <w:tc>
          <w:tcPr>
            <w:tcW w:w="902" w:type="pct"/>
            <w:shd w:val="clear" w:color="auto" w:fill="auto"/>
          </w:tcPr>
          <w:p w14:paraId="33B222AD" w14:textId="77777777" w:rsidR="00C10058" w:rsidRPr="009B28A9" w:rsidRDefault="00C10058" w:rsidP="00C10058">
            <w:pPr>
              <w:pStyle w:val="afffffff"/>
              <w:jc w:val="left"/>
              <w:rPr>
                <w:lang w:val="en-US"/>
              </w:rPr>
            </w:pPr>
            <w:r>
              <w:rPr>
                <w:noProof/>
                <w:lang w:val="en-US"/>
              </w:rPr>
              <w:t>M.SDT.00204</w:t>
            </w:r>
          </w:p>
        </w:tc>
        <w:tc>
          <w:tcPr>
            <w:tcW w:w="209" w:type="pct"/>
          </w:tcPr>
          <w:p w14:paraId="53E90B7B" w14:textId="77777777" w:rsidR="00C10058" w:rsidRDefault="00C10058" w:rsidP="00C10058">
            <w:pPr>
              <w:pStyle w:val="afffffff"/>
              <w:jc w:val="center"/>
              <w:rPr>
                <w:lang w:val="en-US"/>
              </w:rPr>
            </w:pPr>
            <w:r>
              <w:rPr>
                <w:noProof/>
                <w:lang w:val="en-US"/>
              </w:rPr>
              <w:t>0..1</w:t>
            </w:r>
          </w:p>
        </w:tc>
      </w:tr>
      <w:tr w:rsidR="00C10058" w:rsidRPr="00D65741" w14:paraId="104B4835" w14:textId="77777777" w:rsidTr="00D80C79">
        <w:trPr>
          <w:gridAfter w:val="1"/>
          <w:wAfter w:w="174" w:type="pct"/>
          <w:cantSplit/>
          <w:trHeight w:val="20"/>
          <w:jc w:val="left"/>
        </w:trPr>
        <w:tc>
          <w:tcPr>
            <w:tcW w:w="78" w:type="pct"/>
            <w:tcBorders>
              <w:top w:val="nil"/>
              <w:left w:val="nil"/>
              <w:bottom w:val="nil"/>
              <w:right w:val="nil"/>
            </w:tcBorders>
          </w:tcPr>
          <w:p w14:paraId="407A180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6F7B5A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800B8F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EC4816C"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страны</w:t>
            </w:r>
          </w:p>
          <w:p w14:paraId="73A5CDB8"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:‌Unified‌Country‌Code</w:t>
            </w:r>
            <w:r>
              <w:rPr>
                <w:lang w:val="en-US"/>
              </w:rPr>
              <w:t>)</w:t>
            </w:r>
          </w:p>
        </w:tc>
        <w:tc>
          <w:tcPr>
            <w:tcW w:w="1410" w:type="pct"/>
            <w:shd w:val="clear" w:color="auto" w:fill="auto"/>
          </w:tcPr>
          <w:p w14:paraId="3AD2029B"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25BACA67"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09F39FF2" w14:textId="77777777" w:rsidR="00C10058" w:rsidRPr="009B28A9" w:rsidRDefault="00C10058" w:rsidP="00C10058">
            <w:pPr>
              <w:pStyle w:val="afffffff"/>
              <w:jc w:val="left"/>
              <w:rPr>
                <w:lang w:val="en-US"/>
              </w:rPr>
            </w:pPr>
            <w:r>
              <w:rPr>
                <w:noProof/>
                <w:lang w:val="en-US"/>
              </w:rPr>
              <w:t>M.SDT.00112</w:t>
            </w:r>
          </w:p>
        </w:tc>
        <w:tc>
          <w:tcPr>
            <w:tcW w:w="209" w:type="pct"/>
          </w:tcPr>
          <w:p w14:paraId="624BC82D" w14:textId="77777777" w:rsidR="00C10058" w:rsidRDefault="00C10058" w:rsidP="00C10058">
            <w:pPr>
              <w:pStyle w:val="afffffff"/>
              <w:jc w:val="center"/>
              <w:rPr>
                <w:lang w:val="en-US"/>
              </w:rPr>
            </w:pPr>
            <w:r>
              <w:rPr>
                <w:noProof/>
                <w:lang w:val="en-US"/>
              </w:rPr>
              <w:t>0..1</w:t>
            </w:r>
          </w:p>
        </w:tc>
      </w:tr>
      <w:tr w:rsidR="00C10058" w:rsidRPr="00D65741" w14:paraId="35D3AD2E" w14:textId="77777777" w:rsidTr="00D80C79">
        <w:trPr>
          <w:gridAfter w:val="1"/>
          <w:wAfter w:w="174" w:type="pct"/>
          <w:cantSplit/>
          <w:trHeight w:val="20"/>
          <w:jc w:val="left"/>
        </w:trPr>
        <w:tc>
          <w:tcPr>
            <w:tcW w:w="78" w:type="pct"/>
            <w:tcBorders>
              <w:top w:val="nil"/>
              <w:left w:val="nil"/>
              <w:bottom w:val="nil"/>
              <w:right w:val="nil"/>
            </w:tcBorders>
          </w:tcPr>
          <w:p w14:paraId="331DD54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A8BA4DD"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7A40823B" w14:textId="77777777" w:rsidR="00C10058" w:rsidRPr="00D65741" w:rsidRDefault="00C10058" w:rsidP="00C10058">
            <w:pPr>
              <w:pStyle w:val="afffffff"/>
              <w:jc w:val="left"/>
              <w:rPr>
                <w:lang w:val="en-US"/>
              </w:rPr>
            </w:pPr>
          </w:p>
        </w:tc>
        <w:tc>
          <w:tcPr>
            <w:tcW w:w="84" w:type="pct"/>
            <w:tcBorders>
              <w:top w:val="nil"/>
              <w:left w:val="nil"/>
              <w:bottom w:val="nil"/>
            </w:tcBorders>
          </w:tcPr>
          <w:p w14:paraId="17D10A5F"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49879895"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1F55D33"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6D055BE5"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1A34F77" w14:textId="77777777" w:rsidR="00C10058" w:rsidRDefault="00C10058" w:rsidP="00C10058">
            <w:pPr>
              <w:pStyle w:val="afffffff"/>
              <w:jc w:val="left"/>
              <w:rPr>
                <w:lang w:val="en-US"/>
              </w:rPr>
            </w:pPr>
            <w:r>
              <w:rPr>
                <w:noProof/>
                <w:lang w:val="en-US"/>
              </w:rPr>
              <w:t>–</w:t>
            </w:r>
          </w:p>
        </w:tc>
        <w:tc>
          <w:tcPr>
            <w:tcW w:w="902" w:type="pct"/>
            <w:shd w:val="clear" w:color="auto" w:fill="auto"/>
          </w:tcPr>
          <w:p w14:paraId="712C31AA" w14:textId="77777777" w:rsidR="00C10058" w:rsidRPr="00DE6AC1" w:rsidRDefault="00C10058" w:rsidP="00C10058">
            <w:pPr>
              <w:pStyle w:val="afffffff8"/>
              <w:rPr>
                <w:lang w:val="en-US"/>
              </w:rPr>
            </w:pPr>
            <w:r>
              <w:rPr>
                <w:noProof/>
                <w:lang w:val="en-US"/>
              </w:rPr>
              <w:t>M.SDT.00091</w:t>
            </w:r>
          </w:p>
        </w:tc>
        <w:tc>
          <w:tcPr>
            <w:tcW w:w="209" w:type="pct"/>
          </w:tcPr>
          <w:p w14:paraId="477A31C2" w14:textId="77777777" w:rsidR="00C10058" w:rsidRDefault="00C10058" w:rsidP="00C10058">
            <w:pPr>
              <w:pStyle w:val="afffffff"/>
              <w:jc w:val="center"/>
              <w:rPr>
                <w:lang w:val="en-US"/>
              </w:rPr>
            </w:pPr>
            <w:r>
              <w:rPr>
                <w:noProof/>
                <w:lang w:val="en-US"/>
              </w:rPr>
              <w:t>1</w:t>
            </w:r>
          </w:p>
        </w:tc>
      </w:tr>
      <w:tr w:rsidR="00C10058" w:rsidRPr="00C831F1" w14:paraId="0D670C1D" w14:textId="77777777" w:rsidTr="00D80C79">
        <w:trPr>
          <w:gridAfter w:val="1"/>
          <w:wAfter w:w="174" w:type="pct"/>
          <w:cantSplit/>
          <w:trHeight w:val="20"/>
          <w:jc w:val="left"/>
        </w:trPr>
        <w:tc>
          <w:tcPr>
            <w:tcW w:w="78" w:type="pct"/>
            <w:tcBorders>
              <w:top w:val="nil"/>
              <w:left w:val="nil"/>
              <w:bottom w:val="nil"/>
              <w:right w:val="nil"/>
            </w:tcBorders>
          </w:tcPr>
          <w:p w14:paraId="14A77F0D" w14:textId="77777777" w:rsidR="00C10058" w:rsidRPr="00AB2300" w:rsidRDefault="00C10058" w:rsidP="00C10058">
            <w:pPr>
              <w:pStyle w:val="afffffff"/>
              <w:jc w:val="left"/>
              <w:rPr>
                <w:noProof/>
              </w:rPr>
            </w:pPr>
          </w:p>
        </w:tc>
        <w:tc>
          <w:tcPr>
            <w:tcW w:w="84" w:type="pct"/>
            <w:tcBorders>
              <w:top w:val="nil"/>
              <w:left w:val="nil"/>
              <w:bottom w:val="nil"/>
            </w:tcBorders>
          </w:tcPr>
          <w:p w14:paraId="78C1D82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F8F6156" w14:textId="77777777" w:rsidR="00C10058" w:rsidRPr="00221CB9" w:rsidRDefault="00C10058" w:rsidP="00C10058">
            <w:pPr>
              <w:pStyle w:val="afffffff"/>
              <w:jc w:val="left"/>
            </w:pPr>
            <w:r w:rsidRPr="00221CB9">
              <w:rPr>
                <w:noProof/>
              </w:rPr>
              <w:t>13.25.7</w:t>
            </w:r>
            <w:r w:rsidRPr="00221CB9">
              <w:t xml:space="preserve">. </w:t>
            </w:r>
            <w:r w:rsidRPr="00221CB9">
              <w:rPr>
                <w:noProof/>
              </w:rPr>
              <w:t>Транспортное средство при перегрузке товаров</w:t>
            </w:r>
          </w:p>
          <w:p w14:paraId="7A95E732"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Transhipment</w:t>
            </w:r>
            <w:r w:rsidRPr="00221CB9">
              <w:rPr>
                <w:noProof/>
              </w:rPr>
              <w:t>‌</w:t>
            </w:r>
            <w:r>
              <w:rPr>
                <w:noProof/>
                <w:lang w:val="en-US"/>
              </w:rPr>
              <w:t>Transport</w:t>
            </w:r>
            <w:r w:rsidRPr="00221CB9">
              <w:rPr>
                <w:noProof/>
              </w:rPr>
              <w:t>‌</w:t>
            </w:r>
            <w:r>
              <w:rPr>
                <w:noProof/>
                <w:lang w:val="en-US"/>
              </w:rPr>
              <w:t>Details</w:t>
            </w:r>
            <w:r w:rsidRPr="00221CB9">
              <w:t>)</w:t>
            </w:r>
          </w:p>
        </w:tc>
        <w:tc>
          <w:tcPr>
            <w:tcW w:w="1410" w:type="pct"/>
            <w:shd w:val="clear" w:color="auto" w:fill="auto"/>
          </w:tcPr>
          <w:p w14:paraId="63D369E4" w14:textId="77777777" w:rsidR="00C10058" w:rsidRPr="00221CB9" w:rsidRDefault="00C10058" w:rsidP="00C10058">
            <w:pPr>
              <w:pStyle w:val="afffffff"/>
              <w:jc w:val="left"/>
            </w:pPr>
            <w:r w:rsidRPr="00221CB9">
              <w:rPr>
                <w:noProof/>
              </w:rPr>
              <w:t>сведения о новом транспортном средстве</w:t>
            </w:r>
          </w:p>
        </w:tc>
        <w:tc>
          <w:tcPr>
            <w:tcW w:w="705" w:type="pct"/>
            <w:shd w:val="clear" w:color="auto" w:fill="auto"/>
          </w:tcPr>
          <w:p w14:paraId="40922C11" w14:textId="77777777" w:rsidR="00C10058" w:rsidRPr="003B02EE" w:rsidRDefault="00C10058" w:rsidP="00C10058">
            <w:pPr>
              <w:pStyle w:val="afffffff"/>
              <w:jc w:val="left"/>
            </w:pPr>
            <w:r>
              <w:rPr>
                <w:noProof/>
                <w:lang w:val="en-US"/>
              </w:rPr>
              <w:t>M.CA.CDE.00178</w:t>
            </w:r>
          </w:p>
        </w:tc>
        <w:tc>
          <w:tcPr>
            <w:tcW w:w="902" w:type="pct"/>
            <w:shd w:val="clear" w:color="auto" w:fill="auto"/>
          </w:tcPr>
          <w:p w14:paraId="42B152A8"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.00214</w:t>
            </w:r>
          </w:p>
          <w:p w14:paraId="27BCBFA3"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F10AA6F" w14:textId="77777777" w:rsidR="00C10058" w:rsidRPr="003B02EE" w:rsidRDefault="00C10058" w:rsidP="00C10058">
            <w:pPr>
              <w:pStyle w:val="afffffff"/>
              <w:jc w:val="center"/>
            </w:pPr>
            <w:r>
              <w:rPr>
                <w:noProof/>
                <w:lang w:val="en-US"/>
              </w:rPr>
              <w:t>0..1</w:t>
            </w:r>
          </w:p>
        </w:tc>
      </w:tr>
      <w:tr w:rsidR="00C10058" w:rsidRPr="00D65741" w14:paraId="00F167F7" w14:textId="77777777" w:rsidTr="00D80C79">
        <w:trPr>
          <w:gridAfter w:val="1"/>
          <w:wAfter w:w="174" w:type="pct"/>
          <w:cantSplit/>
          <w:trHeight w:val="20"/>
          <w:jc w:val="left"/>
        </w:trPr>
        <w:tc>
          <w:tcPr>
            <w:tcW w:w="78" w:type="pct"/>
            <w:tcBorders>
              <w:top w:val="nil"/>
              <w:left w:val="nil"/>
              <w:bottom w:val="nil"/>
              <w:right w:val="nil"/>
            </w:tcBorders>
          </w:tcPr>
          <w:p w14:paraId="4548795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8630EE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B3EFAF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A2EFA80"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транспорта</w:t>
            </w:r>
          </w:p>
          <w:p w14:paraId="174CC46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:‌Unified‌Transport‌Mode‌Code</w:t>
            </w:r>
            <w:r>
              <w:rPr>
                <w:lang w:val="en-US"/>
              </w:rPr>
              <w:t>)</w:t>
            </w:r>
          </w:p>
        </w:tc>
        <w:tc>
          <w:tcPr>
            <w:tcW w:w="1410" w:type="pct"/>
            <w:shd w:val="clear" w:color="auto" w:fill="auto"/>
          </w:tcPr>
          <w:p w14:paraId="7716D32B" w14:textId="77777777" w:rsidR="00C10058" w:rsidRPr="00F5015F" w:rsidRDefault="00C10058" w:rsidP="00C10058">
            <w:pPr>
              <w:pStyle w:val="afffffff"/>
              <w:jc w:val="left"/>
              <w:rPr>
                <w:lang w:val="en-US"/>
              </w:rPr>
            </w:pPr>
            <w:r w:rsidRPr="00F5015F">
              <w:rPr>
                <w:noProof/>
                <w:lang w:val="en-US"/>
              </w:rPr>
              <w:t>кодовое обозначение вида транспорта</w:t>
            </w:r>
          </w:p>
        </w:tc>
        <w:tc>
          <w:tcPr>
            <w:tcW w:w="705" w:type="pct"/>
            <w:shd w:val="clear" w:color="auto" w:fill="auto"/>
          </w:tcPr>
          <w:p w14:paraId="41B00438" w14:textId="77777777" w:rsidR="00C10058" w:rsidRDefault="00C10058" w:rsidP="00C10058">
            <w:pPr>
              <w:pStyle w:val="afffffff"/>
              <w:jc w:val="left"/>
              <w:rPr>
                <w:lang w:val="en-US"/>
              </w:rPr>
            </w:pPr>
            <w:r>
              <w:rPr>
                <w:noProof/>
                <w:lang w:val="en-US"/>
              </w:rPr>
              <w:t>M.SDE.00166</w:t>
            </w:r>
          </w:p>
        </w:tc>
        <w:tc>
          <w:tcPr>
            <w:tcW w:w="902" w:type="pct"/>
            <w:shd w:val="clear" w:color="auto" w:fill="auto"/>
          </w:tcPr>
          <w:p w14:paraId="189EABE4" w14:textId="77777777" w:rsidR="00C10058" w:rsidRPr="009B28A9" w:rsidRDefault="00C10058" w:rsidP="00C10058">
            <w:pPr>
              <w:pStyle w:val="afffffff"/>
              <w:jc w:val="left"/>
              <w:rPr>
                <w:lang w:val="en-US"/>
              </w:rPr>
            </w:pPr>
            <w:r>
              <w:rPr>
                <w:noProof/>
                <w:lang w:val="en-US"/>
              </w:rPr>
              <w:t>M.SDT.00140</w:t>
            </w:r>
          </w:p>
        </w:tc>
        <w:tc>
          <w:tcPr>
            <w:tcW w:w="209" w:type="pct"/>
          </w:tcPr>
          <w:p w14:paraId="1A35119D" w14:textId="77777777" w:rsidR="00C10058" w:rsidRDefault="00C10058" w:rsidP="00C10058">
            <w:pPr>
              <w:pStyle w:val="afffffff"/>
              <w:jc w:val="center"/>
              <w:rPr>
                <w:lang w:val="en-US"/>
              </w:rPr>
            </w:pPr>
            <w:r>
              <w:rPr>
                <w:noProof/>
                <w:lang w:val="en-US"/>
              </w:rPr>
              <w:t>0..1</w:t>
            </w:r>
          </w:p>
        </w:tc>
      </w:tr>
      <w:tr w:rsidR="00C10058" w:rsidRPr="00D65741" w14:paraId="57D7E1C4" w14:textId="77777777" w:rsidTr="00D80C79">
        <w:trPr>
          <w:gridAfter w:val="1"/>
          <w:wAfter w:w="174" w:type="pct"/>
          <w:cantSplit/>
          <w:trHeight w:val="20"/>
          <w:jc w:val="left"/>
        </w:trPr>
        <w:tc>
          <w:tcPr>
            <w:tcW w:w="78" w:type="pct"/>
            <w:tcBorders>
              <w:top w:val="nil"/>
              <w:left w:val="nil"/>
              <w:bottom w:val="nil"/>
              <w:right w:val="nil"/>
            </w:tcBorders>
          </w:tcPr>
          <w:p w14:paraId="482E1D7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C2E051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7C8585D6" w14:textId="77777777" w:rsidR="00C10058" w:rsidRPr="00D65741" w:rsidRDefault="00C10058" w:rsidP="00C10058">
            <w:pPr>
              <w:pStyle w:val="afffffff"/>
              <w:jc w:val="left"/>
              <w:rPr>
                <w:lang w:val="en-US"/>
              </w:rPr>
            </w:pPr>
          </w:p>
        </w:tc>
        <w:tc>
          <w:tcPr>
            <w:tcW w:w="84" w:type="pct"/>
            <w:tcBorders>
              <w:top w:val="nil"/>
              <w:left w:val="nil"/>
              <w:bottom w:val="nil"/>
            </w:tcBorders>
          </w:tcPr>
          <w:p w14:paraId="296C5E13"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3D61D824"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6DADC3BA"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E3AB0EE"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CA265C3" w14:textId="77777777" w:rsidR="00C10058" w:rsidRDefault="00C10058" w:rsidP="00C10058">
            <w:pPr>
              <w:pStyle w:val="afffffff"/>
              <w:jc w:val="left"/>
              <w:rPr>
                <w:lang w:val="en-US"/>
              </w:rPr>
            </w:pPr>
            <w:r>
              <w:rPr>
                <w:noProof/>
                <w:lang w:val="en-US"/>
              </w:rPr>
              <w:t>–</w:t>
            </w:r>
          </w:p>
        </w:tc>
        <w:tc>
          <w:tcPr>
            <w:tcW w:w="902" w:type="pct"/>
            <w:shd w:val="clear" w:color="auto" w:fill="auto"/>
          </w:tcPr>
          <w:p w14:paraId="2D26D8BC" w14:textId="77777777" w:rsidR="00C10058" w:rsidRPr="00DE6AC1" w:rsidRDefault="00C10058" w:rsidP="00C10058">
            <w:pPr>
              <w:pStyle w:val="afffffff8"/>
              <w:rPr>
                <w:lang w:val="en-US"/>
              </w:rPr>
            </w:pPr>
            <w:r>
              <w:rPr>
                <w:noProof/>
                <w:lang w:val="en-US"/>
              </w:rPr>
              <w:t>M.SDT.00091</w:t>
            </w:r>
          </w:p>
        </w:tc>
        <w:tc>
          <w:tcPr>
            <w:tcW w:w="209" w:type="pct"/>
          </w:tcPr>
          <w:p w14:paraId="4655778B" w14:textId="77777777" w:rsidR="00C10058" w:rsidRDefault="00C10058" w:rsidP="00C10058">
            <w:pPr>
              <w:pStyle w:val="afffffff"/>
              <w:jc w:val="center"/>
              <w:rPr>
                <w:lang w:val="en-US"/>
              </w:rPr>
            </w:pPr>
            <w:r>
              <w:rPr>
                <w:noProof/>
                <w:lang w:val="en-US"/>
              </w:rPr>
              <w:t>1</w:t>
            </w:r>
          </w:p>
        </w:tc>
      </w:tr>
      <w:tr w:rsidR="00C10058" w:rsidRPr="00D65741" w14:paraId="6CD2F261" w14:textId="77777777" w:rsidTr="00D80C79">
        <w:trPr>
          <w:gridAfter w:val="1"/>
          <w:wAfter w:w="174" w:type="pct"/>
          <w:cantSplit/>
          <w:trHeight w:val="20"/>
          <w:jc w:val="left"/>
        </w:trPr>
        <w:tc>
          <w:tcPr>
            <w:tcW w:w="78" w:type="pct"/>
            <w:tcBorders>
              <w:top w:val="nil"/>
              <w:left w:val="nil"/>
              <w:bottom w:val="nil"/>
              <w:right w:val="nil"/>
            </w:tcBorders>
          </w:tcPr>
          <w:p w14:paraId="0FFD06F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9017870"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87655C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EC66FB6" w14:textId="77777777" w:rsidR="00C10058" w:rsidRPr="00221CB9" w:rsidRDefault="00C10058" w:rsidP="00C10058">
            <w:pPr>
              <w:pStyle w:val="afffffff"/>
              <w:jc w:val="left"/>
            </w:pPr>
            <w:r w:rsidRPr="00221CB9">
              <w:rPr>
                <w:noProof/>
              </w:rPr>
              <w:t>*.2</w:t>
            </w:r>
            <w:r w:rsidRPr="00221CB9">
              <w:t xml:space="preserve">. </w:t>
            </w:r>
            <w:r w:rsidRPr="00221CB9">
              <w:rPr>
                <w:noProof/>
              </w:rPr>
              <w:t>Код страны регистрации транспортного средства</w:t>
            </w:r>
          </w:p>
          <w:p w14:paraId="1DB89BF2"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Registration</w:t>
            </w:r>
            <w:r w:rsidRPr="00221CB9">
              <w:rPr>
                <w:noProof/>
              </w:rPr>
              <w:t>‌</w:t>
            </w:r>
            <w:r>
              <w:rPr>
                <w:noProof/>
                <w:lang w:val="en-US"/>
              </w:rPr>
              <w:t>Nationality</w:t>
            </w:r>
            <w:r w:rsidRPr="00221CB9">
              <w:rPr>
                <w:noProof/>
              </w:rPr>
              <w:t>‌</w:t>
            </w:r>
            <w:r>
              <w:rPr>
                <w:noProof/>
                <w:lang w:val="en-US"/>
              </w:rPr>
              <w:t>Code</w:t>
            </w:r>
            <w:r w:rsidRPr="00221CB9">
              <w:t>)</w:t>
            </w:r>
          </w:p>
        </w:tc>
        <w:tc>
          <w:tcPr>
            <w:tcW w:w="1410" w:type="pct"/>
            <w:shd w:val="clear" w:color="auto" w:fill="auto"/>
          </w:tcPr>
          <w:p w14:paraId="4E434C15" w14:textId="77777777" w:rsidR="00C10058" w:rsidRPr="00221CB9" w:rsidRDefault="00C10058" w:rsidP="00C10058">
            <w:pPr>
              <w:pStyle w:val="afffffff"/>
              <w:jc w:val="left"/>
            </w:pPr>
            <w:r w:rsidRPr="00221CB9">
              <w:rPr>
                <w:noProof/>
              </w:rPr>
              <w:t>кодовое обозначение страны регистрации транспортного средства</w:t>
            </w:r>
          </w:p>
        </w:tc>
        <w:tc>
          <w:tcPr>
            <w:tcW w:w="705" w:type="pct"/>
            <w:shd w:val="clear" w:color="auto" w:fill="auto"/>
          </w:tcPr>
          <w:p w14:paraId="06CAB22D" w14:textId="77777777" w:rsidR="00C10058" w:rsidRDefault="00C10058" w:rsidP="00C10058">
            <w:pPr>
              <w:pStyle w:val="afffffff"/>
              <w:jc w:val="left"/>
              <w:rPr>
                <w:lang w:val="en-US"/>
              </w:rPr>
            </w:pPr>
            <w:r>
              <w:rPr>
                <w:noProof/>
                <w:lang w:val="en-US"/>
              </w:rPr>
              <w:t>M.CA.SDE.00429</w:t>
            </w:r>
          </w:p>
        </w:tc>
        <w:tc>
          <w:tcPr>
            <w:tcW w:w="902" w:type="pct"/>
            <w:shd w:val="clear" w:color="auto" w:fill="auto"/>
          </w:tcPr>
          <w:p w14:paraId="29221515" w14:textId="77777777" w:rsidR="00C10058" w:rsidRPr="009B28A9" w:rsidRDefault="00C10058" w:rsidP="00C10058">
            <w:pPr>
              <w:pStyle w:val="afffffff"/>
              <w:jc w:val="left"/>
              <w:rPr>
                <w:lang w:val="en-US"/>
              </w:rPr>
            </w:pPr>
            <w:r>
              <w:rPr>
                <w:noProof/>
                <w:lang w:val="en-US"/>
              </w:rPr>
              <w:t>M.CA.SDT.00181</w:t>
            </w:r>
          </w:p>
        </w:tc>
        <w:tc>
          <w:tcPr>
            <w:tcW w:w="209" w:type="pct"/>
          </w:tcPr>
          <w:p w14:paraId="1B8F8AF7" w14:textId="77777777" w:rsidR="00C10058" w:rsidRDefault="00C10058" w:rsidP="00C10058">
            <w:pPr>
              <w:pStyle w:val="afffffff"/>
              <w:jc w:val="center"/>
              <w:rPr>
                <w:lang w:val="en-US"/>
              </w:rPr>
            </w:pPr>
            <w:r>
              <w:rPr>
                <w:noProof/>
                <w:lang w:val="en-US"/>
              </w:rPr>
              <w:t>0..1</w:t>
            </w:r>
          </w:p>
        </w:tc>
      </w:tr>
      <w:tr w:rsidR="00C10058" w:rsidRPr="00D65741" w14:paraId="1A3FF03C" w14:textId="77777777" w:rsidTr="00D80C79">
        <w:trPr>
          <w:gridAfter w:val="1"/>
          <w:wAfter w:w="174" w:type="pct"/>
          <w:cantSplit/>
          <w:trHeight w:val="20"/>
          <w:jc w:val="left"/>
        </w:trPr>
        <w:tc>
          <w:tcPr>
            <w:tcW w:w="78" w:type="pct"/>
            <w:tcBorders>
              <w:top w:val="nil"/>
              <w:left w:val="nil"/>
              <w:bottom w:val="nil"/>
              <w:right w:val="nil"/>
            </w:tcBorders>
          </w:tcPr>
          <w:p w14:paraId="73A96C7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5B333E6"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06DAE596" w14:textId="77777777" w:rsidR="00C10058" w:rsidRPr="00D65741" w:rsidRDefault="00C10058" w:rsidP="00C10058">
            <w:pPr>
              <w:pStyle w:val="afffffff"/>
              <w:jc w:val="left"/>
              <w:rPr>
                <w:lang w:val="en-US"/>
              </w:rPr>
            </w:pPr>
          </w:p>
        </w:tc>
        <w:tc>
          <w:tcPr>
            <w:tcW w:w="84" w:type="pct"/>
            <w:tcBorders>
              <w:top w:val="nil"/>
              <w:left w:val="nil"/>
              <w:bottom w:val="nil"/>
            </w:tcBorders>
          </w:tcPr>
          <w:p w14:paraId="16A6559B"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062ED1EF"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D388142"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BC3AD1A"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CD4760A" w14:textId="77777777" w:rsidR="00C10058" w:rsidRDefault="00C10058" w:rsidP="00C10058">
            <w:pPr>
              <w:pStyle w:val="afffffff"/>
              <w:jc w:val="left"/>
              <w:rPr>
                <w:lang w:val="en-US"/>
              </w:rPr>
            </w:pPr>
            <w:r>
              <w:rPr>
                <w:noProof/>
                <w:lang w:val="en-US"/>
              </w:rPr>
              <w:t>–</w:t>
            </w:r>
          </w:p>
        </w:tc>
        <w:tc>
          <w:tcPr>
            <w:tcW w:w="902" w:type="pct"/>
            <w:shd w:val="clear" w:color="auto" w:fill="auto"/>
          </w:tcPr>
          <w:p w14:paraId="2DC1554B" w14:textId="77777777" w:rsidR="00C10058" w:rsidRPr="00DE6AC1" w:rsidRDefault="00C10058" w:rsidP="00C10058">
            <w:pPr>
              <w:pStyle w:val="afffffff8"/>
              <w:rPr>
                <w:lang w:val="en-US"/>
              </w:rPr>
            </w:pPr>
            <w:r>
              <w:rPr>
                <w:noProof/>
                <w:lang w:val="en-US"/>
              </w:rPr>
              <w:t>M.SDT.00091</w:t>
            </w:r>
          </w:p>
        </w:tc>
        <w:tc>
          <w:tcPr>
            <w:tcW w:w="209" w:type="pct"/>
          </w:tcPr>
          <w:p w14:paraId="6CF1FB3B" w14:textId="77777777" w:rsidR="00C10058" w:rsidRDefault="00C10058" w:rsidP="00C10058">
            <w:pPr>
              <w:pStyle w:val="afffffff"/>
              <w:jc w:val="center"/>
              <w:rPr>
                <w:lang w:val="en-US"/>
              </w:rPr>
            </w:pPr>
            <w:r>
              <w:rPr>
                <w:noProof/>
                <w:lang w:val="en-US"/>
              </w:rPr>
              <w:t>1</w:t>
            </w:r>
          </w:p>
        </w:tc>
      </w:tr>
      <w:tr w:rsidR="00C10058" w:rsidRPr="00D65741" w14:paraId="08851B10" w14:textId="77777777" w:rsidTr="00D80C79">
        <w:trPr>
          <w:gridAfter w:val="1"/>
          <w:wAfter w:w="174" w:type="pct"/>
          <w:cantSplit/>
          <w:trHeight w:val="20"/>
          <w:jc w:val="left"/>
        </w:trPr>
        <w:tc>
          <w:tcPr>
            <w:tcW w:w="78" w:type="pct"/>
            <w:tcBorders>
              <w:top w:val="nil"/>
              <w:left w:val="nil"/>
              <w:bottom w:val="nil"/>
              <w:right w:val="nil"/>
            </w:tcBorders>
          </w:tcPr>
          <w:p w14:paraId="21EFF38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D5F6C8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0D4082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149C372" w14:textId="77777777" w:rsidR="00C10058" w:rsidRPr="00221CB9" w:rsidRDefault="00C10058" w:rsidP="00C10058">
            <w:pPr>
              <w:pStyle w:val="afffffff"/>
              <w:jc w:val="left"/>
            </w:pPr>
            <w:r w:rsidRPr="00221CB9">
              <w:rPr>
                <w:noProof/>
              </w:rPr>
              <w:t>*.3</w:t>
            </w:r>
            <w:r w:rsidRPr="00221CB9">
              <w:t xml:space="preserve">. </w:t>
            </w:r>
            <w:r w:rsidRPr="00221CB9">
              <w:rPr>
                <w:noProof/>
              </w:rPr>
              <w:t>Количество транспортных средств</w:t>
            </w:r>
          </w:p>
          <w:p w14:paraId="05DBA8E3"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Quantity</w:t>
            </w:r>
            <w:r w:rsidRPr="00221CB9">
              <w:t>)</w:t>
            </w:r>
          </w:p>
        </w:tc>
        <w:tc>
          <w:tcPr>
            <w:tcW w:w="1410" w:type="pct"/>
            <w:shd w:val="clear" w:color="auto" w:fill="auto"/>
          </w:tcPr>
          <w:p w14:paraId="56EAAFFB" w14:textId="77777777" w:rsidR="00C10058" w:rsidRPr="00F5015F" w:rsidRDefault="00C10058" w:rsidP="00C10058">
            <w:pPr>
              <w:pStyle w:val="afffffff"/>
              <w:jc w:val="left"/>
              <w:rPr>
                <w:lang w:val="en-US"/>
              </w:rPr>
            </w:pPr>
            <w:r w:rsidRPr="00F5015F">
              <w:rPr>
                <w:noProof/>
                <w:lang w:val="en-US"/>
              </w:rPr>
              <w:t>количество транспортных средств</w:t>
            </w:r>
          </w:p>
        </w:tc>
        <w:tc>
          <w:tcPr>
            <w:tcW w:w="705" w:type="pct"/>
            <w:shd w:val="clear" w:color="auto" w:fill="auto"/>
          </w:tcPr>
          <w:p w14:paraId="046E1945" w14:textId="77777777" w:rsidR="00C10058" w:rsidRDefault="00C10058" w:rsidP="00C10058">
            <w:pPr>
              <w:pStyle w:val="afffffff"/>
              <w:jc w:val="left"/>
              <w:rPr>
                <w:lang w:val="en-US"/>
              </w:rPr>
            </w:pPr>
            <w:r>
              <w:rPr>
                <w:noProof/>
                <w:lang w:val="en-US"/>
              </w:rPr>
              <w:t>M.CA.SDE.00140</w:t>
            </w:r>
          </w:p>
        </w:tc>
        <w:tc>
          <w:tcPr>
            <w:tcW w:w="902" w:type="pct"/>
            <w:shd w:val="clear" w:color="auto" w:fill="auto"/>
          </w:tcPr>
          <w:p w14:paraId="0ECC2192" w14:textId="77777777" w:rsidR="00C10058" w:rsidRPr="009B28A9" w:rsidRDefault="00C10058" w:rsidP="00C10058">
            <w:pPr>
              <w:pStyle w:val="afffffff"/>
              <w:jc w:val="left"/>
              <w:rPr>
                <w:lang w:val="en-US"/>
              </w:rPr>
            </w:pPr>
            <w:r>
              <w:rPr>
                <w:noProof/>
                <w:lang w:val="en-US"/>
              </w:rPr>
              <w:t>M.SDT.00155</w:t>
            </w:r>
          </w:p>
        </w:tc>
        <w:tc>
          <w:tcPr>
            <w:tcW w:w="209" w:type="pct"/>
          </w:tcPr>
          <w:p w14:paraId="483085AD" w14:textId="77777777" w:rsidR="00C10058" w:rsidRDefault="00C10058" w:rsidP="00C10058">
            <w:pPr>
              <w:pStyle w:val="afffffff"/>
              <w:jc w:val="center"/>
              <w:rPr>
                <w:lang w:val="en-US"/>
              </w:rPr>
            </w:pPr>
            <w:r>
              <w:rPr>
                <w:noProof/>
                <w:lang w:val="en-US"/>
              </w:rPr>
              <w:t>0..1</w:t>
            </w:r>
          </w:p>
        </w:tc>
      </w:tr>
      <w:tr w:rsidR="00C10058" w:rsidRPr="00D65741" w14:paraId="660D8688" w14:textId="77777777" w:rsidTr="00D80C79">
        <w:trPr>
          <w:gridAfter w:val="1"/>
          <w:wAfter w:w="174" w:type="pct"/>
          <w:cantSplit/>
          <w:trHeight w:val="20"/>
          <w:jc w:val="left"/>
        </w:trPr>
        <w:tc>
          <w:tcPr>
            <w:tcW w:w="78" w:type="pct"/>
            <w:tcBorders>
              <w:top w:val="nil"/>
              <w:left w:val="nil"/>
              <w:bottom w:val="nil"/>
              <w:right w:val="nil"/>
            </w:tcBorders>
          </w:tcPr>
          <w:p w14:paraId="756BE6C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781B32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5C24B5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9D010BC"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Информация о транспортном средстве</w:t>
            </w:r>
          </w:p>
          <w:p w14:paraId="5E1EB983" w14:textId="77777777" w:rsidR="00C10058" w:rsidRPr="009B28A9" w:rsidRDefault="00C10058" w:rsidP="00C10058">
            <w:pPr>
              <w:pStyle w:val="afffffff"/>
              <w:jc w:val="left"/>
              <w:rPr>
                <w:lang w:val="en-US"/>
              </w:rPr>
            </w:pPr>
            <w:r>
              <w:rPr>
                <w:lang w:val="en-US"/>
              </w:rPr>
              <w:t>(</w:t>
            </w:r>
            <w:proofErr w:type="spellStart"/>
            <w:r>
              <w:rPr>
                <w:noProof/>
                <w:lang w:val="en-US"/>
              </w:rPr>
              <w:t>cacdo</w:t>
            </w:r>
            <w:proofErr w:type="spellEnd"/>
            <w:r>
              <w:rPr>
                <w:noProof/>
                <w:lang w:val="en-US"/>
              </w:rPr>
              <w:t>:‌Transport‌Means‌Registration‌Id‌Details</w:t>
            </w:r>
            <w:r>
              <w:rPr>
                <w:lang w:val="en-US"/>
              </w:rPr>
              <w:t>)</w:t>
            </w:r>
          </w:p>
        </w:tc>
        <w:tc>
          <w:tcPr>
            <w:tcW w:w="1410" w:type="pct"/>
            <w:shd w:val="clear" w:color="auto" w:fill="auto"/>
          </w:tcPr>
          <w:p w14:paraId="5BBFBFCA" w14:textId="77777777" w:rsidR="00C10058" w:rsidRPr="00F5015F" w:rsidRDefault="00C10058" w:rsidP="00C10058">
            <w:pPr>
              <w:pStyle w:val="afffffff"/>
              <w:jc w:val="left"/>
              <w:rPr>
                <w:lang w:val="en-US"/>
              </w:rPr>
            </w:pPr>
            <w:r w:rsidRPr="00F5015F">
              <w:rPr>
                <w:noProof/>
                <w:lang w:val="en-US"/>
              </w:rPr>
              <w:t>сведения о транспортном средстве</w:t>
            </w:r>
          </w:p>
        </w:tc>
        <w:tc>
          <w:tcPr>
            <w:tcW w:w="705" w:type="pct"/>
            <w:shd w:val="clear" w:color="auto" w:fill="auto"/>
          </w:tcPr>
          <w:p w14:paraId="662D831E" w14:textId="77777777" w:rsidR="00C10058" w:rsidRDefault="00C10058" w:rsidP="00C10058">
            <w:pPr>
              <w:pStyle w:val="afffffff"/>
              <w:jc w:val="left"/>
              <w:rPr>
                <w:lang w:val="en-US"/>
              </w:rPr>
            </w:pPr>
            <w:r>
              <w:rPr>
                <w:noProof/>
                <w:lang w:val="en-US"/>
              </w:rPr>
              <w:t>M.CA.CDE.00361</w:t>
            </w:r>
          </w:p>
        </w:tc>
        <w:tc>
          <w:tcPr>
            <w:tcW w:w="902" w:type="pct"/>
            <w:shd w:val="clear" w:color="auto" w:fill="auto"/>
          </w:tcPr>
          <w:p w14:paraId="7B0C14D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.00321</w:t>
            </w:r>
          </w:p>
          <w:p w14:paraId="1987D752"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B5C113A" w14:textId="77777777" w:rsidR="00C10058" w:rsidRDefault="00C10058" w:rsidP="00C10058">
            <w:pPr>
              <w:pStyle w:val="afffffff"/>
              <w:jc w:val="center"/>
              <w:rPr>
                <w:lang w:val="en-US"/>
              </w:rPr>
            </w:pPr>
            <w:r>
              <w:rPr>
                <w:noProof/>
                <w:lang w:val="en-US"/>
              </w:rPr>
              <w:t>0..*</w:t>
            </w:r>
          </w:p>
        </w:tc>
      </w:tr>
      <w:tr w:rsidR="00C10058" w:rsidRPr="00D65741" w14:paraId="5B52BBDE" w14:textId="77777777" w:rsidTr="00D80C79">
        <w:trPr>
          <w:gridAfter w:val="1"/>
          <w:wAfter w:w="174" w:type="pct"/>
          <w:cantSplit/>
          <w:trHeight w:val="20"/>
          <w:jc w:val="left"/>
        </w:trPr>
        <w:tc>
          <w:tcPr>
            <w:tcW w:w="78" w:type="pct"/>
            <w:tcBorders>
              <w:top w:val="nil"/>
              <w:left w:val="nil"/>
              <w:bottom w:val="nil"/>
              <w:right w:val="nil"/>
            </w:tcBorders>
          </w:tcPr>
          <w:p w14:paraId="2FEEEC8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BF561DD"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0FB86588" w14:textId="77777777" w:rsidR="00C10058" w:rsidRPr="00AB2300" w:rsidRDefault="00C10058" w:rsidP="00C10058">
            <w:pPr>
              <w:pStyle w:val="afffffff"/>
              <w:jc w:val="left"/>
            </w:pPr>
          </w:p>
        </w:tc>
        <w:tc>
          <w:tcPr>
            <w:tcW w:w="84" w:type="pct"/>
            <w:tcBorders>
              <w:top w:val="nil"/>
              <w:left w:val="nil"/>
              <w:bottom w:val="nil"/>
            </w:tcBorders>
          </w:tcPr>
          <w:p w14:paraId="301BCAD4"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3540F83D" w14:textId="77777777" w:rsidR="00C10058" w:rsidRPr="00221CB9" w:rsidRDefault="00C10058" w:rsidP="00C10058">
            <w:pPr>
              <w:pStyle w:val="afffffff"/>
              <w:jc w:val="left"/>
            </w:pPr>
            <w:r w:rsidRPr="00221CB9">
              <w:rPr>
                <w:noProof/>
              </w:rPr>
              <w:t>*.4.1</w:t>
            </w:r>
            <w:r w:rsidRPr="00221CB9">
              <w:t xml:space="preserve">. </w:t>
            </w:r>
            <w:r w:rsidRPr="00221CB9">
              <w:rPr>
                <w:noProof/>
              </w:rPr>
              <w:t>Регистрационный номер транспортного средства</w:t>
            </w:r>
          </w:p>
          <w:p w14:paraId="1880121B"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Transport</w:t>
            </w:r>
            <w:r w:rsidRPr="00221CB9">
              <w:rPr>
                <w:noProof/>
              </w:rPr>
              <w:t>‌</w:t>
            </w:r>
            <w:r>
              <w:rPr>
                <w:noProof/>
                <w:lang w:val="en-US"/>
              </w:rPr>
              <w:t>Means</w:t>
            </w:r>
            <w:r w:rsidRPr="00221CB9">
              <w:rPr>
                <w:noProof/>
              </w:rPr>
              <w:t>‌</w:t>
            </w:r>
            <w:r>
              <w:rPr>
                <w:noProof/>
                <w:lang w:val="en-US"/>
              </w:rPr>
              <w:t>Reg</w:t>
            </w:r>
            <w:r w:rsidRPr="00221CB9">
              <w:rPr>
                <w:noProof/>
              </w:rPr>
              <w:t>‌</w:t>
            </w:r>
            <w:r>
              <w:rPr>
                <w:noProof/>
                <w:lang w:val="en-US"/>
              </w:rPr>
              <w:t>Id</w:t>
            </w:r>
            <w:r w:rsidRPr="00221CB9">
              <w:t>)</w:t>
            </w:r>
          </w:p>
        </w:tc>
        <w:tc>
          <w:tcPr>
            <w:tcW w:w="1410" w:type="pct"/>
            <w:shd w:val="clear" w:color="auto" w:fill="auto"/>
          </w:tcPr>
          <w:p w14:paraId="04435667" w14:textId="77777777" w:rsidR="00C10058" w:rsidRPr="00221CB9" w:rsidRDefault="00C10058" w:rsidP="00C10058">
            <w:pPr>
              <w:pStyle w:val="afffffff"/>
              <w:jc w:val="left"/>
            </w:pPr>
            <w:r w:rsidRPr="00221CB9">
              <w:rPr>
                <w:noProof/>
              </w:rPr>
              <w:t>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705" w:type="pct"/>
            <w:shd w:val="clear" w:color="auto" w:fill="auto"/>
          </w:tcPr>
          <w:p w14:paraId="26565090" w14:textId="77777777" w:rsidR="00C10058" w:rsidRDefault="00C10058" w:rsidP="00C10058">
            <w:pPr>
              <w:pStyle w:val="afffffff"/>
              <w:jc w:val="left"/>
              <w:rPr>
                <w:lang w:val="en-US"/>
              </w:rPr>
            </w:pPr>
            <w:r>
              <w:rPr>
                <w:noProof/>
                <w:lang w:val="en-US"/>
              </w:rPr>
              <w:t>M.SDE.00154</w:t>
            </w:r>
          </w:p>
        </w:tc>
        <w:tc>
          <w:tcPr>
            <w:tcW w:w="902" w:type="pct"/>
            <w:shd w:val="clear" w:color="auto" w:fill="auto"/>
          </w:tcPr>
          <w:p w14:paraId="585D5F0E" w14:textId="77777777" w:rsidR="00C10058" w:rsidRPr="00F744FA" w:rsidRDefault="00C10058" w:rsidP="00C10058">
            <w:pPr>
              <w:pStyle w:val="afffffff"/>
              <w:jc w:val="left"/>
              <w:rPr>
                <w:lang w:val="en-US"/>
              </w:rPr>
            </w:pPr>
            <w:r>
              <w:rPr>
                <w:noProof/>
                <w:lang w:val="en-US"/>
              </w:rPr>
              <w:t>M.SDT.00101</w:t>
            </w:r>
          </w:p>
        </w:tc>
        <w:tc>
          <w:tcPr>
            <w:tcW w:w="209" w:type="pct"/>
          </w:tcPr>
          <w:p w14:paraId="11148583" w14:textId="77777777" w:rsidR="00C10058" w:rsidRDefault="00C10058" w:rsidP="00C10058">
            <w:pPr>
              <w:pStyle w:val="afffffff"/>
              <w:jc w:val="center"/>
              <w:rPr>
                <w:lang w:val="en-US"/>
              </w:rPr>
            </w:pPr>
            <w:r>
              <w:rPr>
                <w:noProof/>
                <w:lang w:val="en-US"/>
              </w:rPr>
              <w:t>1</w:t>
            </w:r>
          </w:p>
        </w:tc>
      </w:tr>
      <w:tr w:rsidR="00C10058" w:rsidRPr="003A6B0F" w14:paraId="37CFB7B0" w14:textId="77777777" w:rsidTr="00D80C79">
        <w:trPr>
          <w:gridAfter w:val="1"/>
          <w:wAfter w:w="174" w:type="pct"/>
          <w:cantSplit/>
          <w:trHeight w:val="20"/>
          <w:jc w:val="left"/>
        </w:trPr>
        <w:tc>
          <w:tcPr>
            <w:tcW w:w="78" w:type="pct"/>
            <w:tcBorders>
              <w:top w:val="nil"/>
              <w:left w:val="nil"/>
              <w:bottom w:val="nil"/>
              <w:right w:val="nil"/>
            </w:tcBorders>
          </w:tcPr>
          <w:p w14:paraId="0FFE263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40CDB6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C49ECF1"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5B1389F4"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17A03C85"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793E7CD9" w14:textId="77777777" w:rsidR="00C10058" w:rsidRPr="00221CB9" w:rsidRDefault="00C10058" w:rsidP="00C10058">
            <w:pPr>
              <w:pStyle w:val="afffffff"/>
              <w:jc w:val="left"/>
            </w:pPr>
            <w:r w:rsidRPr="00221CB9">
              <w:rPr>
                <w:noProof/>
              </w:rPr>
              <w:t>а</w:t>
            </w:r>
            <w:r w:rsidRPr="00221CB9">
              <w:t xml:space="preserve">) </w:t>
            </w:r>
            <w:r w:rsidRPr="00221CB9">
              <w:rPr>
                <w:noProof/>
              </w:rPr>
              <w:t>код страны</w:t>
            </w:r>
          </w:p>
          <w:p w14:paraId="6D489C6C" w14:textId="77777777" w:rsidR="00C10058" w:rsidRPr="003D32B4" w:rsidRDefault="00C10058" w:rsidP="00C10058">
            <w:pPr>
              <w:pStyle w:val="afffffff"/>
              <w:jc w:val="left"/>
            </w:pPr>
            <w:r w:rsidRPr="009619B5">
              <w:t>(</w:t>
            </w:r>
            <w:r>
              <w:t xml:space="preserve">атрибут </w:t>
            </w:r>
            <w:r>
              <w:rPr>
                <w:noProof/>
              </w:rPr>
              <w:t>country‌Code</w:t>
            </w:r>
            <w:r w:rsidRPr="0043755A">
              <w:t>)</w:t>
            </w:r>
          </w:p>
        </w:tc>
        <w:tc>
          <w:tcPr>
            <w:tcW w:w="1410" w:type="pct"/>
            <w:shd w:val="clear" w:color="auto" w:fill="auto"/>
          </w:tcPr>
          <w:p w14:paraId="15A5C45D"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136AD145" w14:textId="77777777" w:rsidR="00C10058" w:rsidRDefault="00C10058" w:rsidP="00C10058">
            <w:pPr>
              <w:pStyle w:val="afffffff"/>
              <w:jc w:val="left"/>
              <w:rPr>
                <w:lang w:val="en-US"/>
              </w:rPr>
            </w:pPr>
            <w:r>
              <w:rPr>
                <w:noProof/>
                <w:lang w:val="en-US"/>
              </w:rPr>
              <w:t>–</w:t>
            </w:r>
          </w:p>
        </w:tc>
        <w:tc>
          <w:tcPr>
            <w:tcW w:w="902" w:type="pct"/>
            <w:shd w:val="clear" w:color="auto" w:fill="auto"/>
          </w:tcPr>
          <w:p w14:paraId="03EB015D" w14:textId="77777777" w:rsidR="00C10058" w:rsidRPr="00DE6AC1" w:rsidRDefault="00C10058" w:rsidP="00C10058">
            <w:pPr>
              <w:pStyle w:val="afffffff8"/>
              <w:rPr>
                <w:lang w:val="en-US"/>
              </w:rPr>
            </w:pPr>
            <w:r>
              <w:rPr>
                <w:noProof/>
                <w:lang w:val="en-US"/>
              </w:rPr>
              <w:t>M.SDT.00159</w:t>
            </w:r>
          </w:p>
        </w:tc>
        <w:tc>
          <w:tcPr>
            <w:tcW w:w="209" w:type="pct"/>
          </w:tcPr>
          <w:p w14:paraId="699FF039" w14:textId="77777777" w:rsidR="00C10058" w:rsidRDefault="00C10058" w:rsidP="00C10058">
            <w:pPr>
              <w:pStyle w:val="afffffff"/>
              <w:jc w:val="center"/>
              <w:rPr>
                <w:lang w:val="en-US"/>
              </w:rPr>
            </w:pPr>
            <w:r>
              <w:rPr>
                <w:noProof/>
                <w:lang w:val="en-US"/>
              </w:rPr>
              <w:t>0..1</w:t>
            </w:r>
          </w:p>
        </w:tc>
      </w:tr>
      <w:tr w:rsidR="00C10058" w:rsidRPr="003A6B0F" w14:paraId="6277E19F" w14:textId="77777777" w:rsidTr="00D80C79">
        <w:trPr>
          <w:gridAfter w:val="1"/>
          <w:wAfter w:w="174" w:type="pct"/>
          <w:cantSplit/>
          <w:trHeight w:val="20"/>
          <w:jc w:val="left"/>
        </w:trPr>
        <w:tc>
          <w:tcPr>
            <w:tcW w:w="78" w:type="pct"/>
            <w:tcBorders>
              <w:top w:val="nil"/>
              <w:left w:val="nil"/>
              <w:bottom w:val="nil"/>
              <w:right w:val="nil"/>
            </w:tcBorders>
          </w:tcPr>
          <w:p w14:paraId="36C6B3E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FEF898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37B716F"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51BB7921"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2022BD9C"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6FD0BC3F" w14:textId="77777777" w:rsidR="00C10058" w:rsidRPr="00221CB9" w:rsidRDefault="00C10058" w:rsidP="00C10058">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35D2AE08" w14:textId="77777777" w:rsidR="00C10058" w:rsidRPr="003D32B4" w:rsidRDefault="00C10058" w:rsidP="00C10058">
            <w:pPr>
              <w:pStyle w:val="afffffff"/>
              <w:jc w:val="left"/>
            </w:pPr>
            <w:r w:rsidRPr="009619B5">
              <w:t>(</w:t>
            </w:r>
            <w:r>
              <w:t xml:space="preserve">атрибут </w:t>
            </w:r>
            <w:r>
              <w:rPr>
                <w:noProof/>
              </w:rPr>
              <w:t>country‌Code‌List‌Id</w:t>
            </w:r>
            <w:r w:rsidRPr="0043755A">
              <w:t>)</w:t>
            </w:r>
          </w:p>
        </w:tc>
        <w:tc>
          <w:tcPr>
            <w:tcW w:w="1410" w:type="pct"/>
            <w:shd w:val="clear" w:color="auto" w:fill="auto"/>
          </w:tcPr>
          <w:p w14:paraId="6E6B272B" w14:textId="77777777" w:rsidR="00C10058" w:rsidRPr="00F5015F" w:rsidRDefault="00C10058" w:rsidP="00C10058">
            <w:pPr>
              <w:pStyle w:val="afffffff"/>
              <w:jc w:val="left"/>
              <w:rPr>
                <w:lang w:val="en-US"/>
              </w:rPr>
            </w:pPr>
            <w:r w:rsidRPr="00F5015F">
              <w:rPr>
                <w:noProof/>
                <w:lang w:val="en-US"/>
              </w:rPr>
              <w:t>идентификатор классификатора стран мира</w:t>
            </w:r>
          </w:p>
        </w:tc>
        <w:tc>
          <w:tcPr>
            <w:tcW w:w="705" w:type="pct"/>
            <w:shd w:val="clear" w:color="auto" w:fill="auto"/>
          </w:tcPr>
          <w:p w14:paraId="1FCA9AA7" w14:textId="77777777" w:rsidR="00C10058" w:rsidRDefault="00C10058" w:rsidP="00C10058">
            <w:pPr>
              <w:pStyle w:val="afffffff"/>
              <w:jc w:val="left"/>
              <w:rPr>
                <w:lang w:val="en-US"/>
              </w:rPr>
            </w:pPr>
            <w:r>
              <w:rPr>
                <w:noProof/>
                <w:lang w:val="en-US"/>
              </w:rPr>
              <w:t>–</w:t>
            </w:r>
          </w:p>
        </w:tc>
        <w:tc>
          <w:tcPr>
            <w:tcW w:w="902" w:type="pct"/>
            <w:shd w:val="clear" w:color="auto" w:fill="auto"/>
          </w:tcPr>
          <w:p w14:paraId="3A9BC03A" w14:textId="77777777" w:rsidR="00C10058" w:rsidRPr="00DE6AC1" w:rsidRDefault="00C10058" w:rsidP="00C10058">
            <w:pPr>
              <w:pStyle w:val="afffffff8"/>
              <w:rPr>
                <w:lang w:val="en-US"/>
              </w:rPr>
            </w:pPr>
            <w:r>
              <w:rPr>
                <w:noProof/>
                <w:lang w:val="en-US"/>
              </w:rPr>
              <w:t>M.SDT.00091</w:t>
            </w:r>
          </w:p>
        </w:tc>
        <w:tc>
          <w:tcPr>
            <w:tcW w:w="209" w:type="pct"/>
          </w:tcPr>
          <w:p w14:paraId="042A3675" w14:textId="77777777" w:rsidR="00C10058" w:rsidRDefault="00C10058" w:rsidP="00C10058">
            <w:pPr>
              <w:pStyle w:val="afffffff"/>
              <w:jc w:val="center"/>
              <w:rPr>
                <w:lang w:val="en-US"/>
              </w:rPr>
            </w:pPr>
            <w:r>
              <w:rPr>
                <w:noProof/>
                <w:lang w:val="en-US"/>
              </w:rPr>
              <w:t>0..1</w:t>
            </w:r>
          </w:p>
        </w:tc>
      </w:tr>
      <w:tr w:rsidR="00C10058" w:rsidRPr="00D65741" w14:paraId="3F3444B1" w14:textId="77777777" w:rsidTr="00D80C79">
        <w:trPr>
          <w:gridAfter w:val="1"/>
          <w:wAfter w:w="174" w:type="pct"/>
          <w:cantSplit/>
          <w:trHeight w:val="20"/>
          <w:jc w:val="left"/>
        </w:trPr>
        <w:tc>
          <w:tcPr>
            <w:tcW w:w="78" w:type="pct"/>
            <w:tcBorders>
              <w:top w:val="nil"/>
              <w:left w:val="nil"/>
              <w:bottom w:val="nil"/>
              <w:right w:val="nil"/>
            </w:tcBorders>
          </w:tcPr>
          <w:p w14:paraId="2C1776A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B3032CC"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23198A30" w14:textId="77777777" w:rsidR="00C10058" w:rsidRPr="00AB2300" w:rsidRDefault="00C10058" w:rsidP="00C10058">
            <w:pPr>
              <w:pStyle w:val="afffffff"/>
              <w:jc w:val="left"/>
            </w:pPr>
          </w:p>
        </w:tc>
        <w:tc>
          <w:tcPr>
            <w:tcW w:w="84" w:type="pct"/>
            <w:tcBorders>
              <w:top w:val="nil"/>
              <w:left w:val="nil"/>
              <w:bottom w:val="nil"/>
            </w:tcBorders>
          </w:tcPr>
          <w:p w14:paraId="25D71141"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46BDBED5" w14:textId="77777777" w:rsidR="00C10058" w:rsidRPr="00221CB9" w:rsidRDefault="00C10058" w:rsidP="00C10058">
            <w:pPr>
              <w:pStyle w:val="afffffff"/>
              <w:jc w:val="left"/>
            </w:pPr>
            <w:r w:rsidRPr="00221CB9">
              <w:rPr>
                <w:noProof/>
              </w:rPr>
              <w:t>*.4.2</w:t>
            </w:r>
            <w:r w:rsidRPr="00221CB9">
              <w:t xml:space="preserve">. </w:t>
            </w:r>
            <w:r w:rsidRPr="00221CB9">
              <w:rPr>
                <w:noProof/>
              </w:rPr>
              <w:t>Регистрационный номер первого прицепного транспортного средства</w:t>
            </w:r>
          </w:p>
          <w:p w14:paraId="784ED182"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:‌First‌Trailer‌Reg‌Id</w:t>
            </w:r>
            <w:r>
              <w:rPr>
                <w:lang w:val="en-US"/>
              </w:rPr>
              <w:t>)</w:t>
            </w:r>
          </w:p>
        </w:tc>
        <w:tc>
          <w:tcPr>
            <w:tcW w:w="1410" w:type="pct"/>
            <w:shd w:val="clear" w:color="auto" w:fill="auto"/>
          </w:tcPr>
          <w:p w14:paraId="02C86A28" w14:textId="77777777" w:rsidR="00C10058" w:rsidRPr="00221CB9" w:rsidRDefault="00C10058" w:rsidP="00C10058">
            <w:pPr>
              <w:pStyle w:val="afffffff"/>
              <w:jc w:val="left"/>
            </w:pPr>
            <w:r w:rsidRPr="00221CB9">
              <w:rPr>
                <w:noProof/>
              </w:rPr>
              <w:t>регистрационный номер первого прицепного транспортного средства</w:t>
            </w:r>
          </w:p>
        </w:tc>
        <w:tc>
          <w:tcPr>
            <w:tcW w:w="705" w:type="pct"/>
            <w:shd w:val="clear" w:color="auto" w:fill="auto"/>
          </w:tcPr>
          <w:p w14:paraId="5D9D32CF" w14:textId="77777777" w:rsidR="00C10058" w:rsidRDefault="00C10058" w:rsidP="00C10058">
            <w:pPr>
              <w:pStyle w:val="afffffff"/>
              <w:jc w:val="left"/>
              <w:rPr>
                <w:lang w:val="en-US"/>
              </w:rPr>
            </w:pPr>
            <w:r>
              <w:rPr>
                <w:noProof/>
                <w:lang w:val="en-US"/>
              </w:rPr>
              <w:t>M.CA.SDE.00399</w:t>
            </w:r>
          </w:p>
        </w:tc>
        <w:tc>
          <w:tcPr>
            <w:tcW w:w="902" w:type="pct"/>
            <w:shd w:val="clear" w:color="auto" w:fill="auto"/>
          </w:tcPr>
          <w:p w14:paraId="72B30478" w14:textId="77777777" w:rsidR="00C10058" w:rsidRPr="00F744FA" w:rsidRDefault="00C10058" w:rsidP="00C10058">
            <w:pPr>
              <w:pStyle w:val="afffffff"/>
              <w:jc w:val="left"/>
              <w:rPr>
                <w:lang w:val="en-US"/>
              </w:rPr>
            </w:pPr>
            <w:r>
              <w:rPr>
                <w:noProof/>
                <w:lang w:val="en-US"/>
              </w:rPr>
              <w:t>M.SDT.00101</w:t>
            </w:r>
          </w:p>
        </w:tc>
        <w:tc>
          <w:tcPr>
            <w:tcW w:w="209" w:type="pct"/>
          </w:tcPr>
          <w:p w14:paraId="58BF5532" w14:textId="77777777" w:rsidR="00C10058" w:rsidRDefault="00C10058" w:rsidP="00C10058">
            <w:pPr>
              <w:pStyle w:val="afffffff"/>
              <w:jc w:val="center"/>
              <w:rPr>
                <w:lang w:val="en-US"/>
              </w:rPr>
            </w:pPr>
            <w:r>
              <w:rPr>
                <w:noProof/>
                <w:lang w:val="en-US"/>
              </w:rPr>
              <w:t>0..1</w:t>
            </w:r>
          </w:p>
        </w:tc>
      </w:tr>
      <w:tr w:rsidR="00C10058" w:rsidRPr="003A6B0F" w14:paraId="651E6BD9" w14:textId="77777777" w:rsidTr="00D80C79">
        <w:trPr>
          <w:gridAfter w:val="1"/>
          <w:wAfter w:w="174" w:type="pct"/>
          <w:cantSplit/>
          <w:trHeight w:val="20"/>
          <w:jc w:val="left"/>
        </w:trPr>
        <w:tc>
          <w:tcPr>
            <w:tcW w:w="78" w:type="pct"/>
            <w:tcBorders>
              <w:top w:val="nil"/>
              <w:left w:val="nil"/>
              <w:bottom w:val="nil"/>
              <w:right w:val="nil"/>
            </w:tcBorders>
          </w:tcPr>
          <w:p w14:paraId="533C18D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392929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90F0040"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7F897D13"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58903C56"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30678197" w14:textId="77777777" w:rsidR="00C10058" w:rsidRPr="00221CB9" w:rsidRDefault="00C10058" w:rsidP="00C10058">
            <w:pPr>
              <w:pStyle w:val="afffffff"/>
              <w:jc w:val="left"/>
            </w:pPr>
            <w:r w:rsidRPr="00221CB9">
              <w:rPr>
                <w:noProof/>
              </w:rPr>
              <w:t>а</w:t>
            </w:r>
            <w:r w:rsidRPr="00221CB9">
              <w:t xml:space="preserve">) </w:t>
            </w:r>
            <w:r w:rsidRPr="00221CB9">
              <w:rPr>
                <w:noProof/>
              </w:rPr>
              <w:t>код страны</w:t>
            </w:r>
          </w:p>
          <w:p w14:paraId="0DE3493D" w14:textId="77777777" w:rsidR="00C10058" w:rsidRPr="003D32B4" w:rsidRDefault="00C10058" w:rsidP="00C10058">
            <w:pPr>
              <w:pStyle w:val="afffffff"/>
              <w:jc w:val="left"/>
            </w:pPr>
            <w:r w:rsidRPr="009619B5">
              <w:t>(</w:t>
            </w:r>
            <w:r>
              <w:t xml:space="preserve">атрибут </w:t>
            </w:r>
            <w:r>
              <w:rPr>
                <w:noProof/>
              </w:rPr>
              <w:t>country‌Code</w:t>
            </w:r>
            <w:r w:rsidRPr="0043755A">
              <w:t>)</w:t>
            </w:r>
          </w:p>
        </w:tc>
        <w:tc>
          <w:tcPr>
            <w:tcW w:w="1410" w:type="pct"/>
            <w:shd w:val="clear" w:color="auto" w:fill="auto"/>
          </w:tcPr>
          <w:p w14:paraId="637D524B"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59CAFCBB" w14:textId="77777777" w:rsidR="00C10058" w:rsidRDefault="00C10058" w:rsidP="00C10058">
            <w:pPr>
              <w:pStyle w:val="afffffff"/>
              <w:jc w:val="left"/>
              <w:rPr>
                <w:lang w:val="en-US"/>
              </w:rPr>
            </w:pPr>
            <w:r>
              <w:rPr>
                <w:noProof/>
                <w:lang w:val="en-US"/>
              </w:rPr>
              <w:t>–</w:t>
            </w:r>
          </w:p>
        </w:tc>
        <w:tc>
          <w:tcPr>
            <w:tcW w:w="902" w:type="pct"/>
            <w:shd w:val="clear" w:color="auto" w:fill="auto"/>
          </w:tcPr>
          <w:p w14:paraId="5B4E8AF1" w14:textId="77777777" w:rsidR="00C10058" w:rsidRPr="00DE6AC1" w:rsidRDefault="00C10058" w:rsidP="00C10058">
            <w:pPr>
              <w:pStyle w:val="afffffff8"/>
              <w:rPr>
                <w:lang w:val="en-US"/>
              </w:rPr>
            </w:pPr>
            <w:r>
              <w:rPr>
                <w:noProof/>
                <w:lang w:val="en-US"/>
              </w:rPr>
              <w:t>M.SDT.00159</w:t>
            </w:r>
          </w:p>
        </w:tc>
        <w:tc>
          <w:tcPr>
            <w:tcW w:w="209" w:type="pct"/>
          </w:tcPr>
          <w:p w14:paraId="6F3526CD" w14:textId="77777777" w:rsidR="00C10058" w:rsidRDefault="00C10058" w:rsidP="00C10058">
            <w:pPr>
              <w:pStyle w:val="afffffff"/>
              <w:jc w:val="center"/>
              <w:rPr>
                <w:lang w:val="en-US"/>
              </w:rPr>
            </w:pPr>
            <w:r>
              <w:rPr>
                <w:noProof/>
                <w:lang w:val="en-US"/>
              </w:rPr>
              <w:t>0..1</w:t>
            </w:r>
          </w:p>
        </w:tc>
      </w:tr>
      <w:tr w:rsidR="00C10058" w:rsidRPr="003A6B0F" w14:paraId="626C22F1" w14:textId="77777777" w:rsidTr="00D80C79">
        <w:trPr>
          <w:gridAfter w:val="1"/>
          <w:wAfter w:w="174" w:type="pct"/>
          <w:cantSplit/>
          <w:trHeight w:val="20"/>
          <w:jc w:val="left"/>
        </w:trPr>
        <w:tc>
          <w:tcPr>
            <w:tcW w:w="78" w:type="pct"/>
            <w:tcBorders>
              <w:top w:val="nil"/>
              <w:left w:val="nil"/>
              <w:bottom w:val="nil"/>
              <w:right w:val="nil"/>
            </w:tcBorders>
          </w:tcPr>
          <w:p w14:paraId="5B1C5AE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9D7CEB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7224648"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18EEFF0B"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23BAF608"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567D4AC0" w14:textId="77777777" w:rsidR="00C10058" w:rsidRPr="00221CB9" w:rsidRDefault="00C10058" w:rsidP="00C10058">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1FA98A48" w14:textId="77777777" w:rsidR="00C10058" w:rsidRPr="003D32B4" w:rsidRDefault="00C10058" w:rsidP="00C10058">
            <w:pPr>
              <w:pStyle w:val="afffffff"/>
              <w:jc w:val="left"/>
            </w:pPr>
            <w:r w:rsidRPr="009619B5">
              <w:t>(</w:t>
            </w:r>
            <w:r>
              <w:t xml:space="preserve">атрибут </w:t>
            </w:r>
            <w:r>
              <w:rPr>
                <w:noProof/>
              </w:rPr>
              <w:t>country‌Code‌List‌Id</w:t>
            </w:r>
            <w:r w:rsidRPr="0043755A">
              <w:t>)</w:t>
            </w:r>
          </w:p>
        </w:tc>
        <w:tc>
          <w:tcPr>
            <w:tcW w:w="1410" w:type="pct"/>
            <w:shd w:val="clear" w:color="auto" w:fill="auto"/>
          </w:tcPr>
          <w:p w14:paraId="462AC087" w14:textId="77777777" w:rsidR="00C10058" w:rsidRPr="00F5015F" w:rsidRDefault="00C10058" w:rsidP="00C10058">
            <w:pPr>
              <w:pStyle w:val="afffffff"/>
              <w:jc w:val="left"/>
              <w:rPr>
                <w:lang w:val="en-US"/>
              </w:rPr>
            </w:pPr>
            <w:r w:rsidRPr="00F5015F">
              <w:rPr>
                <w:noProof/>
                <w:lang w:val="en-US"/>
              </w:rPr>
              <w:t>идентификатор классификатора стран мира</w:t>
            </w:r>
          </w:p>
        </w:tc>
        <w:tc>
          <w:tcPr>
            <w:tcW w:w="705" w:type="pct"/>
            <w:shd w:val="clear" w:color="auto" w:fill="auto"/>
          </w:tcPr>
          <w:p w14:paraId="7128C2BF" w14:textId="77777777" w:rsidR="00C10058" w:rsidRDefault="00C10058" w:rsidP="00C10058">
            <w:pPr>
              <w:pStyle w:val="afffffff"/>
              <w:jc w:val="left"/>
              <w:rPr>
                <w:lang w:val="en-US"/>
              </w:rPr>
            </w:pPr>
            <w:r>
              <w:rPr>
                <w:noProof/>
                <w:lang w:val="en-US"/>
              </w:rPr>
              <w:t>–</w:t>
            </w:r>
          </w:p>
        </w:tc>
        <w:tc>
          <w:tcPr>
            <w:tcW w:w="902" w:type="pct"/>
            <w:shd w:val="clear" w:color="auto" w:fill="auto"/>
          </w:tcPr>
          <w:p w14:paraId="43C41312" w14:textId="77777777" w:rsidR="00C10058" w:rsidRPr="00DE6AC1" w:rsidRDefault="00C10058" w:rsidP="00C10058">
            <w:pPr>
              <w:pStyle w:val="afffffff8"/>
              <w:rPr>
                <w:lang w:val="en-US"/>
              </w:rPr>
            </w:pPr>
            <w:r>
              <w:rPr>
                <w:noProof/>
                <w:lang w:val="en-US"/>
              </w:rPr>
              <w:t>M.SDT.00091</w:t>
            </w:r>
          </w:p>
        </w:tc>
        <w:tc>
          <w:tcPr>
            <w:tcW w:w="209" w:type="pct"/>
          </w:tcPr>
          <w:p w14:paraId="541C72C7" w14:textId="77777777" w:rsidR="00C10058" w:rsidRDefault="00C10058" w:rsidP="00C10058">
            <w:pPr>
              <w:pStyle w:val="afffffff"/>
              <w:jc w:val="center"/>
              <w:rPr>
                <w:lang w:val="en-US"/>
              </w:rPr>
            </w:pPr>
            <w:r>
              <w:rPr>
                <w:noProof/>
                <w:lang w:val="en-US"/>
              </w:rPr>
              <w:t>0..1</w:t>
            </w:r>
          </w:p>
        </w:tc>
      </w:tr>
      <w:tr w:rsidR="00C10058" w:rsidRPr="00D65741" w14:paraId="518D5173" w14:textId="77777777" w:rsidTr="00D80C79">
        <w:trPr>
          <w:gridAfter w:val="1"/>
          <w:wAfter w:w="174" w:type="pct"/>
          <w:cantSplit/>
          <w:trHeight w:val="20"/>
          <w:jc w:val="left"/>
        </w:trPr>
        <w:tc>
          <w:tcPr>
            <w:tcW w:w="78" w:type="pct"/>
            <w:tcBorders>
              <w:top w:val="nil"/>
              <w:left w:val="nil"/>
              <w:bottom w:val="nil"/>
              <w:right w:val="nil"/>
            </w:tcBorders>
          </w:tcPr>
          <w:p w14:paraId="698571E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F6FC2DF"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3D93CCF0" w14:textId="77777777" w:rsidR="00C10058" w:rsidRPr="00AB2300" w:rsidRDefault="00C10058" w:rsidP="00C10058">
            <w:pPr>
              <w:pStyle w:val="afffffff"/>
              <w:jc w:val="left"/>
            </w:pPr>
          </w:p>
        </w:tc>
        <w:tc>
          <w:tcPr>
            <w:tcW w:w="84" w:type="pct"/>
            <w:tcBorders>
              <w:top w:val="nil"/>
              <w:left w:val="nil"/>
              <w:bottom w:val="nil"/>
            </w:tcBorders>
          </w:tcPr>
          <w:p w14:paraId="6A29EA8D"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65181B7B" w14:textId="77777777" w:rsidR="00C10058" w:rsidRPr="00221CB9" w:rsidRDefault="00C10058" w:rsidP="00C10058">
            <w:pPr>
              <w:pStyle w:val="afffffff"/>
              <w:jc w:val="left"/>
            </w:pPr>
            <w:r w:rsidRPr="00221CB9">
              <w:rPr>
                <w:noProof/>
              </w:rPr>
              <w:t>*.4.3</w:t>
            </w:r>
            <w:r w:rsidRPr="00221CB9">
              <w:t xml:space="preserve">. </w:t>
            </w:r>
            <w:r w:rsidRPr="00221CB9">
              <w:rPr>
                <w:noProof/>
              </w:rPr>
              <w:t>Регистрационный номер второго прицепного транспортного средства</w:t>
            </w:r>
          </w:p>
          <w:p w14:paraId="68E32BFA"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:‌Second‌Trailer‌Reg‌Id</w:t>
            </w:r>
            <w:r>
              <w:rPr>
                <w:lang w:val="en-US"/>
              </w:rPr>
              <w:t>)</w:t>
            </w:r>
          </w:p>
        </w:tc>
        <w:tc>
          <w:tcPr>
            <w:tcW w:w="1410" w:type="pct"/>
            <w:shd w:val="clear" w:color="auto" w:fill="auto"/>
          </w:tcPr>
          <w:p w14:paraId="6E1AFE0B" w14:textId="77777777" w:rsidR="00C10058" w:rsidRPr="00221CB9" w:rsidRDefault="00C10058" w:rsidP="00C10058">
            <w:pPr>
              <w:pStyle w:val="afffffff"/>
              <w:jc w:val="left"/>
            </w:pPr>
            <w:r w:rsidRPr="00221CB9">
              <w:rPr>
                <w:noProof/>
              </w:rPr>
              <w:t>регистрационный номер второго прицепного транспортного средства</w:t>
            </w:r>
          </w:p>
        </w:tc>
        <w:tc>
          <w:tcPr>
            <w:tcW w:w="705" w:type="pct"/>
            <w:shd w:val="clear" w:color="auto" w:fill="auto"/>
          </w:tcPr>
          <w:p w14:paraId="1C90DF3D" w14:textId="77777777" w:rsidR="00C10058" w:rsidRDefault="00C10058" w:rsidP="00C10058">
            <w:pPr>
              <w:pStyle w:val="afffffff"/>
              <w:jc w:val="left"/>
              <w:rPr>
                <w:lang w:val="en-US"/>
              </w:rPr>
            </w:pPr>
            <w:r>
              <w:rPr>
                <w:noProof/>
                <w:lang w:val="en-US"/>
              </w:rPr>
              <w:t>M.CA.SDE.00428</w:t>
            </w:r>
          </w:p>
        </w:tc>
        <w:tc>
          <w:tcPr>
            <w:tcW w:w="902" w:type="pct"/>
            <w:shd w:val="clear" w:color="auto" w:fill="auto"/>
          </w:tcPr>
          <w:p w14:paraId="7CD0E8B8" w14:textId="77777777" w:rsidR="00C10058" w:rsidRPr="00F744FA" w:rsidRDefault="00C10058" w:rsidP="00C10058">
            <w:pPr>
              <w:pStyle w:val="afffffff"/>
              <w:jc w:val="left"/>
              <w:rPr>
                <w:lang w:val="en-US"/>
              </w:rPr>
            </w:pPr>
            <w:r>
              <w:rPr>
                <w:noProof/>
                <w:lang w:val="en-US"/>
              </w:rPr>
              <w:t>M.SDT.00101</w:t>
            </w:r>
          </w:p>
        </w:tc>
        <w:tc>
          <w:tcPr>
            <w:tcW w:w="209" w:type="pct"/>
          </w:tcPr>
          <w:p w14:paraId="757CD892" w14:textId="77777777" w:rsidR="00C10058" w:rsidRDefault="00C10058" w:rsidP="00C10058">
            <w:pPr>
              <w:pStyle w:val="afffffff"/>
              <w:jc w:val="center"/>
              <w:rPr>
                <w:lang w:val="en-US"/>
              </w:rPr>
            </w:pPr>
            <w:r>
              <w:rPr>
                <w:noProof/>
                <w:lang w:val="en-US"/>
              </w:rPr>
              <w:t>0..1</w:t>
            </w:r>
          </w:p>
        </w:tc>
      </w:tr>
      <w:tr w:rsidR="00C10058" w:rsidRPr="003A6B0F" w14:paraId="0DA6C9D9" w14:textId="77777777" w:rsidTr="00D80C79">
        <w:trPr>
          <w:gridAfter w:val="1"/>
          <w:wAfter w:w="174" w:type="pct"/>
          <w:cantSplit/>
          <w:trHeight w:val="20"/>
          <w:jc w:val="left"/>
        </w:trPr>
        <w:tc>
          <w:tcPr>
            <w:tcW w:w="78" w:type="pct"/>
            <w:tcBorders>
              <w:top w:val="nil"/>
              <w:left w:val="nil"/>
              <w:bottom w:val="nil"/>
              <w:right w:val="nil"/>
            </w:tcBorders>
          </w:tcPr>
          <w:p w14:paraId="357A7EB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75C3FCC"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9083E9D"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7C56EE24"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2DFAC481"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08515239" w14:textId="77777777" w:rsidR="00C10058" w:rsidRPr="00221CB9" w:rsidRDefault="00C10058" w:rsidP="00C10058">
            <w:pPr>
              <w:pStyle w:val="afffffff"/>
              <w:jc w:val="left"/>
            </w:pPr>
            <w:r w:rsidRPr="00221CB9">
              <w:rPr>
                <w:noProof/>
              </w:rPr>
              <w:t>а</w:t>
            </w:r>
            <w:r w:rsidRPr="00221CB9">
              <w:t xml:space="preserve">) </w:t>
            </w:r>
            <w:r w:rsidRPr="00221CB9">
              <w:rPr>
                <w:noProof/>
              </w:rPr>
              <w:t>код страны</w:t>
            </w:r>
          </w:p>
          <w:p w14:paraId="32CC0184" w14:textId="77777777" w:rsidR="00C10058" w:rsidRPr="003D32B4" w:rsidRDefault="00C10058" w:rsidP="00C10058">
            <w:pPr>
              <w:pStyle w:val="afffffff"/>
              <w:jc w:val="left"/>
            </w:pPr>
            <w:r w:rsidRPr="009619B5">
              <w:t>(</w:t>
            </w:r>
            <w:r>
              <w:t xml:space="preserve">атрибут </w:t>
            </w:r>
            <w:r>
              <w:rPr>
                <w:noProof/>
              </w:rPr>
              <w:t>country‌Code</w:t>
            </w:r>
            <w:r w:rsidRPr="0043755A">
              <w:t>)</w:t>
            </w:r>
          </w:p>
        </w:tc>
        <w:tc>
          <w:tcPr>
            <w:tcW w:w="1410" w:type="pct"/>
            <w:shd w:val="clear" w:color="auto" w:fill="auto"/>
          </w:tcPr>
          <w:p w14:paraId="5762F041"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регистрационный номер</w:t>
            </w:r>
          </w:p>
        </w:tc>
        <w:tc>
          <w:tcPr>
            <w:tcW w:w="705" w:type="pct"/>
            <w:shd w:val="clear" w:color="auto" w:fill="auto"/>
          </w:tcPr>
          <w:p w14:paraId="09A7DC83" w14:textId="77777777" w:rsidR="00C10058" w:rsidRDefault="00C10058" w:rsidP="00C10058">
            <w:pPr>
              <w:pStyle w:val="afffffff"/>
              <w:jc w:val="left"/>
              <w:rPr>
                <w:lang w:val="en-US"/>
              </w:rPr>
            </w:pPr>
            <w:r>
              <w:rPr>
                <w:noProof/>
                <w:lang w:val="en-US"/>
              </w:rPr>
              <w:t>–</w:t>
            </w:r>
          </w:p>
        </w:tc>
        <w:tc>
          <w:tcPr>
            <w:tcW w:w="902" w:type="pct"/>
            <w:shd w:val="clear" w:color="auto" w:fill="auto"/>
          </w:tcPr>
          <w:p w14:paraId="07C33A7A" w14:textId="77777777" w:rsidR="00C10058" w:rsidRPr="00DE6AC1" w:rsidRDefault="00C10058" w:rsidP="00C10058">
            <w:pPr>
              <w:pStyle w:val="afffffff8"/>
              <w:rPr>
                <w:lang w:val="en-US"/>
              </w:rPr>
            </w:pPr>
            <w:r>
              <w:rPr>
                <w:noProof/>
                <w:lang w:val="en-US"/>
              </w:rPr>
              <w:t>M.SDT.00159</w:t>
            </w:r>
          </w:p>
        </w:tc>
        <w:tc>
          <w:tcPr>
            <w:tcW w:w="209" w:type="pct"/>
          </w:tcPr>
          <w:p w14:paraId="67A7063A" w14:textId="77777777" w:rsidR="00C10058" w:rsidRDefault="00C10058" w:rsidP="00C10058">
            <w:pPr>
              <w:pStyle w:val="afffffff"/>
              <w:jc w:val="center"/>
              <w:rPr>
                <w:lang w:val="en-US"/>
              </w:rPr>
            </w:pPr>
            <w:r>
              <w:rPr>
                <w:noProof/>
                <w:lang w:val="en-US"/>
              </w:rPr>
              <w:t>0..1</w:t>
            </w:r>
          </w:p>
        </w:tc>
      </w:tr>
      <w:tr w:rsidR="00C10058" w:rsidRPr="003A6B0F" w14:paraId="6A748D35" w14:textId="77777777" w:rsidTr="00D80C79">
        <w:trPr>
          <w:gridAfter w:val="1"/>
          <w:wAfter w:w="174" w:type="pct"/>
          <w:cantSplit/>
          <w:trHeight w:val="20"/>
          <w:jc w:val="left"/>
        </w:trPr>
        <w:tc>
          <w:tcPr>
            <w:tcW w:w="78" w:type="pct"/>
            <w:tcBorders>
              <w:top w:val="nil"/>
              <w:left w:val="nil"/>
              <w:bottom w:val="nil"/>
              <w:right w:val="nil"/>
            </w:tcBorders>
          </w:tcPr>
          <w:p w14:paraId="529A371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1403C1C"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84EADFB"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1D752551"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32255D12"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5E70460E" w14:textId="77777777" w:rsidR="00C10058" w:rsidRPr="00221CB9" w:rsidRDefault="00C10058" w:rsidP="00C10058">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143C665C" w14:textId="77777777" w:rsidR="00C10058" w:rsidRPr="003D32B4" w:rsidRDefault="00C10058" w:rsidP="00C10058">
            <w:pPr>
              <w:pStyle w:val="afffffff"/>
              <w:jc w:val="left"/>
            </w:pPr>
            <w:r w:rsidRPr="009619B5">
              <w:t>(</w:t>
            </w:r>
            <w:r>
              <w:t xml:space="preserve">атрибут </w:t>
            </w:r>
            <w:r>
              <w:rPr>
                <w:noProof/>
              </w:rPr>
              <w:t>country‌Code‌List‌Id</w:t>
            </w:r>
            <w:r w:rsidRPr="0043755A">
              <w:t>)</w:t>
            </w:r>
          </w:p>
        </w:tc>
        <w:tc>
          <w:tcPr>
            <w:tcW w:w="1410" w:type="pct"/>
            <w:shd w:val="clear" w:color="auto" w:fill="auto"/>
          </w:tcPr>
          <w:p w14:paraId="6C2F9C5B" w14:textId="77777777" w:rsidR="00C10058" w:rsidRPr="00F5015F" w:rsidRDefault="00C10058" w:rsidP="00C10058">
            <w:pPr>
              <w:pStyle w:val="afffffff"/>
              <w:jc w:val="left"/>
              <w:rPr>
                <w:lang w:val="en-US"/>
              </w:rPr>
            </w:pPr>
            <w:r w:rsidRPr="00F5015F">
              <w:rPr>
                <w:noProof/>
                <w:lang w:val="en-US"/>
              </w:rPr>
              <w:t>идентификатор классификатора стран мира</w:t>
            </w:r>
          </w:p>
        </w:tc>
        <w:tc>
          <w:tcPr>
            <w:tcW w:w="705" w:type="pct"/>
            <w:shd w:val="clear" w:color="auto" w:fill="auto"/>
          </w:tcPr>
          <w:p w14:paraId="798E2D17" w14:textId="77777777" w:rsidR="00C10058" w:rsidRDefault="00C10058" w:rsidP="00C10058">
            <w:pPr>
              <w:pStyle w:val="afffffff"/>
              <w:jc w:val="left"/>
              <w:rPr>
                <w:lang w:val="en-US"/>
              </w:rPr>
            </w:pPr>
            <w:r>
              <w:rPr>
                <w:noProof/>
                <w:lang w:val="en-US"/>
              </w:rPr>
              <w:t>–</w:t>
            </w:r>
          </w:p>
        </w:tc>
        <w:tc>
          <w:tcPr>
            <w:tcW w:w="902" w:type="pct"/>
            <w:shd w:val="clear" w:color="auto" w:fill="auto"/>
          </w:tcPr>
          <w:p w14:paraId="5E64CA0F" w14:textId="77777777" w:rsidR="00C10058" w:rsidRPr="00DE6AC1" w:rsidRDefault="00C10058" w:rsidP="00C10058">
            <w:pPr>
              <w:pStyle w:val="afffffff8"/>
              <w:rPr>
                <w:lang w:val="en-US"/>
              </w:rPr>
            </w:pPr>
            <w:r>
              <w:rPr>
                <w:noProof/>
                <w:lang w:val="en-US"/>
              </w:rPr>
              <w:t>M.SDT.00091</w:t>
            </w:r>
          </w:p>
        </w:tc>
        <w:tc>
          <w:tcPr>
            <w:tcW w:w="209" w:type="pct"/>
          </w:tcPr>
          <w:p w14:paraId="5BA88148" w14:textId="77777777" w:rsidR="00C10058" w:rsidRDefault="00C10058" w:rsidP="00C10058">
            <w:pPr>
              <w:pStyle w:val="afffffff"/>
              <w:jc w:val="center"/>
              <w:rPr>
                <w:lang w:val="en-US"/>
              </w:rPr>
            </w:pPr>
            <w:r>
              <w:rPr>
                <w:noProof/>
                <w:lang w:val="en-US"/>
              </w:rPr>
              <w:t>0..1</w:t>
            </w:r>
          </w:p>
        </w:tc>
      </w:tr>
      <w:tr w:rsidR="00C10058" w:rsidRPr="00D65741" w14:paraId="2C38DBCB" w14:textId="77777777" w:rsidTr="00D80C79">
        <w:trPr>
          <w:gridAfter w:val="1"/>
          <w:wAfter w:w="174" w:type="pct"/>
          <w:cantSplit/>
          <w:trHeight w:val="20"/>
          <w:jc w:val="left"/>
        </w:trPr>
        <w:tc>
          <w:tcPr>
            <w:tcW w:w="78" w:type="pct"/>
            <w:tcBorders>
              <w:top w:val="nil"/>
              <w:left w:val="nil"/>
              <w:bottom w:val="nil"/>
              <w:right w:val="nil"/>
            </w:tcBorders>
          </w:tcPr>
          <w:p w14:paraId="145A133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EA08444"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4EFF09A2" w14:textId="77777777" w:rsidR="00C10058" w:rsidRPr="00AB2300" w:rsidRDefault="00C10058" w:rsidP="00C10058">
            <w:pPr>
              <w:pStyle w:val="afffffff"/>
              <w:jc w:val="left"/>
            </w:pPr>
          </w:p>
        </w:tc>
        <w:tc>
          <w:tcPr>
            <w:tcW w:w="84" w:type="pct"/>
            <w:tcBorders>
              <w:top w:val="nil"/>
              <w:left w:val="nil"/>
              <w:bottom w:val="nil"/>
            </w:tcBorders>
          </w:tcPr>
          <w:p w14:paraId="29215908"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7F613ED3" w14:textId="77777777" w:rsidR="00C10058" w:rsidRDefault="00C10058" w:rsidP="00C10058">
            <w:pPr>
              <w:pStyle w:val="afffffff"/>
              <w:jc w:val="left"/>
              <w:rPr>
                <w:lang w:val="en-US"/>
              </w:rPr>
            </w:pPr>
            <w:r w:rsidRPr="009131E8">
              <w:rPr>
                <w:noProof/>
                <w:lang w:val="en-US"/>
              </w:rPr>
              <w:t>*.4.4</w:t>
            </w:r>
            <w:r>
              <w:rPr>
                <w:lang w:val="en-US"/>
              </w:rPr>
              <w:t>.</w:t>
            </w:r>
            <w:r w:rsidRPr="0029789D">
              <w:rPr>
                <w:lang w:val="en-US"/>
              </w:rPr>
              <w:t xml:space="preserve"> </w:t>
            </w:r>
            <w:r w:rsidRPr="006443BF">
              <w:rPr>
                <w:noProof/>
                <w:lang w:val="en-US"/>
              </w:rPr>
              <w:t>Номер документа</w:t>
            </w:r>
          </w:p>
          <w:p w14:paraId="50B42A53" w14:textId="77777777" w:rsidR="00C10058" w:rsidRPr="009B28A9" w:rsidRDefault="00C10058" w:rsidP="00C10058">
            <w:pPr>
              <w:pStyle w:val="afffffff"/>
              <w:jc w:val="left"/>
              <w:rPr>
                <w:lang w:val="en-US"/>
              </w:rPr>
            </w:pPr>
            <w:r>
              <w:rPr>
                <w:lang w:val="en-US"/>
              </w:rPr>
              <w:t>(</w:t>
            </w:r>
            <w:proofErr w:type="spellStart"/>
            <w:r>
              <w:rPr>
                <w:noProof/>
                <w:lang w:val="en-US"/>
              </w:rPr>
              <w:t>csdo</w:t>
            </w:r>
            <w:proofErr w:type="spellEnd"/>
            <w:r>
              <w:rPr>
                <w:noProof/>
                <w:lang w:val="en-US"/>
              </w:rPr>
              <w:t>:‌Doc‌Id</w:t>
            </w:r>
            <w:r>
              <w:rPr>
                <w:lang w:val="en-US"/>
              </w:rPr>
              <w:t>)</w:t>
            </w:r>
          </w:p>
        </w:tc>
        <w:tc>
          <w:tcPr>
            <w:tcW w:w="1410" w:type="pct"/>
            <w:shd w:val="clear" w:color="auto" w:fill="auto"/>
          </w:tcPr>
          <w:p w14:paraId="2AC88DCB" w14:textId="77777777" w:rsidR="00C10058" w:rsidRPr="00221CB9" w:rsidRDefault="00C10058" w:rsidP="00C10058">
            <w:pPr>
              <w:pStyle w:val="afffffff"/>
              <w:jc w:val="left"/>
            </w:pPr>
            <w:r w:rsidRPr="00221CB9">
              <w:rPr>
                <w:noProof/>
              </w:rPr>
              <w:t>номер свидетельства о регистрации транспортного средства</w:t>
            </w:r>
          </w:p>
        </w:tc>
        <w:tc>
          <w:tcPr>
            <w:tcW w:w="705" w:type="pct"/>
            <w:shd w:val="clear" w:color="auto" w:fill="auto"/>
          </w:tcPr>
          <w:p w14:paraId="6AF45DD7" w14:textId="77777777" w:rsidR="00C10058" w:rsidRDefault="00C10058" w:rsidP="00C10058">
            <w:pPr>
              <w:pStyle w:val="afffffff"/>
              <w:jc w:val="left"/>
              <w:rPr>
                <w:lang w:val="en-US"/>
              </w:rPr>
            </w:pPr>
            <w:r>
              <w:rPr>
                <w:noProof/>
                <w:lang w:val="en-US"/>
              </w:rPr>
              <w:t>M.SDE.00044</w:t>
            </w:r>
          </w:p>
        </w:tc>
        <w:tc>
          <w:tcPr>
            <w:tcW w:w="902" w:type="pct"/>
            <w:shd w:val="clear" w:color="auto" w:fill="auto"/>
          </w:tcPr>
          <w:p w14:paraId="3BC0EAAE" w14:textId="77777777" w:rsidR="00C10058" w:rsidRPr="00F744FA" w:rsidRDefault="00C10058" w:rsidP="00C10058">
            <w:pPr>
              <w:pStyle w:val="afffffff"/>
              <w:jc w:val="left"/>
              <w:rPr>
                <w:lang w:val="en-US"/>
              </w:rPr>
            </w:pPr>
            <w:r>
              <w:rPr>
                <w:noProof/>
                <w:lang w:val="en-US"/>
              </w:rPr>
              <w:t>M.SDT.00093</w:t>
            </w:r>
          </w:p>
        </w:tc>
        <w:tc>
          <w:tcPr>
            <w:tcW w:w="209" w:type="pct"/>
          </w:tcPr>
          <w:p w14:paraId="72F7EC80" w14:textId="77777777" w:rsidR="00C10058" w:rsidRDefault="00C10058" w:rsidP="00C10058">
            <w:pPr>
              <w:pStyle w:val="afffffff"/>
              <w:jc w:val="center"/>
              <w:rPr>
                <w:lang w:val="en-US"/>
              </w:rPr>
            </w:pPr>
            <w:r>
              <w:rPr>
                <w:noProof/>
                <w:lang w:val="en-US"/>
              </w:rPr>
              <w:t>0..1</w:t>
            </w:r>
          </w:p>
        </w:tc>
      </w:tr>
      <w:tr w:rsidR="00C10058" w:rsidRPr="00D65741" w14:paraId="0D855250" w14:textId="77777777" w:rsidTr="00D80C79">
        <w:trPr>
          <w:gridAfter w:val="1"/>
          <w:wAfter w:w="174" w:type="pct"/>
          <w:cantSplit/>
          <w:trHeight w:val="20"/>
          <w:jc w:val="left"/>
        </w:trPr>
        <w:tc>
          <w:tcPr>
            <w:tcW w:w="78" w:type="pct"/>
            <w:tcBorders>
              <w:top w:val="nil"/>
              <w:left w:val="nil"/>
              <w:bottom w:val="nil"/>
              <w:right w:val="nil"/>
            </w:tcBorders>
          </w:tcPr>
          <w:p w14:paraId="1C54C6C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B5B67F5"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7CB018C3" w14:textId="77777777" w:rsidR="00C10058" w:rsidRPr="00AB2300" w:rsidRDefault="00C10058" w:rsidP="00C10058">
            <w:pPr>
              <w:pStyle w:val="afffffff"/>
              <w:jc w:val="left"/>
            </w:pPr>
          </w:p>
        </w:tc>
        <w:tc>
          <w:tcPr>
            <w:tcW w:w="84" w:type="pct"/>
            <w:tcBorders>
              <w:top w:val="nil"/>
              <w:left w:val="nil"/>
              <w:bottom w:val="nil"/>
            </w:tcBorders>
          </w:tcPr>
          <w:p w14:paraId="0AB2ED4D"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0D464B36" w14:textId="77777777" w:rsidR="00C10058" w:rsidRPr="00221CB9" w:rsidRDefault="00C10058" w:rsidP="00C10058">
            <w:pPr>
              <w:pStyle w:val="afffffff"/>
              <w:jc w:val="left"/>
            </w:pPr>
            <w:r w:rsidRPr="00221CB9">
              <w:rPr>
                <w:noProof/>
              </w:rPr>
              <w:t>*.4.5</w:t>
            </w:r>
            <w:r w:rsidRPr="00221CB9">
              <w:t xml:space="preserve">. </w:t>
            </w:r>
            <w:r w:rsidRPr="00221CB9">
              <w:rPr>
                <w:noProof/>
              </w:rPr>
              <w:t>Идентификационный номер транспортного средства</w:t>
            </w:r>
          </w:p>
          <w:p w14:paraId="5CC01ED9"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Id</w:t>
            </w:r>
            <w:r w:rsidRPr="00221CB9">
              <w:t>)</w:t>
            </w:r>
          </w:p>
        </w:tc>
        <w:tc>
          <w:tcPr>
            <w:tcW w:w="1410" w:type="pct"/>
            <w:shd w:val="clear" w:color="auto" w:fill="auto"/>
          </w:tcPr>
          <w:p w14:paraId="516C4891" w14:textId="77777777" w:rsidR="00C10058" w:rsidRPr="00221CB9" w:rsidRDefault="00C10058" w:rsidP="00C10058">
            <w:pPr>
              <w:pStyle w:val="afffffff"/>
              <w:jc w:val="left"/>
            </w:pPr>
            <w:r w:rsidRPr="00221CB9">
              <w:rPr>
                <w:noProof/>
              </w:rPr>
              <w:t>идентификационный номер транспортного средства (шасси транспортного средства, самоходной машины), присвоенный изготовителем</w:t>
            </w:r>
          </w:p>
        </w:tc>
        <w:tc>
          <w:tcPr>
            <w:tcW w:w="705" w:type="pct"/>
            <w:shd w:val="clear" w:color="auto" w:fill="auto"/>
          </w:tcPr>
          <w:p w14:paraId="4228C56E" w14:textId="77777777" w:rsidR="00C10058" w:rsidRDefault="00C10058" w:rsidP="00C10058">
            <w:pPr>
              <w:pStyle w:val="afffffff"/>
              <w:jc w:val="left"/>
              <w:rPr>
                <w:lang w:val="en-US"/>
              </w:rPr>
            </w:pPr>
            <w:r>
              <w:rPr>
                <w:noProof/>
                <w:lang w:val="en-US"/>
              </w:rPr>
              <w:t>M.SDE.00212</w:t>
            </w:r>
          </w:p>
        </w:tc>
        <w:tc>
          <w:tcPr>
            <w:tcW w:w="902" w:type="pct"/>
            <w:shd w:val="clear" w:color="auto" w:fill="auto"/>
          </w:tcPr>
          <w:p w14:paraId="312AF63D" w14:textId="77777777" w:rsidR="00C10058" w:rsidRPr="00F744FA" w:rsidRDefault="00C10058" w:rsidP="00C10058">
            <w:pPr>
              <w:pStyle w:val="afffffff"/>
              <w:jc w:val="left"/>
              <w:rPr>
                <w:lang w:val="en-US"/>
              </w:rPr>
            </w:pPr>
            <w:r>
              <w:rPr>
                <w:noProof/>
                <w:lang w:val="en-US"/>
              </w:rPr>
              <w:t>M.SDT.00161</w:t>
            </w:r>
          </w:p>
        </w:tc>
        <w:tc>
          <w:tcPr>
            <w:tcW w:w="209" w:type="pct"/>
          </w:tcPr>
          <w:p w14:paraId="58353D81" w14:textId="77777777" w:rsidR="00C10058" w:rsidRDefault="00C10058" w:rsidP="00C10058">
            <w:pPr>
              <w:pStyle w:val="afffffff"/>
              <w:jc w:val="center"/>
              <w:rPr>
                <w:lang w:val="en-US"/>
              </w:rPr>
            </w:pPr>
            <w:r>
              <w:rPr>
                <w:noProof/>
                <w:lang w:val="en-US"/>
              </w:rPr>
              <w:t>0..1</w:t>
            </w:r>
          </w:p>
        </w:tc>
      </w:tr>
      <w:tr w:rsidR="00C10058" w:rsidRPr="00D65741" w14:paraId="189EBD9A" w14:textId="77777777" w:rsidTr="00D80C79">
        <w:trPr>
          <w:gridAfter w:val="1"/>
          <w:wAfter w:w="174" w:type="pct"/>
          <w:cantSplit/>
          <w:trHeight w:val="20"/>
          <w:jc w:val="left"/>
        </w:trPr>
        <w:tc>
          <w:tcPr>
            <w:tcW w:w="78" w:type="pct"/>
            <w:tcBorders>
              <w:top w:val="nil"/>
              <w:left w:val="nil"/>
              <w:bottom w:val="nil"/>
              <w:right w:val="nil"/>
            </w:tcBorders>
          </w:tcPr>
          <w:p w14:paraId="4EB36F6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4C48513"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12320385" w14:textId="77777777" w:rsidR="00C10058" w:rsidRPr="00AB2300" w:rsidRDefault="00C10058" w:rsidP="00C10058">
            <w:pPr>
              <w:pStyle w:val="afffffff"/>
              <w:jc w:val="left"/>
            </w:pPr>
          </w:p>
        </w:tc>
        <w:tc>
          <w:tcPr>
            <w:tcW w:w="84" w:type="pct"/>
            <w:tcBorders>
              <w:top w:val="nil"/>
              <w:left w:val="nil"/>
              <w:bottom w:val="nil"/>
            </w:tcBorders>
          </w:tcPr>
          <w:p w14:paraId="23BDC216"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41CB8562" w14:textId="77777777" w:rsidR="00C10058" w:rsidRPr="00221CB9" w:rsidRDefault="00C10058" w:rsidP="00C10058">
            <w:pPr>
              <w:pStyle w:val="afffffff"/>
              <w:jc w:val="left"/>
            </w:pPr>
            <w:r w:rsidRPr="00221CB9">
              <w:rPr>
                <w:noProof/>
              </w:rPr>
              <w:t>*.4.6</w:t>
            </w:r>
            <w:r w:rsidRPr="00221CB9">
              <w:t xml:space="preserve">. </w:t>
            </w:r>
            <w:r w:rsidRPr="00221CB9">
              <w:rPr>
                <w:noProof/>
              </w:rPr>
              <w:t>Код типа транспортного средства международной перевозки</w:t>
            </w:r>
          </w:p>
          <w:p w14:paraId="37C8CDB4" w14:textId="77777777" w:rsidR="00C10058" w:rsidRPr="009B28A9" w:rsidRDefault="00C10058" w:rsidP="00C10058">
            <w:pPr>
              <w:pStyle w:val="afffffff"/>
              <w:jc w:val="left"/>
              <w:rPr>
                <w:lang w:val="en-US"/>
              </w:rPr>
            </w:pPr>
            <w:r>
              <w:rPr>
                <w:lang w:val="en-US"/>
              </w:rPr>
              <w:t>(</w:t>
            </w:r>
            <w:proofErr w:type="spellStart"/>
            <w:r>
              <w:rPr>
                <w:noProof/>
                <w:lang w:val="en-US"/>
              </w:rPr>
              <w:t>casdo</w:t>
            </w:r>
            <w:proofErr w:type="spellEnd"/>
            <w:r>
              <w:rPr>
                <w:noProof/>
                <w:lang w:val="en-US"/>
              </w:rPr>
              <w:t>:‌Transport‌Type‌Code</w:t>
            </w:r>
            <w:r>
              <w:rPr>
                <w:lang w:val="en-US"/>
              </w:rPr>
              <w:t>)</w:t>
            </w:r>
          </w:p>
        </w:tc>
        <w:tc>
          <w:tcPr>
            <w:tcW w:w="1410" w:type="pct"/>
            <w:shd w:val="clear" w:color="auto" w:fill="auto"/>
          </w:tcPr>
          <w:p w14:paraId="2D8848B6" w14:textId="77777777" w:rsidR="00C10058" w:rsidRPr="00221CB9" w:rsidRDefault="00C10058" w:rsidP="00C10058">
            <w:pPr>
              <w:pStyle w:val="afffffff"/>
              <w:jc w:val="left"/>
            </w:pPr>
            <w:r w:rsidRPr="00221CB9">
              <w:rPr>
                <w:noProof/>
              </w:rPr>
              <w:t>кодовое обозначение типа транспортного средства</w:t>
            </w:r>
          </w:p>
        </w:tc>
        <w:tc>
          <w:tcPr>
            <w:tcW w:w="705" w:type="pct"/>
            <w:shd w:val="clear" w:color="auto" w:fill="auto"/>
          </w:tcPr>
          <w:p w14:paraId="605A2B2F" w14:textId="77777777" w:rsidR="00C10058" w:rsidRDefault="00C10058" w:rsidP="00C10058">
            <w:pPr>
              <w:pStyle w:val="afffffff"/>
              <w:jc w:val="left"/>
              <w:rPr>
                <w:lang w:val="en-US"/>
              </w:rPr>
            </w:pPr>
            <w:r>
              <w:rPr>
                <w:noProof/>
                <w:lang w:val="en-US"/>
              </w:rPr>
              <w:t>M.CA.SDE.00371</w:t>
            </w:r>
          </w:p>
        </w:tc>
        <w:tc>
          <w:tcPr>
            <w:tcW w:w="902" w:type="pct"/>
            <w:shd w:val="clear" w:color="auto" w:fill="auto"/>
          </w:tcPr>
          <w:p w14:paraId="7E378555" w14:textId="77777777" w:rsidR="00C10058" w:rsidRPr="00F744FA" w:rsidRDefault="00C10058" w:rsidP="00C10058">
            <w:pPr>
              <w:pStyle w:val="afffffff"/>
              <w:jc w:val="left"/>
              <w:rPr>
                <w:lang w:val="en-US"/>
              </w:rPr>
            </w:pPr>
            <w:r>
              <w:rPr>
                <w:noProof/>
                <w:lang w:val="en-US"/>
              </w:rPr>
              <w:t>M.CA.SDT.00205</w:t>
            </w:r>
          </w:p>
        </w:tc>
        <w:tc>
          <w:tcPr>
            <w:tcW w:w="209" w:type="pct"/>
          </w:tcPr>
          <w:p w14:paraId="33031739" w14:textId="77777777" w:rsidR="00C10058" w:rsidRDefault="00C10058" w:rsidP="00C10058">
            <w:pPr>
              <w:pStyle w:val="afffffff"/>
              <w:jc w:val="center"/>
              <w:rPr>
                <w:lang w:val="en-US"/>
              </w:rPr>
            </w:pPr>
            <w:r>
              <w:rPr>
                <w:noProof/>
                <w:lang w:val="en-US"/>
              </w:rPr>
              <w:t>0..1</w:t>
            </w:r>
          </w:p>
        </w:tc>
      </w:tr>
      <w:tr w:rsidR="00C10058" w:rsidRPr="003A6B0F" w14:paraId="25A6293F" w14:textId="77777777" w:rsidTr="00D80C79">
        <w:trPr>
          <w:gridAfter w:val="1"/>
          <w:wAfter w:w="174" w:type="pct"/>
          <w:cantSplit/>
          <w:trHeight w:val="20"/>
          <w:jc w:val="left"/>
        </w:trPr>
        <w:tc>
          <w:tcPr>
            <w:tcW w:w="78" w:type="pct"/>
            <w:tcBorders>
              <w:top w:val="nil"/>
              <w:left w:val="nil"/>
              <w:bottom w:val="nil"/>
              <w:right w:val="nil"/>
            </w:tcBorders>
          </w:tcPr>
          <w:p w14:paraId="1CDC72E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0308CA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7190340F"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442A2467"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1FC34E20"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2298D8C6" w14:textId="77777777" w:rsidR="00C10058" w:rsidRPr="00221CB9" w:rsidRDefault="00C10058" w:rsidP="00C10058">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5CC0F1C7" w14:textId="77777777" w:rsidR="00C10058" w:rsidRPr="003D32B4" w:rsidRDefault="00C10058" w:rsidP="00C10058">
            <w:pPr>
              <w:pStyle w:val="afffffff"/>
              <w:jc w:val="left"/>
            </w:pPr>
            <w:r w:rsidRPr="009619B5">
              <w:t>(</w:t>
            </w:r>
            <w:r>
              <w:t xml:space="preserve">атрибут </w:t>
            </w:r>
            <w:r>
              <w:rPr>
                <w:noProof/>
              </w:rPr>
              <w:t>code‌List‌Id</w:t>
            </w:r>
            <w:r w:rsidRPr="0043755A">
              <w:t>)</w:t>
            </w:r>
          </w:p>
        </w:tc>
        <w:tc>
          <w:tcPr>
            <w:tcW w:w="1410" w:type="pct"/>
            <w:shd w:val="clear" w:color="auto" w:fill="auto"/>
          </w:tcPr>
          <w:p w14:paraId="710854ED"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7AF0F0B" w14:textId="77777777" w:rsidR="00C10058" w:rsidRDefault="00C10058" w:rsidP="00C10058">
            <w:pPr>
              <w:pStyle w:val="afffffff"/>
              <w:jc w:val="left"/>
              <w:rPr>
                <w:lang w:val="en-US"/>
              </w:rPr>
            </w:pPr>
            <w:r>
              <w:rPr>
                <w:noProof/>
                <w:lang w:val="en-US"/>
              </w:rPr>
              <w:t>–</w:t>
            </w:r>
          </w:p>
        </w:tc>
        <w:tc>
          <w:tcPr>
            <w:tcW w:w="902" w:type="pct"/>
            <w:shd w:val="clear" w:color="auto" w:fill="auto"/>
          </w:tcPr>
          <w:p w14:paraId="41E0F815" w14:textId="77777777" w:rsidR="00C10058" w:rsidRPr="00DE6AC1" w:rsidRDefault="00C10058" w:rsidP="00C10058">
            <w:pPr>
              <w:pStyle w:val="afffffff8"/>
              <w:rPr>
                <w:lang w:val="en-US"/>
              </w:rPr>
            </w:pPr>
            <w:r>
              <w:rPr>
                <w:noProof/>
                <w:lang w:val="en-US"/>
              </w:rPr>
              <w:t>M.SDT.00091</w:t>
            </w:r>
          </w:p>
        </w:tc>
        <w:tc>
          <w:tcPr>
            <w:tcW w:w="209" w:type="pct"/>
          </w:tcPr>
          <w:p w14:paraId="6E9A045C" w14:textId="77777777" w:rsidR="00C10058" w:rsidRDefault="00C10058" w:rsidP="00C10058">
            <w:pPr>
              <w:pStyle w:val="afffffff"/>
              <w:jc w:val="center"/>
              <w:rPr>
                <w:lang w:val="en-US"/>
              </w:rPr>
            </w:pPr>
            <w:r>
              <w:rPr>
                <w:noProof/>
                <w:lang w:val="en-US"/>
              </w:rPr>
              <w:t>1</w:t>
            </w:r>
          </w:p>
        </w:tc>
      </w:tr>
      <w:tr w:rsidR="00C10058" w:rsidRPr="00D65741" w14:paraId="1A9013E0" w14:textId="77777777" w:rsidTr="00D80C79">
        <w:trPr>
          <w:gridAfter w:val="1"/>
          <w:wAfter w:w="174" w:type="pct"/>
          <w:cantSplit/>
          <w:trHeight w:val="20"/>
          <w:jc w:val="left"/>
        </w:trPr>
        <w:tc>
          <w:tcPr>
            <w:tcW w:w="78" w:type="pct"/>
            <w:tcBorders>
              <w:top w:val="nil"/>
              <w:left w:val="nil"/>
              <w:bottom w:val="nil"/>
              <w:right w:val="nil"/>
            </w:tcBorders>
          </w:tcPr>
          <w:p w14:paraId="7289180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06C6D1D"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2AA2A29D" w14:textId="77777777" w:rsidR="00C10058" w:rsidRPr="00AB2300" w:rsidRDefault="00C10058" w:rsidP="00C10058">
            <w:pPr>
              <w:pStyle w:val="afffffff"/>
              <w:jc w:val="left"/>
            </w:pPr>
          </w:p>
        </w:tc>
        <w:tc>
          <w:tcPr>
            <w:tcW w:w="84" w:type="pct"/>
            <w:tcBorders>
              <w:top w:val="nil"/>
              <w:left w:val="nil"/>
              <w:bottom w:val="nil"/>
            </w:tcBorders>
          </w:tcPr>
          <w:p w14:paraId="3C4539E7"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46CB16BA" w14:textId="77777777" w:rsidR="00C10058" w:rsidRPr="00221CB9" w:rsidRDefault="00C10058" w:rsidP="00C10058">
            <w:pPr>
              <w:pStyle w:val="afffffff"/>
              <w:jc w:val="left"/>
            </w:pPr>
            <w:r w:rsidRPr="00221CB9">
              <w:rPr>
                <w:noProof/>
              </w:rPr>
              <w:t>*.4.7</w:t>
            </w:r>
            <w:r w:rsidRPr="00221CB9">
              <w:t xml:space="preserve">. </w:t>
            </w:r>
            <w:r w:rsidRPr="00221CB9">
              <w:rPr>
                <w:noProof/>
              </w:rPr>
              <w:t>Код марки транспортного средства</w:t>
            </w:r>
          </w:p>
          <w:p w14:paraId="7833C62B"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Vehicle</w:t>
            </w:r>
            <w:r w:rsidRPr="00221CB9">
              <w:rPr>
                <w:noProof/>
              </w:rPr>
              <w:t>‌</w:t>
            </w:r>
            <w:r>
              <w:rPr>
                <w:noProof/>
                <w:lang w:val="en-US"/>
              </w:rPr>
              <w:t>Make</w:t>
            </w:r>
            <w:r w:rsidRPr="00221CB9">
              <w:rPr>
                <w:noProof/>
              </w:rPr>
              <w:t>‌</w:t>
            </w:r>
            <w:r>
              <w:rPr>
                <w:noProof/>
                <w:lang w:val="en-US"/>
              </w:rPr>
              <w:t>Code</w:t>
            </w:r>
            <w:r w:rsidRPr="00221CB9">
              <w:t>)</w:t>
            </w:r>
          </w:p>
        </w:tc>
        <w:tc>
          <w:tcPr>
            <w:tcW w:w="1410" w:type="pct"/>
            <w:shd w:val="clear" w:color="auto" w:fill="auto"/>
          </w:tcPr>
          <w:p w14:paraId="75464F56" w14:textId="77777777" w:rsidR="00C10058" w:rsidRPr="00221CB9" w:rsidRDefault="00C10058" w:rsidP="00C10058">
            <w:pPr>
              <w:pStyle w:val="afffffff"/>
              <w:jc w:val="left"/>
            </w:pPr>
            <w:r w:rsidRPr="00221CB9">
              <w:rPr>
                <w:noProof/>
              </w:rPr>
              <w:t>кодовое обозначение марки транспортного средства</w:t>
            </w:r>
          </w:p>
        </w:tc>
        <w:tc>
          <w:tcPr>
            <w:tcW w:w="705" w:type="pct"/>
            <w:shd w:val="clear" w:color="auto" w:fill="auto"/>
          </w:tcPr>
          <w:p w14:paraId="255E8FDA" w14:textId="77777777" w:rsidR="00C10058" w:rsidRDefault="00C10058" w:rsidP="00C10058">
            <w:pPr>
              <w:pStyle w:val="afffffff"/>
              <w:jc w:val="left"/>
              <w:rPr>
                <w:lang w:val="en-US"/>
              </w:rPr>
            </w:pPr>
            <w:r>
              <w:rPr>
                <w:noProof/>
                <w:lang w:val="en-US"/>
              </w:rPr>
              <w:t>M.SDE.00303</w:t>
            </w:r>
          </w:p>
        </w:tc>
        <w:tc>
          <w:tcPr>
            <w:tcW w:w="902" w:type="pct"/>
            <w:shd w:val="clear" w:color="auto" w:fill="auto"/>
          </w:tcPr>
          <w:p w14:paraId="37C1708B" w14:textId="77777777" w:rsidR="00C10058" w:rsidRPr="00F744FA" w:rsidRDefault="00C10058" w:rsidP="00C10058">
            <w:pPr>
              <w:pStyle w:val="afffffff"/>
              <w:jc w:val="left"/>
              <w:rPr>
                <w:lang w:val="en-US"/>
              </w:rPr>
            </w:pPr>
            <w:r>
              <w:rPr>
                <w:noProof/>
                <w:lang w:val="en-US"/>
              </w:rPr>
              <w:t>M.SDT.00203</w:t>
            </w:r>
          </w:p>
        </w:tc>
        <w:tc>
          <w:tcPr>
            <w:tcW w:w="209" w:type="pct"/>
          </w:tcPr>
          <w:p w14:paraId="13074FE1" w14:textId="77777777" w:rsidR="00C10058" w:rsidRDefault="00C10058" w:rsidP="00C10058">
            <w:pPr>
              <w:pStyle w:val="afffffff"/>
              <w:jc w:val="center"/>
              <w:rPr>
                <w:lang w:val="en-US"/>
              </w:rPr>
            </w:pPr>
            <w:r>
              <w:rPr>
                <w:noProof/>
                <w:lang w:val="en-US"/>
              </w:rPr>
              <w:t>0..1</w:t>
            </w:r>
          </w:p>
        </w:tc>
      </w:tr>
      <w:tr w:rsidR="00C10058" w:rsidRPr="003A6B0F" w14:paraId="7DD67E21" w14:textId="77777777" w:rsidTr="00D80C79">
        <w:trPr>
          <w:gridAfter w:val="1"/>
          <w:wAfter w:w="174" w:type="pct"/>
          <w:cantSplit/>
          <w:trHeight w:val="20"/>
          <w:jc w:val="left"/>
        </w:trPr>
        <w:tc>
          <w:tcPr>
            <w:tcW w:w="78" w:type="pct"/>
            <w:tcBorders>
              <w:top w:val="nil"/>
              <w:left w:val="nil"/>
              <w:bottom w:val="nil"/>
              <w:right w:val="nil"/>
            </w:tcBorders>
          </w:tcPr>
          <w:p w14:paraId="2457478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35ECC25"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6CA8EB2"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43D101AE"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443A40D5"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09D6164E" w14:textId="77777777" w:rsidR="00C10058" w:rsidRPr="00221CB9" w:rsidRDefault="00C10058" w:rsidP="00C10058">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75226987" w14:textId="77777777" w:rsidR="00C10058" w:rsidRPr="003D32B4" w:rsidRDefault="00C10058" w:rsidP="00C10058">
            <w:pPr>
              <w:pStyle w:val="afffffff"/>
              <w:jc w:val="left"/>
            </w:pPr>
            <w:r w:rsidRPr="009619B5">
              <w:t>(</w:t>
            </w:r>
            <w:r>
              <w:t xml:space="preserve">атрибут </w:t>
            </w:r>
            <w:r>
              <w:rPr>
                <w:noProof/>
              </w:rPr>
              <w:t>code‌List‌Id</w:t>
            </w:r>
            <w:r w:rsidRPr="0043755A">
              <w:t>)</w:t>
            </w:r>
          </w:p>
        </w:tc>
        <w:tc>
          <w:tcPr>
            <w:tcW w:w="1410" w:type="pct"/>
            <w:shd w:val="clear" w:color="auto" w:fill="auto"/>
          </w:tcPr>
          <w:p w14:paraId="44374CEA"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88E8401" w14:textId="77777777" w:rsidR="00C10058" w:rsidRDefault="00C10058" w:rsidP="00C10058">
            <w:pPr>
              <w:pStyle w:val="afffffff"/>
              <w:jc w:val="left"/>
              <w:rPr>
                <w:lang w:val="en-US"/>
              </w:rPr>
            </w:pPr>
            <w:r>
              <w:rPr>
                <w:noProof/>
                <w:lang w:val="en-US"/>
              </w:rPr>
              <w:t>–</w:t>
            </w:r>
          </w:p>
        </w:tc>
        <w:tc>
          <w:tcPr>
            <w:tcW w:w="902" w:type="pct"/>
            <w:shd w:val="clear" w:color="auto" w:fill="auto"/>
          </w:tcPr>
          <w:p w14:paraId="2E6AC96B" w14:textId="77777777" w:rsidR="00C10058" w:rsidRPr="00DE6AC1" w:rsidRDefault="00C10058" w:rsidP="00C10058">
            <w:pPr>
              <w:pStyle w:val="afffffff8"/>
              <w:rPr>
                <w:lang w:val="en-US"/>
              </w:rPr>
            </w:pPr>
            <w:r>
              <w:rPr>
                <w:noProof/>
                <w:lang w:val="en-US"/>
              </w:rPr>
              <w:t>M.SDT.00091</w:t>
            </w:r>
          </w:p>
        </w:tc>
        <w:tc>
          <w:tcPr>
            <w:tcW w:w="209" w:type="pct"/>
          </w:tcPr>
          <w:p w14:paraId="51BDEA68" w14:textId="77777777" w:rsidR="00C10058" w:rsidRDefault="00C10058" w:rsidP="00C10058">
            <w:pPr>
              <w:pStyle w:val="afffffff"/>
              <w:jc w:val="center"/>
              <w:rPr>
                <w:lang w:val="en-US"/>
              </w:rPr>
            </w:pPr>
            <w:r>
              <w:rPr>
                <w:noProof/>
                <w:lang w:val="en-US"/>
              </w:rPr>
              <w:t>1</w:t>
            </w:r>
          </w:p>
        </w:tc>
      </w:tr>
      <w:tr w:rsidR="00C10058" w:rsidRPr="00C831F1" w14:paraId="22D147A2" w14:textId="77777777" w:rsidTr="00D80C79">
        <w:trPr>
          <w:gridAfter w:val="1"/>
          <w:wAfter w:w="174" w:type="pct"/>
          <w:cantSplit/>
          <w:trHeight w:val="20"/>
          <w:jc w:val="left"/>
        </w:trPr>
        <w:tc>
          <w:tcPr>
            <w:tcW w:w="78" w:type="pct"/>
            <w:tcBorders>
              <w:top w:val="nil"/>
              <w:left w:val="nil"/>
              <w:bottom w:val="nil"/>
              <w:right w:val="nil"/>
            </w:tcBorders>
          </w:tcPr>
          <w:p w14:paraId="28B1BCD7" w14:textId="77777777" w:rsidR="00C10058" w:rsidRPr="00AB2300" w:rsidRDefault="00C10058" w:rsidP="00C10058">
            <w:pPr>
              <w:pStyle w:val="afffffff"/>
              <w:jc w:val="left"/>
              <w:rPr>
                <w:noProof/>
              </w:rPr>
            </w:pPr>
          </w:p>
        </w:tc>
        <w:tc>
          <w:tcPr>
            <w:tcW w:w="84" w:type="pct"/>
            <w:tcBorders>
              <w:top w:val="nil"/>
              <w:left w:val="nil"/>
              <w:bottom w:val="nil"/>
            </w:tcBorders>
          </w:tcPr>
          <w:p w14:paraId="45A6398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4F9DD71" w14:textId="77777777" w:rsidR="00C10058" w:rsidRDefault="00C10058" w:rsidP="00C10058">
            <w:pPr>
              <w:pStyle w:val="afffffff"/>
              <w:jc w:val="left"/>
              <w:rPr>
                <w:lang w:val="en-US"/>
              </w:rPr>
            </w:pPr>
            <w:r w:rsidRPr="009131E8">
              <w:rPr>
                <w:noProof/>
                <w:lang w:val="en-US"/>
              </w:rPr>
              <w:t>13.25.8</w:t>
            </w:r>
            <w:r>
              <w:rPr>
                <w:lang w:val="en-US"/>
              </w:rPr>
              <w:t>.</w:t>
            </w:r>
            <w:r w:rsidRPr="0029789D">
              <w:rPr>
                <w:lang w:val="en-US"/>
              </w:rPr>
              <w:t xml:space="preserve"> </w:t>
            </w:r>
            <w:r w:rsidRPr="006443BF">
              <w:rPr>
                <w:noProof/>
                <w:lang w:val="en-US"/>
              </w:rPr>
              <w:t>Идентификатор контейнера</w:t>
            </w:r>
          </w:p>
          <w:p w14:paraId="50B0F305" w14:textId="77777777" w:rsidR="00C10058" w:rsidRPr="009B28A9" w:rsidRDefault="00C10058" w:rsidP="00C10058">
            <w:pPr>
              <w:pStyle w:val="afffffff"/>
              <w:jc w:val="left"/>
              <w:rPr>
                <w:lang w:val="en-US"/>
              </w:rPr>
            </w:pPr>
            <w:r>
              <w:rPr>
                <w:lang w:val="en-US"/>
              </w:rPr>
              <w:t>(</w:t>
            </w:r>
            <w:r>
              <w:rPr>
                <w:noProof/>
                <w:lang w:val="en-US"/>
              </w:rPr>
              <w:t>casdo:‌Container‌Id</w:t>
            </w:r>
            <w:r>
              <w:rPr>
                <w:lang w:val="en-US"/>
              </w:rPr>
              <w:t>)</w:t>
            </w:r>
          </w:p>
        </w:tc>
        <w:tc>
          <w:tcPr>
            <w:tcW w:w="1410" w:type="pct"/>
            <w:shd w:val="clear" w:color="auto" w:fill="auto"/>
          </w:tcPr>
          <w:p w14:paraId="2F67DEC9" w14:textId="77777777" w:rsidR="00C10058" w:rsidRPr="00F5015F" w:rsidRDefault="00C10058" w:rsidP="00C10058">
            <w:pPr>
              <w:pStyle w:val="afffffff"/>
              <w:jc w:val="left"/>
              <w:rPr>
                <w:lang w:val="en-US"/>
              </w:rPr>
            </w:pPr>
            <w:r w:rsidRPr="00F5015F">
              <w:rPr>
                <w:noProof/>
                <w:lang w:val="en-US"/>
              </w:rPr>
              <w:t>номер нового контейнера</w:t>
            </w:r>
          </w:p>
        </w:tc>
        <w:tc>
          <w:tcPr>
            <w:tcW w:w="705" w:type="pct"/>
            <w:shd w:val="clear" w:color="auto" w:fill="auto"/>
          </w:tcPr>
          <w:p w14:paraId="3EDA81F0" w14:textId="77777777" w:rsidR="00C10058" w:rsidRPr="003B02EE" w:rsidRDefault="00C10058" w:rsidP="00C10058">
            <w:pPr>
              <w:pStyle w:val="afffffff"/>
              <w:jc w:val="left"/>
            </w:pPr>
            <w:r>
              <w:rPr>
                <w:noProof/>
                <w:lang w:val="en-US"/>
              </w:rPr>
              <w:t>M.CA.SDE.00706</w:t>
            </w:r>
          </w:p>
        </w:tc>
        <w:tc>
          <w:tcPr>
            <w:tcW w:w="902" w:type="pct"/>
            <w:shd w:val="clear" w:color="auto" w:fill="auto"/>
          </w:tcPr>
          <w:p w14:paraId="5FB7A183" w14:textId="77777777" w:rsidR="00C10058" w:rsidRPr="000C3ECF" w:rsidRDefault="00C10058" w:rsidP="00C10058">
            <w:pPr>
              <w:pStyle w:val="afffffff"/>
              <w:jc w:val="left"/>
              <w:rPr>
                <w:lang w:val="en-US"/>
              </w:rPr>
            </w:pPr>
            <w:r>
              <w:rPr>
                <w:noProof/>
                <w:lang w:val="en-US"/>
              </w:rPr>
              <w:t>M.CA.SDT.00145</w:t>
            </w:r>
          </w:p>
        </w:tc>
        <w:tc>
          <w:tcPr>
            <w:tcW w:w="209" w:type="pct"/>
          </w:tcPr>
          <w:p w14:paraId="22BC09D0" w14:textId="77777777" w:rsidR="00C10058" w:rsidRPr="003B02EE" w:rsidRDefault="00C10058" w:rsidP="00C10058">
            <w:pPr>
              <w:pStyle w:val="afffffff"/>
              <w:jc w:val="center"/>
            </w:pPr>
            <w:r>
              <w:rPr>
                <w:noProof/>
                <w:lang w:val="en-US"/>
              </w:rPr>
              <w:t>0..*</w:t>
            </w:r>
          </w:p>
        </w:tc>
      </w:tr>
      <w:tr w:rsidR="00C10058" w:rsidRPr="00C831F1" w14:paraId="35B19395" w14:textId="77777777" w:rsidTr="00D80C79">
        <w:trPr>
          <w:gridAfter w:val="1"/>
          <w:wAfter w:w="174" w:type="pct"/>
          <w:cantSplit/>
          <w:trHeight w:val="20"/>
          <w:jc w:val="left"/>
        </w:trPr>
        <w:tc>
          <w:tcPr>
            <w:tcW w:w="78" w:type="pct"/>
            <w:tcBorders>
              <w:top w:val="nil"/>
              <w:left w:val="nil"/>
              <w:bottom w:val="nil"/>
              <w:right w:val="nil"/>
            </w:tcBorders>
          </w:tcPr>
          <w:p w14:paraId="51B5C7E0" w14:textId="77777777" w:rsidR="00C10058" w:rsidRPr="00AB2300" w:rsidRDefault="00C10058" w:rsidP="00C10058">
            <w:pPr>
              <w:pStyle w:val="afffffff"/>
              <w:jc w:val="left"/>
              <w:rPr>
                <w:noProof/>
              </w:rPr>
            </w:pPr>
          </w:p>
        </w:tc>
        <w:tc>
          <w:tcPr>
            <w:tcW w:w="84" w:type="pct"/>
            <w:tcBorders>
              <w:top w:val="nil"/>
              <w:left w:val="nil"/>
              <w:bottom w:val="nil"/>
            </w:tcBorders>
          </w:tcPr>
          <w:p w14:paraId="45C1B4CA"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341901C" w14:textId="77777777" w:rsidR="00C10058" w:rsidRDefault="00C10058" w:rsidP="00C10058">
            <w:pPr>
              <w:pStyle w:val="afffffff"/>
              <w:jc w:val="left"/>
              <w:rPr>
                <w:lang w:val="en-US"/>
              </w:rPr>
            </w:pPr>
            <w:r w:rsidRPr="009131E8">
              <w:rPr>
                <w:noProof/>
                <w:lang w:val="en-US"/>
              </w:rPr>
              <w:t>13.25.9</w:t>
            </w:r>
            <w:r>
              <w:rPr>
                <w:lang w:val="en-US"/>
              </w:rPr>
              <w:t>.</w:t>
            </w:r>
            <w:r w:rsidRPr="0029789D">
              <w:rPr>
                <w:lang w:val="en-US"/>
              </w:rPr>
              <w:t xml:space="preserve"> </w:t>
            </w:r>
            <w:r w:rsidRPr="006443BF">
              <w:rPr>
                <w:noProof/>
                <w:lang w:val="en-US"/>
              </w:rPr>
              <w:t>Описание</w:t>
            </w:r>
          </w:p>
          <w:p w14:paraId="75425D22" w14:textId="77777777" w:rsidR="00C10058" w:rsidRPr="009B28A9" w:rsidRDefault="00C10058" w:rsidP="00C10058">
            <w:pPr>
              <w:pStyle w:val="afffffff"/>
              <w:jc w:val="left"/>
              <w:rPr>
                <w:lang w:val="en-US"/>
              </w:rPr>
            </w:pPr>
            <w:r>
              <w:rPr>
                <w:lang w:val="en-US"/>
              </w:rPr>
              <w:t>(</w:t>
            </w:r>
            <w:r>
              <w:rPr>
                <w:noProof/>
                <w:lang w:val="en-US"/>
              </w:rPr>
              <w:t>csdo:‌Description‌Text</w:t>
            </w:r>
            <w:r>
              <w:rPr>
                <w:lang w:val="en-US"/>
              </w:rPr>
              <w:t>)</w:t>
            </w:r>
          </w:p>
        </w:tc>
        <w:tc>
          <w:tcPr>
            <w:tcW w:w="1410" w:type="pct"/>
            <w:shd w:val="clear" w:color="auto" w:fill="auto"/>
          </w:tcPr>
          <w:p w14:paraId="0DFBCED3" w14:textId="77777777" w:rsidR="00C10058" w:rsidRPr="00F5015F" w:rsidRDefault="00C10058" w:rsidP="00C10058">
            <w:pPr>
              <w:pStyle w:val="afffffff"/>
              <w:jc w:val="left"/>
              <w:rPr>
                <w:lang w:val="en-US"/>
              </w:rPr>
            </w:pPr>
            <w:r w:rsidRPr="00F5015F">
              <w:rPr>
                <w:noProof/>
                <w:lang w:val="en-US"/>
              </w:rPr>
              <w:t>описание грузовой операции</w:t>
            </w:r>
          </w:p>
        </w:tc>
        <w:tc>
          <w:tcPr>
            <w:tcW w:w="705" w:type="pct"/>
            <w:shd w:val="clear" w:color="auto" w:fill="auto"/>
          </w:tcPr>
          <w:p w14:paraId="103A36AB" w14:textId="77777777" w:rsidR="00C10058" w:rsidRPr="003B02EE" w:rsidRDefault="00C10058" w:rsidP="00C10058">
            <w:pPr>
              <w:pStyle w:val="afffffff"/>
              <w:jc w:val="left"/>
            </w:pPr>
            <w:r>
              <w:rPr>
                <w:noProof/>
                <w:lang w:val="en-US"/>
              </w:rPr>
              <w:t>M.SDE.00002</w:t>
            </w:r>
          </w:p>
        </w:tc>
        <w:tc>
          <w:tcPr>
            <w:tcW w:w="902" w:type="pct"/>
            <w:shd w:val="clear" w:color="auto" w:fill="auto"/>
          </w:tcPr>
          <w:p w14:paraId="244FF293" w14:textId="77777777" w:rsidR="00C10058" w:rsidRPr="000C3ECF" w:rsidRDefault="00C10058" w:rsidP="00C10058">
            <w:pPr>
              <w:pStyle w:val="afffffff"/>
              <w:jc w:val="left"/>
              <w:rPr>
                <w:lang w:val="en-US"/>
              </w:rPr>
            </w:pPr>
            <w:r>
              <w:rPr>
                <w:noProof/>
                <w:lang w:val="en-US"/>
              </w:rPr>
              <w:t>M.SDT.00088</w:t>
            </w:r>
          </w:p>
        </w:tc>
        <w:tc>
          <w:tcPr>
            <w:tcW w:w="209" w:type="pct"/>
          </w:tcPr>
          <w:p w14:paraId="2A19AA93" w14:textId="77777777" w:rsidR="00C10058" w:rsidRPr="003B02EE" w:rsidRDefault="00C10058" w:rsidP="00C10058">
            <w:pPr>
              <w:pStyle w:val="afffffff"/>
              <w:jc w:val="center"/>
            </w:pPr>
            <w:r>
              <w:rPr>
                <w:noProof/>
                <w:lang w:val="en-US"/>
              </w:rPr>
              <w:t>0..1</w:t>
            </w:r>
          </w:p>
        </w:tc>
      </w:tr>
      <w:tr w:rsidR="00C10058" w:rsidRPr="00C831F1" w14:paraId="65C47932" w14:textId="77777777" w:rsidTr="00D80C79">
        <w:trPr>
          <w:gridAfter w:val="1"/>
          <w:wAfter w:w="174" w:type="pct"/>
          <w:cantSplit/>
          <w:trHeight w:val="20"/>
          <w:jc w:val="left"/>
        </w:trPr>
        <w:tc>
          <w:tcPr>
            <w:tcW w:w="78" w:type="pct"/>
            <w:tcBorders>
              <w:top w:val="nil"/>
              <w:left w:val="nil"/>
              <w:bottom w:val="nil"/>
            </w:tcBorders>
          </w:tcPr>
          <w:p w14:paraId="78778E39"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1D980B68" w14:textId="77777777" w:rsidR="00C10058" w:rsidRPr="00221CB9" w:rsidRDefault="00C10058" w:rsidP="00C10058">
            <w:pPr>
              <w:pStyle w:val="afffffff"/>
              <w:jc w:val="left"/>
            </w:pPr>
            <w:r w:rsidRPr="00221CB9">
              <w:rPr>
                <w:noProof/>
              </w:rPr>
              <w:t>13.26</w:t>
            </w:r>
            <w:r w:rsidRPr="00221CB9">
              <w:t xml:space="preserve">. </w:t>
            </w:r>
            <w:r w:rsidRPr="00221CB9">
              <w:rPr>
                <w:noProof/>
              </w:rPr>
              <w:t>Место временного хранения товара</w:t>
            </w:r>
          </w:p>
          <w:p w14:paraId="6CFA616E"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Unload</w:t>
            </w:r>
            <w:r w:rsidRPr="00221CB9">
              <w:rPr>
                <w:noProof/>
              </w:rPr>
              <w:t>‌</w:t>
            </w:r>
            <w:r>
              <w:rPr>
                <w:noProof/>
                <w:lang w:val="en-US"/>
              </w:rPr>
              <w:t>Warehouse</w:t>
            </w:r>
            <w:r w:rsidRPr="00221CB9">
              <w:rPr>
                <w:noProof/>
              </w:rPr>
              <w:t>‌</w:t>
            </w:r>
            <w:r>
              <w:rPr>
                <w:noProof/>
                <w:lang w:val="en-US"/>
              </w:rPr>
              <w:t>Details</w:t>
            </w:r>
            <w:r w:rsidRPr="00221CB9">
              <w:t>)</w:t>
            </w:r>
          </w:p>
        </w:tc>
        <w:tc>
          <w:tcPr>
            <w:tcW w:w="1410" w:type="pct"/>
          </w:tcPr>
          <w:p w14:paraId="5C78B232" w14:textId="77777777" w:rsidR="00C10058" w:rsidRPr="00221CB9" w:rsidRDefault="00C10058" w:rsidP="00C10058">
            <w:pPr>
              <w:pStyle w:val="afffffff"/>
              <w:jc w:val="left"/>
            </w:pPr>
            <w:r w:rsidRPr="00221CB9">
              <w:rPr>
                <w:noProof/>
              </w:rPr>
              <w:t>сведения о планируемом месте временного хранения товаров</w:t>
            </w:r>
          </w:p>
        </w:tc>
        <w:tc>
          <w:tcPr>
            <w:tcW w:w="705" w:type="pct"/>
            <w:shd w:val="clear" w:color="auto" w:fill="auto"/>
          </w:tcPr>
          <w:p w14:paraId="1D58FE1C" w14:textId="77777777" w:rsidR="00C10058" w:rsidRPr="00C75B23" w:rsidRDefault="00C10058" w:rsidP="00C10058">
            <w:pPr>
              <w:pStyle w:val="afffffff"/>
              <w:jc w:val="left"/>
              <w:rPr>
                <w:lang w:val="en-US"/>
              </w:rPr>
            </w:pPr>
            <w:r>
              <w:rPr>
                <w:noProof/>
                <w:lang w:val="en-US"/>
              </w:rPr>
              <w:t>M.CA.CDE.01122</w:t>
            </w:r>
          </w:p>
        </w:tc>
        <w:tc>
          <w:tcPr>
            <w:tcW w:w="902" w:type="pct"/>
            <w:shd w:val="clear" w:color="auto" w:fill="auto"/>
          </w:tcPr>
          <w:p w14:paraId="7A1938C2"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.01121</w:t>
            </w:r>
          </w:p>
          <w:p w14:paraId="34A35A5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9CDC326" w14:textId="77777777" w:rsidR="00C10058" w:rsidRPr="00C831F1" w:rsidRDefault="00C10058" w:rsidP="00C10058">
            <w:pPr>
              <w:pStyle w:val="afffffff"/>
              <w:jc w:val="center"/>
            </w:pPr>
            <w:r>
              <w:rPr>
                <w:noProof/>
                <w:lang w:val="en-US"/>
              </w:rPr>
              <w:t>0..1</w:t>
            </w:r>
          </w:p>
        </w:tc>
      </w:tr>
      <w:tr w:rsidR="00C10058" w:rsidRPr="00C831F1" w14:paraId="18DAE258" w14:textId="77777777" w:rsidTr="00D80C79">
        <w:trPr>
          <w:gridAfter w:val="1"/>
          <w:wAfter w:w="174" w:type="pct"/>
          <w:cantSplit/>
          <w:trHeight w:val="20"/>
          <w:jc w:val="left"/>
        </w:trPr>
        <w:tc>
          <w:tcPr>
            <w:tcW w:w="78" w:type="pct"/>
            <w:tcBorders>
              <w:top w:val="nil"/>
              <w:left w:val="nil"/>
              <w:bottom w:val="nil"/>
              <w:right w:val="nil"/>
            </w:tcBorders>
          </w:tcPr>
          <w:p w14:paraId="3D6A5EB0" w14:textId="77777777" w:rsidR="00C10058" w:rsidRPr="00AB2300" w:rsidRDefault="00C10058" w:rsidP="00C10058">
            <w:pPr>
              <w:pStyle w:val="afffffff"/>
              <w:jc w:val="left"/>
              <w:rPr>
                <w:noProof/>
              </w:rPr>
            </w:pPr>
          </w:p>
        </w:tc>
        <w:tc>
          <w:tcPr>
            <w:tcW w:w="84" w:type="pct"/>
            <w:tcBorders>
              <w:top w:val="nil"/>
              <w:left w:val="nil"/>
              <w:bottom w:val="nil"/>
            </w:tcBorders>
          </w:tcPr>
          <w:p w14:paraId="34BF528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ACD5DDB" w14:textId="77777777" w:rsidR="00C10058" w:rsidRPr="00221CB9" w:rsidRDefault="00C10058" w:rsidP="00C10058">
            <w:pPr>
              <w:pStyle w:val="afffffff"/>
              <w:jc w:val="left"/>
            </w:pPr>
            <w:r w:rsidRPr="00221CB9">
              <w:rPr>
                <w:noProof/>
              </w:rPr>
              <w:t>13.26.1</w:t>
            </w:r>
            <w:r w:rsidRPr="00221CB9">
              <w:t xml:space="preserve">. </w:t>
            </w:r>
            <w:r w:rsidRPr="00221CB9">
              <w:rPr>
                <w:noProof/>
              </w:rPr>
              <w:t>Код места нахождения товаров</w:t>
            </w:r>
          </w:p>
          <w:p w14:paraId="23967479"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Goods</w:t>
            </w:r>
            <w:r w:rsidRPr="00221CB9">
              <w:rPr>
                <w:noProof/>
              </w:rPr>
              <w:t>‌</w:t>
            </w:r>
            <w:r>
              <w:rPr>
                <w:noProof/>
                <w:lang w:val="en-US"/>
              </w:rPr>
              <w:t>Location</w:t>
            </w:r>
            <w:r w:rsidRPr="00221CB9">
              <w:rPr>
                <w:noProof/>
              </w:rPr>
              <w:t>‌</w:t>
            </w:r>
            <w:r>
              <w:rPr>
                <w:noProof/>
                <w:lang w:val="en-US"/>
              </w:rPr>
              <w:t>Code</w:t>
            </w:r>
            <w:r w:rsidRPr="00221CB9">
              <w:t>)</w:t>
            </w:r>
          </w:p>
        </w:tc>
        <w:tc>
          <w:tcPr>
            <w:tcW w:w="1410" w:type="pct"/>
            <w:shd w:val="clear" w:color="auto" w:fill="auto"/>
          </w:tcPr>
          <w:p w14:paraId="5DFF1E98" w14:textId="77777777" w:rsidR="00C10058" w:rsidRPr="00221CB9" w:rsidRDefault="00C10058" w:rsidP="00C10058">
            <w:pPr>
              <w:pStyle w:val="afffffff"/>
              <w:jc w:val="left"/>
            </w:pPr>
            <w:r w:rsidRPr="00221CB9">
              <w:rPr>
                <w:noProof/>
              </w:rPr>
              <w:t>кодовое обозначение планируемого места хранения товаров</w:t>
            </w:r>
          </w:p>
        </w:tc>
        <w:tc>
          <w:tcPr>
            <w:tcW w:w="705" w:type="pct"/>
            <w:shd w:val="clear" w:color="auto" w:fill="auto"/>
          </w:tcPr>
          <w:p w14:paraId="1F45A8DA" w14:textId="77777777" w:rsidR="00C10058" w:rsidRPr="003B02EE" w:rsidRDefault="00C10058" w:rsidP="00C10058">
            <w:pPr>
              <w:pStyle w:val="afffffff"/>
              <w:jc w:val="left"/>
            </w:pPr>
            <w:r>
              <w:rPr>
                <w:noProof/>
                <w:lang w:val="en-US"/>
              </w:rPr>
              <w:t>M.CA.SDE.00126</w:t>
            </w:r>
          </w:p>
        </w:tc>
        <w:tc>
          <w:tcPr>
            <w:tcW w:w="902" w:type="pct"/>
            <w:shd w:val="clear" w:color="auto" w:fill="auto"/>
          </w:tcPr>
          <w:p w14:paraId="4E6B81CB" w14:textId="77777777" w:rsidR="00C10058" w:rsidRPr="000C3ECF" w:rsidRDefault="00C10058" w:rsidP="00C10058">
            <w:pPr>
              <w:pStyle w:val="afffffff"/>
              <w:jc w:val="left"/>
              <w:rPr>
                <w:lang w:val="en-US"/>
              </w:rPr>
            </w:pPr>
            <w:r>
              <w:rPr>
                <w:noProof/>
                <w:lang w:val="en-US"/>
              </w:rPr>
              <w:t>M.CA.SDT.00060</w:t>
            </w:r>
          </w:p>
        </w:tc>
        <w:tc>
          <w:tcPr>
            <w:tcW w:w="209" w:type="pct"/>
          </w:tcPr>
          <w:p w14:paraId="0D5F3758" w14:textId="77777777" w:rsidR="00C10058" w:rsidRPr="003B02EE" w:rsidRDefault="00C10058" w:rsidP="00C10058">
            <w:pPr>
              <w:pStyle w:val="afffffff"/>
              <w:jc w:val="center"/>
            </w:pPr>
            <w:r>
              <w:rPr>
                <w:noProof/>
                <w:lang w:val="en-US"/>
              </w:rPr>
              <w:t>1</w:t>
            </w:r>
          </w:p>
        </w:tc>
      </w:tr>
      <w:tr w:rsidR="00C10058" w:rsidRPr="00D65741" w14:paraId="5AF9221D" w14:textId="77777777" w:rsidTr="00D80C79">
        <w:trPr>
          <w:gridAfter w:val="1"/>
          <w:wAfter w:w="174" w:type="pct"/>
          <w:cantSplit/>
          <w:trHeight w:val="20"/>
          <w:jc w:val="left"/>
        </w:trPr>
        <w:tc>
          <w:tcPr>
            <w:tcW w:w="78" w:type="pct"/>
            <w:tcBorders>
              <w:top w:val="nil"/>
              <w:left w:val="nil"/>
              <w:bottom w:val="nil"/>
              <w:right w:val="nil"/>
            </w:tcBorders>
          </w:tcPr>
          <w:p w14:paraId="202A065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742E0B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2BB2EE5F"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0A6F86F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39933AD" w14:textId="77777777" w:rsidR="00C10058" w:rsidRPr="00881668" w:rsidRDefault="00C10058" w:rsidP="00C10058">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57606969"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8B8BAD6" w14:textId="77777777" w:rsidR="00C10058" w:rsidRDefault="00C10058" w:rsidP="00C10058">
            <w:pPr>
              <w:pStyle w:val="afffffff"/>
              <w:jc w:val="left"/>
              <w:rPr>
                <w:lang w:val="en-US"/>
              </w:rPr>
            </w:pPr>
            <w:r>
              <w:rPr>
                <w:noProof/>
                <w:lang w:val="en-US"/>
              </w:rPr>
              <w:t>–</w:t>
            </w:r>
          </w:p>
        </w:tc>
        <w:tc>
          <w:tcPr>
            <w:tcW w:w="902" w:type="pct"/>
            <w:shd w:val="clear" w:color="auto" w:fill="auto"/>
          </w:tcPr>
          <w:p w14:paraId="51E4677A" w14:textId="77777777" w:rsidR="00C10058" w:rsidRPr="00DE6AC1" w:rsidRDefault="00C10058" w:rsidP="00C10058">
            <w:pPr>
              <w:pStyle w:val="afffffff8"/>
              <w:rPr>
                <w:lang w:val="en-US"/>
              </w:rPr>
            </w:pPr>
            <w:r>
              <w:rPr>
                <w:noProof/>
                <w:lang w:val="en-US"/>
              </w:rPr>
              <w:t>M.SDT.00091</w:t>
            </w:r>
          </w:p>
        </w:tc>
        <w:tc>
          <w:tcPr>
            <w:tcW w:w="209" w:type="pct"/>
          </w:tcPr>
          <w:p w14:paraId="426294F4" w14:textId="77777777" w:rsidR="00C10058" w:rsidRDefault="00C10058" w:rsidP="00C10058">
            <w:pPr>
              <w:pStyle w:val="afffffff"/>
              <w:jc w:val="center"/>
              <w:rPr>
                <w:lang w:val="en-US"/>
              </w:rPr>
            </w:pPr>
            <w:r>
              <w:rPr>
                <w:noProof/>
                <w:lang w:val="en-US"/>
              </w:rPr>
              <w:t>1</w:t>
            </w:r>
          </w:p>
        </w:tc>
      </w:tr>
      <w:tr w:rsidR="00C10058" w:rsidRPr="00C831F1" w14:paraId="328D947F" w14:textId="77777777" w:rsidTr="00D80C79">
        <w:trPr>
          <w:gridAfter w:val="1"/>
          <w:wAfter w:w="174" w:type="pct"/>
          <w:cantSplit/>
          <w:trHeight w:val="20"/>
          <w:jc w:val="left"/>
        </w:trPr>
        <w:tc>
          <w:tcPr>
            <w:tcW w:w="78" w:type="pct"/>
            <w:tcBorders>
              <w:top w:val="nil"/>
              <w:left w:val="nil"/>
              <w:bottom w:val="nil"/>
              <w:right w:val="nil"/>
            </w:tcBorders>
          </w:tcPr>
          <w:p w14:paraId="229EABB2" w14:textId="77777777" w:rsidR="00C10058" w:rsidRPr="00AB2300" w:rsidRDefault="00C10058" w:rsidP="00C10058">
            <w:pPr>
              <w:pStyle w:val="afffffff"/>
              <w:jc w:val="left"/>
              <w:rPr>
                <w:noProof/>
              </w:rPr>
            </w:pPr>
          </w:p>
        </w:tc>
        <w:tc>
          <w:tcPr>
            <w:tcW w:w="84" w:type="pct"/>
            <w:tcBorders>
              <w:top w:val="nil"/>
              <w:left w:val="nil"/>
              <w:bottom w:val="nil"/>
            </w:tcBorders>
          </w:tcPr>
          <w:p w14:paraId="3C2D9A7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C8C8A8C" w14:textId="77777777" w:rsidR="00C10058" w:rsidRPr="00221CB9" w:rsidRDefault="00C10058" w:rsidP="00C10058">
            <w:pPr>
              <w:pStyle w:val="afffffff"/>
              <w:jc w:val="left"/>
            </w:pPr>
            <w:r w:rsidRPr="00221CB9">
              <w:rPr>
                <w:noProof/>
              </w:rPr>
              <w:t>13.26.2</w:t>
            </w:r>
            <w:r w:rsidRPr="00221CB9">
              <w:t xml:space="preserve">. </w:t>
            </w:r>
            <w:r w:rsidRPr="00221CB9">
              <w:rPr>
                <w:noProof/>
              </w:rPr>
              <w:t>Наименование (название) места</w:t>
            </w:r>
          </w:p>
          <w:p w14:paraId="76ABEE3A"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Place</w:t>
            </w:r>
            <w:r w:rsidRPr="00221CB9">
              <w:rPr>
                <w:noProof/>
              </w:rPr>
              <w:t>‌</w:t>
            </w:r>
            <w:r>
              <w:rPr>
                <w:noProof/>
                <w:lang w:val="en-US"/>
              </w:rPr>
              <w:t>Name</w:t>
            </w:r>
            <w:r w:rsidRPr="00221CB9">
              <w:t>)</w:t>
            </w:r>
          </w:p>
        </w:tc>
        <w:tc>
          <w:tcPr>
            <w:tcW w:w="1410" w:type="pct"/>
            <w:shd w:val="clear" w:color="auto" w:fill="auto"/>
          </w:tcPr>
          <w:p w14:paraId="3CDF3150" w14:textId="77777777" w:rsidR="00C10058" w:rsidRPr="00221CB9" w:rsidRDefault="00C10058" w:rsidP="00C10058">
            <w:pPr>
              <w:pStyle w:val="afffffff"/>
              <w:jc w:val="left"/>
            </w:pPr>
            <w:r w:rsidRPr="00221CB9">
              <w:rPr>
                <w:noProof/>
              </w:rPr>
              <w:t>наименование планируемого места временного хранения товаров (наименование терминала порта)</w:t>
            </w:r>
          </w:p>
        </w:tc>
        <w:tc>
          <w:tcPr>
            <w:tcW w:w="705" w:type="pct"/>
            <w:shd w:val="clear" w:color="auto" w:fill="auto"/>
          </w:tcPr>
          <w:p w14:paraId="5973A8D8" w14:textId="77777777" w:rsidR="00C10058" w:rsidRPr="003B02EE" w:rsidRDefault="00C10058" w:rsidP="00C10058">
            <w:pPr>
              <w:pStyle w:val="afffffff"/>
              <w:jc w:val="left"/>
            </w:pPr>
            <w:r>
              <w:rPr>
                <w:noProof/>
                <w:lang w:val="en-US"/>
              </w:rPr>
              <w:t>M.CA.SDE.00636</w:t>
            </w:r>
          </w:p>
        </w:tc>
        <w:tc>
          <w:tcPr>
            <w:tcW w:w="902" w:type="pct"/>
            <w:shd w:val="clear" w:color="auto" w:fill="auto"/>
          </w:tcPr>
          <w:p w14:paraId="45215E0E" w14:textId="77777777" w:rsidR="00C10058" w:rsidRPr="000C3ECF" w:rsidRDefault="00C10058" w:rsidP="00C10058">
            <w:pPr>
              <w:pStyle w:val="afffffff"/>
              <w:jc w:val="left"/>
              <w:rPr>
                <w:lang w:val="en-US"/>
              </w:rPr>
            </w:pPr>
            <w:r>
              <w:rPr>
                <w:noProof/>
                <w:lang w:val="en-US"/>
              </w:rPr>
              <w:t>M.SDT.00055</w:t>
            </w:r>
          </w:p>
        </w:tc>
        <w:tc>
          <w:tcPr>
            <w:tcW w:w="209" w:type="pct"/>
          </w:tcPr>
          <w:p w14:paraId="2C221508" w14:textId="77777777" w:rsidR="00C10058" w:rsidRPr="003B02EE" w:rsidRDefault="00C10058" w:rsidP="00C10058">
            <w:pPr>
              <w:pStyle w:val="afffffff"/>
              <w:jc w:val="center"/>
            </w:pPr>
            <w:r>
              <w:rPr>
                <w:noProof/>
                <w:lang w:val="en-US"/>
              </w:rPr>
              <w:t>0..1</w:t>
            </w:r>
          </w:p>
        </w:tc>
      </w:tr>
      <w:tr w:rsidR="00C10058" w:rsidRPr="00C831F1" w14:paraId="2C7BB01C" w14:textId="77777777" w:rsidTr="00D80C79">
        <w:trPr>
          <w:gridAfter w:val="1"/>
          <w:wAfter w:w="174" w:type="pct"/>
          <w:cantSplit/>
          <w:trHeight w:val="20"/>
          <w:jc w:val="left"/>
        </w:trPr>
        <w:tc>
          <w:tcPr>
            <w:tcW w:w="78" w:type="pct"/>
            <w:tcBorders>
              <w:top w:val="nil"/>
              <w:left w:val="nil"/>
              <w:bottom w:val="nil"/>
              <w:right w:val="nil"/>
            </w:tcBorders>
          </w:tcPr>
          <w:p w14:paraId="7C8695A3" w14:textId="77777777" w:rsidR="00C10058" w:rsidRPr="00AB2300" w:rsidRDefault="00C10058" w:rsidP="00C10058">
            <w:pPr>
              <w:pStyle w:val="afffffff"/>
              <w:jc w:val="left"/>
              <w:rPr>
                <w:noProof/>
              </w:rPr>
            </w:pPr>
          </w:p>
        </w:tc>
        <w:tc>
          <w:tcPr>
            <w:tcW w:w="84" w:type="pct"/>
            <w:tcBorders>
              <w:top w:val="nil"/>
              <w:left w:val="nil"/>
              <w:bottom w:val="nil"/>
            </w:tcBorders>
          </w:tcPr>
          <w:p w14:paraId="522795AF"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3A643FF" w14:textId="77777777" w:rsidR="00C10058" w:rsidRPr="00221CB9" w:rsidRDefault="00C10058" w:rsidP="00C10058">
            <w:pPr>
              <w:pStyle w:val="afffffff"/>
              <w:jc w:val="left"/>
            </w:pPr>
            <w:r w:rsidRPr="00221CB9">
              <w:rPr>
                <w:noProof/>
              </w:rPr>
              <w:t>13.26.3</w:t>
            </w:r>
            <w:r w:rsidRPr="00221CB9">
              <w:t xml:space="preserve">. </w:t>
            </w:r>
            <w:r w:rsidRPr="00221CB9">
              <w:rPr>
                <w:noProof/>
              </w:rPr>
              <w:t>Сведения о документе, определяющем место нахождения товара</w:t>
            </w:r>
          </w:p>
          <w:p w14:paraId="2C8B7D48" w14:textId="77777777" w:rsidR="00C10058" w:rsidRPr="009B28A9" w:rsidRDefault="00C10058" w:rsidP="00C10058">
            <w:pPr>
              <w:pStyle w:val="afffffff"/>
              <w:jc w:val="left"/>
              <w:rPr>
                <w:lang w:val="en-US"/>
              </w:rPr>
            </w:pPr>
            <w:r>
              <w:rPr>
                <w:lang w:val="en-US"/>
              </w:rPr>
              <w:t>(</w:t>
            </w:r>
            <w:r>
              <w:rPr>
                <w:noProof/>
                <w:lang w:val="en-US"/>
              </w:rPr>
              <w:t>cacdo:‌Goods‌Location‌Doc‌Details</w:t>
            </w:r>
            <w:r>
              <w:rPr>
                <w:lang w:val="en-US"/>
              </w:rPr>
              <w:t>)</w:t>
            </w:r>
          </w:p>
        </w:tc>
        <w:tc>
          <w:tcPr>
            <w:tcW w:w="1410" w:type="pct"/>
            <w:shd w:val="clear" w:color="auto" w:fill="auto"/>
          </w:tcPr>
          <w:p w14:paraId="7E51FF5B" w14:textId="77777777" w:rsidR="00C10058" w:rsidRPr="00221CB9" w:rsidRDefault="00C10058" w:rsidP="00C10058">
            <w:pPr>
              <w:pStyle w:val="afffffff"/>
              <w:jc w:val="left"/>
            </w:pPr>
            <w:r w:rsidRPr="00221CB9">
              <w:rPr>
                <w:noProof/>
              </w:rPr>
              <w:t>сведения о документе, разрешающем временное хранение товаров, или о разрешении на временное хранение в ином месте</w:t>
            </w:r>
          </w:p>
        </w:tc>
        <w:tc>
          <w:tcPr>
            <w:tcW w:w="705" w:type="pct"/>
            <w:shd w:val="clear" w:color="auto" w:fill="auto"/>
          </w:tcPr>
          <w:p w14:paraId="2ABE3BD9" w14:textId="77777777" w:rsidR="00C10058" w:rsidRPr="003B02EE" w:rsidRDefault="00C10058" w:rsidP="00C10058">
            <w:pPr>
              <w:pStyle w:val="afffffff"/>
              <w:jc w:val="left"/>
            </w:pPr>
            <w:r>
              <w:rPr>
                <w:noProof/>
                <w:lang w:val="en-US"/>
              </w:rPr>
              <w:t>M.CA.CDE.00128</w:t>
            </w:r>
          </w:p>
        </w:tc>
        <w:tc>
          <w:tcPr>
            <w:tcW w:w="902" w:type="pct"/>
            <w:shd w:val="clear" w:color="auto" w:fill="auto"/>
          </w:tcPr>
          <w:p w14:paraId="5F0ABBF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.00005</w:t>
            </w:r>
          </w:p>
          <w:p w14:paraId="39DAAFA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59266BA" w14:textId="77777777" w:rsidR="00C10058" w:rsidRPr="003B02EE" w:rsidRDefault="00C10058" w:rsidP="00C10058">
            <w:pPr>
              <w:pStyle w:val="afffffff"/>
              <w:jc w:val="center"/>
            </w:pPr>
            <w:r>
              <w:rPr>
                <w:noProof/>
                <w:lang w:val="en-US"/>
              </w:rPr>
              <w:t>0..1</w:t>
            </w:r>
          </w:p>
        </w:tc>
      </w:tr>
      <w:tr w:rsidR="00C10058" w:rsidRPr="00D65741" w14:paraId="4249DB45" w14:textId="77777777" w:rsidTr="00D80C79">
        <w:trPr>
          <w:gridAfter w:val="1"/>
          <w:wAfter w:w="174" w:type="pct"/>
          <w:cantSplit/>
          <w:trHeight w:val="20"/>
          <w:jc w:val="left"/>
        </w:trPr>
        <w:tc>
          <w:tcPr>
            <w:tcW w:w="78" w:type="pct"/>
            <w:tcBorders>
              <w:top w:val="nil"/>
              <w:left w:val="nil"/>
              <w:bottom w:val="nil"/>
              <w:right w:val="nil"/>
            </w:tcBorders>
          </w:tcPr>
          <w:p w14:paraId="201FE10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208FF53"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E37B99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AD7B6AB" w14:textId="77777777" w:rsidR="00C10058" w:rsidRPr="00221CB9" w:rsidRDefault="00C10058" w:rsidP="00C10058">
            <w:pPr>
              <w:pStyle w:val="afffffff"/>
              <w:jc w:val="left"/>
            </w:pPr>
            <w:r w:rsidRPr="00221CB9">
              <w:rPr>
                <w:noProof/>
              </w:rPr>
              <w:t>*.1</w:t>
            </w:r>
            <w:r w:rsidRPr="00221CB9">
              <w:t xml:space="preserve">. </w:t>
            </w:r>
            <w:r w:rsidRPr="00221CB9">
              <w:rPr>
                <w:noProof/>
              </w:rPr>
              <w:t>Код вида документа</w:t>
            </w:r>
          </w:p>
          <w:p w14:paraId="30877C50"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58B8D9C2" w14:textId="77777777" w:rsidR="00C10058" w:rsidRPr="00F5015F" w:rsidRDefault="00C10058" w:rsidP="00C10058">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4686D95E" w14:textId="77777777" w:rsidR="00C10058" w:rsidRDefault="00C10058" w:rsidP="00C10058">
            <w:pPr>
              <w:pStyle w:val="afffffff"/>
              <w:jc w:val="left"/>
              <w:rPr>
                <w:lang w:val="en-US"/>
              </w:rPr>
            </w:pPr>
            <w:r>
              <w:rPr>
                <w:noProof/>
                <w:lang w:val="en-US"/>
              </w:rPr>
              <w:t>M.SDE.00054</w:t>
            </w:r>
          </w:p>
        </w:tc>
        <w:tc>
          <w:tcPr>
            <w:tcW w:w="902" w:type="pct"/>
            <w:shd w:val="clear" w:color="auto" w:fill="auto"/>
          </w:tcPr>
          <w:p w14:paraId="3E4DC896" w14:textId="77777777" w:rsidR="00C10058" w:rsidRPr="009B28A9" w:rsidRDefault="00C10058" w:rsidP="00C10058">
            <w:pPr>
              <w:pStyle w:val="afffffff"/>
              <w:jc w:val="left"/>
              <w:rPr>
                <w:lang w:val="en-US"/>
              </w:rPr>
            </w:pPr>
            <w:r>
              <w:rPr>
                <w:noProof/>
                <w:lang w:val="en-US"/>
              </w:rPr>
              <w:t>M.SDT.00140</w:t>
            </w:r>
          </w:p>
        </w:tc>
        <w:tc>
          <w:tcPr>
            <w:tcW w:w="209" w:type="pct"/>
          </w:tcPr>
          <w:p w14:paraId="4914E960" w14:textId="77777777" w:rsidR="00C10058" w:rsidRDefault="00C10058" w:rsidP="00C10058">
            <w:pPr>
              <w:pStyle w:val="afffffff"/>
              <w:jc w:val="center"/>
              <w:rPr>
                <w:lang w:val="en-US"/>
              </w:rPr>
            </w:pPr>
            <w:r>
              <w:rPr>
                <w:noProof/>
                <w:lang w:val="en-US"/>
              </w:rPr>
              <w:t>0..1</w:t>
            </w:r>
          </w:p>
        </w:tc>
      </w:tr>
      <w:tr w:rsidR="00C10058" w:rsidRPr="00D65741" w14:paraId="213566EC" w14:textId="77777777" w:rsidTr="00D80C79">
        <w:trPr>
          <w:gridAfter w:val="1"/>
          <w:wAfter w:w="174" w:type="pct"/>
          <w:cantSplit/>
          <w:trHeight w:val="20"/>
          <w:jc w:val="left"/>
        </w:trPr>
        <w:tc>
          <w:tcPr>
            <w:tcW w:w="78" w:type="pct"/>
            <w:tcBorders>
              <w:top w:val="nil"/>
              <w:left w:val="nil"/>
              <w:bottom w:val="nil"/>
              <w:right w:val="nil"/>
            </w:tcBorders>
          </w:tcPr>
          <w:p w14:paraId="266DC64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C5C4DF6"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5C27AABC" w14:textId="77777777" w:rsidR="00C10058" w:rsidRPr="00D65741" w:rsidRDefault="00C10058" w:rsidP="00C10058">
            <w:pPr>
              <w:pStyle w:val="afffffff"/>
              <w:jc w:val="left"/>
              <w:rPr>
                <w:lang w:val="en-US"/>
              </w:rPr>
            </w:pPr>
          </w:p>
        </w:tc>
        <w:tc>
          <w:tcPr>
            <w:tcW w:w="84" w:type="pct"/>
            <w:tcBorders>
              <w:top w:val="nil"/>
              <w:left w:val="nil"/>
              <w:bottom w:val="nil"/>
            </w:tcBorders>
          </w:tcPr>
          <w:p w14:paraId="78CDDC5D"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0C8BD579"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6B8935D5"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9E31309"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75DEE0C" w14:textId="77777777" w:rsidR="00C10058" w:rsidRDefault="00C10058" w:rsidP="00C10058">
            <w:pPr>
              <w:pStyle w:val="afffffff"/>
              <w:jc w:val="left"/>
              <w:rPr>
                <w:lang w:val="en-US"/>
              </w:rPr>
            </w:pPr>
            <w:r>
              <w:rPr>
                <w:noProof/>
                <w:lang w:val="en-US"/>
              </w:rPr>
              <w:t>–</w:t>
            </w:r>
          </w:p>
        </w:tc>
        <w:tc>
          <w:tcPr>
            <w:tcW w:w="902" w:type="pct"/>
            <w:shd w:val="clear" w:color="auto" w:fill="auto"/>
          </w:tcPr>
          <w:p w14:paraId="198241E4" w14:textId="77777777" w:rsidR="00C10058" w:rsidRPr="00DE6AC1" w:rsidRDefault="00C10058" w:rsidP="00C10058">
            <w:pPr>
              <w:pStyle w:val="afffffff8"/>
              <w:rPr>
                <w:lang w:val="en-US"/>
              </w:rPr>
            </w:pPr>
            <w:r>
              <w:rPr>
                <w:noProof/>
                <w:lang w:val="en-US"/>
              </w:rPr>
              <w:t>M.SDT.00091</w:t>
            </w:r>
          </w:p>
        </w:tc>
        <w:tc>
          <w:tcPr>
            <w:tcW w:w="209" w:type="pct"/>
          </w:tcPr>
          <w:p w14:paraId="35268126" w14:textId="77777777" w:rsidR="00C10058" w:rsidRDefault="00C10058" w:rsidP="00C10058">
            <w:pPr>
              <w:pStyle w:val="afffffff"/>
              <w:jc w:val="center"/>
              <w:rPr>
                <w:lang w:val="en-US"/>
              </w:rPr>
            </w:pPr>
            <w:r>
              <w:rPr>
                <w:noProof/>
                <w:lang w:val="en-US"/>
              </w:rPr>
              <w:t>1</w:t>
            </w:r>
          </w:p>
        </w:tc>
      </w:tr>
      <w:tr w:rsidR="00C10058" w:rsidRPr="00D65741" w14:paraId="35D6C565" w14:textId="77777777" w:rsidTr="00D80C79">
        <w:trPr>
          <w:gridAfter w:val="1"/>
          <w:wAfter w:w="174" w:type="pct"/>
          <w:cantSplit/>
          <w:trHeight w:val="20"/>
          <w:jc w:val="left"/>
        </w:trPr>
        <w:tc>
          <w:tcPr>
            <w:tcW w:w="78" w:type="pct"/>
            <w:tcBorders>
              <w:top w:val="nil"/>
              <w:left w:val="nil"/>
              <w:bottom w:val="nil"/>
              <w:right w:val="nil"/>
            </w:tcBorders>
          </w:tcPr>
          <w:p w14:paraId="18BA369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ACD03F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61CFA2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0B5C6EC"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589CFEE9" w14:textId="77777777" w:rsidR="00C10058" w:rsidRPr="009B28A9" w:rsidRDefault="00C10058" w:rsidP="00C10058">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19EC0CCF" w14:textId="77777777" w:rsidR="00C10058" w:rsidRPr="00F5015F" w:rsidRDefault="00C10058" w:rsidP="00C10058">
            <w:pPr>
              <w:pStyle w:val="afffffff"/>
              <w:jc w:val="left"/>
              <w:rPr>
                <w:lang w:val="en-US"/>
              </w:rPr>
            </w:pPr>
            <w:r w:rsidRPr="00F5015F">
              <w:rPr>
                <w:noProof/>
                <w:lang w:val="en-US"/>
              </w:rPr>
              <w:t>наименование документа</w:t>
            </w:r>
          </w:p>
        </w:tc>
        <w:tc>
          <w:tcPr>
            <w:tcW w:w="705" w:type="pct"/>
            <w:shd w:val="clear" w:color="auto" w:fill="auto"/>
          </w:tcPr>
          <w:p w14:paraId="0FB4302D" w14:textId="77777777" w:rsidR="00C10058" w:rsidRDefault="00C10058" w:rsidP="00C10058">
            <w:pPr>
              <w:pStyle w:val="afffffff"/>
              <w:jc w:val="left"/>
              <w:rPr>
                <w:lang w:val="en-US"/>
              </w:rPr>
            </w:pPr>
            <w:r>
              <w:rPr>
                <w:noProof/>
                <w:lang w:val="en-US"/>
              </w:rPr>
              <w:t>M.SDE.00108</w:t>
            </w:r>
          </w:p>
        </w:tc>
        <w:tc>
          <w:tcPr>
            <w:tcW w:w="902" w:type="pct"/>
            <w:shd w:val="clear" w:color="auto" w:fill="auto"/>
          </w:tcPr>
          <w:p w14:paraId="0EA8F30F" w14:textId="77777777" w:rsidR="00C10058" w:rsidRPr="009B28A9" w:rsidRDefault="00C10058" w:rsidP="00C10058">
            <w:pPr>
              <w:pStyle w:val="afffffff"/>
              <w:jc w:val="left"/>
              <w:rPr>
                <w:lang w:val="en-US"/>
              </w:rPr>
            </w:pPr>
            <w:r>
              <w:rPr>
                <w:noProof/>
                <w:lang w:val="en-US"/>
              </w:rPr>
              <w:t>M.SDT.00134</w:t>
            </w:r>
          </w:p>
        </w:tc>
        <w:tc>
          <w:tcPr>
            <w:tcW w:w="209" w:type="pct"/>
          </w:tcPr>
          <w:p w14:paraId="02814F95" w14:textId="77777777" w:rsidR="00C10058" w:rsidRDefault="00C10058" w:rsidP="00C10058">
            <w:pPr>
              <w:pStyle w:val="afffffff"/>
              <w:jc w:val="center"/>
              <w:rPr>
                <w:lang w:val="en-US"/>
              </w:rPr>
            </w:pPr>
            <w:r>
              <w:rPr>
                <w:noProof/>
                <w:lang w:val="en-US"/>
              </w:rPr>
              <w:t>0..1</w:t>
            </w:r>
          </w:p>
        </w:tc>
      </w:tr>
      <w:tr w:rsidR="00C10058" w:rsidRPr="00D65741" w14:paraId="1D3D5A89" w14:textId="77777777" w:rsidTr="00D80C79">
        <w:trPr>
          <w:gridAfter w:val="1"/>
          <w:wAfter w:w="174" w:type="pct"/>
          <w:cantSplit/>
          <w:trHeight w:val="20"/>
          <w:jc w:val="left"/>
        </w:trPr>
        <w:tc>
          <w:tcPr>
            <w:tcW w:w="78" w:type="pct"/>
            <w:tcBorders>
              <w:top w:val="nil"/>
              <w:left w:val="nil"/>
              <w:bottom w:val="nil"/>
              <w:right w:val="nil"/>
            </w:tcBorders>
          </w:tcPr>
          <w:p w14:paraId="0B5F8B5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B7226D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5488E2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B8125E3"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44973B26" w14:textId="77777777" w:rsidR="00C10058" w:rsidRPr="009B28A9" w:rsidRDefault="00C10058" w:rsidP="00C10058">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78C4F7CB" w14:textId="77777777" w:rsidR="00C10058" w:rsidRPr="00221CB9" w:rsidRDefault="00C10058" w:rsidP="00C10058">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37632287" w14:textId="77777777" w:rsidR="00C10058" w:rsidRDefault="00C10058" w:rsidP="00C10058">
            <w:pPr>
              <w:pStyle w:val="afffffff"/>
              <w:jc w:val="left"/>
              <w:rPr>
                <w:lang w:val="en-US"/>
              </w:rPr>
            </w:pPr>
            <w:r>
              <w:rPr>
                <w:noProof/>
                <w:lang w:val="en-US"/>
              </w:rPr>
              <w:t>M.SDE.00044</w:t>
            </w:r>
          </w:p>
        </w:tc>
        <w:tc>
          <w:tcPr>
            <w:tcW w:w="902" w:type="pct"/>
            <w:shd w:val="clear" w:color="auto" w:fill="auto"/>
          </w:tcPr>
          <w:p w14:paraId="71307194" w14:textId="77777777" w:rsidR="00C10058" w:rsidRPr="009B28A9" w:rsidRDefault="00C10058" w:rsidP="00C10058">
            <w:pPr>
              <w:pStyle w:val="afffffff"/>
              <w:jc w:val="left"/>
              <w:rPr>
                <w:lang w:val="en-US"/>
              </w:rPr>
            </w:pPr>
            <w:r>
              <w:rPr>
                <w:noProof/>
                <w:lang w:val="en-US"/>
              </w:rPr>
              <w:t>M.SDT.00093</w:t>
            </w:r>
          </w:p>
        </w:tc>
        <w:tc>
          <w:tcPr>
            <w:tcW w:w="209" w:type="pct"/>
          </w:tcPr>
          <w:p w14:paraId="6A82211E" w14:textId="77777777" w:rsidR="00C10058" w:rsidRDefault="00C10058" w:rsidP="00C10058">
            <w:pPr>
              <w:pStyle w:val="afffffff"/>
              <w:jc w:val="center"/>
              <w:rPr>
                <w:lang w:val="en-US"/>
              </w:rPr>
            </w:pPr>
            <w:r>
              <w:rPr>
                <w:noProof/>
                <w:lang w:val="en-US"/>
              </w:rPr>
              <w:t>0..1</w:t>
            </w:r>
          </w:p>
        </w:tc>
      </w:tr>
      <w:tr w:rsidR="00C10058" w:rsidRPr="00D65741" w14:paraId="633C1CBF" w14:textId="77777777" w:rsidTr="00D80C79">
        <w:trPr>
          <w:gridAfter w:val="1"/>
          <w:wAfter w:w="174" w:type="pct"/>
          <w:cantSplit/>
          <w:trHeight w:val="20"/>
          <w:jc w:val="left"/>
        </w:trPr>
        <w:tc>
          <w:tcPr>
            <w:tcW w:w="78" w:type="pct"/>
            <w:tcBorders>
              <w:top w:val="nil"/>
              <w:left w:val="nil"/>
              <w:bottom w:val="nil"/>
              <w:right w:val="nil"/>
            </w:tcBorders>
          </w:tcPr>
          <w:p w14:paraId="55C6FD0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DE6E04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2D369D4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33C309E"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5721DAFD" w14:textId="77777777" w:rsidR="00C10058" w:rsidRPr="009B28A9" w:rsidRDefault="00C10058" w:rsidP="00C10058">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48DB0196" w14:textId="77777777" w:rsidR="00C10058" w:rsidRPr="00221CB9" w:rsidRDefault="00C10058" w:rsidP="00C10058">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14D8C3FE" w14:textId="77777777" w:rsidR="00C10058" w:rsidRDefault="00C10058" w:rsidP="00C10058">
            <w:pPr>
              <w:pStyle w:val="afffffff"/>
              <w:jc w:val="left"/>
              <w:rPr>
                <w:lang w:val="en-US"/>
              </w:rPr>
            </w:pPr>
            <w:r>
              <w:rPr>
                <w:noProof/>
                <w:lang w:val="en-US"/>
              </w:rPr>
              <w:t>M.SDE.00045</w:t>
            </w:r>
          </w:p>
        </w:tc>
        <w:tc>
          <w:tcPr>
            <w:tcW w:w="902" w:type="pct"/>
            <w:shd w:val="clear" w:color="auto" w:fill="auto"/>
          </w:tcPr>
          <w:p w14:paraId="5AE39B59" w14:textId="77777777" w:rsidR="00C10058" w:rsidRPr="00221CB9" w:rsidRDefault="00C10058" w:rsidP="00C10058">
            <w:pPr>
              <w:pStyle w:val="afffffff"/>
              <w:jc w:val="left"/>
            </w:pPr>
            <w:r>
              <w:rPr>
                <w:noProof/>
                <w:lang w:val="en-US"/>
              </w:rPr>
              <w:t>M.BDT.00005</w:t>
            </w:r>
          </w:p>
        </w:tc>
        <w:tc>
          <w:tcPr>
            <w:tcW w:w="209" w:type="pct"/>
          </w:tcPr>
          <w:p w14:paraId="68CB8863" w14:textId="77777777" w:rsidR="00C10058" w:rsidRDefault="00C10058" w:rsidP="00C10058">
            <w:pPr>
              <w:pStyle w:val="afffffff"/>
              <w:jc w:val="center"/>
              <w:rPr>
                <w:lang w:val="en-US"/>
              </w:rPr>
            </w:pPr>
            <w:r>
              <w:rPr>
                <w:noProof/>
                <w:lang w:val="en-US"/>
              </w:rPr>
              <w:t>0..1</w:t>
            </w:r>
          </w:p>
        </w:tc>
      </w:tr>
      <w:tr w:rsidR="00C10058" w:rsidRPr="00D65741" w14:paraId="76FB5E83" w14:textId="77777777" w:rsidTr="00D80C79">
        <w:trPr>
          <w:gridAfter w:val="1"/>
          <w:wAfter w:w="174" w:type="pct"/>
          <w:cantSplit/>
          <w:trHeight w:val="20"/>
          <w:jc w:val="left"/>
        </w:trPr>
        <w:tc>
          <w:tcPr>
            <w:tcW w:w="78" w:type="pct"/>
            <w:tcBorders>
              <w:top w:val="nil"/>
              <w:left w:val="nil"/>
              <w:bottom w:val="nil"/>
              <w:right w:val="nil"/>
            </w:tcBorders>
          </w:tcPr>
          <w:p w14:paraId="1427C2F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46FA06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969500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82F263B" w14:textId="77777777" w:rsidR="00C10058" w:rsidRPr="00221CB9" w:rsidRDefault="00C10058" w:rsidP="00C10058">
            <w:pPr>
              <w:pStyle w:val="afffffff"/>
              <w:jc w:val="left"/>
            </w:pPr>
            <w:r w:rsidRPr="00221CB9">
              <w:rPr>
                <w:noProof/>
              </w:rPr>
              <w:t>*.5</w:t>
            </w:r>
            <w:r w:rsidRPr="00221CB9">
              <w:t xml:space="preserve">. </w:t>
            </w:r>
            <w:r w:rsidRPr="00221CB9">
              <w:rPr>
                <w:noProof/>
              </w:rPr>
              <w:t>Дата начала срока действия документа</w:t>
            </w:r>
          </w:p>
          <w:p w14:paraId="03DA868B"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Start</w:t>
            </w:r>
            <w:r w:rsidRPr="00221CB9">
              <w:rPr>
                <w:noProof/>
              </w:rPr>
              <w:t>‌</w:t>
            </w:r>
            <w:r>
              <w:rPr>
                <w:noProof/>
                <w:lang w:val="en-US"/>
              </w:rPr>
              <w:t>Date</w:t>
            </w:r>
            <w:r w:rsidRPr="00221CB9">
              <w:t>)</w:t>
            </w:r>
          </w:p>
        </w:tc>
        <w:tc>
          <w:tcPr>
            <w:tcW w:w="1410" w:type="pct"/>
            <w:shd w:val="clear" w:color="auto" w:fill="auto"/>
          </w:tcPr>
          <w:p w14:paraId="7168458E" w14:textId="77777777" w:rsidR="00C10058" w:rsidRPr="00221CB9" w:rsidRDefault="00C10058" w:rsidP="00C10058">
            <w:pPr>
              <w:pStyle w:val="afffffff"/>
              <w:jc w:val="left"/>
            </w:pPr>
            <w:r w:rsidRPr="00221CB9">
              <w:rPr>
                <w:noProof/>
              </w:rPr>
              <w:t>дата начала срока, в течение которого документ имеет силу</w:t>
            </w:r>
          </w:p>
        </w:tc>
        <w:tc>
          <w:tcPr>
            <w:tcW w:w="705" w:type="pct"/>
            <w:shd w:val="clear" w:color="auto" w:fill="auto"/>
          </w:tcPr>
          <w:p w14:paraId="4841483B" w14:textId="77777777" w:rsidR="00C10058" w:rsidRDefault="00C10058" w:rsidP="00C10058">
            <w:pPr>
              <w:pStyle w:val="afffffff"/>
              <w:jc w:val="left"/>
              <w:rPr>
                <w:lang w:val="en-US"/>
              </w:rPr>
            </w:pPr>
            <w:r>
              <w:rPr>
                <w:noProof/>
                <w:lang w:val="en-US"/>
              </w:rPr>
              <w:t>M.SDE.00137</w:t>
            </w:r>
          </w:p>
        </w:tc>
        <w:tc>
          <w:tcPr>
            <w:tcW w:w="902" w:type="pct"/>
            <w:shd w:val="clear" w:color="auto" w:fill="auto"/>
          </w:tcPr>
          <w:p w14:paraId="0B7CCBCA" w14:textId="77777777" w:rsidR="00C10058" w:rsidRPr="00221CB9" w:rsidRDefault="00C10058" w:rsidP="00C10058">
            <w:pPr>
              <w:pStyle w:val="afffffff"/>
              <w:jc w:val="left"/>
            </w:pPr>
            <w:r>
              <w:rPr>
                <w:noProof/>
                <w:lang w:val="en-US"/>
              </w:rPr>
              <w:t>M.BDT.00005</w:t>
            </w:r>
          </w:p>
        </w:tc>
        <w:tc>
          <w:tcPr>
            <w:tcW w:w="209" w:type="pct"/>
          </w:tcPr>
          <w:p w14:paraId="4DA2BB61" w14:textId="77777777" w:rsidR="00C10058" w:rsidRDefault="00C10058" w:rsidP="00C10058">
            <w:pPr>
              <w:pStyle w:val="afffffff"/>
              <w:jc w:val="center"/>
              <w:rPr>
                <w:lang w:val="en-US"/>
              </w:rPr>
            </w:pPr>
            <w:r>
              <w:rPr>
                <w:noProof/>
                <w:lang w:val="en-US"/>
              </w:rPr>
              <w:t>0..1</w:t>
            </w:r>
          </w:p>
        </w:tc>
      </w:tr>
      <w:tr w:rsidR="00C10058" w:rsidRPr="00D65741" w14:paraId="21F6285F" w14:textId="77777777" w:rsidTr="00D80C79">
        <w:trPr>
          <w:gridAfter w:val="1"/>
          <w:wAfter w:w="174" w:type="pct"/>
          <w:cantSplit/>
          <w:trHeight w:val="20"/>
          <w:jc w:val="left"/>
        </w:trPr>
        <w:tc>
          <w:tcPr>
            <w:tcW w:w="78" w:type="pct"/>
            <w:tcBorders>
              <w:top w:val="nil"/>
              <w:left w:val="nil"/>
              <w:bottom w:val="nil"/>
              <w:right w:val="nil"/>
            </w:tcBorders>
          </w:tcPr>
          <w:p w14:paraId="2465C57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F556C6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B2D77A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A54046E" w14:textId="77777777" w:rsidR="00C10058" w:rsidRPr="00221CB9" w:rsidRDefault="00C10058" w:rsidP="00C10058">
            <w:pPr>
              <w:pStyle w:val="afffffff"/>
              <w:jc w:val="left"/>
            </w:pPr>
            <w:r w:rsidRPr="00221CB9">
              <w:rPr>
                <w:noProof/>
              </w:rPr>
              <w:t>*.6</w:t>
            </w:r>
            <w:r w:rsidRPr="00221CB9">
              <w:t xml:space="preserve">. </w:t>
            </w:r>
            <w:r w:rsidRPr="00221CB9">
              <w:rPr>
                <w:noProof/>
              </w:rPr>
              <w:t>Дата истечения срока действия документа</w:t>
            </w:r>
          </w:p>
          <w:p w14:paraId="643AC3BB"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Validity</w:t>
            </w:r>
            <w:r w:rsidRPr="00221CB9">
              <w:rPr>
                <w:noProof/>
              </w:rPr>
              <w:t>‌</w:t>
            </w:r>
            <w:r>
              <w:rPr>
                <w:noProof/>
                <w:lang w:val="en-US"/>
              </w:rPr>
              <w:t>Date</w:t>
            </w:r>
            <w:r w:rsidRPr="00221CB9">
              <w:t>)</w:t>
            </w:r>
          </w:p>
        </w:tc>
        <w:tc>
          <w:tcPr>
            <w:tcW w:w="1410" w:type="pct"/>
            <w:shd w:val="clear" w:color="auto" w:fill="auto"/>
          </w:tcPr>
          <w:p w14:paraId="3D73B99F" w14:textId="77777777" w:rsidR="00C10058" w:rsidRPr="00221CB9" w:rsidRDefault="00C10058" w:rsidP="00C10058">
            <w:pPr>
              <w:pStyle w:val="afffffff"/>
              <w:jc w:val="left"/>
            </w:pPr>
            <w:r w:rsidRPr="00221CB9">
              <w:rPr>
                <w:noProof/>
              </w:rPr>
              <w:t>дата окончания срока, в течение которого документ имеет силу</w:t>
            </w:r>
          </w:p>
        </w:tc>
        <w:tc>
          <w:tcPr>
            <w:tcW w:w="705" w:type="pct"/>
            <w:shd w:val="clear" w:color="auto" w:fill="auto"/>
          </w:tcPr>
          <w:p w14:paraId="1BA4D6B1" w14:textId="77777777" w:rsidR="00C10058" w:rsidRDefault="00C10058" w:rsidP="00C10058">
            <w:pPr>
              <w:pStyle w:val="afffffff"/>
              <w:jc w:val="left"/>
              <w:rPr>
                <w:lang w:val="en-US"/>
              </w:rPr>
            </w:pPr>
            <w:r>
              <w:rPr>
                <w:noProof/>
                <w:lang w:val="en-US"/>
              </w:rPr>
              <w:t>M.SDE.00052</w:t>
            </w:r>
          </w:p>
        </w:tc>
        <w:tc>
          <w:tcPr>
            <w:tcW w:w="902" w:type="pct"/>
            <w:shd w:val="clear" w:color="auto" w:fill="auto"/>
          </w:tcPr>
          <w:p w14:paraId="1DCCF42F" w14:textId="77777777" w:rsidR="00C10058" w:rsidRPr="00221CB9" w:rsidRDefault="00C10058" w:rsidP="00C10058">
            <w:pPr>
              <w:pStyle w:val="afffffff"/>
              <w:jc w:val="left"/>
            </w:pPr>
            <w:r>
              <w:rPr>
                <w:noProof/>
                <w:lang w:val="en-US"/>
              </w:rPr>
              <w:t>M.BDT.00005</w:t>
            </w:r>
          </w:p>
        </w:tc>
        <w:tc>
          <w:tcPr>
            <w:tcW w:w="209" w:type="pct"/>
          </w:tcPr>
          <w:p w14:paraId="5AC0652C" w14:textId="77777777" w:rsidR="00C10058" w:rsidRDefault="00C10058" w:rsidP="00C10058">
            <w:pPr>
              <w:pStyle w:val="afffffff"/>
              <w:jc w:val="center"/>
              <w:rPr>
                <w:lang w:val="en-US"/>
              </w:rPr>
            </w:pPr>
            <w:r>
              <w:rPr>
                <w:noProof/>
                <w:lang w:val="en-US"/>
              </w:rPr>
              <w:t>0..1</w:t>
            </w:r>
          </w:p>
        </w:tc>
      </w:tr>
      <w:tr w:rsidR="00C10058" w:rsidRPr="00C831F1" w14:paraId="0FD543D6" w14:textId="77777777" w:rsidTr="00D80C79">
        <w:trPr>
          <w:gridAfter w:val="1"/>
          <w:wAfter w:w="174" w:type="pct"/>
          <w:cantSplit/>
          <w:trHeight w:val="20"/>
          <w:jc w:val="left"/>
        </w:trPr>
        <w:tc>
          <w:tcPr>
            <w:tcW w:w="78" w:type="pct"/>
            <w:tcBorders>
              <w:top w:val="nil"/>
              <w:left w:val="nil"/>
              <w:bottom w:val="nil"/>
              <w:right w:val="nil"/>
            </w:tcBorders>
          </w:tcPr>
          <w:p w14:paraId="7B7780C0" w14:textId="77777777" w:rsidR="00C10058" w:rsidRPr="00AB2300" w:rsidRDefault="00C10058" w:rsidP="00C10058">
            <w:pPr>
              <w:pStyle w:val="afffffff"/>
              <w:jc w:val="left"/>
              <w:rPr>
                <w:noProof/>
              </w:rPr>
            </w:pPr>
          </w:p>
        </w:tc>
        <w:tc>
          <w:tcPr>
            <w:tcW w:w="84" w:type="pct"/>
            <w:tcBorders>
              <w:top w:val="nil"/>
              <w:left w:val="nil"/>
              <w:bottom w:val="nil"/>
            </w:tcBorders>
          </w:tcPr>
          <w:p w14:paraId="32934774"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728F0CD" w14:textId="77777777" w:rsidR="00C10058" w:rsidRPr="00221CB9" w:rsidRDefault="00C10058" w:rsidP="00C10058">
            <w:pPr>
              <w:pStyle w:val="afffffff"/>
              <w:jc w:val="left"/>
            </w:pPr>
            <w:r w:rsidRPr="00221CB9">
              <w:rPr>
                <w:noProof/>
              </w:rPr>
              <w:t>13.26.4</w:t>
            </w:r>
            <w:r w:rsidRPr="00221CB9">
              <w:t xml:space="preserve">. </w:t>
            </w:r>
            <w:r w:rsidRPr="00221CB9">
              <w:rPr>
                <w:noProof/>
              </w:rPr>
              <w:t>Документ, подтверждающий включение лица в реестр</w:t>
            </w:r>
          </w:p>
          <w:p w14:paraId="58AAC322" w14:textId="77777777" w:rsidR="00C10058" w:rsidRPr="009B28A9" w:rsidRDefault="00C10058" w:rsidP="00C10058">
            <w:pPr>
              <w:pStyle w:val="afffffff"/>
              <w:jc w:val="left"/>
              <w:rPr>
                <w:lang w:val="en-US"/>
              </w:rPr>
            </w:pPr>
            <w:r>
              <w:rPr>
                <w:lang w:val="en-US"/>
              </w:rPr>
              <w:t>(</w:t>
            </w:r>
            <w:r>
              <w:rPr>
                <w:noProof/>
                <w:lang w:val="en-US"/>
              </w:rPr>
              <w:t>cacdo:‌Register‌Document‌Id‌Details</w:t>
            </w:r>
            <w:r>
              <w:rPr>
                <w:lang w:val="en-US"/>
              </w:rPr>
              <w:t>)</w:t>
            </w:r>
          </w:p>
        </w:tc>
        <w:tc>
          <w:tcPr>
            <w:tcW w:w="1410" w:type="pct"/>
            <w:shd w:val="clear" w:color="auto" w:fill="auto"/>
          </w:tcPr>
          <w:p w14:paraId="2A0CE750" w14:textId="77777777" w:rsidR="00C10058" w:rsidRPr="00221CB9" w:rsidRDefault="00C10058" w:rsidP="00C10058">
            <w:pPr>
              <w:pStyle w:val="afffffff"/>
              <w:jc w:val="left"/>
            </w:pPr>
            <w:r w:rsidRPr="00221CB9">
              <w:rPr>
                <w:noProof/>
              </w:rPr>
              <w:t>сведения о документе, подтверждающем включение лица в реестр владельцев складов временного хранения</w:t>
            </w:r>
          </w:p>
        </w:tc>
        <w:tc>
          <w:tcPr>
            <w:tcW w:w="705" w:type="pct"/>
            <w:shd w:val="clear" w:color="auto" w:fill="auto"/>
          </w:tcPr>
          <w:p w14:paraId="4C12BA7C" w14:textId="77777777" w:rsidR="00C10058" w:rsidRPr="003B02EE" w:rsidRDefault="00C10058" w:rsidP="00C10058">
            <w:pPr>
              <w:pStyle w:val="afffffff"/>
              <w:jc w:val="left"/>
            </w:pPr>
            <w:r>
              <w:rPr>
                <w:noProof/>
                <w:lang w:val="en-US"/>
              </w:rPr>
              <w:t>M.CA.CDE.00381</w:t>
            </w:r>
          </w:p>
        </w:tc>
        <w:tc>
          <w:tcPr>
            <w:tcW w:w="902" w:type="pct"/>
            <w:shd w:val="clear" w:color="auto" w:fill="auto"/>
          </w:tcPr>
          <w:p w14:paraId="0588F966"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.00303</w:t>
            </w:r>
          </w:p>
          <w:p w14:paraId="72D46311"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58E97909" w14:textId="77777777" w:rsidR="00C10058" w:rsidRPr="003B02EE" w:rsidRDefault="00C10058" w:rsidP="00C10058">
            <w:pPr>
              <w:pStyle w:val="afffffff"/>
              <w:jc w:val="center"/>
            </w:pPr>
            <w:r>
              <w:rPr>
                <w:noProof/>
                <w:lang w:val="en-US"/>
              </w:rPr>
              <w:t>0..1</w:t>
            </w:r>
          </w:p>
        </w:tc>
      </w:tr>
      <w:tr w:rsidR="00C10058" w:rsidRPr="00D65741" w14:paraId="232656C6" w14:textId="77777777" w:rsidTr="00D80C79">
        <w:trPr>
          <w:gridAfter w:val="1"/>
          <w:wAfter w:w="174" w:type="pct"/>
          <w:cantSplit/>
          <w:trHeight w:val="20"/>
          <w:jc w:val="left"/>
        </w:trPr>
        <w:tc>
          <w:tcPr>
            <w:tcW w:w="78" w:type="pct"/>
            <w:tcBorders>
              <w:top w:val="nil"/>
              <w:left w:val="nil"/>
              <w:bottom w:val="nil"/>
              <w:right w:val="nil"/>
            </w:tcBorders>
          </w:tcPr>
          <w:p w14:paraId="03981BF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D76C26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00CCF2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674983D"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12011A0E" w14:textId="77777777" w:rsidR="00C10058" w:rsidRPr="009B28A9" w:rsidRDefault="00C10058" w:rsidP="00C10058">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4F513FE9"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7B0DA9A7"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56326DF8" w14:textId="77777777" w:rsidR="00C10058" w:rsidRPr="009B28A9" w:rsidRDefault="00C10058" w:rsidP="00C10058">
            <w:pPr>
              <w:pStyle w:val="afffffff"/>
              <w:jc w:val="left"/>
              <w:rPr>
                <w:lang w:val="en-US"/>
              </w:rPr>
            </w:pPr>
            <w:r>
              <w:rPr>
                <w:noProof/>
                <w:lang w:val="en-US"/>
              </w:rPr>
              <w:t>M.SDT.00112</w:t>
            </w:r>
          </w:p>
        </w:tc>
        <w:tc>
          <w:tcPr>
            <w:tcW w:w="209" w:type="pct"/>
          </w:tcPr>
          <w:p w14:paraId="67B19823" w14:textId="77777777" w:rsidR="00C10058" w:rsidRDefault="00C10058" w:rsidP="00C10058">
            <w:pPr>
              <w:pStyle w:val="afffffff"/>
              <w:jc w:val="center"/>
              <w:rPr>
                <w:lang w:val="en-US"/>
              </w:rPr>
            </w:pPr>
            <w:r>
              <w:rPr>
                <w:noProof/>
                <w:lang w:val="en-US"/>
              </w:rPr>
              <w:t>0..1</w:t>
            </w:r>
          </w:p>
        </w:tc>
      </w:tr>
      <w:tr w:rsidR="00C10058" w:rsidRPr="00D65741" w14:paraId="398B1F14" w14:textId="77777777" w:rsidTr="00D80C79">
        <w:trPr>
          <w:gridAfter w:val="1"/>
          <w:wAfter w:w="174" w:type="pct"/>
          <w:cantSplit/>
          <w:trHeight w:val="20"/>
          <w:jc w:val="left"/>
        </w:trPr>
        <w:tc>
          <w:tcPr>
            <w:tcW w:w="78" w:type="pct"/>
            <w:tcBorders>
              <w:top w:val="nil"/>
              <w:left w:val="nil"/>
              <w:bottom w:val="nil"/>
              <w:right w:val="nil"/>
            </w:tcBorders>
          </w:tcPr>
          <w:p w14:paraId="10DBBE8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928F74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13A3BF35" w14:textId="77777777" w:rsidR="00C10058" w:rsidRPr="00D65741" w:rsidRDefault="00C10058" w:rsidP="00C10058">
            <w:pPr>
              <w:pStyle w:val="afffffff"/>
              <w:jc w:val="left"/>
              <w:rPr>
                <w:lang w:val="en-US"/>
              </w:rPr>
            </w:pPr>
          </w:p>
        </w:tc>
        <w:tc>
          <w:tcPr>
            <w:tcW w:w="84" w:type="pct"/>
            <w:tcBorders>
              <w:top w:val="nil"/>
              <w:left w:val="nil"/>
              <w:bottom w:val="nil"/>
            </w:tcBorders>
          </w:tcPr>
          <w:p w14:paraId="0BEB0842"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52A881B3"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58492EF"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6A05ABA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697BEF2" w14:textId="77777777" w:rsidR="00C10058" w:rsidRDefault="00C10058" w:rsidP="00C10058">
            <w:pPr>
              <w:pStyle w:val="afffffff"/>
              <w:jc w:val="left"/>
              <w:rPr>
                <w:lang w:val="en-US"/>
              </w:rPr>
            </w:pPr>
            <w:r>
              <w:rPr>
                <w:noProof/>
                <w:lang w:val="en-US"/>
              </w:rPr>
              <w:t>–</w:t>
            </w:r>
          </w:p>
        </w:tc>
        <w:tc>
          <w:tcPr>
            <w:tcW w:w="902" w:type="pct"/>
            <w:shd w:val="clear" w:color="auto" w:fill="auto"/>
          </w:tcPr>
          <w:p w14:paraId="36854579" w14:textId="77777777" w:rsidR="00C10058" w:rsidRPr="00DE6AC1" w:rsidRDefault="00C10058" w:rsidP="00C10058">
            <w:pPr>
              <w:pStyle w:val="afffffff8"/>
              <w:rPr>
                <w:lang w:val="en-US"/>
              </w:rPr>
            </w:pPr>
            <w:r>
              <w:rPr>
                <w:noProof/>
                <w:lang w:val="en-US"/>
              </w:rPr>
              <w:t>M.SDT.00091</w:t>
            </w:r>
          </w:p>
        </w:tc>
        <w:tc>
          <w:tcPr>
            <w:tcW w:w="209" w:type="pct"/>
          </w:tcPr>
          <w:p w14:paraId="31C6FAAA" w14:textId="77777777" w:rsidR="00C10058" w:rsidRDefault="00C10058" w:rsidP="00C10058">
            <w:pPr>
              <w:pStyle w:val="afffffff"/>
              <w:jc w:val="center"/>
              <w:rPr>
                <w:lang w:val="en-US"/>
              </w:rPr>
            </w:pPr>
            <w:r>
              <w:rPr>
                <w:noProof/>
                <w:lang w:val="en-US"/>
              </w:rPr>
              <w:t>1</w:t>
            </w:r>
          </w:p>
        </w:tc>
      </w:tr>
      <w:tr w:rsidR="00C10058" w:rsidRPr="00D65741" w14:paraId="59111BF2" w14:textId="77777777" w:rsidTr="00D80C79">
        <w:trPr>
          <w:gridAfter w:val="1"/>
          <w:wAfter w:w="174" w:type="pct"/>
          <w:cantSplit/>
          <w:trHeight w:val="20"/>
          <w:jc w:val="left"/>
        </w:trPr>
        <w:tc>
          <w:tcPr>
            <w:tcW w:w="78" w:type="pct"/>
            <w:tcBorders>
              <w:top w:val="nil"/>
              <w:left w:val="nil"/>
              <w:bottom w:val="nil"/>
              <w:right w:val="nil"/>
            </w:tcBorders>
          </w:tcPr>
          <w:p w14:paraId="29341B8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F100A8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5703DF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E055E82" w14:textId="77777777" w:rsidR="00C10058" w:rsidRPr="00221CB9" w:rsidRDefault="00C10058" w:rsidP="00C10058">
            <w:pPr>
              <w:pStyle w:val="afffffff"/>
              <w:jc w:val="left"/>
            </w:pPr>
            <w:r w:rsidRPr="00221CB9">
              <w:rPr>
                <w:noProof/>
              </w:rPr>
              <w:t>*.2</w:t>
            </w:r>
            <w:r w:rsidRPr="00221CB9">
              <w:t xml:space="preserve">. </w:t>
            </w:r>
            <w:r w:rsidRPr="00221CB9">
              <w:rPr>
                <w:noProof/>
              </w:rPr>
              <w:t>Регистрационный номер юридического лица при включении в реестр</w:t>
            </w:r>
          </w:p>
          <w:p w14:paraId="1F0762CB" w14:textId="77777777" w:rsidR="00C10058" w:rsidRPr="009B28A9" w:rsidRDefault="00C10058" w:rsidP="00C10058">
            <w:pPr>
              <w:pStyle w:val="afffffff"/>
              <w:jc w:val="left"/>
              <w:rPr>
                <w:lang w:val="en-US"/>
              </w:rPr>
            </w:pPr>
            <w:r>
              <w:rPr>
                <w:lang w:val="en-US"/>
              </w:rPr>
              <w:t>(</w:t>
            </w:r>
            <w:r>
              <w:rPr>
                <w:noProof/>
                <w:lang w:val="en-US"/>
              </w:rPr>
              <w:t>casdo:‌Registration‌Number‌Id</w:t>
            </w:r>
            <w:r>
              <w:rPr>
                <w:lang w:val="en-US"/>
              </w:rPr>
              <w:t>)</w:t>
            </w:r>
          </w:p>
        </w:tc>
        <w:tc>
          <w:tcPr>
            <w:tcW w:w="1410" w:type="pct"/>
            <w:shd w:val="clear" w:color="auto" w:fill="auto"/>
          </w:tcPr>
          <w:p w14:paraId="7965B6BF" w14:textId="77777777" w:rsidR="00C10058" w:rsidRPr="00221CB9" w:rsidRDefault="00C10058" w:rsidP="00C10058">
            <w:pPr>
              <w:pStyle w:val="afffffff"/>
              <w:jc w:val="left"/>
            </w:pPr>
            <w:r w:rsidRPr="00221CB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5" w:type="pct"/>
            <w:shd w:val="clear" w:color="auto" w:fill="auto"/>
          </w:tcPr>
          <w:p w14:paraId="4E20B5A5" w14:textId="77777777" w:rsidR="00C10058" w:rsidRDefault="00C10058" w:rsidP="00C10058">
            <w:pPr>
              <w:pStyle w:val="afffffff"/>
              <w:jc w:val="left"/>
              <w:rPr>
                <w:lang w:val="en-US"/>
              </w:rPr>
            </w:pPr>
            <w:r>
              <w:rPr>
                <w:noProof/>
                <w:lang w:val="en-US"/>
              </w:rPr>
              <w:t>M.CA.SDE.00062</w:t>
            </w:r>
          </w:p>
        </w:tc>
        <w:tc>
          <w:tcPr>
            <w:tcW w:w="902" w:type="pct"/>
            <w:shd w:val="clear" w:color="auto" w:fill="auto"/>
          </w:tcPr>
          <w:p w14:paraId="57E5694F" w14:textId="77777777" w:rsidR="00C10058" w:rsidRPr="009B28A9" w:rsidRDefault="00C10058" w:rsidP="00C10058">
            <w:pPr>
              <w:pStyle w:val="afffffff"/>
              <w:jc w:val="left"/>
              <w:rPr>
                <w:lang w:val="en-US"/>
              </w:rPr>
            </w:pPr>
            <w:r>
              <w:rPr>
                <w:noProof/>
                <w:lang w:val="en-US"/>
              </w:rPr>
              <w:t>M.SDT.00178</w:t>
            </w:r>
          </w:p>
        </w:tc>
        <w:tc>
          <w:tcPr>
            <w:tcW w:w="209" w:type="pct"/>
          </w:tcPr>
          <w:p w14:paraId="1705EAE5" w14:textId="77777777" w:rsidR="00C10058" w:rsidRDefault="00C10058" w:rsidP="00C10058">
            <w:pPr>
              <w:pStyle w:val="afffffff"/>
              <w:jc w:val="center"/>
              <w:rPr>
                <w:lang w:val="en-US"/>
              </w:rPr>
            </w:pPr>
            <w:r>
              <w:rPr>
                <w:noProof/>
                <w:lang w:val="en-US"/>
              </w:rPr>
              <w:t>1</w:t>
            </w:r>
          </w:p>
        </w:tc>
      </w:tr>
      <w:tr w:rsidR="00C10058" w:rsidRPr="00D65741" w14:paraId="0D023360" w14:textId="77777777" w:rsidTr="00D80C79">
        <w:trPr>
          <w:gridAfter w:val="1"/>
          <w:wAfter w:w="174" w:type="pct"/>
          <w:cantSplit/>
          <w:trHeight w:val="20"/>
          <w:jc w:val="left"/>
        </w:trPr>
        <w:tc>
          <w:tcPr>
            <w:tcW w:w="78" w:type="pct"/>
            <w:tcBorders>
              <w:top w:val="nil"/>
              <w:left w:val="nil"/>
              <w:bottom w:val="nil"/>
              <w:right w:val="nil"/>
            </w:tcBorders>
          </w:tcPr>
          <w:p w14:paraId="0069FB1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CD1811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C51EE8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E38887C" w14:textId="77777777" w:rsidR="00C10058" w:rsidRPr="00221CB9" w:rsidRDefault="00C10058" w:rsidP="00C10058">
            <w:pPr>
              <w:pStyle w:val="afffffff"/>
              <w:jc w:val="left"/>
            </w:pPr>
            <w:r w:rsidRPr="00221CB9">
              <w:rPr>
                <w:noProof/>
              </w:rPr>
              <w:t>*.3</w:t>
            </w:r>
            <w:r w:rsidRPr="00221CB9">
              <w:t xml:space="preserve">. </w:t>
            </w:r>
            <w:r w:rsidRPr="00221CB9">
              <w:rPr>
                <w:noProof/>
              </w:rPr>
              <w:t>Код признака перерегистрации документа</w:t>
            </w:r>
          </w:p>
          <w:p w14:paraId="19D8D5EA"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Reregistration</w:t>
            </w:r>
            <w:r w:rsidRPr="00221CB9">
              <w:rPr>
                <w:noProof/>
              </w:rPr>
              <w:t>‌</w:t>
            </w:r>
            <w:r>
              <w:rPr>
                <w:noProof/>
                <w:lang w:val="en-US"/>
              </w:rPr>
              <w:t>Code</w:t>
            </w:r>
            <w:r w:rsidRPr="00221CB9">
              <w:t>)</w:t>
            </w:r>
          </w:p>
        </w:tc>
        <w:tc>
          <w:tcPr>
            <w:tcW w:w="1410" w:type="pct"/>
            <w:shd w:val="clear" w:color="auto" w:fill="auto"/>
          </w:tcPr>
          <w:p w14:paraId="2E9335D2" w14:textId="77777777" w:rsidR="00C10058" w:rsidRPr="00221CB9" w:rsidRDefault="00C10058" w:rsidP="00C10058">
            <w:pPr>
              <w:pStyle w:val="afffffff"/>
              <w:jc w:val="left"/>
            </w:pPr>
            <w:r w:rsidRPr="00221CB9">
              <w:rPr>
                <w:noProof/>
              </w:rPr>
              <w:t>кодовое обозначение признака перерегистрации документа</w:t>
            </w:r>
          </w:p>
        </w:tc>
        <w:tc>
          <w:tcPr>
            <w:tcW w:w="705" w:type="pct"/>
            <w:shd w:val="clear" w:color="auto" w:fill="auto"/>
          </w:tcPr>
          <w:p w14:paraId="60847B86" w14:textId="77777777" w:rsidR="00C10058" w:rsidRDefault="00C10058" w:rsidP="00C10058">
            <w:pPr>
              <w:pStyle w:val="afffffff"/>
              <w:jc w:val="left"/>
              <w:rPr>
                <w:lang w:val="en-US"/>
              </w:rPr>
            </w:pPr>
            <w:r>
              <w:rPr>
                <w:noProof/>
                <w:lang w:val="en-US"/>
              </w:rPr>
              <w:t>M.CA.SDE.00001</w:t>
            </w:r>
          </w:p>
        </w:tc>
        <w:tc>
          <w:tcPr>
            <w:tcW w:w="902" w:type="pct"/>
            <w:shd w:val="clear" w:color="auto" w:fill="auto"/>
          </w:tcPr>
          <w:p w14:paraId="5583B366" w14:textId="77777777" w:rsidR="00C10058" w:rsidRPr="00221CB9" w:rsidRDefault="00C10058" w:rsidP="00C10058">
            <w:pPr>
              <w:pStyle w:val="afffffff"/>
              <w:jc w:val="left"/>
            </w:pPr>
            <w:r>
              <w:rPr>
                <w:noProof/>
                <w:lang w:val="en-US"/>
              </w:rPr>
              <w:t>M.CA.SDT.00125</w:t>
            </w:r>
          </w:p>
        </w:tc>
        <w:tc>
          <w:tcPr>
            <w:tcW w:w="209" w:type="pct"/>
          </w:tcPr>
          <w:p w14:paraId="3886233A" w14:textId="77777777" w:rsidR="00C10058" w:rsidRDefault="00C10058" w:rsidP="00C10058">
            <w:pPr>
              <w:pStyle w:val="afffffff"/>
              <w:jc w:val="center"/>
              <w:rPr>
                <w:lang w:val="en-US"/>
              </w:rPr>
            </w:pPr>
            <w:r>
              <w:rPr>
                <w:noProof/>
                <w:lang w:val="en-US"/>
              </w:rPr>
              <w:t>0..1</w:t>
            </w:r>
          </w:p>
        </w:tc>
      </w:tr>
      <w:tr w:rsidR="00C10058" w:rsidRPr="00D65741" w14:paraId="301BEA7F" w14:textId="77777777" w:rsidTr="00D80C79">
        <w:trPr>
          <w:gridAfter w:val="1"/>
          <w:wAfter w:w="174" w:type="pct"/>
          <w:cantSplit/>
          <w:trHeight w:val="20"/>
          <w:jc w:val="left"/>
        </w:trPr>
        <w:tc>
          <w:tcPr>
            <w:tcW w:w="78" w:type="pct"/>
            <w:tcBorders>
              <w:top w:val="nil"/>
              <w:left w:val="nil"/>
              <w:bottom w:val="nil"/>
              <w:right w:val="nil"/>
            </w:tcBorders>
          </w:tcPr>
          <w:p w14:paraId="2879B26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FBE130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9ECC5D1"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B6DA756" w14:textId="77777777" w:rsidR="00C10058" w:rsidRPr="00221CB9" w:rsidRDefault="00C10058" w:rsidP="00C10058">
            <w:pPr>
              <w:pStyle w:val="afffffff"/>
              <w:jc w:val="left"/>
            </w:pPr>
            <w:r w:rsidRPr="00221CB9">
              <w:rPr>
                <w:noProof/>
              </w:rPr>
              <w:t>*.4</w:t>
            </w:r>
            <w:r w:rsidRPr="00221CB9">
              <w:t xml:space="preserve">. </w:t>
            </w:r>
            <w:r w:rsidRPr="00221CB9">
              <w:rPr>
                <w:noProof/>
              </w:rPr>
              <w:t>Код типа свидетельства</w:t>
            </w:r>
          </w:p>
          <w:p w14:paraId="28B961D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AEORegistry</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6AEC2A08" w14:textId="77777777" w:rsidR="00C10058" w:rsidRPr="00221CB9" w:rsidRDefault="00C10058" w:rsidP="00C10058">
            <w:pPr>
              <w:pStyle w:val="afffffff"/>
              <w:jc w:val="left"/>
            </w:pPr>
            <w:r w:rsidRPr="00221CB9">
              <w:rPr>
                <w:noProof/>
              </w:rPr>
              <w:t>кодовое обозначение типа свидетельства уполномоченного экономического оператора</w:t>
            </w:r>
          </w:p>
        </w:tc>
        <w:tc>
          <w:tcPr>
            <w:tcW w:w="705" w:type="pct"/>
            <w:shd w:val="clear" w:color="auto" w:fill="auto"/>
          </w:tcPr>
          <w:p w14:paraId="01157171" w14:textId="77777777" w:rsidR="00C10058" w:rsidRDefault="00C10058" w:rsidP="00C10058">
            <w:pPr>
              <w:pStyle w:val="afffffff"/>
              <w:jc w:val="left"/>
              <w:rPr>
                <w:lang w:val="en-US"/>
              </w:rPr>
            </w:pPr>
            <w:r>
              <w:rPr>
                <w:noProof/>
                <w:lang w:val="en-US"/>
              </w:rPr>
              <w:t>M.CA.SDE.00592</w:t>
            </w:r>
          </w:p>
        </w:tc>
        <w:tc>
          <w:tcPr>
            <w:tcW w:w="902" w:type="pct"/>
            <w:shd w:val="clear" w:color="auto" w:fill="auto"/>
          </w:tcPr>
          <w:p w14:paraId="2EADAB55" w14:textId="77777777" w:rsidR="00C10058" w:rsidRPr="009B28A9" w:rsidRDefault="00C10058" w:rsidP="00C10058">
            <w:pPr>
              <w:pStyle w:val="afffffff"/>
              <w:jc w:val="left"/>
              <w:rPr>
                <w:lang w:val="en-US"/>
              </w:rPr>
            </w:pPr>
            <w:r>
              <w:rPr>
                <w:noProof/>
                <w:lang w:val="en-US"/>
              </w:rPr>
              <w:t>M.SDT.00169</w:t>
            </w:r>
          </w:p>
        </w:tc>
        <w:tc>
          <w:tcPr>
            <w:tcW w:w="209" w:type="pct"/>
          </w:tcPr>
          <w:p w14:paraId="5792A6F5" w14:textId="77777777" w:rsidR="00C10058" w:rsidRDefault="00C10058" w:rsidP="00C10058">
            <w:pPr>
              <w:pStyle w:val="afffffff"/>
              <w:jc w:val="center"/>
              <w:rPr>
                <w:lang w:val="en-US"/>
              </w:rPr>
            </w:pPr>
            <w:r>
              <w:rPr>
                <w:noProof/>
                <w:lang w:val="en-US"/>
              </w:rPr>
              <w:t>0..1</w:t>
            </w:r>
          </w:p>
        </w:tc>
      </w:tr>
      <w:tr w:rsidR="00C10058" w:rsidRPr="00C831F1" w14:paraId="19838B0C" w14:textId="77777777" w:rsidTr="00D80C79">
        <w:trPr>
          <w:gridAfter w:val="1"/>
          <w:wAfter w:w="174" w:type="pct"/>
          <w:cantSplit/>
          <w:trHeight w:val="20"/>
          <w:jc w:val="left"/>
        </w:trPr>
        <w:tc>
          <w:tcPr>
            <w:tcW w:w="78" w:type="pct"/>
            <w:tcBorders>
              <w:top w:val="nil"/>
              <w:left w:val="nil"/>
              <w:bottom w:val="nil"/>
              <w:right w:val="nil"/>
            </w:tcBorders>
          </w:tcPr>
          <w:p w14:paraId="39FFD212" w14:textId="77777777" w:rsidR="00C10058" w:rsidRPr="00AB2300" w:rsidRDefault="00C10058" w:rsidP="00C10058">
            <w:pPr>
              <w:pStyle w:val="afffffff"/>
              <w:jc w:val="left"/>
              <w:rPr>
                <w:noProof/>
              </w:rPr>
            </w:pPr>
          </w:p>
        </w:tc>
        <w:tc>
          <w:tcPr>
            <w:tcW w:w="84" w:type="pct"/>
            <w:tcBorders>
              <w:top w:val="nil"/>
              <w:left w:val="nil"/>
              <w:bottom w:val="nil"/>
            </w:tcBorders>
          </w:tcPr>
          <w:p w14:paraId="262ABE67"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0D7424B" w14:textId="77777777" w:rsidR="00C10058" w:rsidRPr="00221CB9" w:rsidRDefault="00C10058" w:rsidP="00C10058">
            <w:pPr>
              <w:pStyle w:val="afffffff"/>
              <w:jc w:val="left"/>
            </w:pPr>
            <w:r w:rsidRPr="00221CB9">
              <w:rPr>
                <w:noProof/>
              </w:rPr>
              <w:t>13.26.5</w:t>
            </w:r>
            <w:r w:rsidRPr="00221CB9">
              <w:t xml:space="preserve">. </w:t>
            </w:r>
            <w:r w:rsidRPr="00221CB9">
              <w:rPr>
                <w:noProof/>
              </w:rPr>
              <w:t>Дата помещения товара на склад</w:t>
            </w:r>
          </w:p>
          <w:p w14:paraId="6D171F05"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Warehouse</w:t>
            </w:r>
            <w:r w:rsidRPr="00221CB9">
              <w:rPr>
                <w:noProof/>
              </w:rPr>
              <w:t>‌</w:t>
            </w:r>
            <w:r>
              <w:rPr>
                <w:noProof/>
                <w:lang w:val="en-US"/>
              </w:rPr>
              <w:t>Date</w:t>
            </w:r>
            <w:r w:rsidRPr="00221CB9">
              <w:t>)</w:t>
            </w:r>
          </w:p>
        </w:tc>
        <w:tc>
          <w:tcPr>
            <w:tcW w:w="1410" w:type="pct"/>
            <w:shd w:val="clear" w:color="auto" w:fill="auto"/>
          </w:tcPr>
          <w:p w14:paraId="2B0DF29C" w14:textId="77777777" w:rsidR="00C10058" w:rsidRPr="00221CB9" w:rsidRDefault="00C10058" w:rsidP="00C10058">
            <w:pPr>
              <w:pStyle w:val="afffffff"/>
              <w:jc w:val="left"/>
            </w:pPr>
            <w:r w:rsidRPr="00221CB9">
              <w:rPr>
                <w:noProof/>
              </w:rPr>
              <w:t>планируемая дата помещения товаров на временное хранение</w:t>
            </w:r>
          </w:p>
        </w:tc>
        <w:tc>
          <w:tcPr>
            <w:tcW w:w="705" w:type="pct"/>
            <w:shd w:val="clear" w:color="auto" w:fill="auto"/>
          </w:tcPr>
          <w:p w14:paraId="512124CF" w14:textId="77777777" w:rsidR="00C10058" w:rsidRPr="003B02EE" w:rsidRDefault="00C10058" w:rsidP="00C10058">
            <w:pPr>
              <w:pStyle w:val="afffffff"/>
              <w:jc w:val="left"/>
            </w:pPr>
            <w:r>
              <w:rPr>
                <w:noProof/>
                <w:lang w:val="en-US"/>
              </w:rPr>
              <w:t>M.CA.SDE.01115</w:t>
            </w:r>
          </w:p>
        </w:tc>
        <w:tc>
          <w:tcPr>
            <w:tcW w:w="902" w:type="pct"/>
            <w:shd w:val="clear" w:color="auto" w:fill="auto"/>
          </w:tcPr>
          <w:p w14:paraId="7F8E06BE" w14:textId="77777777" w:rsidR="00C10058" w:rsidRPr="00221CB9" w:rsidRDefault="00C10058" w:rsidP="00C10058">
            <w:pPr>
              <w:pStyle w:val="afffffff"/>
              <w:jc w:val="left"/>
            </w:pPr>
            <w:r>
              <w:rPr>
                <w:noProof/>
                <w:lang w:val="en-US"/>
              </w:rPr>
              <w:t>M.BDT.00005</w:t>
            </w:r>
          </w:p>
        </w:tc>
        <w:tc>
          <w:tcPr>
            <w:tcW w:w="209" w:type="pct"/>
          </w:tcPr>
          <w:p w14:paraId="06A5964C" w14:textId="77777777" w:rsidR="00C10058" w:rsidRPr="003B02EE" w:rsidRDefault="00C10058" w:rsidP="00C10058">
            <w:pPr>
              <w:pStyle w:val="afffffff"/>
              <w:jc w:val="center"/>
            </w:pPr>
            <w:r>
              <w:rPr>
                <w:noProof/>
                <w:lang w:val="en-US"/>
              </w:rPr>
              <w:t>1</w:t>
            </w:r>
          </w:p>
        </w:tc>
      </w:tr>
      <w:tr w:rsidR="00C10058" w:rsidRPr="00C831F1" w14:paraId="6A783C58" w14:textId="77777777" w:rsidTr="00D80C79">
        <w:trPr>
          <w:gridAfter w:val="1"/>
          <w:wAfter w:w="174" w:type="pct"/>
          <w:cantSplit/>
          <w:trHeight w:val="20"/>
          <w:jc w:val="left"/>
        </w:trPr>
        <w:tc>
          <w:tcPr>
            <w:tcW w:w="78" w:type="pct"/>
            <w:tcBorders>
              <w:top w:val="nil"/>
              <w:left w:val="nil"/>
              <w:bottom w:val="nil"/>
              <w:right w:val="nil"/>
            </w:tcBorders>
          </w:tcPr>
          <w:p w14:paraId="667A0FFE" w14:textId="77777777" w:rsidR="00C10058" w:rsidRPr="00AB2300" w:rsidRDefault="00C10058" w:rsidP="00C10058">
            <w:pPr>
              <w:pStyle w:val="afffffff"/>
              <w:jc w:val="left"/>
              <w:rPr>
                <w:noProof/>
              </w:rPr>
            </w:pPr>
          </w:p>
        </w:tc>
        <w:tc>
          <w:tcPr>
            <w:tcW w:w="84" w:type="pct"/>
            <w:tcBorders>
              <w:top w:val="nil"/>
              <w:left w:val="nil"/>
              <w:bottom w:val="nil"/>
            </w:tcBorders>
          </w:tcPr>
          <w:p w14:paraId="73C46BCC"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16859DC" w14:textId="77777777" w:rsidR="00C10058" w:rsidRDefault="00C10058" w:rsidP="00C10058">
            <w:pPr>
              <w:pStyle w:val="afffffff"/>
              <w:jc w:val="left"/>
              <w:rPr>
                <w:lang w:val="en-US"/>
              </w:rPr>
            </w:pPr>
            <w:r w:rsidRPr="009131E8">
              <w:rPr>
                <w:noProof/>
                <w:lang w:val="en-US"/>
              </w:rPr>
              <w:t>13.26.6</w:t>
            </w:r>
            <w:r>
              <w:rPr>
                <w:lang w:val="en-US"/>
              </w:rPr>
              <w:t>.</w:t>
            </w:r>
            <w:r w:rsidRPr="0029789D">
              <w:rPr>
                <w:lang w:val="en-US"/>
              </w:rPr>
              <w:t xml:space="preserve"> </w:t>
            </w:r>
            <w:r w:rsidRPr="006443BF">
              <w:rPr>
                <w:noProof/>
                <w:lang w:val="en-US"/>
              </w:rPr>
              <w:t>Условия хранения товаров</w:t>
            </w:r>
          </w:p>
          <w:p w14:paraId="2B4C245D" w14:textId="77777777" w:rsidR="00C10058" w:rsidRPr="009B28A9" w:rsidRDefault="00C10058" w:rsidP="00C10058">
            <w:pPr>
              <w:pStyle w:val="afffffff"/>
              <w:jc w:val="left"/>
              <w:rPr>
                <w:lang w:val="en-US"/>
              </w:rPr>
            </w:pPr>
            <w:r>
              <w:rPr>
                <w:lang w:val="en-US"/>
              </w:rPr>
              <w:t>(</w:t>
            </w:r>
            <w:r>
              <w:rPr>
                <w:noProof/>
                <w:lang w:val="en-US"/>
              </w:rPr>
              <w:t>cacdo:‌Storage‌Requirement‌Details</w:t>
            </w:r>
            <w:r>
              <w:rPr>
                <w:lang w:val="en-US"/>
              </w:rPr>
              <w:t>)</w:t>
            </w:r>
          </w:p>
        </w:tc>
        <w:tc>
          <w:tcPr>
            <w:tcW w:w="1410" w:type="pct"/>
            <w:shd w:val="clear" w:color="auto" w:fill="auto"/>
          </w:tcPr>
          <w:p w14:paraId="231BDCA7" w14:textId="77777777" w:rsidR="00C10058" w:rsidRPr="00221CB9" w:rsidRDefault="00C10058" w:rsidP="00C10058">
            <w:pPr>
              <w:pStyle w:val="afffffff"/>
              <w:jc w:val="left"/>
            </w:pPr>
            <w:r w:rsidRPr="00221CB9">
              <w:rPr>
                <w:noProof/>
              </w:rPr>
              <w:t>сведения об особых условиях хранения товаров</w:t>
            </w:r>
          </w:p>
        </w:tc>
        <w:tc>
          <w:tcPr>
            <w:tcW w:w="705" w:type="pct"/>
            <w:shd w:val="clear" w:color="auto" w:fill="auto"/>
          </w:tcPr>
          <w:p w14:paraId="7EECB679" w14:textId="77777777" w:rsidR="00C10058" w:rsidRPr="003B02EE" w:rsidRDefault="00C10058" w:rsidP="00C10058">
            <w:pPr>
              <w:pStyle w:val="afffffff"/>
              <w:jc w:val="left"/>
            </w:pPr>
            <w:r>
              <w:rPr>
                <w:noProof/>
                <w:lang w:val="en-US"/>
              </w:rPr>
              <w:t>M.CA.CDE.01125</w:t>
            </w:r>
          </w:p>
        </w:tc>
        <w:tc>
          <w:tcPr>
            <w:tcW w:w="902" w:type="pct"/>
            <w:shd w:val="clear" w:color="auto" w:fill="auto"/>
          </w:tcPr>
          <w:p w14:paraId="5A214EEB"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.01125</w:t>
            </w:r>
          </w:p>
          <w:p w14:paraId="4ADD7D1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2E14AE87" w14:textId="77777777" w:rsidR="00C10058" w:rsidRPr="003B02EE" w:rsidRDefault="00C10058" w:rsidP="00C10058">
            <w:pPr>
              <w:pStyle w:val="afffffff"/>
              <w:jc w:val="center"/>
            </w:pPr>
            <w:r>
              <w:rPr>
                <w:noProof/>
                <w:lang w:val="en-US"/>
              </w:rPr>
              <w:t>1</w:t>
            </w:r>
          </w:p>
        </w:tc>
      </w:tr>
      <w:tr w:rsidR="00C10058" w:rsidRPr="00D65741" w14:paraId="7C817484" w14:textId="77777777" w:rsidTr="00D80C79">
        <w:trPr>
          <w:gridAfter w:val="1"/>
          <w:wAfter w:w="174" w:type="pct"/>
          <w:cantSplit/>
          <w:trHeight w:val="20"/>
          <w:jc w:val="left"/>
        </w:trPr>
        <w:tc>
          <w:tcPr>
            <w:tcW w:w="78" w:type="pct"/>
            <w:tcBorders>
              <w:top w:val="nil"/>
              <w:left w:val="nil"/>
              <w:bottom w:val="nil"/>
              <w:right w:val="nil"/>
            </w:tcBorders>
          </w:tcPr>
          <w:p w14:paraId="21AFEAD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4D1F38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5787AA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A0729C5" w14:textId="77777777" w:rsidR="00C10058" w:rsidRPr="00221CB9" w:rsidRDefault="00C10058" w:rsidP="00C10058">
            <w:pPr>
              <w:pStyle w:val="afffffff"/>
              <w:jc w:val="left"/>
            </w:pPr>
            <w:r w:rsidRPr="00221CB9">
              <w:rPr>
                <w:noProof/>
              </w:rPr>
              <w:t>*.1</w:t>
            </w:r>
            <w:r w:rsidRPr="00221CB9">
              <w:t xml:space="preserve">. </w:t>
            </w:r>
            <w:r w:rsidRPr="00221CB9">
              <w:rPr>
                <w:noProof/>
              </w:rPr>
              <w:t>Признак необходимости особых условий хранения</w:t>
            </w:r>
          </w:p>
          <w:p w14:paraId="2FDA4C20"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Special</w:t>
            </w:r>
            <w:r w:rsidRPr="00221CB9">
              <w:rPr>
                <w:noProof/>
              </w:rPr>
              <w:t>‌</w:t>
            </w:r>
            <w:r>
              <w:rPr>
                <w:noProof/>
                <w:lang w:val="en-US"/>
              </w:rPr>
              <w:t>Storage</w:t>
            </w:r>
            <w:r w:rsidRPr="00221CB9">
              <w:rPr>
                <w:noProof/>
              </w:rPr>
              <w:t>‌</w:t>
            </w:r>
            <w:r>
              <w:rPr>
                <w:noProof/>
                <w:lang w:val="en-US"/>
              </w:rPr>
              <w:t>Requirement</w:t>
            </w:r>
            <w:r w:rsidRPr="00221CB9">
              <w:rPr>
                <w:noProof/>
              </w:rPr>
              <w:t>‌</w:t>
            </w:r>
            <w:r>
              <w:rPr>
                <w:noProof/>
                <w:lang w:val="en-US"/>
              </w:rPr>
              <w:t>Indicator</w:t>
            </w:r>
            <w:r w:rsidRPr="00221CB9">
              <w:t>)</w:t>
            </w:r>
          </w:p>
        </w:tc>
        <w:tc>
          <w:tcPr>
            <w:tcW w:w="1410" w:type="pct"/>
            <w:shd w:val="clear" w:color="auto" w:fill="auto"/>
          </w:tcPr>
          <w:p w14:paraId="64A72E21" w14:textId="77777777" w:rsidR="00C10058" w:rsidRPr="00221CB9" w:rsidRDefault="00C10058" w:rsidP="00C10058">
            <w:pPr>
              <w:pStyle w:val="afffffff"/>
              <w:jc w:val="left"/>
            </w:pPr>
            <w:r w:rsidRPr="00221CB9">
              <w:rPr>
                <w:noProof/>
              </w:rPr>
              <w:t>признак необходимости обеспечения особых условий хранения товаров</w:t>
            </w:r>
          </w:p>
        </w:tc>
        <w:tc>
          <w:tcPr>
            <w:tcW w:w="705" w:type="pct"/>
            <w:shd w:val="clear" w:color="auto" w:fill="auto"/>
          </w:tcPr>
          <w:p w14:paraId="7CA1A544" w14:textId="77777777" w:rsidR="00C10058" w:rsidRDefault="00C10058" w:rsidP="00C10058">
            <w:pPr>
              <w:pStyle w:val="afffffff"/>
              <w:jc w:val="left"/>
              <w:rPr>
                <w:lang w:val="en-US"/>
              </w:rPr>
            </w:pPr>
            <w:r>
              <w:rPr>
                <w:noProof/>
                <w:lang w:val="en-US"/>
              </w:rPr>
              <w:t>M.CA.SDE.01116</w:t>
            </w:r>
          </w:p>
        </w:tc>
        <w:tc>
          <w:tcPr>
            <w:tcW w:w="902" w:type="pct"/>
            <w:shd w:val="clear" w:color="auto" w:fill="auto"/>
          </w:tcPr>
          <w:p w14:paraId="604E1684" w14:textId="77777777" w:rsidR="00C10058" w:rsidRDefault="00C10058" w:rsidP="00C10058">
            <w:pPr>
              <w:pStyle w:val="afffffff"/>
              <w:jc w:val="left"/>
              <w:rPr>
                <w:lang w:val="en-US"/>
              </w:rPr>
            </w:pPr>
            <w:r>
              <w:rPr>
                <w:noProof/>
                <w:lang w:val="en-US"/>
              </w:rPr>
              <w:t>M.BDT.00013</w:t>
            </w:r>
          </w:p>
        </w:tc>
        <w:tc>
          <w:tcPr>
            <w:tcW w:w="209" w:type="pct"/>
          </w:tcPr>
          <w:p w14:paraId="2EC2A6B0" w14:textId="77777777" w:rsidR="00C10058" w:rsidRDefault="00C10058" w:rsidP="00C10058">
            <w:pPr>
              <w:pStyle w:val="afffffff"/>
              <w:jc w:val="center"/>
              <w:rPr>
                <w:lang w:val="en-US"/>
              </w:rPr>
            </w:pPr>
            <w:r>
              <w:rPr>
                <w:noProof/>
                <w:lang w:val="en-US"/>
              </w:rPr>
              <w:t>1</w:t>
            </w:r>
          </w:p>
        </w:tc>
      </w:tr>
      <w:tr w:rsidR="00C10058" w:rsidRPr="00D65741" w14:paraId="7E9E6BAC" w14:textId="77777777" w:rsidTr="00D80C79">
        <w:trPr>
          <w:gridAfter w:val="1"/>
          <w:wAfter w:w="174" w:type="pct"/>
          <w:cantSplit/>
          <w:trHeight w:val="20"/>
          <w:jc w:val="left"/>
        </w:trPr>
        <w:tc>
          <w:tcPr>
            <w:tcW w:w="78" w:type="pct"/>
            <w:tcBorders>
              <w:top w:val="nil"/>
              <w:left w:val="nil"/>
              <w:bottom w:val="nil"/>
              <w:right w:val="nil"/>
            </w:tcBorders>
          </w:tcPr>
          <w:p w14:paraId="0D5FF03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48EC54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433B63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EE36D39"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Описание</w:t>
            </w:r>
          </w:p>
          <w:p w14:paraId="65E1F17B" w14:textId="77777777" w:rsidR="00C10058" w:rsidRPr="009B28A9" w:rsidRDefault="00C10058" w:rsidP="00C10058">
            <w:pPr>
              <w:pStyle w:val="afffffff"/>
              <w:jc w:val="left"/>
              <w:rPr>
                <w:lang w:val="en-US"/>
              </w:rPr>
            </w:pPr>
            <w:r>
              <w:rPr>
                <w:lang w:val="en-US"/>
              </w:rPr>
              <w:t>(</w:t>
            </w:r>
            <w:r>
              <w:rPr>
                <w:noProof/>
                <w:lang w:val="en-US"/>
              </w:rPr>
              <w:t>csdo:‌Description‌Text</w:t>
            </w:r>
            <w:r>
              <w:rPr>
                <w:lang w:val="en-US"/>
              </w:rPr>
              <w:t>)</w:t>
            </w:r>
          </w:p>
        </w:tc>
        <w:tc>
          <w:tcPr>
            <w:tcW w:w="1410" w:type="pct"/>
            <w:shd w:val="clear" w:color="auto" w:fill="auto"/>
          </w:tcPr>
          <w:p w14:paraId="27F9EA5B" w14:textId="77777777" w:rsidR="00C10058" w:rsidRPr="00F5015F" w:rsidRDefault="00C10058" w:rsidP="00C10058">
            <w:pPr>
              <w:pStyle w:val="afffffff"/>
              <w:jc w:val="left"/>
              <w:rPr>
                <w:lang w:val="en-US"/>
              </w:rPr>
            </w:pPr>
            <w:r w:rsidRPr="00F5015F">
              <w:rPr>
                <w:noProof/>
                <w:lang w:val="en-US"/>
              </w:rPr>
              <w:t>описание особых условий хранения</w:t>
            </w:r>
          </w:p>
        </w:tc>
        <w:tc>
          <w:tcPr>
            <w:tcW w:w="705" w:type="pct"/>
            <w:shd w:val="clear" w:color="auto" w:fill="auto"/>
          </w:tcPr>
          <w:p w14:paraId="39A06366" w14:textId="77777777" w:rsidR="00C10058" w:rsidRDefault="00C10058" w:rsidP="00C10058">
            <w:pPr>
              <w:pStyle w:val="afffffff"/>
              <w:jc w:val="left"/>
              <w:rPr>
                <w:lang w:val="en-US"/>
              </w:rPr>
            </w:pPr>
            <w:r>
              <w:rPr>
                <w:noProof/>
                <w:lang w:val="en-US"/>
              </w:rPr>
              <w:t>M.SDE.00002</w:t>
            </w:r>
          </w:p>
        </w:tc>
        <w:tc>
          <w:tcPr>
            <w:tcW w:w="902" w:type="pct"/>
            <w:shd w:val="clear" w:color="auto" w:fill="auto"/>
          </w:tcPr>
          <w:p w14:paraId="59121EB0" w14:textId="77777777" w:rsidR="00C10058" w:rsidRPr="009B28A9" w:rsidRDefault="00C10058" w:rsidP="00C10058">
            <w:pPr>
              <w:pStyle w:val="afffffff"/>
              <w:jc w:val="left"/>
              <w:rPr>
                <w:lang w:val="en-US"/>
              </w:rPr>
            </w:pPr>
            <w:r>
              <w:rPr>
                <w:noProof/>
                <w:lang w:val="en-US"/>
              </w:rPr>
              <w:t>M.SDT.00088</w:t>
            </w:r>
          </w:p>
        </w:tc>
        <w:tc>
          <w:tcPr>
            <w:tcW w:w="209" w:type="pct"/>
          </w:tcPr>
          <w:p w14:paraId="27302F97" w14:textId="77777777" w:rsidR="00C10058" w:rsidRDefault="00C10058" w:rsidP="00C10058">
            <w:pPr>
              <w:pStyle w:val="afffffff"/>
              <w:jc w:val="center"/>
              <w:rPr>
                <w:lang w:val="en-US"/>
              </w:rPr>
            </w:pPr>
            <w:r>
              <w:rPr>
                <w:noProof/>
                <w:lang w:val="en-US"/>
              </w:rPr>
              <w:t>0..1</w:t>
            </w:r>
          </w:p>
        </w:tc>
      </w:tr>
      <w:tr w:rsidR="00C10058" w:rsidRPr="00C831F1" w14:paraId="2371F1F0" w14:textId="77777777" w:rsidTr="00D80C79">
        <w:trPr>
          <w:gridAfter w:val="1"/>
          <w:wAfter w:w="174" w:type="pct"/>
          <w:cantSplit/>
          <w:trHeight w:val="20"/>
          <w:jc w:val="left"/>
        </w:trPr>
        <w:tc>
          <w:tcPr>
            <w:tcW w:w="78" w:type="pct"/>
            <w:tcBorders>
              <w:top w:val="nil"/>
              <w:left w:val="nil"/>
              <w:bottom w:val="nil"/>
            </w:tcBorders>
          </w:tcPr>
          <w:p w14:paraId="1E95B20D" w14:textId="77777777" w:rsidR="00C10058" w:rsidRPr="003F6448" w:rsidRDefault="00C10058" w:rsidP="00C10058">
            <w:pPr>
              <w:pStyle w:val="afffffff"/>
              <w:jc w:val="left"/>
              <w:rPr>
                <w:noProof/>
              </w:rPr>
            </w:pPr>
          </w:p>
        </w:tc>
        <w:tc>
          <w:tcPr>
            <w:tcW w:w="1522" w:type="pct"/>
            <w:gridSpan w:val="6"/>
            <w:tcBorders>
              <w:bottom w:val="single" w:sz="4" w:space="0" w:color="auto"/>
            </w:tcBorders>
          </w:tcPr>
          <w:p w14:paraId="6FDC6D45" w14:textId="77777777" w:rsidR="00C10058" w:rsidRDefault="00C10058" w:rsidP="00C10058">
            <w:pPr>
              <w:pStyle w:val="afffffff"/>
              <w:jc w:val="left"/>
              <w:rPr>
                <w:lang w:val="en-US"/>
              </w:rPr>
            </w:pPr>
            <w:r w:rsidRPr="009131E8">
              <w:rPr>
                <w:noProof/>
                <w:lang w:val="en-US"/>
              </w:rPr>
              <w:t>13.27</w:t>
            </w:r>
            <w:r>
              <w:rPr>
                <w:lang w:val="en-US"/>
              </w:rPr>
              <w:t>.</w:t>
            </w:r>
            <w:r w:rsidRPr="0029789D">
              <w:rPr>
                <w:lang w:val="en-US"/>
              </w:rPr>
              <w:t xml:space="preserve"> </w:t>
            </w:r>
            <w:r w:rsidRPr="008919E9">
              <w:rPr>
                <w:noProof/>
                <w:lang w:val="en-US"/>
              </w:rPr>
              <w:t>Товар</w:t>
            </w:r>
          </w:p>
          <w:p w14:paraId="7658D405" w14:textId="77777777" w:rsidR="00C10058" w:rsidRPr="009B28A9" w:rsidRDefault="00C10058" w:rsidP="00C10058">
            <w:pPr>
              <w:pStyle w:val="afffffff"/>
              <w:jc w:val="left"/>
              <w:rPr>
                <w:lang w:val="en-US"/>
              </w:rPr>
            </w:pPr>
            <w:r>
              <w:rPr>
                <w:lang w:val="en-US"/>
              </w:rPr>
              <w:t>(</w:t>
            </w:r>
            <w:r>
              <w:rPr>
                <w:noProof/>
                <w:lang w:val="en-US"/>
              </w:rPr>
              <w:t>cacdo:‌PIARConsignment‌Item‌Details</w:t>
            </w:r>
            <w:r>
              <w:rPr>
                <w:lang w:val="en-US"/>
              </w:rPr>
              <w:t>)</w:t>
            </w:r>
          </w:p>
        </w:tc>
        <w:tc>
          <w:tcPr>
            <w:tcW w:w="1410" w:type="pct"/>
          </w:tcPr>
          <w:p w14:paraId="48CAA9A5" w14:textId="77777777" w:rsidR="00C10058" w:rsidRPr="00F5015F" w:rsidRDefault="00C10058" w:rsidP="00C10058">
            <w:pPr>
              <w:pStyle w:val="afffffff"/>
              <w:jc w:val="left"/>
              <w:rPr>
                <w:lang w:val="en-US"/>
              </w:rPr>
            </w:pPr>
            <w:r w:rsidRPr="00F5015F">
              <w:rPr>
                <w:noProof/>
                <w:lang w:val="en-US"/>
              </w:rPr>
              <w:t>сведения о товаре</w:t>
            </w:r>
          </w:p>
        </w:tc>
        <w:tc>
          <w:tcPr>
            <w:tcW w:w="705" w:type="pct"/>
            <w:shd w:val="clear" w:color="auto" w:fill="auto"/>
          </w:tcPr>
          <w:p w14:paraId="21DAF317" w14:textId="77777777" w:rsidR="00C10058" w:rsidRPr="00C75B23" w:rsidRDefault="00C10058" w:rsidP="00C10058">
            <w:pPr>
              <w:pStyle w:val="afffffff"/>
              <w:jc w:val="left"/>
              <w:rPr>
                <w:lang w:val="en-US"/>
              </w:rPr>
            </w:pPr>
            <w:r>
              <w:rPr>
                <w:noProof/>
                <w:lang w:val="en-US"/>
              </w:rPr>
              <w:t>M.CA.CDE.01124</w:t>
            </w:r>
          </w:p>
        </w:tc>
        <w:tc>
          <w:tcPr>
            <w:tcW w:w="902" w:type="pct"/>
            <w:shd w:val="clear" w:color="auto" w:fill="auto"/>
          </w:tcPr>
          <w:p w14:paraId="67AC6C28"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.01114</w:t>
            </w:r>
          </w:p>
          <w:p w14:paraId="5CBE1A3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400881A" w14:textId="77777777" w:rsidR="00C10058" w:rsidRPr="00C831F1" w:rsidRDefault="00C10058" w:rsidP="00C10058">
            <w:pPr>
              <w:pStyle w:val="afffffff"/>
              <w:jc w:val="center"/>
            </w:pPr>
            <w:r>
              <w:rPr>
                <w:noProof/>
                <w:lang w:val="en-US"/>
              </w:rPr>
              <w:t>1..*</w:t>
            </w:r>
          </w:p>
        </w:tc>
      </w:tr>
      <w:tr w:rsidR="00C10058" w:rsidRPr="00C831F1" w14:paraId="7759C93B" w14:textId="77777777" w:rsidTr="00D80C79">
        <w:trPr>
          <w:gridAfter w:val="1"/>
          <w:wAfter w:w="174" w:type="pct"/>
          <w:cantSplit/>
          <w:trHeight w:val="20"/>
          <w:jc w:val="left"/>
        </w:trPr>
        <w:tc>
          <w:tcPr>
            <w:tcW w:w="78" w:type="pct"/>
            <w:tcBorders>
              <w:top w:val="nil"/>
              <w:left w:val="nil"/>
              <w:bottom w:val="nil"/>
              <w:right w:val="nil"/>
            </w:tcBorders>
          </w:tcPr>
          <w:p w14:paraId="655B4945" w14:textId="77777777" w:rsidR="00C10058" w:rsidRPr="00AB2300" w:rsidRDefault="00C10058" w:rsidP="00C10058">
            <w:pPr>
              <w:pStyle w:val="afffffff"/>
              <w:jc w:val="left"/>
              <w:rPr>
                <w:noProof/>
              </w:rPr>
            </w:pPr>
          </w:p>
        </w:tc>
        <w:tc>
          <w:tcPr>
            <w:tcW w:w="84" w:type="pct"/>
            <w:tcBorders>
              <w:top w:val="nil"/>
              <w:left w:val="nil"/>
              <w:bottom w:val="nil"/>
            </w:tcBorders>
          </w:tcPr>
          <w:p w14:paraId="7A16C80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704F7A8" w14:textId="77777777" w:rsidR="00C10058" w:rsidRDefault="00C10058" w:rsidP="00C10058">
            <w:pPr>
              <w:pStyle w:val="afffffff"/>
              <w:jc w:val="left"/>
              <w:rPr>
                <w:lang w:val="en-US"/>
              </w:rPr>
            </w:pPr>
            <w:r w:rsidRPr="009131E8">
              <w:rPr>
                <w:noProof/>
                <w:lang w:val="en-US"/>
              </w:rPr>
              <w:t>13.27.1</w:t>
            </w:r>
            <w:r>
              <w:rPr>
                <w:lang w:val="en-US"/>
              </w:rPr>
              <w:t>.</w:t>
            </w:r>
            <w:r w:rsidRPr="0029789D">
              <w:rPr>
                <w:lang w:val="en-US"/>
              </w:rPr>
              <w:t xml:space="preserve"> </w:t>
            </w:r>
            <w:r w:rsidRPr="006443BF">
              <w:rPr>
                <w:noProof/>
                <w:lang w:val="en-US"/>
              </w:rPr>
              <w:t>Порядковый номер товара</w:t>
            </w:r>
          </w:p>
          <w:p w14:paraId="749DC191" w14:textId="77777777" w:rsidR="00C10058" w:rsidRPr="009B28A9" w:rsidRDefault="00C10058" w:rsidP="00C10058">
            <w:pPr>
              <w:pStyle w:val="afffffff"/>
              <w:jc w:val="left"/>
              <w:rPr>
                <w:lang w:val="en-US"/>
              </w:rPr>
            </w:pPr>
            <w:r>
              <w:rPr>
                <w:lang w:val="en-US"/>
              </w:rPr>
              <w:t>(</w:t>
            </w:r>
            <w:r>
              <w:rPr>
                <w:noProof/>
                <w:lang w:val="en-US"/>
              </w:rPr>
              <w:t>casdo:‌Consignment‌Item‌Ordinal</w:t>
            </w:r>
            <w:r>
              <w:rPr>
                <w:lang w:val="en-US"/>
              </w:rPr>
              <w:t>)</w:t>
            </w:r>
          </w:p>
        </w:tc>
        <w:tc>
          <w:tcPr>
            <w:tcW w:w="1410" w:type="pct"/>
            <w:shd w:val="clear" w:color="auto" w:fill="auto"/>
          </w:tcPr>
          <w:p w14:paraId="6317DA33" w14:textId="77777777" w:rsidR="00C10058" w:rsidRPr="00F5015F" w:rsidRDefault="00C10058" w:rsidP="00C10058">
            <w:pPr>
              <w:pStyle w:val="afffffff"/>
              <w:jc w:val="left"/>
              <w:rPr>
                <w:lang w:val="en-US"/>
              </w:rPr>
            </w:pPr>
            <w:r w:rsidRPr="00F5015F">
              <w:rPr>
                <w:noProof/>
                <w:lang w:val="en-US"/>
              </w:rPr>
              <w:t>порядковый номер товара</w:t>
            </w:r>
          </w:p>
        </w:tc>
        <w:tc>
          <w:tcPr>
            <w:tcW w:w="705" w:type="pct"/>
            <w:shd w:val="clear" w:color="auto" w:fill="auto"/>
          </w:tcPr>
          <w:p w14:paraId="251AC08E" w14:textId="77777777" w:rsidR="00C10058" w:rsidRPr="003B02EE" w:rsidRDefault="00C10058" w:rsidP="00C10058">
            <w:pPr>
              <w:pStyle w:val="afffffff"/>
              <w:jc w:val="left"/>
            </w:pPr>
            <w:r>
              <w:rPr>
                <w:noProof/>
                <w:lang w:val="en-US"/>
              </w:rPr>
              <w:t>M.CA.SDE.00183</w:t>
            </w:r>
          </w:p>
        </w:tc>
        <w:tc>
          <w:tcPr>
            <w:tcW w:w="902" w:type="pct"/>
            <w:shd w:val="clear" w:color="auto" w:fill="auto"/>
          </w:tcPr>
          <w:p w14:paraId="0E59BBE4" w14:textId="77777777" w:rsidR="00C10058" w:rsidRPr="000C3ECF" w:rsidRDefault="00C10058" w:rsidP="00C10058">
            <w:pPr>
              <w:pStyle w:val="afffffff"/>
              <w:jc w:val="left"/>
              <w:rPr>
                <w:lang w:val="en-US"/>
              </w:rPr>
            </w:pPr>
            <w:r>
              <w:rPr>
                <w:noProof/>
                <w:lang w:val="en-US"/>
              </w:rPr>
              <w:t>M.SDT.00105</w:t>
            </w:r>
          </w:p>
        </w:tc>
        <w:tc>
          <w:tcPr>
            <w:tcW w:w="209" w:type="pct"/>
          </w:tcPr>
          <w:p w14:paraId="2389C510" w14:textId="77777777" w:rsidR="00C10058" w:rsidRPr="003B02EE" w:rsidRDefault="00C10058" w:rsidP="00C10058">
            <w:pPr>
              <w:pStyle w:val="afffffff"/>
              <w:jc w:val="center"/>
            </w:pPr>
            <w:r>
              <w:rPr>
                <w:noProof/>
                <w:lang w:val="en-US"/>
              </w:rPr>
              <w:t>1</w:t>
            </w:r>
          </w:p>
        </w:tc>
      </w:tr>
      <w:tr w:rsidR="00C10058" w:rsidRPr="00C831F1" w14:paraId="5958F813" w14:textId="77777777" w:rsidTr="00D80C79">
        <w:trPr>
          <w:gridAfter w:val="1"/>
          <w:wAfter w:w="174" w:type="pct"/>
          <w:cantSplit/>
          <w:trHeight w:val="20"/>
          <w:jc w:val="left"/>
        </w:trPr>
        <w:tc>
          <w:tcPr>
            <w:tcW w:w="78" w:type="pct"/>
            <w:tcBorders>
              <w:top w:val="nil"/>
              <w:left w:val="nil"/>
              <w:bottom w:val="nil"/>
              <w:right w:val="nil"/>
            </w:tcBorders>
          </w:tcPr>
          <w:p w14:paraId="4A89D525" w14:textId="77777777" w:rsidR="00C10058" w:rsidRPr="00AB2300" w:rsidRDefault="00C10058" w:rsidP="00C10058">
            <w:pPr>
              <w:pStyle w:val="afffffff"/>
              <w:jc w:val="left"/>
              <w:rPr>
                <w:noProof/>
              </w:rPr>
            </w:pPr>
          </w:p>
        </w:tc>
        <w:tc>
          <w:tcPr>
            <w:tcW w:w="84" w:type="pct"/>
            <w:tcBorders>
              <w:top w:val="nil"/>
              <w:left w:val="nil"/>
              <w:bottom w:val="nil"/>
            </w:tcBorders>
          </w:tcPr>
          <w:p w14:paraId="24C2B7E5"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D15A2A8" w14:textId="77777777" w:rsidR="00C10058" w:rsidRPr="00221CB9" w:rsidRDefault="00C10058" w:rsidP="00C10058">
            <w:pPr>
              <w:pStyle w:val="afffffff"/>
              <w:jc w:val="left"/>
            </w:pPr>
            <w:r w:rsidRPr="00221CB9">
              <w:rPr>
                <w:noProof/>
              </w:rPr>
              <w:t>13.27.2</w:t>
            </w:r>
            <w:r w:rsidRPr="00221CB9">
              <w:t xml:space="preserve">. </w:t>
            </w:r>
            <w:r w:rsidRPr="00221CB9">
              <w:rPr>
                <w:noProof/>
              </w:rPr>
              <w:t>Код товара по ТН</w:t>
            </w:r>
            <w:r w:rsidRPr="006443BF">
              <w:rPr>
                <w:noProof/>
                <w:lang w:val="en-US"/>
              </w:rPr>
              <w:t> </w:t>
            </w:r>
            <w:r w:rsidRPr="00221CB9">
              <w:rPr>
                <w:noProof/>
              </w:rPr>
              <w:t>ВЭД</w:t>
            </w:r>
            <w:r w:rsidRPr="006443BF">
              <w:rPr>
                <w:noProof/>
                <w:lang w:val="en-US"/>
              </w:rPr>
              <w:t> </w:t>
            </w:r>
            <w:r w:rsidRPr="00221CB9">
              <w:rPr>
                <w:noProof/>
              </w:rPr>
              <w:t>ЕАЭС</w:t>
            </w:r>
          </w:p>
          <w:p w14:paraId="220DF866" w14:textId="77777777" w:rsidR="00C10058" w:rsidRPr="009B28A9" w:rsidRDefault="00C10058" w:rsidP="00C10058">
            <w:pPr>
              <w:pStyle w:val="afffffff"/>
              <w:jc w:val="left"/>
              <w:rPr>
                <w:lang w:val="en-US"/>
              </w:rPr>
            </w:pPr>
            <w:r>
              <w:rPr>
                <w:lang w:val="en-US"/>
              </w:rPr>
              <w:t>(</w:t>
            </w:r>
            <w:r>
              <w:rPr>
                <w:noProof/>
                <w:lang w:val="en-US"/>
              </w:rPr>
              <w:t>csdo:‌Commodity‌Code</w:t>
            </w:r>
            <w:r>
              <w:rPr>
                <w:lang w:val="en-US"/>
              </w:rPr>
              <w:t>)</w:t>
            </w:r>
          </w:p>
        </w:tc>
        <w:tc>
          <w:tcPr>
            <w:tcW w:w="1410" w:type="pct"/>
            <w:shd w:val="clear" w:color="auto" w:fill="auto"/>
          </w:tcPr>
          <w:p w14:paraId="0CFF3414" w14:textId="77777777" w:rsidR="00C10058" w:rsidRPr="00221CB9" w:rsidRDefault="00C10058" w:rsidP="00C10058">
            <w:pPr>
              <w:pStyle w:val="afffffff"/>
              <w:jc w:val="left"/>
            </w:pPr>
            <w:r w:rsidRPr="00221CB9">
              <w:rPr>
                <w:noProof/>
              </w:rPr>
              <w:t>кодовое обозначение товара в соответствии с ТН</w:t>
            </w:r>
            <w:r w:rsidRPr="00F5015F">
              <w:rPr>
                <w:noProof/>
                <w:lang w:val="en-US"/>
              </w:rPr>
              <w:t> </w:t>
            </w:r>
            <w:r w:rsidRPr="00221CB9">
              <w:rPr>
                <w:noProof/>
              </w:rPr>
              <w:t>ВЭД</w:t>
            </w:r>
            <w:r w:rsidRPr="00F5015F">
              <w:rPr>
                <w:noProof/>
                <w:lang w:val="en-US"/>
              </w:rPr>
              <w:t> </w:t>
            </w:r>
            <w:r w:rsidRPr="00221CB9">
              <w:rPr>
                <w:noProof/>
              </w:rPr>
              <w:t>ЕАЭС</w:t>
            </w:r>
          </w:p>
        </w:tc>
        <w:tc>
          <w:tcPr>
            <w:tcW w:w="705" w:type="pct"/>
            <w:shd w:val="clear" w:color="auto" w:fill="auto"/>
          </w:tcPr>
          <w:p w14:paraId="357DA0A2" w14:textId="77777777" w:rsidR="00C10058" w:rsidRPr="003B02EE" w:rsidRDefault="00C10058" w:rsidP="00C10058">
            <w:pPr>
              <w:pStyle w:val="afffffff"/>
              <w:jc w:val="left"/>
            </w:pPr>
            <w:r>
              <w:rPr>
                <w:noProof/>
                <w:lang w:val="en-US"/>
              </w:rPr>
              <w:t>M.SDE.00091</w:t>
            </w:r>
          </w:p>
        </w:tc>
        <w:tc>
          <w:tcPr>
            <w:tcW w:w="902" w:type="pct"/>
            <w:shd w:val="clear" w:color="auto" w:fill="auto"/>
          </w:tcPr>
          <w:p w14:paraId="2F8837A0" w14:textId="77777777" w:rsidR="00C10058" w:rsidRPr="00221CB9" w:rsidRDefault="00C10058" w:rsidP="00C10058">
            <w:pPr>
              <w:pStyle w:val="afffffff"/>
              <w:jc w:val="left"/>
            </w:pPr>
            <w:r>
              <w:rPr>
                <w:noProof/>
                <w:lang w:val="en-US"/>
              </w:rPr>
              <w:t>M.SDT.00065</w:t>
            </w:r>
          </w:p>
        </w:tc>
        <w:tc>
          <w:tcPr>
            <w:tcW w:w="209" w:type="pct"/>
          </w:tcPr>
          <w:p w14:paraId="17CAC7A0" w14:textId="77777777" w:rsidR="00C10058" w:rsidRPr="003B02EE" w:rsidRDefault="00C10058" w:rsidP="00C10058">
            <w:pPr>
              <w:pStyle w:val="afffffff"/>
              <w:jc w:val="center"/>
            </w:pPr>
            <w:r>
              <w:rPr>
                <w:noProof/>
                <w:lang w:val="en-US"/>
              </w:rPr>
              <w:t>0..1</w:t>
            </w:r>
          </w:p>
        </w:tc>
      </w:tr>
      <w:tr w:rsidR="00C10058" w:rsidRPr="00C831F1" w14:paraId="1A05590C" w14:textId="77777777" w:rsidTr="00D80C79">
        <w:trPr>
          <w:gridAfter w:val="1"/>
          <w:wAfter w:w="174" w:type="pct"/>
          <w:cantSplit/>
          <w:trHeight w:val="20"/>
          <w:jc w:val="left"/>
        </w:trPr>
        <w:tc>
          <w:tcPr>
            <w:tcW w:w="78" w:type="pct"/>
            <w:tcBorders>
              <w:top w:val="nil"/>
              <w:left w:val="nil"/>
              <w:bottom w:val="nil"/>
              <w:right w:val="nil"/>
            </w:tcBorders>
          </w:tcPr>
          <w:p w14:paraId="4531DE86" w14:textId="77777777" w:rsidR="00C10058" w:rsidRPr="00AB2300" w:rsidRDefault="00C10058" w:rsidP="00C10058">
            <w:pPr>
              <w:pStyle w:val="afffffff"/>
              <w:jc w:val="left"/>
              <w:rPr>
                <w:noProof/>
              </w:rPr>
            </w:pPr>
          </w:p>
        </w:tc>
        <w:tc>
          <w:tcPr>
            <w:tcW w:w="84" w:type="pct"/>
            <w:tcBorders>
              <w:top w:val="nil"/>
              <w:left w:val="nil"/>
              <w:bottom w:val="nil"/>
            </w:tcBorders>
          </w:tcPr>
          <w:p w14:paraId="25328A8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EFA3531" w14:textId="77777777" w:rsidR="00C10058" w:rsidRDefault="00C10058" w:rsidP="00C10058">
            <w:pPr>
              <w:pStyle w:val="afffffff"/>
              <w:jc w:val="left"/>
              <w:rPr>
                <w:lang w:val="en-US"/>
              </w:rPr>
            </w:pPr>
            <w:r w:rsidRPr="009131E8">
              <w:rPr>
                <w:noProof/>
                <w:lang w:val="en-US"/>
              </w:rPr>
              <w:t>13.27.3</w:t>
            </w:r>
            <w:r>
              <w:rPr>
                <w:lang w:val="en-US"/>
              </w:rPr>
              <w:t>.</w:t>
            </w:r>
            <w:r w:rsidRPr="0029789D">
              <w:rPr>
                <w:lang w:val="en-US"/>
              </w:rPr>
              <w:t xml:space="preserve"> </w:t>
            </w:r>
            <w:r w:rsidRPr="006443BF">
              <w:rPr>
                <w:noProof/>
                <w:lang w:val="en-US"/>
              </w:rPr>
              <w:t>Наименование товара</w:t>
            </w:r>
          </w:p>
          <w:p w14:paraId="7FD756D6" w14:textId="77777777" w:rsidR="00C10058" w:rsidRPr="009B28A9" w:rsidRDefault="00C10058" w:rsidP="00C10058">
            <w:pPr>
              <w:pStyle w:val="afffffff"/>
              <w:jc w:val="left"/>
              <w:rPr>
                <w:lang w:val="en-US"/>
              </w:rPr>
            </w:pPr>
            <w:r>
              <w:rPr>
                <w:lang w:val="en-US"/>
              </w:rPr>
              <w:t>(</w:t>
            </w:r>
            <w:r>
              <w:rPr>
                <w:noProof/>
                <w:lang w:val="en-US"/>
              </w:rPr>
              <w:t>casdo:‌Goods‌Description‌Text</w:t>
            </w:r>
            <w:r>
              <w:rPr>
                <w:lang w:val="en-US"/>
              </w:rPr>
              <w:t>)</w:t>
            </w:r>
          </w:p>
        </w:tc>
        <w:tc>
          <w:tcPr>
            <w:tcW w:w="1410" w:type="pct"/>
            <w:shd w:val="clear" w:color="auto" w:fill="auto"/>
          </w:tcPr>
          <w:p w14:paraId="032B5F3C" w14:textId="77777777" w:rsidR="00C10058" w:rsidRPr="00221CB9" w:rsidRDefault="00C10058" w:rsidP="00C10058">
            <w:pPr>
              <w:pStyle w:val="afffffff"/>
              <w:jc w:val="left"/>
            </w:pPr>
            <w:r w:rsidRPr="00221CB9">
              <w:rPr>
                <w:noProof/>
              </w:rPr>
              <w:t>описание товара, включая коммерческое, фирменное или иное традиционное наименование товара</w:t>
            </w:r>
          </w:p>
        </w:tc>
        <w:tc>
          <w:tcPr>
            <w:tcW w:w="705" w:type="pct"/>
            <w:shd w:val="clear" w:color="auto" w:fill="auto"/>
          </w:tcPr>
          <w:p w14:paraId="31F12E48" w14:textId="77777777" w:rsidR="00C10058" w:rsidRPr="003B02EE" w:rsidRDefault="00C10058" w:rsidP="00C10058">
            <w:pPr>
              <w:pStyle w:val="afffffff"/>
              <w:jc w:val="left"/>
            </w:pPr>
            <w:r>
              <w:rPr>
                <w:noProof/>
                <w:lang w:val="en-US"/>
              </w:rPr>
              <w:t>M.CA.SDE.00164</w:t>
            </w:r>
          </w:p>
        </w:tc>
        <w:tc>
          <w:tcPr>
            <w:tcW w:w="902" w:type="pct"/>
            <w:shd w:val="clear" w:color="auto" w:fill="auto"/>
          </w:tcPr>
          <w:p w14:paraId="0C893D74" w14:textId="77777777" w:rsidR="00C10058" w:rsidRPr="000C3ECF" w:rsidRDefault="00C10058" w:rsidP="00C10058">
            <w:pPr>
              <w:pStyle w:val="afffffff"/>
              <w:jc w:val="left"/>
              <w:rPr>
                <w:lang w:val="en-US"/>
              </w:rPr>
            </w:pPr>
            <w:r>
              <w:rPr>
                <w:noProof/>
                <w:lang w:val="en-US"/>
              </w:rPr>
              <w:t>M.SDT.00072</w:t>
            </w:r>
          </w:p>
        </w:tc>
        <w:tc>
          <w:tcPr>
            <w:tcW w:w="209" w:type="pct"/>
          </w:tcPr>
          <w:p w14:paraId="08074597" w14:textId="77777777" w:rsidR="00C10058" w:rsidRPr="003B02EE" w:rsidRDefault="00C10058" w:rsidP="00C10058">
            <w:pPr>
              <w:pStyle w:val="afffffff"/>
              <w:jc w:val="center"/>
            </w:pPr>
            <w:r>
              <w:rPr>
                <w:noProof/>
                <w:lang w:val="en-US"/>
              </w:rPr>
              <w:t>0..4</w:t>
            </w:r>
          </w:p>
        </w:tc>
      </w:tr>
      <w:tr w:rsidR="00C10058" w:rsidRPr="00C831F1" w14:paraId="48B0F45D" w14:textId="77777777" w:rsidTr="00D80C79">
        <w:trPr>
          <w:gridAfter w:val="1"/>
          <w:wAfter w:w="174" w:type="pct"/>
          <w:cantSplit/>
          <w:trHeight w:val="20"/>
          <w:jc w:val="left"/>
        </w:trPr>
        <w:tc>
          <w:tcPr>
            <w:tcW w:w="78" w:type="pct"/>
            <w:tcBorders>
              <w:top w:val="nil"/>
              <w:left w:val="nil"/>
              <w:bottom w:val="nil"/>
              <w:right w:val="nil"/>
            </w:tcBorders>
          </w:tcPr>
          <w:p w14:paraId="5A35D4C2" w14:textId="77777777" w:rsidR="00C10058" w:rsidRPr="00AB2300" w:rsidRDefault="00C10058" w:rsidP="00C10058">
            <w:pPr>
              <w:pStyle w:val="afffffff"/>
              <w:jc w:val="left"/>
              <w:rPr>
                <w:noProof/>
              </w:rPr>
            </w:pPr>
          </w:p>
        </w:tc>
        <w:tc>
          <w:tcPr>
            <w:tcW w:w="84" w:type="pct"/>
            <w:tcBorders>
              <w:top w:val="nil"/>
              <w:left w:val="nil"/>
              <w:bottom w:val="nil"/>
            </w:tcBorders>
          </w:tcPr>
          <w:p w14:paraId="5E30078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39E3D01" w14:textId="77777777" w:rsidR="00C10058" w:rsidRDefault="00C10058" w:rsidP="00C10058">
            <w:pPr>
              <w:pStyle w:val="afffffff"/>
              <w:jc w:val="left"/>
              <w:rPr>
                <w:lang w:val="en-US"/>
              </w:rPr>
            </w:pPr>
            <w:r w:rsidRPr="009131E8">
              <w:rPr>
                <w:noProof/>
                <w:lang w:val="en-US"/>
              </w:rPr>
              <w:t>13.27.4</w:t>
            </w:r>
            <w:r>
              <w:rPr>
                <w:lang w:val="en-US"/>
              </w:rPr>
              <w:t>.</w:t>
            </w:r>
            <w:r w:rsidRPr="0029789D">
              <w:rPr>
                <w:lang w:val="en-US"/>
              </w:rPr>
              <w:t xml:space="preserve"> </w:t>
            </w:r>
            <w:r w:rsidRPr="006443BF">
              <w:rPr>
                <w:noProof/>
                <w:lang w:val="en-US"/>
              </w:rPr>
              <w:t>Масса брутто</w:t>
            </w:r>
          </w:p>
          <w:p w14:paraId="18974394" w14:textId="77777777" w:rsidR="00C10058" w:rsidRPr="009B28A9" w:rsidRDefault="00C10058" w:rsidP="00C10058">
            <w:pPr>
              <w:pStyle w:val="afffffff"/>
              <w:jc w:val="left"/>
              <w:rPr>
                <w:lang w:val="en-US"/>
              </w:rPr>
            </w:pPr>
            <w:r>
              <w:rPr>
                <w:lang w:val="en-US"/>
              </w:rPr>
              <w:t>(</w:t>
            </w:r>
            <w:r>
              <w:rPr>
                <w:noProof/>
                <w:lang w:val="en-US"/>
              </w:rPr>
              <w:t>csdo:‌Unified‌Gross‌Mass‌Measure</w:t>
            </w:r>
            <w:r>
              <w:rPr>
                <w:lang w:val="en-US"/>
              </w:rPr>
              <w:t>)</w:t>
            </w:r>
          </w:p>
        </w:tc>
        <w:tc>
          <w:tcPr>
            <w:tcW w:w="1410" w:type="pct"/>
            <w:shd w:val="clear" w:color="auto" w:fill="auto"/>
          </w:tcPr>
          <w:p w14:paraId="7E08541C" w14:textId="77777777" w:rsidR="00C10058" w:rsidRPr="00F5015F" w:rsidRDefault="00C10058" w:rsidP="00C10058">
            <w:pPr>
              <w:pStyle w:val="afffffff"/>
              <w:jc w:val="left"/>
              <w:rPr>
                <w:lang w:val="en-US"/>
              </w:rPr>
            </w:pPr>
            <w:r w:rsidRPr="00F5015F">
              <w:rPr>
                <w:noProof/>
                <w:lang w:val="en-US"/>
              </w:rPr>
              <w:t>вес товара, брутто</w:t>
            </w:r>
          </w:p>
        </w:tc>
        <w:tc>
          <w:tcPr>
            <w:tcW w:w="705" w:type="pct"/>
            <w:shd w:val="clear" w:color="auto" w:fill="auto"/>
          </w:tcPr>
          <w:p w14:paraId="208FC417" w14:textId="77777777" w:rsidR="00C10058" w:rsidRPr="003B02EE" w:rsidRDefault="00C10058" w:rsidP="00C10058">
            <w:pPr>
              <w:pStyle w:val="afffffff"/>
              <w:jc w:val="left"/>
            </w:pPr>
            <w:r>
              <w:rPr>
                <w:noProof/>
                <w:lang w:val="en-US"/>
              </w:rPr>
              <w:t>M.SDE.00168</w:t>
            </w:r>
          </w:p>
        </w:tc>
        <w:tc>
          <w:tcPr>
            <w:tcW w:w="902" w:type="pct"/>
            <w:shd w:val="clear" w:color="auto" w:fill="auto"/>
          </w:tcPr>
          <w:p w14:paraId="46625B08" w14:textId="77777777" w:rsidR="00C10058" w:rsidRPr="00221CB9" w:rsidRDefault="00C10058" w:rsidP="00C10058">
            <w:pPr>
              <w:pStyle w:val="afffffff"/>
              <w:jc w:val="left"/>
            </w:pPr>
            <w:r>
              <w:rPr>
                <w:noProof/>
                <w:lang w:val="en-US"/>
              </w:rPr>
              <w:t>M.SDT.00122</w:t>
            </w:r>
          </w:p>
        </w:tc>
        <w:tc>
          <w:tcPr>
            <w:tcW w:w="209" w:type="pct"/>
          </w:tcPr>
          <w:p w14:paraId="464B0FFB" w14:textId="77777777" w:rsidR="00C10058" w:rsidRPr="003B02EE" w:rsidRDefault="00C10058" w:rsidP="00C10058">
            <w:pPr>
              <w:pStyle w:val="afffffff"/>
              <w:jc w:val="center"/>
            </w:pPr>
            <w:r>
              <w:rPr>
                <w:noProof/>
                <w:lang w:val="en-US"/>
              </w:rPr>
              <w:t>0..1</w:t>
            </w:r>
          </w:p>
        </w:tc>
      </w:tr>
      <w:tr w:rsidR="00C10058" w:rsidRPr="00D65741" w14:paraId="7A94F424" w14:textId="77777777" w:rsidTr="00D80C79">
        <w:trPr>
          <w:gridAfter w:val="1"/>
          <w:wAfter w:w="174" w:type="pct"/>
          <w:cantSplit/>
          <w:trHeight w:val="20"/>
          <w:jc w:val="left"/>
        </w:trPr>
        <w:tc>
          <w:tcPr>
            <w:tcW w:w="78" w:type="pct"/>
            <w:tcBorders>
              <w:top w:val="nil"/>
              <w:left w:val="nil"/>
              <w:bottom w:val="nil"/>
              <w:right w:val="nil"/>
            </w:tcBorders>
          </w:tcPr>
          <w:p w14:paraId="479B680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FF1CE7F"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6A8BB9B2"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0D5FE085"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323515A6" w14:textId="77777777" w:rsidR="00C10058" w:rsidRPr="00881668" w:rsidRDefault="00C10058" w:rsidP="00C10058">
            <w:pPr>
              <w:pStyle w:val="afffffff"/>
              <w:jc w:val="left"/>
            </w:pPr>
            <w:r w:rsidRPr="00881668">
              <w:t>(</w:t>
            </w:r>
            <w:r>
              <w:t>атрибут</w:t>
            </w:r>
            <w:r w:rsidRPr="00881668">
              <w:t xml:space="preserve"> </w:t>
            </w:r>
            <w:r w:rsidRPr="00881668">
              <w:rPr>
                <w:noProof/>
              </w:rPr>
              <w:t>measurement‌Unit‌Code</w:t>
            </w:r>
            <w:r w:rsidRPr="00881668">
              <w:t>)</w:t>
            </w:r>
          </w:p>
        </w:tc>
        <w:tc>
          <w:tcPr>
            <w:tcW w:w="1410" w:type="pct"/>
            <w:shd w:val="clear" w:color="auto" w:fill="auto"/>
          </w:tcPr>
          <w:p w14:paraId="398C5826" w14:textId="77777777" w:rsidR="00C10058" w:rsidRPr="00B53DF3" w:rsidRDefault="00C10058" w:rsidP="00C10058">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581E7149" w14:textId="77777777" w:rsidR="00C10058" w:rsidRDefault="00C10058" w:rsidP="00C10058">
            <w:pPr>
              <w:pStyle w:val="afffffff"/>
              <w:jc w:val="left"/>
              <w:rPr>
                <w:lang w:val="en-US"/>
              </w:rPr>
            </w:pPr>
            <w:r>
              <w:rPr>
                <w:noProof/>
                <w:lang w:val="en-US"/>
              </w:rPr>
              <w:t>–</w:t>
            </w:r>
          </w:p>
        </w:tc>
        <w:tc>
          <w:tcPr>
            <w:tcW w:w="902" w:type="pct"/>
            <w:shd w:val="clear" w:color="auto" w:fill="auto"/>
          </w:tcPr>
          <w:p w14:paraId="22ECE24D" w14:textId="77777777" w:rsidR="00C10058" w:rsidRPr="00DE6AC1" w:rsidRDefault="00C10058" w:rsidP="00C10058">
            <w:pPr>
              <w:pStyle w:val="afffffff8"/>
              <w:rPr>
                <w:lang w:val="en-US"/>
              </w:rPr>
            </w:pPr>
            <w:r>
              <w:rPr>
                <w:noProof/>
                <w:lang w:val="en-US"/>
              </w:rPr>
              <w:t>M.SDT.00074</w:t>
            </w:r>
          </w:p>
        </w:tc>
        <w:tc>
          <w:tcPr>
            <w:tcW w:w="209" w:type="pct"/>
          </w:tcPr>
          <w:p w14:paraId="74B26336" w14:textId="77777777" w:rsidR="00C10058" w:rsidRDefault="00C10058" w:rsidP="00C10058">
            <w:pPr>
              <w:pStyle w:val="afffffff"/>
              <w:jc w:val="center"/>
              <w:rPr>
                <w:lang w:val="en-US"/>
              </w:rPr>
            </w:pPr>
            <w:r>
              <w:rPr>
                <w:noProof/>
                <w:lang w:val="en-US"/>
              </w:rPr>
              <w:t>1</w:t>
            </w:r>
          </w:p>
        </w:tc>
      </w:tr>
      <w:tr w:rsidR="00C10058" w:rsidRPr="00D65741" w14:paraId="3A82215E" w14:textId="77777777" w:rsidTr="00D80C79">
        <w:trPr>
          <w:gridAfter w:val="1"/>
          <w:wAfter w:w="174" w:type="pct"/>
          <w:cantSplit/>
          <w:trHeight w:val="20"/>
          <w:jc w:val="left"/>
        </w:trPr>
        <w:tc>
          <w:tcPr>
            <w:tcW w:w="78" w:type="pct"/>
            <w:tcBorders>
              <w:top w:val="nil"/>
              <w:left w:val="nil"/>
              <w:bottom w:val="nil"/>
              <w:right w:val="nil"/>
            </w:tcBorders>
          </w:tcPr>
          <w:p w14:paraId="3F670E1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F93D8A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15EA5748"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A232106"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10B6C20B" w14:textId="77777777" w:rsidR="00C10058" w:rsidRPr="00881668" w:rsidRDefault="00C10058" w:rsidP="00C10058">
            <w:pPr>
              <w:pStyle w:val="afffffff"/>
              <w:jc w:val="left"/>
            </w:pPr>
            <w:r w:rsidRPr="00881668">
              <w:t>(</w:t>
            </w:r>
            <w:r>
              <w:t>атрибут</w:t>
            </w:r>
            <w:r w:rsidRPr="00881668">
              <w:t xml:space="preserve"> </w:t>
            </w:r>
            <w:r w:rsidRPr="00881668">
              <w:rPr>
                <w:noProof/>
              </w:rPr>
              <w:t>measurement‌Unit‌Code‌List‌Id</w:t>
            </w:r>
            <w:r w:rsidRPr="00881668">
              <w:t>)</w:t>
            </w:r>
          </w:p>
        </w:tc>
        <w:tc>
          <w:tcPr>
            <w:tcW w:w="1410" w:type="pct"/>
            <w:shd w:val="clear" w:color="auto" w:fill="auto"/>
          </w:tcPr>
          <w:p w14:paraId="4E3ED1D3" w14:textId="77777777" w:rsidR="00C10058" w:rsidRPr="00B53DF3" w:rsidRDefault="00C10058" w:rsidP="00C10058">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5B045D79" w14:textId="77777777" w:rsidR="00C10058" w:rsidRDefault="00C10058" w:rsidP="00C10058">
            <w:pPr>
              <w:pStyle w:val="afffffff"/>
              <w:jc w:val="left"/>
              <w:rPr>
                <w:lang w:val="en-US"/>
              </w:rPr>
            </w:pPr>
            <w:r>
              <w:rPr>
                <w:noProof/>
                <w:lang w:val="en-US"/>
              </w:rPr>
              <w:t>–</w:t>
            </w:r>
          </w:p>
        </w:tc>
        <w:tc>
          <w:tcPr>
            <w:tcW w:w="902" w:type="pct"/>
            <w:shd w:val="clear" w:color="auto" w:fill="auto"/>
          </w:tcPr>
          <w:p w14:paraId="5182D248" w14:textId="77777777" w:rsidR="00C10058" w:rsidRPr="00DE6AC1" w:rsidRDefault="00C10058" w:rsidP="00C10058">
            <w:pPr>
              <w:pStyle w:val="afffffff8"/>
              <w:rPr>
                <w:lang w:val="en-US"/>
              </w:rPr>
            </w:pPr>
            <w:r>
              <w:rPr>
                <w:noProof/>
                <w:lang w:val="en-US"/>
              </w:rPr>
              <w:t>M.SDT.00091</w:t>
            </w:r>
          </w:p>
        </w:tc>
        <w:tc>
          <w:tcPr>
            <w:tcW w:w="209" w:type="pct"/>
          </w:tcPr>
          <w:p w14:paraId="22CA0081" w14:textId="77777777" w:rsidR="00C10058" w:rsidRDefault="00C10058" w:rsidP="00C10058">
            <w:pPr>
              <w:pStyle w:val="afffffff"/>
              <w:jc w:val="center"/>
              <w:rPr>
                <w:lang w:val="en-US"/>
              </w:rPr>
            </w:pPr>
            <w:r>
              <w:rPr>
                <w:noProof/>
                <w:lang w:val="en-US"/>
              </w:rPr>
              <w:t>1</w:t>
            </w:r>
          </w:p>
        </w:tc>
      </w:tr>
      <w:tr w:rsidR="00C10058" w:rsidRPr="00C831F1" w14:paraId="3951D5F2" w14:textId="77777777" w:rsidTr="00D80C79">
        <w:trPr>
          <w:gridAfter w:val="1"/>
          <w:wAfter w:w="174" w:type="pct"/>
          <w:cantSplit/>
          <w:trHeight w:val="20"/>
          <w:jc w:val="left"/>
        </w:trPr>
        <w:tc>
          <w:tcPr>
            <w:tcW w:w="78" w:type="pct"/>
            <w:tcBorders>
              <w:top w:val="nil"/>
              <w:left w:val="nil"/>
              <w:bottom w:val="nil"/>
              <w:right w:val="nil"/>
            </w:tcBorders>
          </w:tcPr>
          <w:p w14:paraId="2D46D815" w14:textId="77777777" w:rsidR="00C10058" w:rsidRPr="00AB2300" w:rsidRDefault="00C10058" w:rsidP="00C10058">
            <w:pPr>
              <w:pStyle w:val="afffffff"/>
              <w:jc w:val="left"/>
              <w:rPr>
                <w:noProof/>
              </w:rPr>
            </w:pPr>
          </w:p>
        </w:tc>
        <w:tc>
          <w:tcPr>
            <w:tcW w:w="84" w:type="pct"/>
            <w:tcBorders>
              <w:top w:val="nil"/>
              <w:left w:val="nil"/>
              <w:bottom w:val="nil"/>
            </w:tcBorders>
          </w:tcPr>
          <w:p w14:paraId="11DC7BAB"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52810106" w14:textId="77777777" w:rsidR="00C10058" w:rsidRDefault="00C10058" w:rsidP="00C10058">
            <w:pPr>
              <w:pStyle w:val="afffffff"/>
              <w:jc w:val="left"/>
              <w:rPr>
                <w:lang w:val="en-US"/>
              </w:rPr>
            </w:pPr>
            <w:r w:rsidRPr="009131E8">
              <w:rPr>
                <w:noProof/>
                <w:lang w:val="en-US"/>
              </w:rPr>
              <w:t>13.27.5</w:t>
            </w:r>
            <w:r>
              <w:rPr>
                <w:lang w:val="en-US"/>
              </w:rPr>
              <w:t>.</w:t>
            </w:r>
            <w:r w:rsidRPr="0029789D">
              <w:rPr>
                <w:lang w:val="en-US"/>
              </w:rPr>
              <w:t xml:space="preserve"> </w:t>
            </w:r>
            <w:r w:rsidRPr="006443BF">
              <w:rPr>
                <w:noProof/>
                <w:lang w:val="en-US"/>
              </w:rPr>
              <w:t>Масса нетто</w:t>
            </w:r>
          </w:p>
          <w:p w14:paraId="3A111BF8" w14:textId="77777777" w:rsidR="00C10058" w:rsidRPr="009B28A9" w:rsidRDefault="00C10058" w:rsidP="00C10058">
            <w:pPr>
              <w:pStyle w:val="afffffff"/>
              <w:jc w:val="left"/>
              <w:rPr>
                <w:lang w:val="en-US"/>
              </w:rPr>
            </w:pPr>
            <w:r>
              <w:rPr>
                <w:lang w:val="en-US"/>
              </w:rPr>
              <w:t>(</w:t>
            </w:r>
            <w:r>
              <w:rPr>
                <w:noProof/>
                <w:lang w:val="en-US"/>
              </w:rPr>
              <w:t>csdo:‌Unified‌Net‌Mass‌Measure</w:t>
            </w:r>
            <w:r>
              <w:rPr>
                <w:lang w:val="en-US"/>
              </w:rPr>
              <w:t>)</w:t>
            </w:r>
          </w:p>
        </w:tc>
        <w:tc>
          <w:tcPr>
            <w:tcW w:w="1410" w:type="pct"/>
            <w:shd w:val="clear" w:color="auto" w:fill="auto"/>
          </w:tcPr>
          <w:p w14:paraId="3D6ADC4D" w14:textId="77777777" w:rsidR="00C10058" w:rsidRPr="00F5015F" w:rsidRDefault="00C10058" w:rsidP="00C10058">
            <w:pPr>
              <w:pStyle w:val="afffffff"/>
              <w:jc w:val="left"/>
              <w:rPr>
                <w:lang w:val="en-US"/>
              </w:rPr>
            </w:pPr>
            <w:r w:rsidRPr="00F5015F">
              <w:rPr>
                <w:noProof/>
                <w:lang w:val="en-US"/>
              </w:rPr>
              <w:t>вес товара, нетто</w:t>
            </w:r>
          </w:p>
        </w:tc>
        <w:tc>
          <w:tcPr>
            <w:tcW w:w="705" w:type="pct"/>
            <w:shd w:val="clear" w:color="auto" w:fill="auto"/>
          </w:tcPr>
          <w:p w14:paraId="47923C55" w14:textId="77777777" w:rsidR="00C10058" w:rsidRPr="003B02EE" w:rsidRDefault="00C10058" w:rsidP="00C10058">
            <w:pPr>
              <w:pStyle w:val="afffffff"/>
              <w:jc w:val="left"/>
            </w:pPr>
            <w:r>
              <w:rPr>
                <w:noProof/>
                <w:lang w:val="en-US"/>
              </w:rPr>
              <w:t>M.SDE.00174</w:t>
            </w:r>
          </w:p>
        </w:tc>
        <w:tc>
          <w:tcPr>
            <w:tcW w:w="902" w:type="pct"/>
            <w:shd w:val="clear" w:color="auto" w:fill="auto"/>
          </w:tcPr>
          <w:p w14:paraId="502151DC" w14:textId="77777777" w:rsidR="00C10058" w:rsidRPr="00221CB9" w:rsidRDefault="00C10058" w:rsidP="00C10058">
            <w:pPr>
              <w:pStyle w:val="afffffff"/>
              <w:jc w:val="left"/>
            </w:pPr>
            <w:r>
              <w:rPr>
                <w:noProof/>
                <w:lang w:val="en-US"/>
              </w:rPr>
              <w:t>M.SDT.00122</w:t>
            </w:r>
          </w:p>
        </w:tc>
        <w:tc>
          <w:tcPr>
            <w:tcW w:w="209" w:type="pct"/>
          </w:tcPr>
          <w:p w14:paraId="294E3B9E" w14:textId="77777777" w:rsidR="00C10058" w:rsidRPr="003B02EE" w:rsidRDefault="00C10058" w:rsidP="00C10058">
            <w:pPr>
              <w:pStyle w:val="afffffff"/>
              <w:jc w:val="center"/>
            </w:pPr>
            <w:r>
              <w:rPr>
                <w:noProof/>
                <w:lang w:val="en-US"/>
              </w:rPr>
              <w:t>0..1</w:t>
            </w:r>
          </w:p>
        </w:tc>
      </w:tr>
      <w:tr w:rsidR="00C10058" w:rsidRPr="00D65741" w14:paraId="7BC25735" w14:textId="77777777" w:rsidTr="00D80C79">
        <w:trPr>
          <w:gridAfter w:val="1"/>
          <w:wAfter w:w="174" w:type="pct"/>
          <w:cantSplit/>
          <w:trHeight w:val="20"/>
          <w:jc w:val="left"/>
        </w:trPr>
        <w:tc>
          <w:tcPr>
            <w:tcW w:w="78" w:type="pct"/>
            <w:tcBorders>
              <w:top w:val="nil"/>
              <w:left w:val="nil"/>
              <w:bottom w:val="nil"/>
              <w:right w:val="nil"/>
            </w:tcBorders>
          </w:tcPr>
          <w:p w14:paraId="13896B9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9F0A4E5"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3FF2AB66"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BA64976"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155D12CE" w14:textId="77777777" w:rsidR="00C10058" w:rsidRPr="00881668" w:rsidRDefault="00C10058" w:rsidP="00C10058">
            <w:pPr>
              <w:pStyle w:val="afffffff"/>
              <w:jc w:val="left"/>
            </w:pPr>
            <w:r w:rsidRPr="00881668">
              <w:t>(</w:t>
            </w:r>
            <w:r>
              <w:t>атрибут</w:t>
            </w:r>
            <w:r w:rsidRPr="00881668">
              <w:t xml:space="preserve"> </w:t>
            </w:r>
            <w:r w:rsidRPr="00881668">
              <w:rPr>
                <w:noProof/>
              </w:rPr>
              <w:t>measurement‌Unit‌Code</w:t>
            </w:r>
            <w:r w:rsidRPr="00881668">
              <w:t>)</w:t>
            </w:r>
          </w:p>
        </w:tc>
        <w:tc>
          <w:tcPr>
            <w:tcW w:w="1410" w:type="pct"/>
            <w:shd w:val="clear" w:color="auto" w:fill="auto"/>
          </w:tcPr>
          <w:p w14:paraId="2EA721A2" w14:textId="77777777" w:rsidR="00C10058" w:rsidRPr="00B53DF3" w:rsidRDefault="00C10058" w:rsidP="00C10058">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5CC2118D" w14:textId="77777777" w:rsidR="00C10058" w:rsidRDefault="00C10058" w:rsidP="00C10058">
            <w:pPr>
              <w:pStyle w:val="afffffff"/>
              <w:jc w:val="left"/>
              <w:rPr>
                <w:lang w:val="en-US"/>
              </w:rPr>
            </w:pPr>
            <w:r>
              <w:rPr>
                <w:noProof/>
                <w:lang w:val="en-US"/>
              </w:rPr>
              <w:t>–</w:t>
            </w:r>
          </w:p>
        </w:tc>
        <w:tc>
          <w:tcPr>
            <w:tcW w:w="902" w:type="pct"/>
            <w:shd w:val="clear" w:color="auto" w:fill="auto"/>
          </w:tcPr>
          <w:p w14:paraId="1C2835ED" w14:textId="77777777" w:rsidR="00C10058" w:rsidRPr="00DE6AC1" w:rsidRDefault="00C10058" w:rsidP="00C10058">
            <w:pPr>
              <w:pStyle w:val="afffffff8"/>
              <w:rPr>
                <w:lang w:val="en-US"/>
              </w:rPr>
            </w:pPr>
            <w:r>
              <w:rPr>
                <w:noProof/>
                <w:lang w:val="en-US"/>
              </w:rPr>
              <w:t>M.SDT.00074</w:t>
            </w:r>
          </w:p>
        </w:tc>
        <w:tc>
          <w:tcPr>
            <w:tcW w:w="209" w:type="pct"/>
          </w:tcPr>
          <w:p w14:paraId="4DA9878F" w14:textId="77777777" w:rsidR="00C10058" w:rsidRDefault="00C10058" w:rsidP="00C10058">
            <w:pPr>
              <w:pStyle w:val="afffffff"/>
              <w:jc w:val="center"/>
              <w:rPr>
                <w:lang w:val="en-US"/>
              </w:rPr>
            </w:pPr>
            <w:r>
              <w:rPr>
                <w:noProof/>
                <w:lang w:val="en-US"/>
              </w:rPr>
              <w:t>1</w:t>
            </w:r>
          </w:p>
        </w:tc>
      </w:tr>
      <w:tr w:rsidR="00C10058" w:rsidRPr="00D65741" w14:paraId="50511596" w14:textId="77777777" w:rsidTr="00D80C79">
        <w:trPr>
          <w:gridAfter w:val="1"/>
          <w:wAfter w:w="174" w:type="pct"/>
          <w:cantSplit/>
          <w:trHeight w:val="20"/>
          <w:jc w:val="left"/>
        </w:trPr>
        <w:tc>
          <w:tcPr>
            <w:tcW w:w="78" w:type="pct"/>
            <w:tcBorders>
              <w:top w:val="nil"/>
              <w:left w:val="nil"/>
              <w:bottom w:val="nil"/>
              <w:right w:val="nil"/>
            </w:tcBorders>
          </w:tcPr>
          <w:p w14:paraId="6998796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977171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8BE0562"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7CE13845"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6738ADB1" w14:textId="77777777" w:rsidR="00C10058" w:rsidRPr="00881668" w:rsidRDefault="00C10058" w:rsidP="00C10058">
            <w:pPr>
              <w:pStyle w:val="afffffff"/>
              <w:jc w:val="left"/>
            </w:pPr>
            <w:r w:rsidRPr="00881668">
              <w:t>(</w:t>
            </w:r>
            <w:r>
              <w:t>атрибут</w:t>
            </w:r>
            <w:r w:rsidRPr="00881668">
              <w:t xml:space="preserve"> </w:t>
            </w:r>
            <w:r w:rsidRPr="00881668">
              <w:rPr>
                <w:noProof/>
              </w:rPr>
              <w:t>measurement‌Unit‌Code‌List‌Id</w:t>
            </w:r>
            <w:r w:rsidRPr="00881668">
              <w:t>)</w:t>
            </w:r>
          </w:p>
        </w:tc>
        <w:tc>
          <w:tcPr>
            <w:tcW w:w="1410" w:type="pct"/>
            <w:shd w:val="clear" w:color="auto" w:fill="auto"/>
          </w:tcPr>
          <w:p w14:paraId="046C5E9C" w14:textId="77777777" w:rsidR="00C10058" w:rsidRPr="00B53DF3" w:rsidRDefault="00C10058" w:rsidP="00C10058">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4C762B16" w14:textId="77777777" w:rsidR="00C10058" w:rsidRDefault="00C10058" w:rsidP="00C10058">
            <w:pPr>
              <w:pStyle w:val="afffffff"/>
              <w:jc w:val="left"/>
              <w:rPr>
                <w:lang w:val="en-US"/>
              </w:rPr>
            </w:pPr>
            <w:r>
              <w:rPr>
                <w:noProof/>
                <w:lang w:val="en-US"/>
              </w:rPr>
              <w:t>–</w:t>
            </w:r>
          </w:p>
        </w:tc>
        <w:tc>
          <w:tcPr>
            <w:tcW w:w="902" w:type="pct"/>
            <w:shd w:val="clear" w:color="auto" w:fill="auto"/>
          </w:tcPr>
          <w:p w14:paraId="6C5FCF78" w14:textId="77777777" w:rsidR="00C10058" w:rsidRPr="00DE6AC1" w:rsidRDefault="00C10058" w:rsidP="00C10058">
            <w:pPr>
              <w:pStyle w:val="afffffff8"/>
              <w:rPr>
                <w:lang w:val="en-US"/>
              </w:rPr>
            </w:pPr>
            <w:r>
              <w:rPr>
                <w:noProof/>
                <w:lang w:val="en-US"/>
              </w:rPr>
              <w:t>M.SDT.00091</w:t>
            </w:r>
          </w:p>
        </w:tc>
        <w:tc>
          <w:tcPr>
            <w:tcW w:w="209" w:type="pct"/>
          </w:tcPr>
          <w:p w14:paraId="32A71EB0" w14:textId="77777777" w:rsidR="00C10058" w:rsidRDefault="00C10058" w:rsidP="00C10058">
            <w:pPr>
              <w:pStyle w:val="afffffff"/>
              <w:jc w:val="center"/>
              <w:rPr>
                <w:lang w:val="en-US"/>
              </w:rPr>
            </w:pPr>
            <w:r>
              <w:rPr>
                <w:noProof/>
                <w:lang w:val="en-US"/>
              </w:rPr>
              <w:t>1</w:t>
            </w:r>
          </w:p>
        </w:tc>
      </w:tr>
      <w:tr w:rsidR="00C10058" w:rsidRPr="00C831F1" w14:paraId="1E403FD4" w14:textId="77777777" w:rsidTr="00D80C79">
        <w:trPr>
          <w:gridAfter w:val="1"/>
          <w:wAfter w:w="174" w:type="pct"/>
          <w:cantSplit/>
          <w:trHeight w:val="20"/>
          <w:jc w:val="left"/>
        </w:trPr>
        <w:tc>
          <w:tcPr>
            <w:tcW w:w="78" w:type="pct"/>
            <w:tcBorders>
              <w:top w:val="nil"/>
              <w:left w:val="nil"/>
              <w:bottom w:val="nil"/>
              <w:right w:val="nil"/>
            </w:tcBorders>
          </w:tcPr>
          <w:p w14:paraId="51B5F88D" w14:textId="77777777" w:rsidR="00C10058" w:rsidRPr="00AB2300" w:rsidRDefault="00C10058" w:rsidP="00C10058">
            <w:pPr>
              <w:pStyle w:val="afffffff"/>
              <w:jc w:val="left"/>
              <w:rPr>
                <w:noProof/>
              </w:rPr>
            </w:pPr>
          </w:p>
        </w:tc>
        <w:tc>
          <w:tcPr>
            <w:tcW w:w="84" w:type="pct"/>
            <w:tcBorders>
              <w:top w:val="nil"/>
              <w:left w:val="nil"/>
              <w:bottom w:val="nil"/>
            </w:tcBorders>
          </w:tcPr>
          <w:p w14:paraId="4D0D29F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D10B6EA" w14:textId="77777777" w:rsidR="00C10058" w:rsidRDefault="00C10058" w:rsidP="00C10058">
            <w:pPr>
              <w:pStyle w:val="afffffff"/>
              <w:jc w:val="left"/>
              <w:rPr>
                <w:lang w:val="en-US"/>
              </w:rPr>
            </w:pPr>
            <w:r w:rsidRPr="009131E8">
              <w:rPr>
                <w:noProof/>
                <w:lang w:val="en-US"/>
              </w:rPr>
              <w:t>13.27.6</w:t>
            </w:r>
            <w:r>
              <w:rPr>
                <w:lang w:val="en-US"/>
              </w:rPr>
              <w:t>.</w:t>
            </w:r>
            <w:r w:rsidRPr="0029789D">
              <w:rPr>
                <w:lang w:val="en-US"/>
              </w:rPr>
              <w:t xml:space="preserve"> </w:t>
            </w:r>
            <w:r w:rsidRPr="006443BF">
              <w:rPr>
                <w:noProof/>
                <w:lang w:val="en-US"/>
              </w:rPr>
              <w:t>Количество товара</w:t>
            </w:r>
          </w:p>
          <w:p w14:paraId="5545E6FA" w14:textId="77777777" w:rsidR="00C10058" w:rsidRPr="009B28A9" w:rsidRDefault="00C10058" w:rsidP="00C10058">
            <w:pPr>
              <w:pStyle w:val="afffffff"/>
              <w:jc w:val="left"/>
              <w:rPr>
                <w:lang w:val="en-US"/>
              </w:rPr>
            </w:pPr>
            <w:r>
              <w:rPr>
                <w:lang w:val="en-US"/>
              </w:rPr>
              <w:t>(</w:t>
            </w:r>
            <w:r>
              <w:rPr>
                <w:noProof/>
                <w:lang w:val="en-US"/>
              </w:rPr>
              <w:t>cacdo:‌Goods‌Measure‌Details</w:t>
            </w:r>
            <w:r>
              <w:rPr>
                <w:lang w:val="en-US"/>
              </w:rPr>
              <w:t>)</w:t>
            </w:r>
          </w:p>
        </w:tc>
        <w:tc>
          <w:tcPr>
            <w:tcW w:w="1410" w:type="pct"/>
            <w:shd w:val="clear" w:color="auto" w:fill="auto"/>
          </w:tcPr>
          <w:p w14:paraId="75BAF8F5" w14:textId="77777777" w:rsidR="00C10058" w:rsidRPr="00221CB9" w:rsidRDefault="00C10058" w:rsidP="00C10058">
            <w:pPr>
              <w:pStyle w:val="afffffff"/>
              <w:jc w:val="left"/>
            </w:pPr>
            <w:r w:rsidRPr="00221CB9">
              <w:rPr>
                <w:noProof/>
              </w:rPr>
              <w:t>количество товара с указанием дополнительной единицы измерения</w:t>
            </w:r>
          </w:p>
        </w:tc>
        <w:tc>
          <w:tcPr>
            <w:tcW w:w="705" w:type="pct"/>
            <w:shd w:val="clear" w:color="auto" w:fill="auto"/>
          </w:tcPr>
          <w:p w14:paraId="20EDBDAD" w14:textId="77777777" w:rsidR="00C10058" w:rsidRPr="003B02EE" w:rsidRDefault="00C10058" w:rsidP="00C10058">
            <w:pPr>
              <w:pStyle w:val="afffffff"/>
              <w:jc w:val="left"/>
            </w:pPr>
            <w:r>
              <w:rPr>
                <w:noProof/>
                <w:lang w:val="en-US"/>
              </w:rPr>
              <w:t>M.CA.CDE.00153</w:t>
            </w:r>
          </w:p>
        </w:tc>
        <w:tc>
          <w:tcPr>
            <w:tcW w:w="902" w:type="pct"/>
            <w:shd w:val="clear" w:color="auto" w:fill="auto"/>
          </w:tcPr>
          <w:p w14:paraId="5B92544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.00109</w:t>
            </w:r>
          </w:p>
          <w:p w14:paraId="17B773F2"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3E7CA13" w14:textId="77777777" w:rsidR="00C10058" w:rsidRPr="003B02EE" w:rsidRDefault="00C10058" w:rsidP="00C10058">
            <w:pPr>
              <w:pStyle w:val="afffffff"/>
              <w:jc w:val="center"/>
            </w:pPr>
            <w:r>
              <w:rPr>
                <w:noProof/>
                <w:lang w:val="en-US"/>
              </w:rPr>
              <w:t>0..1</w:t>
            </w:r>
          </w:p>
        </w:tc>
      </w:tr>
      <w:tr w:rsidR="00C10058" w:rsidRPr="00D65741" w14:paraId="16170A66" w14:textId="77777777" w:rsidTr="00D80C79">
        <w:trPr>
          <w:gridAfter w:val="1"/>
          <w:wAfter w:w="174" w:type="pct"/>
          <w:cantSplit/>
          <w:trHeight w:val="20"/>
          <w:jc w:val="left"/>
        </w:trPr>
        <w:tc>
          <w:tcPr>
            <w:tcW w:w="78" w:type="pct"/>
            <w:tcBorders>
              <w:top w:val="nil"/>
              <w:left w:val="nil"/>
              <w:bottom w:val="nil"/>
              <w:right w:val="nil"/>
            </w:tcBorders>
          </w:tcPr>
          <w:p w14:paraId="21DD647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564B2E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3310BA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B9A0D65" w14:textId="77777777" w:rsidR="00C10058" w:rsidRPr="00221CB9" w:rsidRDefault="00C10058" w:rsidP="00C10058">
            <w:pPr>
              <w:pStyle w:val="afffffff"/>
              <w:jc w:val="left"/>
            </w:pPr>
            <w:r w:rsidRPr="00221CB9">
              <w:rPr>
                <w:noProof/>
              </w:rPr>
              <w:t>*.1</w:t>
            </w:r>
            <w:r w:rsidRPr="00221CB9">
              <w:t xml:space="preserve">. </w:t>
            </w:r>
            <w:r w:rsidRPr="00221CB9">
              <w:rPr>
                <w:noProof/>
              </w:rPr>
              <w:t>Количество товара с указанием единицы измерения</w:t>
            </w:r>
          </w:p>
          <w:p w14:paraId="7000A6D8" w14:textId="77777777" w:rsidR="00C10058" w:rsidRPr="009B28A9" w:rsidRDefault="00C10058" w:rsidP="00C10058">
            <w:pPr>
              <w:pStyle w:val="afffffff"/>
              <w:jc w:val="left"/>
              <w:rPr>
                <w:lang w:val="en-US"/>
              </w:rPr>
            </w:pPr>
            <w:r>
              <w:rPr>
                <w:lang w:val="en-US"/>
              </w:rPr>
              <w:t>(</w:t>
            </w:r>
            <w:r>
              <w:rPr>
                <w:noProof/>
                <w:lang w:val="en-US"/>
              </w:rPr>
              <w:t>casdo:‌Goods‌Measure</w:t>
            </w:r>
            <w:r>
              <w:rPr>
                <w:lang w:val="en-US"/>
              </w:rPr>
              <w:t>)</w:t>
            </w:r>
          </w:p>
        </w:tc>
        <w:tc>
          <w:tcPr>
            <w:tcW w:w="1410" w:type="pct"/>
            <w:shd w:val="clear" w:color="auto" w:fill="auto"/>
          </w:tcPr>
          <w:p w14:paraId="640D8D6D" w14:textId="77777777" w:rsidR="00C10058" w:rsidRPr="00221CB9" w:rsidRDefault="00C10058" w:rsidP="00C10058">
            <w:pPr>
              <w:pStyle w:val="afffffff"/>
              <w:jc w:val="left"/>
            </w:pPr>
            <w:r w:rsidRPr="00221CB9">
              <w:rPr>
                <w:noProof/>
              </w:rPr>
              <w:t>сведения о количестве товара с указанием единицы измерения</w:t>
            </w:r>
          </w:p>
        </w:tc>
        <w:tc>
          <w:tcPr>
            <w:tcW w:w="705" w:type="pct"/>
            <w:shd w:val="clear" w:color="auto" w:fill="auto"/>
          </w:tcPr>
          <w:p w14:paraId="76F76A3B" w14:textId="77777777" w:rsidR="00C10058" w:rsidRDefault="00C10058" w:rsidP="00C10058">
            <w:pPr>
              <w:pStyle w:val="afffffff"/>
              <w:jc w:val="left"/>
              <w:rPr>
                <w:lang w:val="en-US"/>
              </w:rPr>
            </w:pPr>
            <w:r>
              <w:rPr>
                <w:noProof/>
                <w:lang w:val="en-US"/>
              </w:rPr>
              <w:t>M.CA.SDE.00215</w:t>
            </w:r>
          </w:p>
        </w:tc>
        <w:tc>
          <w:tcPr>
            <w:tcW w:w="902" w:type="pct"/>
            <w:shd w:val="clear" w:color="auto" w:fill="auto"/>
          </w:tcPr>
          <w:p w14:paraId="0CB35F42" w14:textId="77777777" w:rsidR="00C10058" w:rsidRPr="00221CB9" w:rsidRDefault="00C10058" w:rsidP="00C10058">
            <w:pPr>
              <w:pStyle w:val="afffffff"/>
              <w:jc w:val="left"/>
            </w:pPr>
            <w:r>
              <w:rPr>
                <w:noProof/>
                <w:lang w:val="en-US"/>
              </w:rPr>
              <w:t>M.SDT.00122</w:t>
            </w:r>
          </w:p>
        </w:tc>
        <w:tc>
          <w:tcPr>
            <w:tcW w:w="209" w:type="pct"/>
          </w:tcPr>
          <w:p w14:paraId="585A2A56" w14:textId="77777777" w:rsidR="00C10058" w:rsidRDefault="00C10058" w:rsidP="00C10058">
            <w:pPr>
              <w:pStyle w:val="afffffff"/>
              <w:jc w:val="center"/>
              <w:rPr>
                <w:lang w:val="en-US"/>
              </w:rPr>
            </w:pPr>
            <w:r>
              <w:rPr>
                <w:noProof/>
                <w:lang w:val="en-US"/>
              </w:rPr>
              <w:t>1</w:t>
            </w:r>
          </w:p>
        </w:tc>
      </w:tr>
      <w:tr w:rsidR="00C10058" w:rsidRPr="00D65741" w14:paraId="306BBE1C" w14:textId="77777777" w:rsidTr="00D80C79">
        <w:trPr>
          <w:gridAfter w:val="1"/>
          <w:wAfter w:w="174" w:type="pct"/>
          <w:cantSplit/>
          <w:trHeight w:val="20"/>
          <w:jc w:val="left"/>
        </w:trPr>
        <w:tc>
          <w:tcPr>
            <w:tcW w:w="78" w:type="pct"/>
            <w:tcBorders>
              <w:top w:val="nil"/>
              <w:left w:val="nil"/>
              <w:bottom w:val="nil"/>
              <w:right w:val="nil"/>
            </w:tcBorders>
          </w:tcPr>
          <w:p w14:paraId="0CF6A6C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D68CAD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83AEDA0" w14:textId="77777777" w:rsidR="00C10058" w:rsidRPr="00D65741" w:rsidRDefault="00C10058" w:rsidP="00C10058">
            <w:pPr>
              <w:pStyle w:val="afffffff"/>
              <w:jc w:val="left"/>
              <w:rPr>
                <w:lang w:val="en-US"/>
              </w:rPr>
            </w:pPr>
          </w:p>
        </w:tc>
        <w:tc>
          <w:tcPr>
            <w:tcW w:w="84" w:type="pct"/>
            <w:tcBorders>
              <w:top w:val="nil"/>
              <w:left w:val="nil"/>
              <w:bottom w:val="nil"/>
            </w:tcBorders>
          </w:tcPr>
          <w:p w14:paraId="37BB0AA3"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D93DE31"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4CBFC282" w14:textId="77777777" w:rsidR="00C10058" w:rsidRPr="009131E8" w:rsidRDefault="00C10058" w:rsidP="00C10058">
            <w:pPr>
              <w:pStyle w:val="afffffff"/>
              <w:jc w:val="left"/>
            </w:pPr>
            <w:r w:rsidRPr="009131E8">
              <w:t>(</w:t>
            </w:r>
            <w:r>
              <w:t>атрибут</w:t>
            </w:r>
            <w:r w:rsidRPr="009131E8">
              <w:t xml:space="preserve"> </w:t>
            </w:r>
            <w:r>
              <w:rPr>
                <w:noProof/>
              </w:rPr>
              <w:t>measurement‌Unit‌Code</w:t>
            </w:r>
            <w:r w:rsidRPr="009131E8">
              <w:t>)</w:t>
            </w:r>
          </w:p>
        </w:tc>
        <w:tc>
          <w:tcPr>
            <w:tcW w:w="1410" w:type="pct"/>
            <w:shd w:val="clear" w:color="auto" w:fill="auto"/>
          </w:tcPr>
          <w:p w14:paraId="7395E4B8" w14:textId="77777777" w:rsidR="00C10058" w:rsidRPr="00B53DF3" w:rsidRDefault="00C10058" w:rsidP="00C10058">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58744B79" w14:textId="77777777" w:rsidR="00C10058" w:rsidRDefault="00C10058" w:rsidP="00C10058">
            <w:pPr>
              <w:pStyle w:val="afffffff"/>
              <w:jc w:val="left"/>
              <w:rPr>
                <w:lang w:val="en-US"/>
              </w:rPr>
            </w:pPr>
            <w:r>
              <w:rPr>
                <w:noProof/>
                <w:lang w:val="en-US"/>
              </w:rPr>
              <w:t>–</w:t>
            </w:r>
          </w:p>
        </w:tc>
        <w:tc>
          <w:tcPr>
            <w:tcW w:w="902" w:type="pct"/>
            <w:shd w:val="clear" w:color="auto" w:fill="auto"/>
          </w:tcPr>
          <w:p w14:paraId="008038B4" w14:textId="77777777" w:rsidR="00C10058" w:rsidRPr="00DE6AC1" w:rsidRDefault="00C10058" w:rsidP="00C10058">
            <w:pPr>
              <w:pStyle w:val="afffffff8"/>
              <w:rPr>
                <w:lang w:val="en-US"/>
              </w:rPr>
            </w:pPr>
            <w:r>
              <w:rPr>
                <w:noProof/>
                <w:lang w:val="en-US"/>
              </w:rPr>
              <w:t>M.SDT.00074</w:t>
            </w:r>
          </w:p>
        </w:tc>
        <w:tc>
          <w:tcPr>
            <w:tcW w:w="209" w:type="pct"/>
          </w:tcPr>
          <w:p w14:paraId="520BF967" w14:textId="77777777" w:rsidR="00C10058" w:rsidRDefault="00C10058" w:rsidP="00C10058">
            <w:pPr>
              <w:pStyle w:val="afffffff"/>
              <w:jc w:val="center"/>
              <w:rPr>
                <w:lang w:val="en-US"/>
              </w:rPr>
            </w:pPr>
            <w:r>
              <w:rPr>
                <w:noProof/>
                <w:lang w:val="en-US"/>
              </w:rPr>
              <w:t>1</w:t>
            </w:r>
          </w:p>
        </w:tc>
      </w:tr>
      <w:tr w:rsidR="00C10058" w:rsidRPr="00D65741" w14:paraId="0C212833" w14:textId="77777777" w:rsidTr="00D80C79">
        <w:trPr>
          <w:gridAfter w:val="1"/>
          <w:wAfter w:w="174" w:type="pct"/>
          <w:cantSplit/>
          <w:trHeight w:val="20"/>
          <w:jc w:val="left"/>
        </w:trPr>
        <w:tc>
          <w:tcPr>
            <w:tcW w:w="78" w:type="pct"/>
            <w:tcBorders>
              <w:top w:val="nil"/>
              <w:left w:val="nil"/>
              <w:bottom w:val="nil"/>
              <w:right w:val="nil"/>
            </w:tcBorders>
          </w:tcPr>
          <w:p w14:paraId="3069075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84CA12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3ECE2BC1" w14:textId="77777777" w:rsidR="00C10058" w:rsidRPr="00D65741" w:rsidRDefault="00C10058" w:rsidP="00C10058">
            <w:pPr>
              <w:pStyle w:val="afffffff"/>
              <w:jc w:val="left"/>
              <w:rPr>
                <w:lang w:val="en-US"/>
              </w:rPr>
            </w:pPr>
          </w:p>
        </w:tc>
        <w:tc>
          <w:tcPr>
            <w:tcW w:w="84" w:type="pct"/>
            <w:tcBorders>
              <w:top w:val="nil"/>
              <w:left w:val="nil"/>
              <w:bottom w:val="nil"/>
            </w:tcBorders>
          </w:tcPr>
          <w:p w14:paraId="067170DF"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4903C1C0"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302CB912" w14:textId="77777777" w:rsidR="00C10058" w:rsidRPr="009131E8" w:rsidRDefault="00C10058" w:rsidP="00C10058">
            <w:pPr>
              <w:pStyle w:val="afffffff"/>
              <w:jc w:val="left"/>
            </w:pPr>
            <w:r w:rsidRPr="009131E8">
              <w:t>(</w:t>
            </w:r>
            <w:r>
              <w:t>атрибут</w:t>
            </w:r>
            <w:r w:rsidRPr="009131E8">
              <w:t xml:space="preserve"> </w:t>
            </w:r>
            <w:r>
              <w:rPr>
                <w:noProof/>
              </w:rPr>
              <w:t>measurement‌Unit‌Code‌List‌Id</w:t>
            </w:r>
            <w:r w:rsidRPr="009131E8">
              <w:t>)</w:t>
            </w:r>
          </w:p>
        </w:tc>
        <w:tc>
          <w:tcPr>
            <w:tcW w:w="1410" w:type="pct"/>
            <w:shd w:val="clear" w:color="auto" w:fill="auto"/>
          </w:tcPr>
          <w:p w14:paraId="3EC4A49B" w14:textId="77777777" w:rsidR="00C10058" w:rsidRPr="00B53DF3" w:rsidRDefault="00C10058" w:rsidP="00C10058">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18EBA993" w14:textId="77777777" w:rsidR="00C10058" w:rsidRDefault="00C10058" w:rsidP="00C10058">
            <w:pPr>
              <w:pStyle w:val="afffffff"/>
              <w:jc w:val="left"/>
              <w:rPr>
                <w:lang w:val="en-US"/>
              </w:rPr>
            </w:pPr>
            <w:r>
              <w:rPr>
                <w:noProof/>
                <w:lang w:val="en-US"/>
              </w:rPr>
              <w:t>–</w:t>
            </w:r>
          </w:p>
        </w:tc>
        <w:tc>
          <w:tcPr>
            <w:tcW w:w="902" w:type="pct"/>
            <w:shd w:val="clear" w:color="auto" w:fill="auto"/>
          </w:tcPr>
          <w:p w14:paraId="23D52905" w14:textId="77777777" w:rsidR="00C10058" w:rsidRPr="00DE6AC1" w:rsidRDefault="00C10058" w:rsidP="00C10058">
            <w:pPr>
              <w:pStyle w:val="afffffff8"/>
              <w:rPr>
                <w:lang w:val="en-US"/>
              </w:rPr>
            </w:pPr>
            <w:r>
              <w:rPr>
                <w:noProof/>
                <w:lang w:val="en-US"/>
              </w:rPr>
              <w:t>M.SDT.00091</w:t>
            </w:r>
          </w:p>
        </w:tc>
        <w:tc>
          <w:tcPr>
            <w:tcW w:w="209" w:type="pct"/>
          </w:tcPr>
          <w:p w14:paraId="43937CA2" w14:textId="77777777" w:rsidR="00C10058" w:rsidRDefault="00C10058" w:rsidP="00C10058">
            <w:pPr>
              <w:pStyle w:val="afffffff"/>
              <w:jc w:val="center"/>
              <w:rPr>
                <w:lang w:val="en-US"/>
              </w:rPr>
            </w:pPr>
            <w:r>
              <w:rPr>
                <w:noProof/>
                <w:lang w:val="en-US"/>
              </w:rPr>
              <w:t>1</w:t>
            </w:r>
          </w:p>
        </w:tc>
      </w:tr>
      <w:tr w:rsidR="00C10058" w:rsidRPr="00D65741" w14:paraId="7EC972FC" w14:textId="77777777" w:rsidTr="00D80C79">
        <w:trPr>
          <w:gridAfter w:val="1"/>
          <w:wAfter w:w="174" w:type="pct"/>
          <w:cantSplit/>
          <w:trHeight w:val="20"/>
          <w:jc w:val="left"/>
        </w:trPr>
        <w:tc>
          <w:tcPr>
            <w:tcW w:w="78" w:type="pct"/>
            <w:tcBorders>
              <w:top w:val="nil"/>
              <w:left w:val="nil"/>
              <w:bottom w:val="nil"/>
              <w:right w:val="nil"/>
            </w:tcBorders>
          </w:tcPr>
          <w:p w14:paraId="6F0FDBB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E6D7F6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9BD96F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95567EE" w14:textId="77777777" w:rsidR="00C10058" w:rsidRPr="00221CB9" w:rsidRDefault="00C10058" w:rsidP="00C10058">
            <w:pPr>
              <w:pStyle w:val="afffffff"/>
              <w:jc w:val="left"/>
            </w:pPr>
            <w:r w:rsidRPr="00221CB9">
              <w:rPr>
                <w:noProof/>
              </w:rPr>
              <w:t>*.2</w:t>
            </w:r>
            <w:r w:rsidRPr="00221CB9">
              <w:t xml:space="preserve">. </w:t>
            </w:r>
            <w:r w:rsidRPr="00221CB9">
              <w:rPr>
                <w:noProof/>
              </w:rPr>
              <w:t>Условное обозначение единицы измерения</w:t>
            </w:r>
          </w:p>
          <w:p w14:paraId="3C810C5F"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Measure</w:t>
            </w:r>
            <w:r w:rsidRPr="00221CB9">
              <w:rPr>
                <w:noProof/>
              </w:rPr>
              <w:t>‌</w:t>
            </w:r>
            <w:r>
              <w:rPr>
                <w:noProof/>
                <w:lang w:val="en-US"/>
              </w:rPr>
              <w:t>Unit</w:t>
            </w:r>
            <w:r w:rsidRPr="00221CB9">
              <w:rPr>
                <w:noProof/>
              </w:rPr>
              <w:t>‌</w:t>
            </w:r>
            <w:r>
              <w:rPr>
                <w:noProof/>
                <w:lang w:val="en-US"/>
              </w:rPr>
              <w:t>Abbreviation</w:t>
            </w:r>
            <w:r w:rsidRPr="00221CB9">
              <w:rPr>
                <w:noProof/>
              </w:rPr>
              <w:t>‌</w:t>
            </w:r>
            <w:r>
              <w:rPr>
                <w:noProof/>
                <w:lang w:val="en-US"/>
              </w:rPr>
              <w:t>Code</w:t>
            </w:r>
            <w:r w:rsidRPr="00221CB9">
              <w:t>)</w:t>
            </w:r>
          </w:p>
        </w:tc>
        <w:tc>
          <w:tcPr>
            <w:tcW w:w="1410" w:type="pct"/>
            <w:shd w:val="clear" w:color="auto" w:fill="auto"/>
          </w:tcPr>
          <w:p w14:paraId="3DC47C77" w14:textId="77777777" w:rsidR="00C10058" w:rsidRPr="00F5015F" w:rsidRDefault="00C10058" w:rsidP="00C10058">
            <w:pPr>
              <w:pStyle w:val="afffffff"/>
              <w:jc w:val="left"/>
              <w:rPr>
                <w:lang w:val="en-US"/>
              </w:rPr>
            </w:pPr>
            <w:r w:rsidRPr="00F5015F">
              <w:rPr>
                <w:noProof/>
                <w:lang w:val="en-US"/>
              </w:rPr>
              <w:t>условное обозначение единицы измерения</w:t>
            </w:r>
          </w:p>
        </w:tc>
        <w:tc>
          <w:tcPr>
            <w:tcW w:w="705" w:type="pct"/>
            <w:shd w:val="clear" w:color="auto" w:fill="auto"/>
          </w:tcPr>
          <w:p w14:paraId="35E7C6E9" w14:textId="77777777" w:rsidR="00C10058" w:rsidRDefault="00C10058" w:rsidP="00C10058">
            <w:pPr>
              <w:pStyle w:val="afffffff"/>
              <w:jc w:val="left"/>
              <w:rPr>
                <w:lang w:val="en-US"/>
              </w:rPr>
            </w:pPr>
            <w:r>
              <w:rPr>
                <w:noProof/>
                <w:lang w:val="en-US"/>
              </w:rPr>
              <w:t>M.CA.SDE.00222</w:t>
            </w:r>
          </w:p>
        </w:tc>
        <w:tc>
          <w:tcPr>
            <w:tcW w:w="902" w:type="pct"/>
            <w:shd w:val="clear" w:color="auto" w:fill="auto"/>
          </w:tcPr>
          <w:p w14:paraId="17C69EC8" w14:textId="77777777" w:rsidR="00C10058" w:rsidRPr="009B28A9" w:rsidRDefault="00C10058" w:rsidP="00C10058">
            <w:pPr>
              <w:pStyle w:val="afffffff"/>
              <w:jc w:val="left"/>
              <w:rPr>
                <w:lang w:val="en-US"/>
              </w:rPr>
            </w:pPr>
            <w:r>
              <w:rPr>
                <w:noProof/>
                <w:lang w:val="en-US"/>
              </w:rPr>
              <w:t>M.CA.SDT.00409</w:t>
            </w:r>
          </w:p>
        </w:tc>
        <w:tc>
          <w:tcPr>
            <w:tcW w:w="209" w:type="pct"/>
          </w:tcPr>
          <w:p w14:paraId="39C612BB" w14:textId="77777777" w:rsidR="00C10058" w:rsidRDefault="00C10058" w:rsidP="00C10058">
            <w:pPr>
              <w:pStyle w:val="afffffff"/>
              <w:jc w:val="center"/>
              <w:rPr>
                <w:lang w:val="en-US"/>
              </w:rPr>
            </w:pPr>
            <w:r>
              <w:rPr>
                <w:noProof/>
                <w:lang w:val="en-US"/>
              </w:rPr>
              <w:t>0..1</w:t>
            </w:r>
          </w:p>
        </w:tc>
      </w:tr>
      <w:tr w:rsidR="00C10058" w:rsidRPr="00C831F1" w14:paraId="2F8A1629" w14:textId="77777777" w:rsidTr="00D80C79">
        <w:trPr>
          <w:gridAfter w:val="1"/>
          <w:wAfter w:w="174" w:type="pct"/>
          <w:cantSplit/>
          <w:trHeight w:val="20"/>
          <w:jc w:val="left"/>
        </w:trPr>
        <w:tc>
          <w:tcPr>
            <w:tcW w:w="78" w:type="pct"/>
            <w:tcBorders>
              <w:top w:val="nil"/>
              <w:left w:val="nil"/>
              <w:bottom w:val="nil"/>
              <w:right w:val="nil"/>
            </w:tcBorders>
          </w:tcPr>
          <w:p w14:paraId="114D32B3" w14:textId="77777777" w:rsidR="00C10058" w:rsidRPr="00AB2300" w:rsidRDefault="00C10058" w:rsidP="00C10058">
            <w:pPr>
              <w:pStyle w:val="afffffff"/>
              <w:jc w:val="left"/>
              <w:rPr>
                <w:noProof/>
              </w:rPr>
            </w:pPr>
          </w:p>
        </w:tc>
        <w:tc>
          <w:tcPr>
            <w:tcW w:w="84" w:type="pct"/>
            <w:tcBorders>
              <w:top w:val="nil"/>
              <w:left w:val="nil"/>
              <w:bottom w:val="nil"/>
            </w:tcBorders>
          </w:tcPr>
          <w:p w14:paraId="599EA7F6"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69E6547" w14:textId="77777777" w:rsidR="00C10058" w:rsidRPr="00221CB9" w:rsidRDefault="00C10058" w:rsidP="00C10058">
            <w:pPr>
              <w:pStyle w:val="afffffff"/>
              <w:jc w:val="left"/>
            </w:pPr>
            <w:r w:rsidRPr="00221CB9">
              <w:rPr>
                <w:noProof/>
              </w:rPr>
              <w:t>13.27.7</w:t>
            </w:r>
            <w:r w:rsidRPr="00221CB9">
              <w:t xml:space="preserve">. </w:t>
            </w:r>
            <w:r w:rsidRPr="00221CB9">
              <w:rPr>
                <w:noProof/>
              </w:rPr>
              <w:t>Порядковый номер товара в декларации на товары</w:t>
            </w:r>
          </w:p>
          <w:p w14:paraId="75A0379F" w14:textId="77777777" w:rsidR="00C10058" w:rsidRPr="009B28A9" w:rsidRDefault="00C10058" w:rsidP="00C10058">
            <w:pPr>
              <w:pStyle w:val="afffffff"/>
              <w:jc w:val="left"/>
              <w:rPr>
                <w:lang w:val="en-US"/>
              </w:rPr>
            </w:pPr>
            <w:r>
              <w:rPr>
                <w:lang w:val="en-US"/>
              </w:rPr>
              <w:t>(</w:t>
            </w:r>
            <w:r>
              <w:rPr>
                <w:noProof/>
                <w:lang w:val="en-US"/>
              </w:rPr>
              <w:t>casdo:‌DTConsignment‌Item‌Ordinal</w:t>
            </w:r>
            <w:r>
              <w:rPr>
                <w:lang w:val="en-US"/>
              </w:rPr>
              <w:t>)</w:t>
            </w:r>
          </w:p>
        </w:tc>
        <w:tc>
          <w:tcPr>
            <w:tcW w:w="1410" w:type="pct"/>
            <w:shd w:val="clear" w:color="auto" w:fill="auto"/>
          </w:tcPr>
          <w:p w14:paraId="1E82BF02" w14:textId="77777777" w:rsidR="00C10058" w:rsidRPr="00221CB9" w:rsidRDefault="00C10058" w:rsidP="00C10058">
            <w:pPr>
              <w:pStyle w:val="afffffff"/>
              <w:jc w:val="left"/>
            </w:pPr>
            <w:r w:rsidRPr="00221CB9">
              <w:rPr>
                <w:noProof/>
              </w:rPr>
              <w:t>номер товара в таможенной декларации, в соответствии с которой осуществлено предварительное таможенное декларирование</w:t>
            </w:r>
          </w:p>
        </w:tc>
        <w:tc>
          <w:tcPr>
            <w:tcW w:w="705" w:type="pct"/>
            <w:shd w:val="clear" w:color="auto" w:fill="auto"/>
          </w:tcPr>
          <w:p w14:paraId="18E6671A" w14:textId="77777777" w:rsidR="00C10058" w:rsidRPr="003B02EE" w:rsidRDefault="00C10058" w:rsidP="00C10058">
            <w:pPr>
              <w:pStyle w:val="afffffff"/>
              <w:jc w:val="left"/>
            </w:pPr>
            <w:r>
              <w:rPr>
                <w:noProof/>
                <w:lang w:val="en-US"/>
              </w:rPr>
              <w:t>M.CA.SDE.00313</w:t>
            </w:r>
          </w:p>
        </w:tc>
        <w:tc>
          <w:tcPr>
            <w:tcW w:w="902" w:type="pct"/>
            <w:shd w:val="clear" w:color="auto" w:fill="auto"/>
          </w:tcPr>
          <w:p w14:paraId="5A0E0CD6" w14:textId="77777777" w:rsidR="00C10058" w:rsidRPr="000C3ECF" w:rsidRDefault="00C10058" w:rsidP="00C10058">
            <w:pPr>
              <w:pStyle w:val="afffffff"/>
              <w:jc w:val="left"/>
              <w:rPr>
                <w:lang w:val="en-US"/>
              </w:rPr>
            </w:pPr>
            <w:r>
              <w:rPr>
                <w:noProof/>
                <w:lang w:val="en-US"/>
              </w:rPr>
              <w:t>M.SDT.00105</w:t>
            </w:r>
          </w:p>
        </w:tc>
        <w:tc>
          <w:tcPr>
            <w:tcW w:w="209" w:type="pct"/>
          </w:tcPr>
          <w:p w14:paraId="680F5704" w14:textId="77777777" w:rsidR="00C10058" w:rsidRPr="003B02EE" w:rsidRDefault="00C10058" w:rsidP="00C10058">
            <w:pPr>
              <w:pStyle w:val="afffffff"/>
              <w:jc w:val="center"/>
            </w:pPr>
            <w:r>
              <w:rPr>
                <w:noProof/>
                <w:lang w:val="en-US"/>
              </w:rPr>
              <w:t>0..*</w:t>
            </w:r>
          </w:p>
        </w:tc>
      </w:tr>
      <w:tr w:rsidR="00C10058" w:rsidRPr="00C831F1" w14:paraId="6309F81F" w14:textId="77777777" w:rsidTr="00D80C79">
        <w:trPr>
          <w:gridAfter w:val="1"/>
          <w:wAfter w:w="174" w:type="pct"/>
          <w:cantSplit/>
          <w:trHeight w:val="20"/>
          <w:jc w:val="left"/>
        </w:trPr>
        <w:tc>
          <w:tcPr>
            <w:tcW w:w="78" w:type="pct"/>
            <w:tcBorders>
              <w:top w:val="nil"/>
              <w:left w:val="nil"/>
              <w:bottom w:val="nil"/>
              <w:right w:val="nil"/>
            </w:tcBorders>
          </w:tcPr>
          <w:p w14:paraId="5F80F756" w14:textId="77777777" w:rsidR="00C10058" w:rsidRPr="00AB2300" w:rsidRDefault="00C10058" w:rsidP="00C10058">
            <w:pPr>
              <w:pStyle w:val="afffffff"/>
              <w:jc w:val="left"/>
              <w:rPr>
                <w:noProof/>
              </w:rPr>
            </w:pPr>
          </w:p>
        </w:tc>
        <w:tc>
          <w:tcPr>
            <w:tcW w:w="84" w:type="pct"/>
            <w:tcBorders>
              <w:top w:val="nil"/>
              <w:left w:val="nil"/>
              <w:bottom w:val="nil"/>
            </w:tcBorders>
          </w:tcPr>
          <w:p w14:paraId="719D9347"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528005B" w14:textId="77777777" w:rsidR="00C10058" w:rsidRPr="00221CB9" w:rsidRDefault="00C10058" w:rsidP="00C10058">
            <w:pPr>
              <w:pStyle w:val="afffffff"/>
              <w:jc w:val="left"/>
            </w:pPr>
            <w:r w:rsidRPr="00221CB9">
              <w:rPr>
                <w:noProof/>
              </w:rPr>
              <w:t>13.27.8</w:t>
            </w:r>
            <w:r w:rsidRPr="00221CB9">
              <w:t xml:space="preserve">. </w:t>
            </w:r>
            <w:r w:rsidRPr="00221CB9">
              <w:rPr>
                <w:noProof/>
              </w:rPr>
              <w:t>Уникальный идентификатор товарной партии</w:t>
            </w:r>
          </w:p>
          <w:p w14:paraId="2AA27CC0"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UCRId</w:t>
            </w:r>
            <w:r w:rsidRPr="00221CB9">
              <w:t>)</w:t>
            </w:r>
          </w:p>
        </w:tc>
        <w:tc>
          <w:tcPr>
            <w:tcW w:w="1410" w:type="pct"/>
            <w:shd w:val="clear" w:color="auto" w:fill="auto"/>
          </w:tcPr>
          <w:p w14:paraId="3698957C" w14:textId="77777777" w:rsidR="00C10058" w:rsidRPr="00221CB9" w:rsidRDefault="00C10058" w:rsidP="00C10058">
            <w:pPr>
              <w:pStyle w:val="afffffff"/>
              <w:jc w:val="left"/>
            </w:pPr>
            <w:r w:rsidRPr="00221CB9">
              <w:rPr>
                <w:noProof/>
              </w:rPr>
              <w:t>уникальный идентификатор, присвоенный товарной партии</w:t>
            </w:r>
          </w:p>
        </w:tc>
        <w:tc>
          <w:tcPr>
            <w:tcW w:w="705" w:type="pct"/>
            <w:shd w:val="clear" w:color="auto" w:fill="auto"/>
          </w:tcPr>
          <w:p w14:paraId="16AB97AE" w14:textId="77777777" w:rsidR="00C10058" w:rsidRPr="003B02EE" w:rsidRDefault="00C10058" w:rsidP="00C10058">
            <w:pPr>
              <w:pStyle w:val="afffffff"/>
              <w:jc w:val="left"/>
            </w:pPr>
            <w:r>
              <w:rPr>
                <w:noProof/>
                <w:lang w:val="en-US"/>
              </w:rPr>
              <w:t>M.CA.SDE.00544</w:t>
            </w:r>
          </w:p>
        </w:tc>
        <w:tc>
          <w:tcPr>
            <w:tcW w:w="902" w:type="pct"/>
            <w:shd w:val="clear" w:color="auto" w:fill="auto"/>
          </w:tcPr>
          <w:p w14:paraId="4FE6BBB0" w14:textId="77777777" w:rsidR="00C10058" w:rsidRPr="000C3ECF" w:rsidRDefault="00C10058" w:rsidP="00C10058">
            <w:pPr>
              <w:pStyle w:val="afffffff"/>
              <w:jc w:val="left"/>
              <w:rPr>
                <w:lang w:val="en-US"/>
              </w:rPr>
            </w:pPr>
            <w:r>
              <w:rPr>
                <w:noProof/>
                <w:lang w:val="en-US"/>
              </w:rPr>
              <w:t>M.CA.SDT.00210</w:t>
            </w:r>
          </w:p>
        </w:tc>
        <w:tc>
          <w:tcPr>
            <w:tcW w:w="209" w:type="pct"/>
          </w:tcPr>
          <w:p w14:paraId="61BB21BB" w14:textId="77777777" w:rsidR="00C10058" w:rsidRPr="003B02EE" w:rsidRDefault="00C10058" w:rsidP="00C10058">
            <w:pPr>
              <w:pStyle w:val="afffffff"/>
              <w:jc w:val="center"/>
            </w:pPr>
            <w:r>
              <w:rPr>
                <w:noProof/>
                <w:lang w:val="en-US"/>
              </w:rPr>
              <w:t>0..1</w:t>
            </w:r>
          </w:p>
        </w:tc>
      </w:tr>
      <w:tr w:rsidR="00C10058" w:rsidRPr="00C831F1" w14:paraId="2FB58B16" w14:textId="77777777" w:rsidTr="00D80C79">
        <w:trPr>
          <w:gridAfter w:val="1"/>
          <w:wAfter w:w="174" w:type="pct"/>
          <w:cantSplit/>
          <w:trHeight w:val="20"/>
          <w:jc w:val="left"/>
        </w:trPr>
        <w:tc>
          <w:tcPr>
            <w:tcW w:w="78" w:type="pct"/>
            <w:tcBorders>
              <w:top w:val="nil"/>
              <w:left w:val="nil"/>
              <w:bottom w:val="nil"/>
              <w:right w:val="nil"/>
            </w:tcBorders>
          </w:tcPr>
          <w:p w14:paraId="10809A67" w14:textId="77777777" w:rsidR="00C10058" w:rsidRPr="00AB2300" w:rsidRDefault="00C10058" w:rsidP="00C10058">
            <w:pPr>
              <w:pStyle w:val="afffffff"/>
              <w:jc w:val="left"/>
              <w:rPr>
                <w:noProof/>
              </w:rPr>
            </w:pPr>
          </w:p>
        </w:tc>
        <w:tc>
          <w:tcPr>
            <w:tcW w:w="84" w:type="pct"/>
            <w:tcBorders>
              <w:top w:val="nil"/>
              <w:left w:val="nil"/>
              <w:bottom w:val="nil"/>
            </w:tcBorders>
          </w:tcPr>
          <w:p w14:paraId="30B00C6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6CD9957A" w14:textId="77777777" w:rsidR="00C10058" w:rsidRPr="00221CB9" w:rsidRDefault="00C10058" w:rsidP="00C10058">
            <w:pPr>
              <w:pStyle w:val="afffffff"/>
              <w:jc w:val="left"/>
            </w:pPr>
            <w:r w:rsidRPr="00221CB9">
              <w:rPr>
                <w:noProof/>
              </w:rPr>
              <w:t>13.27.9</w:t>
            </w:r>
            <w:r w:rsidRPr="00221CB9">
              <w:t xml:space="preserve">. </w:t>
            </w:r>
            <w:r w:rsidRPr="00221CB9">
              <w:rPr>
                <w:noProof/>
              </w:rPr>
              <w:t>Признак продукции военного назначения</w:t>
            </w:r>
          </w:p>
          <w:p w14:paraId="72484807"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Goods</w:t>
            </w:r>
            <w:r w:rsidRPr="00221CB9">
              <w:rPr>
                <w:noProof/>
              </w:rPr>
              <w:t>‌</w:t>
            </w:r>
            <w:r>
              <w:rPr>
                <w:noProof/>
                <w:lang w:val="en-US"/>
              </w:rPr>
              <w:t>Military</w:t>
            </w:r>
            <w:r w:rsidRPr="00221CB9">
              <w:rPr>
                <w:noProof/>
              </w:rPr>
              <w:t>‌</w:t>
            </w:r>
            <w:r>
              <w:rPr>
                <w:noProof/>
                <w:lang w:val="en-US"/>
              </w:rPr>
              <w:t>Indicator</w:t>
            </w:r>
            <w:r w:rsidRPr="00221CB9">
              <w:t>)</w:t>
            </w:r>
          </w:p>
        </w:tc>
        <w:tc>
          <w:tcPr>
            <w:tcW w:w="1410" w:type="pct"/>
            <w:shd w:val="clear" w:color="auto" w:fill="auto"/>
          </w:tcPr>
          <w:p w14:paraId="5A002529" w14:textId="77777777" w:rsidR="00C10058" w:rsidRPr="00F5015F" w:rsidRDefault="00C10058" w:rsidP="00C10058">
            <w:pPr>
              <w:pStyle w:val="afffffff"/>
              <w:jc w:val="left"/>
              <w:rPr>
                <w:lang w:val="en-US"/>
              </w:rPr>
            </w:pPr>
            <w:r w:rsidRPr="00F5015F">
              <w:rPr>
                <w:noProof/>
                <w:lang w:val="en-US"/>
              </w:rPr>
              <w:t>признак продукции военного назначения</w:t>
            </w:r>
          </w:p>
        </w:tc>
        <w:tc>
          <w:tcPr>
            <w:tcW w:w="705" w:type="pct"/>
            <w:shd w:val="clear" w:color="auto" w:fill="auto"/>
          </w:tcPr>
          <w:p w14:paraId="529E7008" w14:textId="77777777" w:rsidR="00C10058" w:rsidRPr="003B02EE" w:rsidRDefault="00C10058" w:rsidP="00C10058">
            <w:pPr>
              <w:pStyle w:val="afffffff"/>
              <w:jc w:val="left"/>
            </w:pPr>
            <w:r>
              <w:rPr>
                <w:noProof/>
                <w:lang w:val="en-US"/>
              </w:rPr>
              <w:t>M.CA.SDE.00169</w:t>
            </w:r>
          </w:p>
        </w:tc>
        <w:tc>
          <w:tcPr>
            <w:tcW w:w="902" w:type="pct"/>
            <w:shd w:val="clear" w:color="auto" w:fill="auto"/>
          </w:tcPr>
          <w:p w14:paraId="233CD074" w14:textId="77777777" w:rsidR="00C10058" w:rsidRPr="00221CB9" w:rsidRDefault="00C10058" w:rsidP="00C10058">
            <w:pPr>
              <w:pStyle w:val="afffffff"/>
              <w:jc w:val="left"/>
            </w:pPr>
            <w:r>
              <w:rPr>
                <w:noProof/>
                <w:lang w:val="en-US"/>
              </w:rPr>
              <w:t>M.BDT.00013</w:t>
            </w:r>
          </w:p>
        </w:tc>
        <w:tc>
          <w:tcPr>
            <w:tcW w:w="209" w:type="pct"/>
          </w:tcPr>
          <w:p w14:paraId="6F15BB0B" w14:textId="77777777" w:rsidR="00C10058" w:rsidRPr="003B02EE" w:rsidRDefault="00C10058" w:rsidP="00C10058">
            <w:pPr>
              <w:pStyle w:val="afffffff"/>
              <w:jc w:val="center"/>
            </w:pPr>
            <w:r>
              <w:rPr>
                <w:noProof/>
                <w:lang w:val="en-US"/>
              </w:rPr>
              <w:t>0..1</w:t>
            </w:r>
          </w:p>
        </w:tc>
      </w:tr>
      <w:tr w:rsidR="00C10058" w:rsidRPr="00C831F1" w14:paraId="29F0F5ED" w14:textId="77777777" w:rsidTr="00D80C79">
        <w:trPr>
          <w:gridAfter w:val="1"/>
          <w:wAfter w:w="174" w:type="pct"/>
          <w:cantSplit/>
          <w:trHeight w:val="20"/>
          <w:jc w:val="left"/>
        </w:trPr>
        <w:tc>
          <w:tcPr>
            <w:tcW w:w="78" w:type="pct"/>
            <w:tcBorders>
              <w:top w:val="nil"/>
              <w:left w:val="nil"/>
              <w:bottom w:val="nil"/>
              <w:right w:val="nil"/>
            </w:tcBorders>
          </w:tcPr>
          <w:p w14:paraId="62A588A8" w14:textId="77777777" w:rsidR="00C10058" w:rsidRPr="00AB2300" w:rsidRDefault="00C10058" w:rsidP="00C10058">
            <w:pPr>
              <w:pStyle w:val="afffffff"/>
              <w:jc w:val="left"/>
              <w:rPr>
                <w:noProof/>
              </w:rPr>
            </w:pPr>
          </w:p>
        </w:tc>
        <w:tc>
          <w:tcPr>
            <w:tcW w:w="84" w:type="pct"/>
            <w:tcBorders>
              <w:top w:val="nil"/>
              <w:left w:val="nil"/>
              <w:bottom w:val="nil"/>
            </w:tcBorders>
          </w:tcPr>
          <w:p w14:paraId="037881A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113B239" w14:textId="77777777" w:rsidR="00C10058" w:rsidRPr="00221CB9" w:rsidRDefault="00C10058" w:rsidP="00C10058">
            <w:pPr>
              <w:pStyle w:val="afffffff"/>
              <w:jc w:val="left"/>
            </w:pPr>
            <w:r w:rsidRPr="00221CB9">
              <w:rPr>
                <w:noProof/>
              </w:rPr>
              <w:t>13.27.10</w:t>
            </w:r>
            <w:r w:rsidRPr="00221CB9">
              <w:t xml:space="preserve">. </w:t>
            </w:r>
            <w:r w:rsidRPr="00221CB9">
              <w:rPr>
                <w:noProof/>
              </w:rPr>
              <w:t>Количество товара в единице измерения, отличной от основной и дополнительной</w:t>
            </w:r>
          </w:p>
          <w:p w14:paraId="2BA90F86" w14:textId="77777777" w:rsidR="00C10058" w:rsidRPr="009B28A9" w:rsidRDefault="00C10058" w:rsidP="00C10058">
            <w:pPr>
              <w:pStyle w:val="afffffff"/>
              <w:jc w:val="left"/>
              <w:rPr>
                <w:lang w:val="en-US"/>
              </w:rPr>
            </w:pPr>
            <w:r>
              <w:rPr>
                <w:lang w:val="en-US"/>
              </w:rPr>
              <w:t>(</w:t>
            </w:r>
            <w:r>
              <w:rPr>
                <w:noProof/>
                <w:lang w:val="en-US"/>
              </w:rPr>
              <w:t>cacdo:‌Add‌Goods‌Measure‌Details</w:t>
            </w:r>
            <w:r>
              <w:rPr>
                <w:lang w:val="en-US"/>
              </w:rPr>
              <w:t>)</w:t>
            </w:r>
          </w:p>
        </w:tc>
        <w:tc>
          <w:tcPr>
            <w:tcW w:w="1410" w:type="pct"/>
            <w:shd w:val="clear" w:color="auto" w:fill="auto"/>
          </w:tcPr>
          <w:p w14:paraId="0FC540DA" w14:textId="77777777" w:rsidR="00C10058" w:rsidRPr="00221CB9" w:rsidRDefault="00C10058" w:rsidP="00C10058">
            <w:pPr>
              <w:pStyle w:val="afffffff"/>
              <w:jc w:val="left"/>
            </w:pPr>
            <w:r w:rsidRPr="00221CB9">
              <w:rPr>
                <w:noProof/>
              </w:rPr>
              <w:t>количество товара в единице измерения, отличной от основной и дополнительной</w:t>
            </w:r>
          </w:p>
        </w:tc>
        <w:tc>
          <w:tcPr>
            <w:tcW w:w="705" w:type="pct"/>
            <w:shd w:val="clear" w:color="auto" w:fill="auto"/>
          </w:tcPr>
          <w:p w14:paraId="1D55B560" w14:textId="77777777" w:rsidR="00C10058" w:rsidRPr="003B02EE" w:rsidRDefault="00C10058" w:rsidP="00C10058">
            <w:pPr>
              <w:pStyle w:val="afffffff"/>
              <w:jc w:val="left"/>
            </w:pPr>
            <w:r>
              <w:rPr>
                <w:noProof/>
                <w:lang w:val="en-US"/>
              </w:rPr>
              <w:t>M.CA.CDE.00568</w:t>
            </w:r>
          </w:p>
        </w:tc>
        <w:tc>
          <w:tcPr>
            <w:tcW w:w="902" w:type="pct"/>
            <w:shd w:val="clear" w:color="auto" w:fill="auto"/>
          </w:tcPr>
          <w:p w14:paraId="7C1BF6F8"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.00109</w:t>
            </w:r>
          </w:p>
          <w:p w14:paraId="57DE72CA"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0BE6A267" w14:textId="77777777" w:rsidR="00C10058" w:rsidRPr="003B02EE" w:rsidRDefault="00C10058" w:rsidP="00C10058">
            <w:pPr>
              <w:pStyle w:val="afffffff"/>
              <w:jc w:val="center"/>
            </w:pPr>
            <w:r>
              <w:rPr>
                <w:noProof/>
                <w:lang w:val="en-US"/>
              </w:rPr>
              <w:t>0..1</w:t>
            </w:r>
          </w:p>
        </w:tc>
      </w:tr>
      <w:tr w:rsidR="00C10058" w:rsidRPr="00D65741" w14:paraId="7479E58F" w14:textId="77777777" w:rsidTr="00D80C79">
        <w:trPr>
          <w:gridAfter w:val="1"/>
          <w:wAfter w:w="174" w:type="pct"/>
          <w:cantSplit/>
          <w:trHeight w:val="20"/>
          <w:jc w:val="left"/>
        </w:trPr>
        <w:tc>
          <w:tcPr>
            <w:tcW w:w="78" w:type="pct"/>
            <w:tcBorders>
              <w:top w:val="nil"/>
              <w:left w:val="nil"/>
              <w:bottom w:val="nil"/>
              <w:right w:val="nil"/>
            </w:tcBorders>
          </w:tcPr>
          <w:p w14:paraId="1C175AE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706B5D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77AF13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284AB56" w14:textId="77777777" w:rsidR="00C10058" w:rsidRPr="00221CB9" w:rsidRDefault="00C10058" w:rsidP="00C10058">
            <w:pPr>
              <w:pStyle w:val="afffffff"/>
              <w:jc w:val="left"/>
            </w:pPr>
            <w:r w:rsidRPr="00221CB9">
              <w:rPr>
                <w:noProof/>
              </w:rPr>
              <w:t>*.1</w:t>
            </w:r>
            <w:r w:rsidRPr="00221CB9">
              <w:t xml:space="preserve">. </w:t>
            </w:r>
            <w:r w:rsidRPr="00221CB9">
              <w:rPr>
                <w:noProof/>
              </w:rPr>
              <w:t>Количество товара с указанием единицы измерения</w:t>
            </w:r>
          </w:p>
          <w:p w14:paraId="66ADF2B5" w14:textId="77777777" w:rsidR="00C10058" w:rsidRPr="009B28A9" w:rsidRDefault="00C10058" w:rsidP="00C10058">
            <w:pPr>
              <w:pStyle w:val="afffffff"/>
              <w:jc w:val="left"/>
              <w:rPr>
                <w:lang w:val="en-US"/>
              </w:rPr>
            </w:pPr>
            <w:r>
              <w:rPr>
                <w:lang w:val="en-US"/>
              </w:rPr>
              <w:t>(</w:t>
            </w:r>
            <w:r>
              <w:rPr>
                <w:noProof/>
                <w:lang w:val="en-US"/>
              </w:rPr>
              <w:t>casdo:‌Goods‌Measure</w:t>
            </w:r>
            <w:r>
              <w:rPr>
                <w:lang w:val="en-US"/>
              </w:rPr>
              <w:t>)</w:t>
            </w:r>
          </w:p>
        </w:tc>
        <w:tc>
          <w:tcPr>
            <w:tcW w:w="1410" w:type="pct"/>
            <w:shd w:val="clear" w:color="auto" w:fill="auto"/>
          </w:tcPr>
          <w:p w14:paraId="3A44FC52" w14:textId="77777777" w:rsidR="00C10058" w:rsidRPr="00221CB9" w:rsidRDefault="00C10058" w:rsidP="00C10058">
            <w:pPr>
              <w:pStyle w:val="afffffff"/>
              <w:jc w:val="left"/>
            </w:pPr>
            <w:r w:rsidRPr="00221CB9">
              <w:rPr>
                <w:noProof/>
              </w:rPr>
              <w:t>сведения о количестве товара с указанием единицы измерения</w:t>
            </w:r>
          </w:p>
        </w:tc>
        <w:tc>
          <w:tcPr>
            <w:tcW w:w="705" w:type="pct"/>
            <w:shd w:val="clear" w:color="auto" w:fill="auto"/>
          </w:tcPr>
          <w:p w14:paraId="0390A538" w14:textId="77777777" w:rsidR="00C10058" w:rsidRDefault="00C10058" w:rsidP="00C10058">
            <w:pPr>
              <w:pStyle w:val="afffffff"/>
              <w:jc w:val="left"/>
              <w:rPr>
                <w:lang w:val="en-US"/>
              </w:rPr>
            </w:pPr>
            <w:r>
              <w:rPr>
                <w:noProof/>
                <w:lang w:val="en-US"/>
              </w:rPr>
              <w:t>M.CA.SDE.00215</w:t>
            </w:r>
          </w:p>
        </w:tc>
        <w:tc>
          <w:tcPr>
            <w:tcW w:w="902" w:type="pct"/>
            <w:shd w:val="clear" w:color="auto" w:fill="auto"/>
          </w:tcPr>
          <w:p w14:paraId="5F1EF723" w14:textId="77777777" w:rsidR="00C10058" w:rsidRPr="00221CB9" w:rsidRDefault="00C10058" w:rsidP="00C10058">
            <w:pPr>
              <w:pStyle w:val="afffffff"/>
              <w:jc w:val="left"/>
            </w:pPr>
            <w:r>
              <w:rPr>
                <w:noProof/>
                <w:lang w:val="en-US"/>
              </w:rPr>
              <w:t>M.SDT.00122</w:t>
            </w:r>
          </w:p>
        </w:tc>
        <w:tc>
          <w:tcPr>
            <w:tcW w:w="209" w:type="pct"/>
          </w:tcPr>
          <w:p w14:paraId="41FBD07B" w14:textId="77777777" w:rsidR="00C10058" w:rsidRDefault="00C10058" w:rsidP="00C10058">
            <w:pPr>
              <w:pStyle w:val="afffffff"/>
              <w:jc w:val="center"/>
              <w:rPr>
                <w:lang w:val="en-US"/>
              </w:rPr>
            </w:pPr>
            <w:r>
              <w:rPr>
                <w:noProof/>
                <w:lang w:val="en-US"/>
              </w:rPr>
              <w:t>1</w:t>
            </w:r>
          </w:p>
        </w:tc>
      </w:tr>
      <w:tr w:rsidR="00C10058" w:rsidRPr="00D65741" w14:paraId="58FE1654" w14:textId="77777777" w:rsidTr="00D80C79">
        <w:trPr>
          <w:gridAfter w:val="1"/>
          <w:wAfter w:w="174" w:type="pct"/>
          <w:cantSplit/>
          <w:trHeight w:val="20"/>
          <w:jc w:val="left"/>
        </w:trPr>
        <w:tc>
          <w:tcPr>
            <w:tcW w:w="78" w:type="pct"/>
            <w:tcBorders>
              <w:top w:val="nil"/>
              <w:left w:val="nil"/>
              <w:bottom w:val="nil"/>
              <w:right w:val="nil"/>
            </w:tcBorders>
          </w:tcPr>
          <w:p w14:paraId="036887D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C30750F"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4A07A980" w14:textId="77777777" w:rsidR="00C10058" w:rsidRPr="00D65741" w:rsidRDefault="00C10058" w:rsidP="00C10058">
            <w:pPr>
              <w:pStyle w:val="afffffff"/>
              <w:jc w:val="left"/>
              <w:rPr>
                <w:lang w:val="en-US"/>
              </w:rPr>
            </w:pPr>
          </w:p>
        </w:tc>
        <w:tc>
          <w:tcPr>
            <w:tcW w:w="84" w:type="pct"/>
            <w:tcBorders>
              <w:top w:val="nil"/>
              <w:left w:val="nil"/>
              <w:bottom w:val="nil"/>
            </w:tcBorders>
          </w:tcPr>
          <w:p w14:paraId="22FE604E"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3C14AC8"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795EA834" w14:textId="77777777" w:rsidR="00C10058" w:rsidRPr="009131E8" w:rsidRDefault="00C10058" w:rsidP="00C10058">
            <w:pPr>
              <w:pStyle w:val="afffffff"/>
              <w:jc w:val="left"/>
            </w:pPr>
            <w:r w:rsidRPr="009131E8">
              <w:t>(</w:t>
            </w:r>
            <w:r>
              <w:t>атрибут</w:t>
            </w:r>
            <w:r w:rsidRPr="009131E8">
              <w:t xml:space="preserve"> </w:t>
            </w:r>
            <w:r>
              <w:rPr>
                <w:noProof/>
              </w:rPr>
              <w:t>measurement‌Unit‌Code</w:t>
            </w:r>
            <w:r w:rsidRPr="009131E8">
              <w:t>)</w:t>
            </w:r>
          </w:p>
        </w:tc>
        <w:tc>
          <w:tcPr>
            <w:tcW w:w="1410" w:type="pct"/>
            <w:shd w:val="clear" w:color="auto" w:fill="auto"/>
          </w:tcPr>
          <w:p w14:paraId="3F67D305" w14:textId="77777777" w:rsidR="00C10058" w:rsidRPr="00B53DF3" w:rsidRDefault="00C10058" w:rsidP="00C10058">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0D1731AC" w14:textId="77777777" w:rsidR="00C10058" w:rsidRDefault="00C10058" w:rsidP="00C10058">
            <w:pPr>
              <w:pStyle w:val="afffffff"/>
              <w:jc w:val="left"/>
              <w:rPr>
                <w:lang w:val="en-US"/>
              </w:rPr>
            </w:pPr>
            <w:r>
              <w:rPr>
                <w:noProof/>
                <w:lang w:val="en-US"/>
              </w:rPr>
              <w:t>–</w:t>
            </w:r>
          </w:p>
        </w:tc>
        <w:tc>
          <w:tcPr>
            <w:tcW w:w="902" w:type="pct"/>
            <w:shd w:val="clear" w:color="auto" w:fill="auto"/>
          </w:tcPr>
          <w:p w14:paraId="4DD95891" w14:textId="77777777" w:rsidR="00C10058" w:rsidRPr="00DE6AC1" w:rsidRDefault="00C10058" w:rsidP="00C10058">
            <w:pPr>
              <w:pStyle w:val="afffffff8"/>
              <w:rPr>
                <w:lang w:val="en-US"/>
              </w:rPr>
            </w:pPr>
            <w:r>
              <w:rPr>
                <w:noProof/>
                <w:lang w:val="en-US"/>
              </w:rPr>
              <w:t>M.SDT.00074</w:t>
            </w:r>
          </w:p>
        </w:tc>
        <w:tc>
          <w:tcPr>
            <w:tcW w:w="209" w:type="pct"/>
          </w:tcPr>
          <w:p w14:paraId="26279EA6" w14:textId="77777777" w:rsidR="00C10058" w:rsidRDefault="00C10058" w:rsidP="00C10058">
            <w:pPr>
              <w:pStyle w:val="afffffff"/>
              <w:jc w:val="center"/>
              <w:rPr>
                <w:lang w:val="en-US"/>
              </w:rPr>
            </w:pPr>
            <w:r>
              <w:rPr>
                <w:noProof/>
                <w:lang w:val="en-US"/>
              </w:rPr>
              <w:t>1</w:t>
            </w:r>
          </w:p>
        </w:tc>
      </w:tr>
      <w:tr w:rsidR="00C10058" w:rsidRPr="00D65741" w14:paraId="68EE9699" w14:textId="77777777" w:rsidTr="00D80C79">
        <w:trPr>
          <w:gridAfter w:val="1"/>
          <w:wAfter w:w="174" w:type="pct"/>
          <w:cantSplit/>
          <w:trHeight w:val="20"/>
          <w:jc w:val="left"/>
        </w:trPr>
        <w:tc>
          <w:tcPr>
            <w:tcW w:w="78" w:type="pct"/>
            <w:tcBorders>
              <w:top w:val="nil"/>
              <w:left w:val="nil"/>
              <w:bottom w:val="nil"/>
              <w:right w:val="nil"/>
            </w:tcBorders>
          </w:tcPr>
          <w:p w14:paraId="26AB6E0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9A9EB4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26B2B9C3" w14:textId="77777777" w:rsidR="00C10058" w:rsidRPr="00D65741" w:rsidRDefault="00C10058" w:rsidP="00C10058">
            <w:pPr>
              <w:pStyle w:val="afffffff"/>
              <w:jc w:val="left"/>
              <w:rPr>
                <w:lang w:val="en-US"/>
              </w:rPr>
            </w:pPr>
          </w:p>
        </w:tc>
        <w:tc>
          <w:tcPr>
            <w:tcW w:w="84" w:type="pct"/>
            <w:tcBorders>
              <w:top w:val="nil"/>
              <w:left w:val="nil"/>
              <w:bottom w:val="nil"/>
            </w:tcBorders>
          </w:tcPr>
          <w:p w14:paraId="318D3A91"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20CA685"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0A5CE7A1" w14:textId="77777777" w:rsidR="00C10058" w:rsidRPr="009131E8" w:rsidRDefault="00C10058" w:rsidP="00C10058">
            <w:pPr>
              <w:pStyle w:val="afffffff"/>
              <w:jc w:val="left"/>
            </w:pPr>
            <w:r w:rsidRPr="009131E8">
              <w:t>(</w:t>
            </w:r>
            <w:r>
              <w:t>атрибут</w:t>
            </w:r>
            <w:r w:rsidRPr="009131E8">
              <w:t xml:space="preserve"> </w:t>
            </w:r>
            <w:r>
              <w:rPr>
                <w:noProof/>
              </w:rPr>
              <w:t>measurement‌Unit‌Code‌List‌Id</w:t>
            </w:r>
            <w:r w:rsidRPr="009131E8">
              <w:t>)</w:t>
            </w:r>
          </w:p>
        </w:tc>
        <w:tc>
          <w:tcPr>
            <w:tcW w:w="1410" w:type="pct"/>
            <w:shd w:val="clear" w:color="auto" w:fill="auto"/>
          </w:tcPr>
          <w:p w14:paraId="292EBE84" w14:textId="77777777" w:rsidR="00C10058" w:rsidRPr="00B53DF3" w:rsidRDefault="00C10058" w:rsidP="00C10058">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014F9C2F" w14:textId="77777777" w:rsidR="00C10058" w:rsidRDefault="00C10058" w:rsidP="00C10058">
            <w:pPr>
              <w:pStyle w:val="afffffff"/>
              <w:jc w:val="left"/>
              <w:rPr>
                <w:lang w:val="en-US"/>
              </w:rPr>
            </w:pPr>
            <w:r>
              <w:rPr>
                <w:noProof/>
                <w:lang w:val="en-US"/>
              </w:rPr>
              <w:t>–</w:t>
            </w:r>
          </w:p>
        </w:tc>
        <w:tc>
          <w:tcPr>
            <w:tcW w:w="902" w:type="pct"/>
            <w:shd w:val="clear" w:color="auto" w:fill="auto"/>
          </w:tcPr>
          <w:p w14:paraId="66275C76" w14:textId="77777777" w:rsidR="00C10058" w:rsidRPr="00DE6AC1" w:rsidRDefault="00C10058" w:rsidP="00C10058">
            <w:pPr>
              <w:pStyle w:val="afffffff8"/>
              <w:rPr>
                <w:lang w:val="en-US"/>
              </w:rPr>
            </w:pPr>
            <w:r>
              <w:rPr>
                <w:noProof/>
                <w:lang w:val="en-US"/>
              </w:rPr>
              <w:t>M.SDT.00091</w:t>
            </w:r>
          </w:p>
        </w:tc>
        <w:tc>
          <w:tcPr>
            <w:tcW w:w="209" w:type="pct"/>
          </w:tcPr>
          <w:p w14:paraId="0F130D36" w14:textId="77777777" w:rsidR="00C10058" w:rsidRDefault="00C10058" w:rsidP="00C10058">
            <w:pPr>
              <w:pStyle w:val="afffffff"/>
              <w:jc w:val="center"/>
              <w:rPr>
                <w:lang w:val="en-US"/>
              </w:rPr>
            </w:pPr>
            <w:r>
              <w:rPr>
                <w:noProof/>
                <w:lang w:val="en-US"/>
              </w:rPr>
              <w:t>1</w:t>
            </w:r>
          </w:p>
        </w:tc>
      </w:tr>
      <w:tr w:rsidR="00C10058" w:rsidRPr="00D65741" w14:paraId="3D45F8B7" w14:textId="77777777" w:rsidTr="00D80C79">
        <w:trPr>
          <w:gridAfter w:val="1"/>
          <w:wAfter w:w="174" w:type="pct"/>
          <w:cantSplit/>
          <w:trHeight w:val="20"/>
          <w:jc w:val="left"/>
        </w:trPr>
        <w:tc>
          <w:tcPr>
            <w:tcW w:w="78" w:type="pct"/>
            <w:tcBorders>
              <w:top w:val="nil"/>
              <w:left w:val="nil"/>
              <w:bottom w:val="nil"/>
              <w:right w:val="nil"/>
            </w:tcBorders>
          </w:tcPr>
          <w:p w14:paraId="24145E7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C7826B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871F226"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6639A6E" w14:textId="77777777" w:rsidR="00C10058" w:rsidRPr="00221CB9" w:rsidRDefault="00C10058" w:rsidP="00C10058">
            <w:pPr>
              <w:pStyle w:val="afffffff"/>
              <w:jc w:val="left"/>
            </w:pPr>
            <w:r w:rsidRPr="00221CB9">
              <w:rPr>
                <w:noProof/>
              </w:rPr>
              <w:t>*.2</w:t>
            </w:r>
            <w:r w:rsidRPr="00221CB9">
              <w:t xml:space="preserve">. </w:t>
            </w:r>
            <w:r w:rsidRPr="00221CB9">
              <w:rPr>
                <w:noProof/>
              </w:rPr>
              <w:t>Условное обозначение единицы измерения</w:t>
            </w:r>
          </w:p>
          <w:p w14:paraId="66286D1D"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Measure</w:t>
            </w:r>
            <w:r w:rsidRPr="00221CB9">
              <w:rPr>
                <w:noProof/>
              </w:rPr>
              <w:t>‌</w:t>
            </w:r>
            <w:r>
              <w:rPr>
                <w:noProof/>
                <w:lang w:val="en-US"/>
              </w:rPr>
              <w:t>Unit</w:t>
            </w:r>
            <w:r w:rsidRPr="00221CB9">
              <w:rPr>
                <w:noProof/>
              </w:rPr>
              <w:t>‌</w:t>
            </w:r>
            <w:r>
              <w:rPr>
                <w:noProof/>
                <w:lang w:val="en-US"/>
              </w:rPr>
              <w:t>Abbreviation</w:t>
            </w:r>
            <w:r w:rsidRPr="00221CB9">
              <w:rPr>
                <w:noProof/>
              </w:rPr>
              <w:t>‌</w:t>
            </w:r>
            <w:r>
              <w:rPr>
                <w:noProof/>
                <w:lang w:val="en-US"/>
              </w:rPr>
              <w:t>Code</w:t>
            </w:r>
            <w:r w:rsidRPr="00221CB9">
              <w:t>)</w:t>
            </w:r>
          </w:p>
        </w:tc>
        <w:tc>
          <w:tcPr>
            <w:tcW w:w="1410" w:type="pct"/>
            <w:shd w:val="clear" w:color="auto" w:fill="auto"/>
          </w:tcPr>
          <w:p w14:paraId="37EED4D1" w14:textId="77777777" w:rsidR="00C10058" w:rsidRPr="00F5015F" w:rsidRDefault="00C10058" w:rsidP="00C10058">
            <w:pPr>
              <w:pStyle w:val="afffffff"/>
              <w:jc w:val="left"/>
              <w:rPr>
                <w:lang w:val="en-US"/>
              </w:rPr>
            </w:pPr>
            <w:r w:rsidRPr="00F5015F">
              <w:rPr>
                <w:noProof/>
                <w:lang w:val="en-US"/>
              </w:rPr>
              <w:t>условное обозначение единицы измерения</w:t>
            </w:r>
          </w:p>
        </w:tc>
        <w:tc>
          <w:tcPr>
            <w:tcW w:w="705" w:type="pct"/>
            <w:shd w:val="clear" w:color="auto" w:fill="auto"/>
          </w:tcPr>
          <w:p w14:paraId="60672340" w14:textId="77777777" w:rsidR="00C10058" w:rsidRDefault="00C10058" w:rsidP="00C10058">
            <w:pPr>
              <w:pStyle w:val="afffffff"/>
              <w:jc w:val="left"/>
              <w:rPr>
                <w:lang w:val="en-US"/>
              </w:rPr>
            </w:pPr>
            <w:r>
              <w:rPr>
                <w:noProof/>
                <w:lang w:val="en-US"/>
              </w:rPr>
              <w:t>M.CA.SDE.00222</w:t>
            </w:r>
          </w:p>
        </w:tc>
        <w:tc>
          <w:tcPr>
            <w:tcW w:w="902" w:type="pct"/>
            <w:shd w:val="clear" w:color="auto" w:fill="auto"/>
          </w:tcPr>
          <w:p w14:paraId="6FC03978" w14:textId="77777777" w:rsidR="00C10058" w:rsidRPr="009B28A9" w:rsidRDefault="00C10058" w:rsidP="00C10058">
            <w:pPr>
              <w:pStyle w:val="afffffff"/>
              <w:jc w:val="left"/>
              <w:rPr>
                <w:lang w:val="en-US"/>
              </w:rPr>
            </w:pPr>
            <w:r>
              <w:rPr>
                <w:noProof/>
                <w:lang w:val="en-US"/>
              </w:rPr>
              <w:t>M.CA.SDT.00409</w:t>
            </w:r>
          </w:p>
        </w:tc>
        <w:tc>
          <w:tcPr>
            <w:tcW w:w="209" w:type="pct"/>
          </w:tcPr>
          <w:p w14:paraId="3C69AE06" w14:textId="77777777" w:rsidR="00C10058" w:rsidRDefault="00C10058" w:rsidP="00C10058">
            <w:pPr>
              <w:pStyle w:val="afffffff"/>
              <w:jc w:val="center"/>
              <w:rPr>
                <w:lang w:val="en-US"/>
              </w:rPr>
            </w:pPr>
            <w:r>
              <w:rPr>
                <w:noProof/>
                <w:lang w:val="en-US"/>
              </w:rPr>
              <w:t>0..1</w:t>
            </w:r>
          </w:p>
        </w:tc>
      </w:tr>
      <w:tr w:rsidR="00C10058" w:rsidRPr="00C831F1" w14:paraId="67D2CEA3" w14:textId="77777777" w:rsidTr="00D80C79">
        <w:trPr>
          <w:gridAfter w:val="1"/>
          <w:wAfter w:w="174" w:type="pct"/>
          <w:cantSplit/>
          <w:trHeight w:val="20"/>
          <w:jc w:val="left"/>
        </w:trPr>
        <w:tc>
          <w:tcPr>
            <w:tcW w:w="78" w:type="pct"/>
            <w:tcBorders>
              <w:top w:val="nil"/>
              <w:left w:val="nil"/>
              <w:bottom w:val="nil"/>
              <w:right w:val="nil"/>
            </w:tcBorders>
          </w:tcPr>
          <w:p w14:paraId="40636AD5" w14:textId="77777777" w:rsidR="00C10058" w:rsidRPr="00AB2300" w:rsidRDefault="00C10058" w:rsidP="00C10058">
            <w:pPr>
              <w:pStyle w:val="afffffff"/>
              <w:jc w:val="left"/>
              <w:rPr>
                <w:noProof/>
              </w:rPr>
            </w:pPr>
          </w:p>
        </w:tc>
        <w:tc>
          <w:tcPr>
            <w:tcW w:w="84" w:type="pct"/>
            <w:tcBorders>
              <w:top w:val="nil"/>
              <w:left w:val="nil"/>
              <w:bottom w:val="nil"/>
            </w:tcBorders>
          </w:tcPr>
          <w:p w14:paraId="41064BD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9993900" w14:textId="77777777" w:rsidR="00C10058" w:rsidRPr="00221CB9" w:rsidRDefault="00C10058" w:rsidP="00C10058">
            <w:pPr>
              <w:pStyle w:val="afffffff"/>
              <w:jc w:val="left"/>
            </w:pPr>
            <w:r w:rsidRPr="00221CB9">
              <w:rPr>
                <w:noProof/>
              </w:rPr>
              <w:t>13.27.11</w:t>
            </w:r>
            <w:r w:rsidRPr="00221CB9">
              <w:t xml:space="preserve">. </w:t>
            </w:r>
            <w:r w:rsidRPr="00221CB9">
              <w:rPr>
                <w:noProof/>
              </w:rPr>
              <w:t>Наименование места происхождения</w:t>
            </w:r>
          </w:p>
          <w:p w14:paraId="762C7510"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Production</w:t>
            </w:r>
            <w:r w:rsidRPr="00221CB9">
              <w:rPr>
                <w:noProof/>
              </w:rPr>
              <w:t>‌</w:t>
            </w:r>
            <w:r>
              <w:rPr>
                <w:noProof/>
                <w:lang w:val="en-US"/>
              </w:rPr>
              <w:t>Place</w:t>
            </w:r>
            <w:r w:rsidRPr="00221CB9">
              <w:rPr>
                <w:noProof/>
              </w:rPr>
              <w:t>‌</w:t>
            </w:r>
            <w:r>
              <w:rPr>
                <w:noProof/>
                <w:lang w:val="en-US"/>
              </w:rPr>
              <w:t>Name</w:t>
            </w:r>
            <w:r w:rsidRPr="00221CB9">
              <w:t>)</w:t>
            </w:r>
          </w:p>
        </w:tc>
        <w:tc>
          <w:tcPr>
            <w:tcW w:w="1410" w:type="pct"/>
            <w:shd w:val="clear" w:color="auto" w:fill="auto"/>
          </w:tcPr>
          <w:p w14:paraId="2293CC44" w14:textId="77777777" w:rsidR="00C10058" w:rsidRPr="00F5015F" w:rsidRDefault="00C10058" w:rsidP="00C10058">
            <w:pPr>
              <w:pStyle w:val="afffffff"/>
              <w:jc w:val="left"/>
              <w:rPr>
                <w:lang w:val="en-US"/>
              </w:rPr>
            </w:pPr>
            <w:r w:rsidRPr="00F5015F">
              <w:rPr>
                <w:noProof/>
                <w:lang w:val="en-US"/>
              </w:rPr>
              <w:t>наименование места происхождения товара</w:t>
            </w:r>
          </w:p>
        </w:tc>
        <w:tc>
          <w:tcPr>
            <w:tcW w:w="705" w:type="pct"/>
            <w:shd w:val="clear" w:color="auto" w:fill="auto"/>
          </w:tcPr>
          <w:p w14:paraId="1B102472" w14:textId="77777777" w:rsidR="00C10058" w:rsidRPr="003B02EE" w:rsidRDefault="00C10058" w:rsidP="00C10058">
            <w:pPr>
              <w:pStyle w:val="afffffff"/>
              <w:jc w:val="left"/>
            </w:pPr>
            <w:r>
              <w:rPr>
                <w:noProof/>
                <w:lang w:val="en-US"/>
              </w:rPr>
              <w:t>M.CA.SDE.00769</w:t>
            </w:r>
          </w:p>
        </w:tc>
        <w:tc>
          <w:tcPr>
            <w:tcW w:w="902" w:type="pct"/>
            <w:shd w:val="clear" w:color="auto" w:fill="auto"/>
          </w:tcPr>
          <w:p w14:paraId="5552F7CA" w14:textId="77777777" w:rsidR="00C10058" w:rsidRPr="000C3ECF" w:rsidRDefault="00C10058" w:rsidP="00C10058">
            <w:pPr>
              <w:pStyle w:val="afffffff"/>
              <w:jc w:val="left"/>
              <w:rPr>
                <w:lang w:val="en-US"/>
              </w:rPr>
            </w:pPr>
            <w:r>
              <w:rPr>
                <w:noProof/>
                <w:lang w:val="en-US"/>
              </w:rPr>
              <w:t>M.SDT.00068</w:t>
            </w:r>
          </w:p>
        </w:tc>
        <w:tc>
          <w:tcPr>
            <w:tcW w:w="209" w:type="pct"/>
          </w:tcPr>
          <w:p w14:paraId="6AF8DA12" w14:textId="77777777" w:rsidR="00C10058" w:rsidRPr="003B02EE" w:rsidRDefault="00C10058" w:rsidP="00C10058">
            <w:pPr>
              <w:pStyle w:val="afffffff"/>
              <w:jc w:val="center"/>
            </w:pPr>
            <w:r>
              <w:rPr>
                <w:noProof/>
                <w:lang w:val="en-US"/>
              </w:rPr>
              <w:t>0..*</w:t>
            </w:r>
          </w:p>
        </w:tc>
      </w:tr>
      <w:tr w:rsidR="00C10058" w:rsidRPr="00C831F1" w14:paraId="764A3533" w14:textId="77777777" w:rsidTr="00D80C79">
        <w:trPr>
          <w:gridAfter w:val="1"/>
          <w:wAfter w:w="174" w:type="pct"/>
          <w:cantSplit/>
          <w:trHeight w:val="20"/>
          <w:jc w:val="left"/>
        </w:trPr>
        <w:tc>
          <w:tcPr>
            <w:tcW w:w="78" w:type="pct"/>
            <w:tcBorders>
              <w:top w:val="nil"/>
              <w:left w:val="nil"/>
              <w:bottom w:val="nil"/>
              <w:right w:val="nil"/>
            </w:tcBorders>
          </w:tcPr>
          <w:p w14:paraId="1D4E24D9" w14:textId="77777777" w:rsidR="00C10058" w:rsidRPr="00AB2300" w:rsidRDefault="00C10058" w:rsidP="00C10058">
            <w:pPr>
              <w:pStyle w:val="afffffff"/>
              <w:jc w:val="left"/>
              <w:rPr>
                <w:noProof/>
              </w:rPr>
            </w:pPr>
          </w:p>
        </w:tc>
        <w:tc>
          <w:tcPr>
            <w:tcW w:w="84" w:type="pct"/>
            <w:tcBorders>
              <w:top w:val="nil"/>
              <w:left w:val="nil"/>
              <w:bottom w:val="nil"/>
            </w:tcBorders>
          </w:tcPr>
          <w:p w14:paraId="59E8664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3A9B77F" w14:textId="77777777" w:rsidR="00C10058" w:rsidRDefault="00C10058" w:rsidP="00C10058">
            <w:pPr>
              <w:pStyle w:val="afffffff"/>
              <w:jc w:val="left"/>
              <w:rPr>
                <w:lang w:val="en-US"/>
              </w:rPr>
            </w:pPr>
            <w:r w:rsidRPr="009131E8">
              <w:rPr>
                <w:noProof/>
                <w:lang w:val="en-US"/>
              </w:rPr>
              <w:t>13.27.12</w:t>
            </w:r>
            <w:r>
              <w:rPr>
                <w:lang w:val="en-US"/>
              </w:rPr>
              <w:t>.</w:t>
            </w:r>
            <w:r w:rsidRPr="0029789D">
              <w:rPr>
                <w:lang w:val="en-US"/>
              </w:rPr>
              <w:t xml:space="preserve"> </w:t>
            </w:r>
            <w:r w:rsidRPr="006443BF">
              <w:rPr>
                <w:noProof/>
                <w:lang w:val="en-US"/>
              </w:rPr>
              <w:t>Маркировка товара</w:t>
            </w:r>
          </w:p>
          <w:p w14:paraId="60F151F6" w14:textId="77777777" w:rsidR="00C10058" w:rsidRPr="009B28A9" w:rsidRDefault="00C10058" w:rsidP="00C10058">
            <w:pPr>
              <w:pStyle w:val="afffffff"/>
              <w:jc w:val="left"/>
              <w:rPr>
                <w:lang w:val="en-US"/>
              </w:rPr>
            </w:pPr>
            <w:r>
              <w:rPr>
                <w:lang w:val="en-US"/>
              </w:rPr>
              <w:t>(</w:t>
            </w:r>
            <w:r>
              <w:rPr>
                <w:noProof/>
                <w:lang w:val="en-US"/>
              </w:rPr>
              <w:t>casdo:‌Goods‌Label‌Description‌Text</w:t>
            </w:r>
            <w:r>
              <w:rPr>
                <w:lang w:val="en-US"/>
              </w:rPr>
              <w:t>)</w:t>
            </w:r>
          </w:p>
        </w:tc>
        <w:tc>
          <w:tcPr>
            <w:tcW w:w="1410" w:type="pct"/>
            <w:shd w:val="clear" w:color="auto" w:fill="auto"/>
          </w:tcPr>
          <w:p w14:paraId="24E22781" w14:textId="77777777" w:rsidR="00C10058" w:rsidRPr="00F5015F" w:rsidRDefault="00C10058" w:rsidP="00C10058">
            <w:pPr>
              <w:pStyle w:val="afffffff"/>
              <w:jc w:val="left"/>
              <w:rPr>
                <w:lang w:val="en-US"/>
              </w:rPr>
            </w:pPr>
            <w:r w:rsidRPr="00F5015F">
              <w:rPr>
                <w:noProof/>
                <w:lang w:val="en-US"/>
              </w:rPr>
              <w:t>описание маркировки товара</w:t>
            </w:r>
          </w:p>
        </w:tc>
        <w:tc>
          <w:tcPr>
            <w:tcW w:w="705" w:type="pct"/>
            <w:shd w:val="clear" w:color="auto" w:fill="auto"/>
          </w:tcPr>
          <w:p w14:paraId="1312513D" w14:textId="77777777" w:rsidR="00C10058" w:rsidRPr="003B02EE" w:rsidRDefault="00C10058" w:rsidP="00C10058">
            <w:pPr>
              <w:pStyle w:val="afffffff"/>
              <w:jc w:val="left"/>
            </w:pPr>
            <w:r>
              <w:rPr>
                <w:noProof/>
                <w:lang w:val="en-US"/>
              </w:rPr>
              <w:t>M.CA.SDE.01121</w:t>
            </w:r>
          </w:p>
        </w:tc>
        <w:tc>
          <w:tcPr>
            <w:tcW w:w="902" w:type="pct"/>
            <w:shd w:val="clear" w:color="auto" w:fill="auto"/>
          </w:tcPr>
          <w:p w14:paraId="40C34EAD" w14:textId="77777777" w:rsidR="00C10058" w:rsidRPr="000C3ECF" w:rsidRDefault="00C10058" w:rsidP="00C10058">
            <w:pPr>
              <w:pStyle w:val="afffffff"/>
              <w:jc w:val="left"/>
              <w:rPr>
                <w:lang w:val="en-US"/>
              </w:rPr>
            </w:pPr>
            <w:r>
              <w:rPr>
                <w:noProof/>
                <w:lang w:val="en-US"/>
              </w:rPr>
              <w:t>M.SDT.00088</w:t>
            </w:r>
          </w:p>
        </w:tc>
        <w:tc>
          <w:tcPr>
            <w:tcW w:w="209" w:type="pct"/>
          </w:tcPr>
          <w:p w14:paraId="1FAE218F" w14:textId="77777777" w:rsidR="00C10058" w:rsidRPr="003B02EE" w:rsidRDefault="00C10058" w:rsidP="00C10058">
            <w:pPr>
              <w:pStyle w:val="afffffff"/>
              <w:jc w:val="center"/>
            </w:pPr>
            <w:r>
              <w:rPr>
                <w:noProof/>
                <w:lang w:val="en-US"/>
              </w:rPr>
              <w:t>0..1</w:t>
            </w:r>
          </w:p>
        </w:tc>
      </w:tr>
      <w:tr w:rsidR="00C10058" w:rsidRPr="00C831F1" w14:paraId="02F11246" w14:textId="77777777" w:rsidTr="00D80C79">
        <w:trPr>
          <w:gridAfter w:val="1"/>
          <w:wAfter w:w="174" w:type="pct"/>
          <w:cantSplit/>
          <w:trHeight w:val="20"/>
          <w:jc w:val="left"/>
        </w:trPr>
        <w:tc>
          <w:tcPr>
            <w:tcW w:w="78" w:type="pct"/>
            <w:tcBorders>
              <w:top w:val="nil"/>
              <w:left w:val="nil"/>
              <w:bottom w:val="nil"/>
              <w:right w:val="nil"/>
            </w:tcBorders>
          </w:tcPr>
          <w:p w14:paraId="17E7E5F5" w14:textId="77777777" w:rsidR="00C10058" w:rsidRPr="00AB2300" w:rsidRDefault="00C10058" w:rsidP="00C10058">
            <w:pPr>
              <w:pStyle w:val="afffffff"/>
              <w:jc w:val="left"/>
              <w:rPr>
                <w:noProof/>
              </w:rPr>
            </w:pPr>
          </w:p>
        </w:tc>
        <w:tc>
          <w:tcPr>
            <w:tcW w:w="84" w:type="pct"/>
            <w:tcBorders>
              <w:top w:val="nil"/>
              <w:left w:val="nil"/>
              <w:bottom w:val="nil"/>
            </w:tcBorders>
          </w:tcPr>
          <w:p w14:paraId="366DA85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7E0F91D" w14:textId="77777777" w:rsidR="00C10058" w:rsidRPr="00221CB9" w:rsidRDefault="00C10058" w:rsidP="00C10058">
            <w:pPr>
              <w:pStyle w:val="afffffff"/>
              <w:jc w:val="left"/>
            </w:pPr>
            <w:r w:rsidRPr="00221CB9">
              <w:rPr>
                <w:noProof/>
              </w:rPr>
              <w:t>13.27.13</w:t>
            </w:r>
            <w:r w:rsidRPr="00221CB9">
              <w:t xml:space="preserve">. </w:t>
            </w:r>
            <w:r w:rsidRPr="00221CB9">
              <w:rPr>
                <w:noProof/>
              </w:rPr>
              <w:t>Назначение и область применения товара</w:t>
            </w:r>
          </w:p>
          <w:p w14:paraId="7CC194A4"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Goods</w:t>
            </w:r>
            <w:r w:rsidRPr="00221CB9">
              <w:rPr>
                <w:noProof/>
              </w:rPr>
              <w:t>‌</w:t>
            </w:r>
            <w:r>
              <w:rPr>
                <w:noProof/>
                <w:lang w:val="en-US"/>
              </w:rPr>
              <w:t>Usage</w:t>
            </w:r>
            <w:r w:rsidRPr="00221CB9">
              <w:rPr>
                <w:noProof/>
              </w:rPr>
              <w:t>‌</w:t>
            </w:r>
            <w:r>
              <w:rPr>
                <w:noProof/>
                <w:lang w:val="en-US"/>
              </w:rPr>
              <w:t>Description</w:t>
            </w:r>
            <w:r w:rsidRPr="00221CB9">
              <w:rPr>
                <w:noProof/>
              </w:rPr>
              <w:t>‌</w:t>
            </w:r>
            <w:r>
              <w:rPr>
                <w:noProof/>
                <w:lang w:val="en-US"/>
              </w:rPr>
              <w:t>Text</w:t>
            </w:r>
            <w:r w:rsidRPr="00221CB9">
              <w:t>)</w:t>
            </w:r>
          </w:p>
        </w:tc>
        <w:tc>
          <w:tcPr>
            <w:tcW w:w="1410" w:type="pct"/>
            <w:shd w:val="clear" w:color="auto" w:fill="auto"/>
          </w:tcPr>
          <w:p w14:paraId="29703FE1" w14:textId="77777777" w:rsidR="00C10058" w:rsidRPr="00221CB9" w:rsidRDefault="00C10058" w:rsidP="00C10058">
            <w:pPr>
              <w:pStyle w:val="afffffff"/>
              <w:jc w:val="left"/>
            </w:pPr>
            <w:r w:rsidRPr="00221CB9">
              <w:rPr>
                <w:noProof/>
              </w:rPr>
              <w:t>описание назначения и области применения товара</w:t>
            </w:r>
          </w:p>
        </w:tc>
        <w:tc>
          <w:tcPr>
            <w:tcW w:w="705" w:type="pct"/>
            <w:shd w:val="clear" w:color="auto" w:fill="auto"/>
          </w:tcPr>
          <w:p w14:paraId="524F6E95" w14:textId="77777777" w:rsidR="00C10058" w:rsidRPr="003B02EE" w:rsidRDefault="00C10058" w:rsidP="00C10058">
            <w:pPr>
              <w:pStyle w:val="afffffff"/>
              <w:jc w:val="left"/>
            </w:pPr>
            <w:r>
              <w:rPr>
                <w:noProof/>
                <w:lang w:val="en-US"/>
              </w:rPr>
              <w:t>M.CA.SDE.01125</w:t>
            </w:r>
          </w:p>
        </w:tc>
        <w:tc>
          <w:tcPr>
            <w:tcW w:w="902" w:type="pct"/>
            <w:shd w:val="clear" w:color="auto" w:fill="auto"/>
          </w:tcPr>
          <w:p w14:paraId="4C522DC8" w14:textId="77777777" w:rsidR="00C10058" w:rsidRPr="000C3ECF" w:rsidRDefault="00C10058" w:rsidP="00C10058">
            <w:pPr>
              <w:pStyle w:val="afffffff"/>
              <w:jc w:val="left"/>
              <w:rPr>
                <w:lang w:val="en-US"/>
              </w:rPr>
            </w:pPr>
            <w:r>
              <w:rPr>
                <w:noProof/>
                <w:lang w:val="en-US"/>
              </w:rPr>
              <w:t>M.SDT.00088</w:t>
            </w:r>
          </w:p>
        </w:tc>
        <w:tc>
          <w:tcPr>
            <w:tcW w:w="209" w:type="pct"/>
          </w:tcPr>
          <w:p w14:paraId="07B341D4" w14:textId="77777777" w:rsidR="00C10058" w:rsidRPr="003B02EE" w:rsidRDefault="00C10058" w:rsidP="00C10058">
            <w:pPr>
              <w:pStyle w:val="afffffff"/>
              <w:jc w:val="center"/>
            </w:pPr>
            <w:r>
              <w:rPr>
                <w:noProof/>
                <w:lang w:val="en-US"/>
              </w:rPr>
              <w:t>0..1</w:t>
            </w:r>
          </w:p>
        </w:tc>
      </w:tr>
      <w:tr w:rsidR="00C10058" w:rsidRPr="00C831F1" w14:paraId="76F7CEA4" w14:textId="77777777" w:rsidTr="00D80C79">
        <w:trPr>
          <w:gridAfter w:val="1"/>
          <w:wAfter w:w="174" w:type="pct"/>
          <w:cantSplit/>
          <w:trHeight w:val="20"/>
          <w:jc w:val="left"/>
        </w:trPr>
        <w:tc>
          <w:tcPr>
            <w:tcW w:w="78" w:type="pct"/>
            <w:tcBorders>
              <w:top w:val="nil"/>
              <w:left w:val="nil"/>
              <w:bottom w:val="nil"/>
              <w:right w:val="nil"/>
            </w:tcBorders>
          </w:tcPr>
          <w:p w14:paraId="7556BA01" w14:textId="77777777" w:rsidR="00C10058" w:rsidRPr="00AB2300" w:rsidRDefault="00C10058" w:rsidP="00C10058">
            <w:pPr>
              <w:pStyle w:val="afffffff"/>
              <w:jc w:val="left"/>
              <w:rPr>
                <w:noProof/>
              </w:rPr>
            </w:pPr>
          </w:p>
        </w:tc>
        <w:tc>
          <w:tcPr>
            <w:tcW w:w="84" w:type="pct"/>
            <w:tcBorders>
              <w:top w:val="nil"/>
              <w:left w:val="nil"/>
              <w:bottom w:val="nil"/>
            </w:tcBorders>
          </w:tcPr>
          <w:p w14:paraId="1B2AA983"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4EB5B56B" w14:textId="77777777" w:rsidR="00C10058" w:rsidRDefault="00C10058" w:rsidP="00C10058">
            <w:pPr>
              <w:pStyle w:val="afffffff"/>
              <w:jc w:val="left"/>
              <w:rPr>
                <w:lang w:val="en-US"/>
              </w:rPr>
            </w:pPr>
            <w:r w:rsidRPr="009131E8">
              <w:rPr>
                <w:noProof/>
                <w:lang w:val="en-US"/>
              </w:rPr>
              <w:t>13.27.14</w:t>
            </w:r>
            <w:r>
              <w:rPr>
                <w:lang w:val="en-US"/>
              </w:rPr>
              <w:t>.</w:t>
            </w:r>
            <w:r w:rsidRPr="0029789D">
              <w:rPr>
                <w:lang w:val="en-US"/>
              </w:rPr>
              <w:t xml:space="preserve"> </w:t>
            </w:r>
            <w:r w:rsidRPr="006443BF">
              <w:rPr>
                <w:noProof/>
                <w:lang w:val="en-US"/>
              </w:rPr>
              <w:t>Производитель</w:t>
            </w:r>
          </w:p>
          <w:p w14:paraId="2BFDB7DE" w14:textId="77777777" w:rsidR="00C10058" w:rsidRPr="009B28A9" w:rsidRDefault="00C10058" w:rsidP="00C10058">
            <w:pPr>
              <w:pStyle w:val="afffffff"/>
              <w:jc w:val="left"/>
              <w:rPr>
                <w:lang w:val="en-US"/>
              </w:rPr>
            </w:pPr>
            <w:r>
              <w:rPr>
                <w:lang w:val="en-US"/>
              </w:rPr>
              <w:t>(</w:t>
            </w:r>
            <w:r>
              <w:rPr>
                <w:noProof/>
                <w:lang w:val="en-US"/>
              </w:rPr>
              <w:t>cacdo:‌Manufacturer‌Details</w:t>
            </w:r>
            <w:r>
              <w:rPr>
                <w:lang w:val="en-US"/>
              </w:rPr>
              <w:t>)</w:t>
            </w:r>
          </w:p>
        </w:tc>
        <w:tc>
          <w:tcPr>
            <w:tcW w:w="1410" w:type="pct"/>
            <w:shd w:val="clear" w:color="auto" w:fill="auto"/>
          </w:tcPr>
          <w:p w14:paraId="3F838C00" w14:textId="77777777" w:rsidR="00C10058" w:rsidRPr="00221CB9" w:rsidRDefault="00C10058" w:rsidP="00C10058">
            <w:pPr>
              <w:pStyle w:val="afffffff"/>
              <w:jc w:val="left"/>
            </w:pPr>
            <w:r w:rsidRPr="00221CB9">
              <w:rPr>
                <w:noProof/>
              </w:rPr>
              <w:t>сведения о производителе (изготовителе) продукции</w:t>
            </w:r>
          </w:p>
        </w:tc>
        <w:tc>
          <w:tcPr>
            <w:tcW w:w="705" w:type="pct"/>
            <w:shd w:val="clear" w:color="auto" w:fill="auto"/>
          </w:tcPr>
          <w:p w14:paraId="349EB95D" w14:textId="77777777" w:rsidR="00C10058" w:rsidRPr="003B02EE" w:rsidRDefault="00C10058" w:rsidP="00C10058">
            <w:pPr>
              <w:pStyle w:val="afffffff"/>
              <w:jc w:val="left"/>
            </w:pPr>
            <w:r>
              <w:rPr>
                <w:noProof/>
                <w:lang w:val="en-US"/>
              </w:rPr>
              <w:t>M.CA.CDE.01126</w:t>
            </w:r>
          </w:p>
        </w:tc>
        <w:tc>
          <w:tcPr>
            <w:tcW w:w="902" w:type="pct"/>
            <w:shd w:val="clear" w:color="auto" w:fill="auto"/>
          </w:tcPr>
          <w:p w14:paraId="4839E4B3"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.01117</w:t>
            </w:r>
          </w:p>
          <w:p w14:paraId="70077E8A"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A8E7A54" w14:textId="77777777" w:rsidR="00C10058" w:rsidRPr="003B02EE" w:rsidRDefault="00C10058" w:rsidP="00C10058">
            <w:pPr>
              <w:pStyle w:val="afffffff"/>
              <w:jc w:val="center"/>
            </w:pPr>
            <w:r>
              <w:rPr>
                <w:noProof/>
                <w:lang w:val="en-US"/>
              </w:rPr>
              <w:t>0..*</w:t>
            </w:r>
          </w:p>
        </w:tc>
      </w:tr>
      <w:tr w:rsidR="00C10058" w:rsidRPr="00D65741" w14:paraId="72F4E77D" w14:textId="77777777" w:rsidTr="00D80C79">
        <w:trPr>
          <w:gridAfter w:val="1"/>
          <w:wAfter w:w="174" w:type="pct"/>
          <w:cantSplit/>
          <w:trHeight w:val="20"/>
          <w:jc w:val="left"/>
        </w:trPr>
        <w:tc>
          <w:tcPr>
            <w:tcW w:w="78" w:type="pct"/>
            <w:tcBorders>
              <w:top w:val="nil"/>
              <w:left w:val="nil"/>
              <w:bottom w:val="nil"/>
              <w:right w:val="nil"/>
            </w:tcBorders>
          </w:tcPr>
          <w:p w14:paraId="1BBF598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6DA2B8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AC5405F"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C43644A"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106B3451" w14:textId="77777777" w:rsidR="00C10058" w:rsidRPr="009B28A9" w:rsidRDefault="00C10058" w:rsidP="00C10058">
            <w:pPr>
              <w:pStyle w:val="afffffff"/>
              <w:jc w:val="left"/>
              <w:rPr>
                <w:lang w:val="en-US"/>
              </w:rPr>
            </w:pPr>
            <w:r>
              <w:rPr>
                <w:lang w:val="en-US"/>
              </w:rPr>
              <w:t>(</w:t>
            </w:r>
            <w:r>
              <w:rPr>
                <w:noProof/>
                <w:lang w:val="en-US"/>
              </w:rPr>
              <w:t>csdo:‌Subject‌Name</w:t>
            </w:r>
            <w:r>
              <w:rPr>
                <w:lang w:val="en-US"/>
              </w:rPr>
              <w:t>)</w:t>
            </w:r>
          </w:p>
        </w:tc>
        <w:tc>
          <w:tcPr>
            <w:tcW w:w="1410" w:type="pct"/>
            <w:shd w:val="clear" w:color="auto" w:fill="auto"/>
          </w:tcPr>
          <w:p w14:paraId="7BC2BB33" w14:textId="77777777" w:rsidR="00C10058" w:rsidRPr="00221CB9" w:rsidRDefault="00C10058" w:rsidP="00C10058">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78948112" w14:textId="77777777" w:rsidR="00C10058" w:rsidRDefault="00C10058" w:rsidP="00C10058">
            <w:pPr>
              <w:pStyle w:val="afffffff"/>
              <w:jc w:val="left"/>
              <w:rPr>
                <w:lang w:val="en-US"/>
              </w:rPr>
            </w:pPr>
            <w:r>
              <w:rPr>
                <w:noProof/>
                <w:lang w:val="en-US"/>
              </w:rPr>
              <w:t>M.SDE.00224</w:t>
            </w:r>
          </w:p>
        </w:tc>
        <w:tc>
          <w:tcPr>
            <w:tcW w:w="902" w:type="pct"/>
            <w:shd w:val="clear" w:color="auto" w:fill="auto"/>
          </w:tcPr>
          <w:p w14:paraId="74287EF4" w14:textId="77777777" w:rsidR="00C10058" w:rsidRPr="009B28A9" w:rsidRDefault="00C10058" w:rsidP="00C10058">
            <w:pPr>
              <w:pStyle w:val="afffffff"/>
              <w:jc w:val="left"/>
              <w:rPr>
                <w:lang w:val="en-US"/>
              </w:rPr>
            </w:pPr>
            <w:r>
              <w:rPr>
                <w:noProof/>
                <w:lang w:val="en-US"/>
              </w:rPr>
              <w:t>M.SDT.00056</w:t>
            </w:r>
          </w:p>
        </w:tc>
        <w:tc>
          <w:tcPr>
            <w:tcW w:w="209" w:type="pct"/>
          </w:tcPr>
          <w:p w14:paraId="509B5ABD" w14:textId="77777777" w:rsidR="00C10058" w:rsidRDefault="00C10058" w:rsidP="00C10058">
            <w:pPr>
              <w:pStyle w:val="afffffff"/>
              <w:jc w:val="center"/>
              <w:rPr>
                <w:lang w:val="en-US"/>
              </w:rPr>
            </w:pPr>
            <w:r>
              <w:rPr>
                <w:noProof/>
                <w:lang w:val="en-US"/>
              </w:rPr>
              <w:t>0..1</w:t>
            </w:r>
          </w:p>
        </w:tc>
      </w:tr>
      <w:tr w:rsidR="00C10058" w:rsidRPr="00D65741" w14:paraId="1F1191AC" w14:textId="77777777" w:rsidTr="00D80C79">
        <w:trPr>
          <w:gridAfter w:val="1"/>
          <w:wAfter w:w="174" w:type="pct"/>
          <w:cantSplit/>
          <w:trHeight w:val="20"/>
          <w:jc w:val="left"/>
        </w:trPr>
        <w:tc>
          <w:tcPr>
            <w:tcW w:w="78" w:type="pct"/>
            <w:tcBorders>
              <w:top w:val="nil"/>
              <w:left w:val="nil"/>
              <w:bottom w:val="nil"/>
              <w:right w:val="nil"/>
            </w:tcBorders>
          </w:tcPr>
          <w:p w14:paraId="386196A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2DD626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214EC2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7B53D43" w14:textId="77777777" w:rsidR="00C10058" w:rsidRPr="00221CB9" w:rsidRDefault="00C10058" w:rsidP="00C10058">
            <w:pPr>
              <w:pStyle w:val="afffffff"/>
              <w:jc w:val="left"/>
            </w:pPr>
            <w:r w:rsidRPr="00221CB9">
              <w:rPr>
                <w:noProof/>
              </w:rPr>
              <w:t>*.2</w:t>
            </w:r>
            <w:r w:rsidRPr="00221CB9">
              <w:t xml:space="preserve">. </w:t>
            </w:r>
            <w:r w:rsidRPr="00221CB9">
              <w:rPr>
                <w:noProof/>
              </w:rPr>
              <w:t>Краткое наименование субъекта</w:t>
            </w:r>
          </w:p>
          <w:p w14:paraId="4EFBEEAF"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32008405" w14:textId="77777777" w:rsidR="00C10058" w:rsidRPr="00221CB9" w:rsidRDefault="00C10058" w:rsidP="00C10058">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58D5827D" w14:textId="77777777" w:rsidR="00C10058" w:rsidRDefault="00C10058" w:rsidP="00C10058">
            <w:pPr>
              <w:pStyle w:val="afffffff"/>
              <w:jc w:val="left"/>
              <w:rPr>
                <w:lang w:val="en-US"/>
              </w:rPr>
            </w:pPr>
            <w:r>
              <w:rPr>
                <w:noProof/>
                <w:lang w:val="en-US"/>
              </w:rPr>
              <w:t>M.SDE.00225</w:t>
            </w:r>
          </w:p>
        </w:tc>
        <w:tc>
          <w:tcPr>
            <w:tcW w:w="902" w:type="pct"/>
            <w:shd w:val="clear" w:color="auto" w:fill="auto"/>
          </w:tcPr>
          <w:p w14:paraId="11FBEAFA" w14:textId="77777777" w:rsidR="00C10058" w:rsidRPr="009B28A9" w:rsidRDefault="00C10058" w:rsidP="00C10058">
            <w:pPr>
              <w:pStyle w:val="afffffff"/>
              <w:jc w:val="left"/>
              <w:rPr>
                <w:lang w:val="en-US"/>
              </w:rPr>
            </w:pPr>
            <w:r>
              <w:rPr>
                <w:noProof/>
                <w:lang w:val="en-US"/>
              </w:rPr>
              <w:t>M.SDT.00055</w:t>
            </w:r>
          </w:p>
        </w:tc>
        <w:tc>
          <w:tcPr>
            <w:tcW w:w="209" w:type="pct"/>
          </w:tcPr>
          <w:p w14:paraId="08722C13" w14:textId="77777777" w:rsidR="00C10058" w:rsidRDefault="00C10058" w:rsidP="00C10058">
            <w:pPr>
              <w:pStyle w:val="afffffff"/>
              <w:jc w:val="center"/>
              <w:rPr>
                <w:lang w:val="en-US"/>
              </w:rPr>
            </w:pPr>
            <w:r>
              <w:rPr>
                <w:noProof/>
                <w:lang w:val="en-US"/>
              </w:rPr>
              <w:t>0..1</w:t>
            </w:r>
          </w:p>
        </w:tc>
      </w:tr>
      <w:tr w:rsidR="00C10058" w:rsidRPr="00D65741" w14:paraId="0D80067F" w14:textId="77777777" w:rsidTr="00D80C79">
        <w:trPr>
          <w:gridAfter w:val="1"/>
          <w:wAfter w:w="174" w:type="pct"/>
          <w:cantSplit/>
          <w:trHeight w:val="20"/>
          <w:jc w:val="left"/>
        </w:trPr>
        <w:tc>
          <w:tcPr>
            <w:tcW w:w="78" w:type="pct"/>
            <w:tcBorders>
              <w:top w:val="nil"/>
              <w:left w:val="nil"/>
              <w:bottom w:val="nil"/>
              <w:right w:val="nil"/>
            </w:tcBorders>
          </w:tcPr>
          <w:p w14:paraId="000E32E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BC2887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0FA86A4"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60C0C49" w14:textId="77777777" w:rsidR="00C10058" w:rsidRPr="00221CB9" w:rsidRDefault="00C10058" w:rsidP="00C10058">
            <w:pPr>
              <w:pStyle w:val="afffffff"/>
              <w:jc w:val="left"/>
            </w:pPr>
            <w:r w:rsidRPr="00221CB9">
              <w:rPr>
                <w:noProof/>
              </w:rPr>
              <w:t>*.3</w:t>
            </w:r>
            <w:r w:rsidRPr="00221CB9">
              <w:t xml:space="preserve">. </w:t>
            </w:r>
            <w:r w:rsidRPr="00221CB9">
              <w:rPr>
                <w:noProof/>
              </w:rPr>
              <w:t>Уникальный идентификационный таможенный номер</w:t>
            </w:r>
          </w:p>
          <w:p w14:paraId="674003AA"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1DD984F9" w14:textId="77777777" w:rsidR="00C10058" w:rsidRPr="00221CB9" w:rsidRDefault="00C10058" w:rsidP="00C10058">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3CCF13BB" w14:textId="77777777" w:rsidR="00C10058" w:rsidRDefault="00C10058" w:rsidP="00C10058">
            <w:pPr>
              <w:pStyle w:val="afffffff"/>
              <w:jc w:val="left"/>
              <w:rPr>
                <w:lang w:val="en-US"/>
              </w:rPr>
            </w:pPr>
            <w:r>
              <w:rPr>
                <w:noProof/>
                <w:lang w:val="en-US"/>
              </w:rPr>
              <w:t>M.CA.SDE.00626</w:t>
            </w:r>
          </w:p>
        </w:tc>
        <w:tc>
          <w:tcPr>
            <w:tcW w:w="902" w:type="pct"/>
            <w:shd w:val="clear" w:color="auto" w:fill="auto"/>
          </w:tcPr>
          <w:p w14:paraId="6F34CD83" w14:textId="77777777" w:rsidR="00C10058" w:rsidRPr="009B28A9" w:rsidRDefault="00C10058" w:rsidP="00C10058">
            <w:pPr>
              <w:pStyle w:val="afffffff"/>
              <w:jc w:val="left"/>
              <w:rPr>
                <w:lang w:val="en-US"/>
              </w:rPr>
            </w:pPr>
            <w:r>
              <w:rPr>
                <w:noProof/>
                <w:lang w:val="en-US"/>
              </w:rPr>
              <w:t>M.CA.SDT.00188</w:t>
            </w:r>
          </w:p>
        </w:tc>
        <w:tc>
          <w:tcPr>
            <w:tcW w:w="209" w:type="pct"/>
          </w:tcPr>
          <w:p w14:paraId="57BD1FF6" w14:textId="77777777" w:rsidR="00C10058" w:rsidRDefault="00C10058" w:rsidP="00C10058">
            <w:pPr>
              <w:pStyle w:val="afffffff"/>
              <w:jc w:val="center"/>
              <w:rPr>
                <w:lang w:val="en-US"/>
              </w:rPr>
            </w:pPr>
            <w:r>
              <w:rPr>
                <w:noProof/>
                <w:lang w:val="en-US"/>
              </w:rPr>
              <w:t>0..1</w:t>
            </w:r>
          </w:p>
        </w:tc>
      </w:tr>
      <w:tr w:rsidR="00C10058" w:rsidRPr="00D65741" w14:paraId="07B3B41F" w14:textId="77777777" w:rsidTr="00D80C79">
        <w:trPr>
          <w:gridAfter w:val="1"/>
          <w:wAfter w:w="174" w:type="pct"/>
          <w:cantSplit/>
          <w:trHeight w:val="20"/>
          <w:jc w:val="left"/>
        </w:trPr>
        <w:tc>
          <w:tcPr>
            <w:tcW w:w="78" w:type="pct"/>
            <w:tcBorders>
              <w:top w:val="nil"/>
              <w:left w:val="nil"/>
              <w:bottom w:val="nil"/>
              <w:right w:val="nil"/>
            </w:tcBorders>
          </w:tcPr>
          <w:p w14:paraId="0385FFB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6AFF78E"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7B8E7E3" w14:textId="77777777" w:rsidR="00C10058" w:rsidRPr="00D65741" w:rsidRDefault="00C10058" w:rsidP="00C10058">
            <w:pPr>
              <w:pStyle w:val="afffffff"/>
              <w:jc w:val="left"/>
              <w:rPr>
                <w:lang w:val="en-US"/>
              </w:rPr>
            </w:pPr>
          </w:p>
        </w:tc>
        <w:tc>
          <w:tcPr>
            <w:tcW w:w="84" w:type="pct"/>
            <w:tcBorders>
              <w:top w:val="nil"/>
              <w:left w:val="nil"/>
              <w:bottom w:val="nil"/>
            </w:tcBorders>
          </w:tcPr>
          <w:p w14:paraId="3BA4DF7C"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3F1E60BA"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0B71A0C1" w14:textId="77777777" w:rsidR="00C10058" w:rsidRPr="009131E8" w:rsidRDefault="00C10058" w:rsidP="00C10058">
            <w:pPr>
              <w:pStyle w:val="afffffff"/>
              <w:jc w:val="left"/>
            </w:pPr>
            <w:r w:rsidRPr="009131E8">
              <w:t>(</w:t>
            </w:r>
            <w:r>
              <w:t>атрибут</w:t>
            </w:r>
            <w:r w:rsidRPr="009131E8">
              <w:t xml:space="preserve"> </w:t>
            </w:r>
            <w:r>
              <w:rPr>
                <w:noProof/>
              </w:rPr>
              <w:t>country‌Code</w:t>
            </w:r>
            <w:r w:rsidRPr="009131E8">
              <w:t>)</w:t>
            </w:r>
          </w:p>
        </w:tc>
        <w:tc>
          <w:tcPr>
            <w:tcW w:w="1410" w:type="pct"/>
            <w:shd w:val="clear" w:color="auto" w:fill="auto"/>
          </w:tcPr>
          <w:p w14:paraId="2130D625" w14:textId="77777777" w:rsidR="00C10058" w:rsidRPr="00221CB9" w:rsidRDefault="00C10058" w:rsidP="00C10058">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69940E99" w14:textId="77777777" w:rsidR="00C10058" w:rsidRDefault="00C10058" w:rsidP="00C10058">
            <w:pPr>
              <w:pStyle w:val="afffffff"/>
              <w:jc w:val="left"/>
              <w:rPr>
                <w:lang w:val="en-US"/>
              </w:rPr>
            </w:pPr>
            <w:r>
              <w:rPr>
                <w:noProof/>
                <w:lang w:val="en-US"/>
              </w:rPr>
              <w:t>–</w:t>
            </w:r>
          </w:p>
        </w:tc>
        <w:tc>
          <w:tcPr>
            <w:tcW w:w="902" w:type="pct"/>
            <w:shd w:val="clear" w:color="auto" w:fill="auto"/>
          </w:tcPr>
          <w:p w14:paraId="7000F685" w14:textId="77777777" w:rsidR="00C10058" w:rsidRPr="00DE6AC1" w:rsidRDefault="00C10058" w:rsidP="00C10058">
            <w:pPr>
              <w:pStyle w:val="afffffff8"/>
              <w:rPr>
                <w:lang w:val="en-US"/>
              </w:rPr>
            </w:pPr>
            <w:r>
              <w:rPr>
                <w:noProof/>
                <w:lang w:val="en-US"/>
              </w:rPr>
              <w:t>M.SDT.00159</w:t>
            </w:r>
          </w:p>
        </w:tc>
        <w:tc>
          <w:tcPr>
            <w:tcW w:w="209" w:type="pct"/>
          </w:tcPr>
          <w:p w14:paraId="6FFE3E94" w14:textId="77777777" w:rsidR="00C10058" w:rsidRDefault="00C10058" w:rsidP="00C10058">
            <w:pPr>
              <w:pStyle w:val="afffffff"/>
              <w:jc w:val="center"/>
              <w:rPr>
                <w:lang w:val="en-US"/>
              </w:rPr>
            </w:pPr>
            <w:r>
              <w:rPr>
                <w:noProof/>
                <w:lang w:val="en-US"/>
              </w:rPr>
              <w:t>0..1</w:t>
            </w:r>
          </w:p>
        </w:tc>
      </w:tr>
      <w:tr w:rsidR="00C10058" w:rsidRPr="00D65741" w14:paraId="7DD0801D" w14:textId="77777777" w:rsidTr="00D80C79">
        <w:trPr>
          <w:gridAfter w:val="1"/>
          <w:wAfter w:w="174" w:type="pct"/>
          <w:cantSplit/>
          <w:trHeight w:val="20"/>
          <w:jc w:val="left"/>
        </w:trPr>
        <w:tc>
          <w:tcPr>
            <w:tcW w:w="78" w:type="pct"/>
            <w:tcBorders>
              <w:top w:val="nil"/>
              <w:left w:val="nil"/>
              <w:bottom w:val="nil"/>
              <w:right w:val="nil"/>
            </w:tcBorders>
          </w:tcPr>
          <w:p w14:paraId="1411C29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862A640"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4B9089BD" w14:textId="77777777" w:rsidR="00C10058" w:rsidRPr="00D65741" w:rsidRDefault="00C10058" w:rsidP="00C10058">
            <w:pPr>
              <w:pStyle w:val="afffffff"/>
              <w:jc w:val="left"/>
              <w:rPr>
                <w:lang w:val="en-US"/>
              </w:rPr>
            </w:pPr>
          </w:p>
        </w:tc>
        <w:tc>
          <w:tcPr>
            <w:tcW w:w="84" w:type="pct"/>
            <w:tcBorders>
              <w:top w:val="nil"/>
              <w:left w:val="nil"/>
              <w:bottom w:val="nil"/>
            </w:tcBorders>
          </w:tcPr>
          <w:p w14:paraId="0301031D"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58E10EC7"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4D00DEAE" w14:textId="77777777" w:rsidR="00C10058" w:rsidRPr="009131E8" w:rsidRDefault="00C10058" w:rsidP="00C10058">
            <w:pPr>
              <w:pStyle w:val="afffffff"/>
              <w:jc w:val="left"/>
            </w:pPr>
            <w:r w:rsidRPr="009131E8">
              <w:t>(</w:t>
            </w:r>
            <w:r>
              <w:t>атрибут</w:t>
            </w:r>
            <w:r w:rsidRPr="009131E8">
              <w:t xml:space="preserve"> </w:t>
            </w:r>
            <w:r>
              <w:rPr>
                <w:noProof/>
              </w:rPr>
              <w:t>country‌Code‌List‌Id</w:t>
            </w:r>
            <w:r w:rsidRPr="009131E8">
              <w:t>)</w:t>
            </w:r>
          </w:p>
        </w:tc>
        <w:tc>
          <w:tcPr>
            <w:tcW w:w="1410" w:type="pct"/>
            <w:shd w:val="clear" w:color="auto" w:fill="auto"/>
          </w:tcPr>
          <w:p w14:paraId="356BA9C1" w14:textId="77777777" w:rsidR="00C10058" w:rsidRPr="00B53DF3" w:rsidRDefault="00C10058" w:rsidP="00C10058">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7E5C2435" w14:textId="77777777" w:rsidR="00C10058" w:rsidRDefault="00C10058" w:rsidP="00C10058">
            <w:pPr>
              <w:pStyle w:val="afffffff"/>
              <w:jc w:val="left"/>
              <w:rPr>
                <w:lang w:val="en-US"/>
              </w:rPr>
            </w:pPr>
            <w:r>
              <w:rPr>
                <w:noProof/>
                <w:lang w:val="en-US"/>
              </w:rPr>
              <w:t>–</w:t>
            </w:r>
          </w:p>
        </w:tc>
        <w:tc>
          <w:tcPr>
            <w:tcW w:w="902" w:type="pct"/>
            <w:shd w:val="clear" w:color="auto" w:fill="auto"/>
          </w:tcPr>
          <w:p w14:paraId="2FE5EFF4" w14:textId="77777777" w:rsidR="00C10058" w:rsidRPr="00DE6AC1" w:rsidRDefault="00C10058" w:rsidP="00C10058">
            <w:pPr>
              <w:pStyle w:val="afffffff8"/>
              <w:rPr>
                <w:lang w:val="en-US"/>
              </w:rPr>
            </w:pPr>
            <w:r>
              <w:rPr>
                <w:noProof/>
                <w:lang w:val="en-US"/>
              </w:rPr>
              <w:t>M.SDT.00091</w:t>
            </w:r>
          </w:p>
        </w:tc>
        <w:tc>
          <w:tcPr>
            <w:tcW w:w="209" w:type="pct"/>
          </w:tcPr>
          <w:p w14:paraId="2333304B" w14:textId="77777777" w:rsidR="00C10058" w:rsidRDefault="00C10058" w:rsidP="00C10058">
            <w:pPr>
              <w:pStyle w:val="afffffff"/>
              <w:jc w:val="center"/>
              <w:rPr>
                <w:lang w:val="en-US"/>
              </w:rPr>
            </w:pPr>
            <w:r>
              <w:rPr>
                <w:noProof/>
                <w:lang w:val="en-US"/>
              </w:rPr>
              <w:t>0..1</w:t>
            </w:r>
          </w:p>
        </w:tc>
      </w:tr>
      <w:tr w:rsidR="00C10058" w:rsidRPr="00D65741" w14:paraId="312A2516" w14:textId="77777777" w:rsidTr="00D80C79">
        <w:trPr>
          <w:gridAfter w:val="1"/>
          <w:wAfter w:w="174" w:type="pct"/>
          <w:cantSplit/>
          <w:trHeight w:val="20"/>
          <w:jc w:val="left"/>
        </w:trPr>
        <w:tc>
          <w:tcPr>
            <w:tcW w:w="78" w:type="pct"/>
            <w:tcBorders>
              <w:top w:val="nil"/>
              <w:left w:val="nil"/>
              <w:bottom w:val="nil"/>
              <w:right w:val="nil"/>
            </w:tcBorders>
          </w:tcPr>
          <w:p w14:paraId="42CFD4B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A1F636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134CC0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1849E3C"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Идентификатор налогоплательщика</w:t>
            </w:r>
          </w:p>
          <w:p w14:paraId="17B72E47" w14:textId="77777777" w:rsidR="00C10058" w:rsidRPr="009B28A9" w:rsidRDefault="00C10058" w:rsidP="00C10058">
            <w:pPr>
              <w:pStyle w:val="afffffff"/>
              <w:jc w:val="left"/>
              <w:rPr>
                <w:lang w:val="en-US"/>
              </w:rPr>
            </w:pPr>
            <w:r>
              <w:rPr>
                <w:lang w:val="en-US"/>
              </w:rPr>
              <w:t>(</w:t>
            </w:r>
            <w:r>
              <w:rPr>
                <w:noProof/>
                <w:lang w:val="en-US"/>
              </w:rPr>
              <w:t>csdo:‌Taxpayer‌Id</w:t>
            </w:r>
            <w:r>
              <w:rPr>
                <w:lang w:val="en-US"/>
              </w:rPr>
              <w:t>)</w:t>
            </w:r>
          </w:p>
        </w:tc>
        <w:tc>
          <w:tcPr>
            <w:tcW w:w="1410" w:type="pct"/>
            <w:shd w:val="clear" w:color="auto" w:fill="auto"/>
          </w:tcPr>
          <w:p w14:paraId="69772265" w14:textId="77777777" w:rsidR="00C10058" w:rsidRPr="00221CB9" w:rsidRDefault="00C10058" w:rsidP="00C10058">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1A6F7D45" w14:textId="77777777" w:rsidR="00C10058" w:rsidRDefault="00C10058" w:rsidP="00C10058">
            <w:pPr>
              <w:pStyle w:val="afffffff"/>
              <w:jc w:val="left"/>
              <w:rPr>
                <w:lang w:val="en-US"/>
              </w:rPr>
            </w:pPr>
            <w:r>
              <w:rPr>
                <w:noProof/>
                <w:lang w:val="en-US"/>
              </w:rPr>
              <w:t>M.SDE.00025</w:t>
            </w:r>
          </w:p>
        </w:tc>
        <w:tc>
          <w:tcPr>
            <w:tcW w:w="902" w:type="pct"/>
            <w:shd w:val="clear" w:color="auto" w:fill="auto"/>
          </w:tcPr>
          <w:p w14:paraId="42258E38" w14:textId="77777777" w:rsidR="00C10058" w:rsidRPr="009B28A9" w:rsidRDefault="00C10058" w:rsidP="00C10058">
            <w:pPr>
              <w:pStyle w:val="afffffff"/>
              <w:jc w:val="left"/>
              <w:rPr>
                <w:lang w:val="en-US"/>
              </w:rPr>
            </w:pPr>
            <w:r>
              <w:rPr>
                <w:noProof/>
                <w:lang w:val="en-US"/>
              </w:rPr>
              <w:t>M.SDT.00025</w:t>
            </w:r>
          </w:p>
        </w:tc>
        <w:tc>
          <w:tcPr>
            <w:tcW w:w="209" w:type="pct"/>
          </w:tcPr>
          <w:p w14:paraId="35CDBF21" w14:textId="77777777" w:rsidR="00C10058" w:rsidRDefault="00C10058" w:rsidP="00C10058">
            <w:pPr>
              <w:pStyle w:val="afffffff"/>
              <w:jc w:val="center"/>
              <w:rPr>
                <w:lang w:val="en-US"/>
              </w:rPr>
            </w:pPr>
            <w:r>
              <w:rPr>
                <w:noProof/>
                <w:lang w:val="en-US"/>
              </w:rPr>
              <w:t>0..1</w:t>
            </w:r>
          </w:p>
        </w:tc>
      </w:tr>
      <w:tr w:rsidR="00C10058" w:rsidRPr="00D65741" w14:paraId="06A3014B" w14:textId="77777777" w:rsidTr="00D80C79">
        <w:trPr>
          <w:gridAfter w:val="1"/>
          <w:wAfter w:w="174" w:type="pct"/>
          <w:cantSplit/>
          <w:trHeight w:val="20"/>
          <w:jc w:val="left"/>
        </w:trPr>
        <w:tc>
          <w:tcPr>
            <w:tcW w:w="78" w:type="pct"/>
            <w:tcBorders>
              <w:top w:val="nil"/>
              <w:left w:val="nil"/>
              <w:bottom w:val="nil"/>
              <w:right w:val="nil"/>
            </w:tcBorders>
          </w:tcPr>
          <w:p w14:paraId="38DD9D8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8F00F8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C910B6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36E77CF" w14:textId="77777777" w:rsidR="00C10058" w:rsidRPr="00221CB9" w:rsidRDefault="00C10058" w:rsidP="00C10058">
            <w:pPr>
              <w:pStyle w:val="afffffff"/>
              <w:jc w:val="left"/>
            </w:pPr>
            <w:r w:rsidRPr="00221CB9">
              <w:rPr>
                <w:noProof/>
              </w:rPr>
              <w:t>*.5</w:t>
            </w:r>
            <w:r w:rsidRPr="00221CB9">
              <w:t xml:space="preserve">. </w:t>
            </w:r>
            <w:r w:rsidRPr="00221CB9">
              <w:rPr>
                <w:noProof/>
              </w:rPr>
              <w:t>Код причины постановки на учет</w:t>
            </w:r>
          </w:p>
          <w:p w14:paraId="3FF7056F"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029846E0" w14:textId="77777777" w:rsidR="00C10058" w:rsidRPr="00221CB9" w:rsidRDefault="00C10058" w:rsidP="00C10058">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26E3A0CB" w14:textId="77777777" w:rsidR="00C10058" w:rsidRDefault="00C10058" w:rsidP="00C10058">
            <w:pPr>
              <w:pStyle w:val="afffffff"/>
              <w:jc w:val="left"/>
              <w:rPr>
                <w:lang w:val="en-US"/>
              </w:rPr>
            </w:pPr>
            <w:r>
              <w:rPr>
                <w:noProof/>
                <w:lang w:val="en-US"/>
              </w:rPr>
              <w:t>M.SDE.00030</w:t>
            </w:r>
          </w:p>
        </w:tc>
        <w:tc>
          <w:tcPr>
            <w:tcW w:w="902" w:type="pct"/>
            <w:shd w:val="clear" w:color="auto" w:fill="auto"/>
          </w:tcPr>
          <w:p w14:paraId="059C660A" w14:textId="77777777" w:rsidR="00C10058" w:rsidRPr="009B28A9" w:rsidRDefault="00C10058" w:rsidP="00C10058">
            <w:pPr>
              <w:pStyle w:val="afffffff"/>
              <w:jc w:val="left"/>
              <w:rPr>
                <w:lang w:val="en-US"/>
              </w:rPr>
            </w:pPr>
            <w:r>
              <w:rPr>
                <w:noProof/>
                <w:lang w:val="en-US"/>
              </w:rPr>
              <w:t>M.SDT.00030</w:t>
            </w:r>
          </w:p>
        </w:tc>
        <w:tc>
          <w:tcPr>
            <w:tcW w:w="209" w:type="pct"/>
          </w:tcPr>
          <w:p w14:paraId="5C035364" w14:textId="77777777" w:rsidR="00C10058" w:rsidRDefault="00C10058" w:rsidP="00C10058">
            <w:pPr>
              <w:pStyle w:val="afffffff"/>
              <w:jc w:val="center"/>
              <w:rPr>
                <w:lang w:val="en-US"/>
              </w:rPr>
            </w:pPr>
            <w:r>
              <w:rPr>
                <w:noProof/>
                <w:lang w:val="en-US"/>
              </w:rPr>
              <w:t>0..1</w:t>
            </w:r>
          </w:p>
        </w:tc>
      </w:tr>
      <w:tr w:rsidR="00C10058" w:rsidRPr="00D65741" w14:paraId="34A37BB4" w14:textId="77777777" w:rsidTr="00D80C79">
        <w:trPr>
          <w:gridAfter w:val="1"/>
          <w:wAfter w:w="174" w:type="pct"/>
          <w:cantSplit/>
          <w:trHeight w:val="20"/>
          <w:jc w:val="left"/>
        </w:trPr>
        <w:tc>
          <w:tcPr>
            <w:tcW w:w="78" w:type="pct"/>
            <w:tcBorders>
              <w:top w:val="nil"/>
              <w:left w:val="nil"/>
              <w:bottom w:val="nil"/>
              <w:right w:val="nil"/>
            </w:tcBorders>
          </w:tcPr>
          <w:p w14:paraId="3675452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BEBD29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0FC009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EAF9119" w14:textId="77777777" w:rsidR="00C10058" w:rsidRPr="00221CB9" w:rsidRDefault="00C10058" w:rsidP="00C10058">
            <w:pPr>
              <w:pStyle w:val="afffffff"/>
              <w:jc w:val="left"/>
            </w:pPr>
            <w:r w:rsidRPr="00221CB9">
              <w:rPr>
                <w:noProof/>
              </w:rPr>
              <w:t>*.6</w:t>
            </w:r>
            <w:r w:rsidRPr="00221CB9">
              <w:t xml:space="preserve">. </w:t>
            </w:r>
            <w:r w:rsidRPr="00221CB9">
              <w:rPr>
                <w:noProof/>
              </w:rPr>
              <w:t>Идентификатор физического лица</w:t>
            </w:r>
          </w:p>
          <w:p w14:paraId="405E49AB"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7C3CF9F0" w14:textId="77777777" w:rsidR="00C10058" w:rsidRPr="00F5015F" w:rsidRDefault="00C10058" w:rsidP="00C10058">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4A4D5DB4" w14:textId="77777777" w:rsidR="00C10058" w:rsidRDefault="00C10058" w:rsidP="00C10058">
            <w:pPr>
              <w:pStyle w:val="afffffff"/>
              <w:jc w:val="left"/>
              <w:rPr>
                <w:lang w:val="en-US"/>
              </w:rPr>
            </w:pPr>
            <w:r>
              <w:rPr>
                <w:noProof/>
                <w:lang w:val="en-US"/>
              </w:rPr>
              <w:t>M.CA.SDE.00129</w:t>
            </w:r>
          </w:p>
        </w:tc>
        <w:tc>
          <w:tcPr>
            <w:tcW w:w="902" w:type="pct"/>
            <w:shd w:val="clear" w:color="auto" w:fill="auto"/>
          </w:tcPr>
          <w:p w14:paraId="1510A36D" w14:textId="77777777" w:rsidR="00C10058" w:rsidRPr="009B28A9" w:rsidRDefault="00C10058" w:rsidP="00C10058">
            <w:pPr>
              <w:pStyle w:val="afffffff"/>
              <w:jc w:val="left"/>
              <w:rPr>
                <w:lang w:val="en-US"/>
              </w:rPr>
            </w:pPr>
            <w:r>
              <w:rPr>
                <w:noProof/>
                <w:lang w:val="en-US"/>
              </w:rPr>
              <w:t>M.CA.SDT.00190</w:t>
            </w:r>
          </w:p>
        </w:tc>
        <w:tc>
          <w:tcPr>
            <w:tcW w:w="209" w:type="pct"/>
          </w:tcPr>
          <w:p w14:paraId="3A5A48B1" w14:textId="77777777" w:rsidR="00C10058" w:rsidRDefault="00C10058" w:rsidP="00C10058">
            <w:pPr>
              <w:pStyle w:val="afffffff"/>
              <w:jc w:val="center"/>
              <w:rPr>
                <w:lang w:val="en-US"/>
              </w:rPr>
            </w:pPr>
            <w:r>
              <w:rPr>
                <w:noProof/>
                <w:lang w:val="en-US"/>
              </w:rPr>
              <w:t>0..1</w:t>
            </w:r>
          </w:p>
        </w:tc>
      </w:tr>
      <w:tr w:rsidR="00C10058" w:rsidRPr="00D65741" w14:paraId="676E97AF" w14:textId="77777777" w:rsidTr="00D80C79">
        <w:trPr>
          <w:gridAfter w:val="1"/>
          <w:wAfter w:w="174" w:type="pct"/>
          <w:cantSplit/>
          <w:trHeight w:val="20"/>
          <w:jc w:val="left"/>
        </w:trPr>
        <w:tc>
          <w:tcPr>
            <w:tcW w:w="78" w:type="pct"/>
            <w:tcBorders>
              <w:top w:val="nil"/>
              <w:left w:val="nil"/>
              <w:bottom w:val="nil"/>
              <w:right w:val="nil"/>
            </w:tcBorders>
          </w:tcPr>
          <w:p w14:paraId="7ECD743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AF05B4A"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1EB02B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FD428B6"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Адрес</w:t>
            </w:r>
          </w:p>
          <w:p w14:paraId="592A75C1" w14:textId="77777777" w:rsidR="00C10058" w:rsidRPr="009B28A9" w:rsidRDefault="00C10058" w:rsidP="00C10058">
            <w:pPr>
              <w:pStyle w:val="afffffff"/>
              <w:jc w:val="left"/>
              <w:rPr>
                <w:lang w:val="en-US"/>
              </w:rPr>
            </w:pPr>
            <w:r>
              <w:rPr>
                <w:lang w:val="en-US"/>
              </w:rPr>
              <w:t>(</w:t>
            </w:r>
            <w:r>
              <w:rPr>
                <w:noProof/>
                <w:lang w:val="en-US"/>
              </w:rPr>
              <w:t>ccdo:‌Subject‌Address‌Details</w:t>
            </w:r>
            <w:r>
              <w:rPr>
                <w:lang w:val="en-US"/>
              </w:rPr>
              <w:t>)</w:t>
            </w:r>
          </w:p>
        </w:tc>
        <w:tc>
          <w:tcPr>
            <w:tcW w:w="1410" w:type="pct"/>
            <w:shd w:val="clear" w:color="auto" w:fill="auto"/>
          </w:tcPr>
          <w:p w14:paraId="4CF44A53" w14:textId="77777777" w:rsidR="00C10058" w:rsidRPr="00F5015F" w:rsidRDefault="00C10058" w:rsidP="00C10058">
            <w:pPr>
              <w:pStyle w:val="afffffff"/>
              <w:jc w:val="left"/>
              <w:rPr>
                <w:lang w:val="en-US"/>
              </w:rPr>
            </w:pPr>
            <w:r w:rsidRPr="00F5015F">
              <w:rPr>
                <w:noProof/>
                <w:lang w:val="en-US"/>
              </w:rPr>
              <w:t>адрес</w:t>
            </w:r>
          </w:p>
        </w:tc>
        <w:tc>
          <w:tcPr>
            <w:tcW w:w="705" w:type="pct"/>
            <w:shd w:val="clear" w:color="auto" w:fill="auto"/>
          </w:tcPr>
          <w:p w14:paraId="52D42A7E" w14:textId="77777777" w:rsidR="00C10058" w:rsidRDefault="00C10058" w:rsidP="00C10058">
            <w:pPr>
              <w:pStyle w:val="afffffff"/>
              <w:jc w:val="left"/>
              <w:rPr>
                <w:lang w:val="en-US"/>
              </w:rPr>
            </w:pPr>
            <w:r>
              <w:rPr>
                <w:noProof/>
                <w:lang w:val="en-US"/>
              </w:rPr>
              <w:t>M.CDE.00058</w:t>
            </w:r>
          </w:p>
        </w:tc>
        <w:tc>
          <w:tcPr>
            <w:tcW w:w="902" w:type="pct"/>
            <w:shd w:val="clear" w:color="auto" w:fill="auto"/>
          </w:tcPr>
          <w:p w14:paraId="306F0388"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.00064</w:t>
            </w:r>
          </w:p>
          <w:p w14:paraId="2DE7577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1F144382" w14:textId="77777777" w:rsidR="00C10058" w:rsidRDefault="00C10058" w:rsidP="00C10058">
            <w:pPr>
              <w:pStyle w:val="afffffff"/>
              <w:jc w:val="center"/>
              <w:rPr>
                <w:lang w:val="en-US"/>
              </w:rPr>
            </w:pPr>
            <w:r>
              <w:rPr>
                <w:noProof/>
                <w:lang w:val="en-US"/>
              </w:rPr>
              <w:t>0..1</w:t>
            </w:r>
          </w:p>
        </w:tc>
      </w:tr>
      <w:tr w:rsidR="00C10058" w:rsidRPr="00D65741" w14:paraId="77FA3EA9" w14:textId="77777777" w:rsidTr="00D80C79">
        <w:trPr>
          <w:gridAfter w:val="1"/>
          <w:wAfter w:w="174" w:type="pct"/>
          <w:cantSplit/>
          <w:trHeight w:val="20"/>
          <w:jc w:val="left"/>
        </w:trPr>
        <w:tc>
          <w:tcPr>
            <w:tcW w:w="78" w:type="pct"/>
            <w:tcBorders>
              <w:top w:val="nil"/>
              <w:left w:val="nil"/>
              <w:bottom w:val="nil"/>
              <w:right w:val="nil"/>
            </w:tcBorders>
          </w:tcPr>
          <w:p w14:paraId="18BDFD0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BA0B0F6"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6EB1A8C7" w14:textId="77777777" w:rsidR="00C10058" w:rsidRPr="00AB2300" w:rsidRDefault="00C10058" w:rsidP="00C10058">
            <w:pPr>
              <w:pStyle w:val="afffffff"/>
              <w:jc w:val="left"/>
            </w:pPr>
          </w:p>
        </w:tc>
        <w:tc>
          <w:tcPr>
            <w:tcW w:w="84" w:type="pct"/>
            <w:tcBorders>
              <w:top w:val="nil"/>
              <w:left w:val="nil"/>
              <w:bottom w:val="nil"/>
            </w:tcBorders>
          </w:tcPr>
          <w:p w14:paraId="30A4CB36"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3D14A644" w14:textId="77777777" w:rsidR="00C10058" w:rsidRDefault="00C10058" w:rsidP="00C10058">
            <w:pPr>
              <w:pStyle w:val="afffffff"/>
              <w:jc w:val="left"/>
              <w:rPr>
                <w:lang w:val="en-US"/>
              </w:rPr>
            </w:pPr>
            <w:r w:rsidRPr="009131E8">
              <w:rPr>
                <w:noProof/>
                <w:lang w:val="en-US"/>
              </w:rPr>
              <w:t>*.7.1</w:t>
            </w:r>
            <w:r>
              <w:rPr>
                <w:lang w:val="en-US"/>
              </w:rPr>
              <w:t>.</w:t>
            </w:r>
            <w:r w:rsidRPr="0029789D">
              <w:rPr>
                <w:lang w:val="en-US"/>
              </w:rPr>
              <w:t xml:space="preserve"> </w:t>
            </w:r>
            <w:r w:rsidRPr="006443BF">
              <w:rPr>
                <w:noProof/>
                <w:lang w:val="en-US"/>
              </w:rPr>
              <w:t>Код вида адреса</w:t>
            </w:r>
          </w:p>
          <w:p w14:paraId="5C3B5BC3" w14:textId="77777777" w:rsidR="00C10058" w:rsidRPr="009B28A9" w:rsidRDefault="00C10058" w:rsidP="00C10058">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6C3C389B" w14:textId="77777777" w:rsidR="00C10058" w:rsidRPr="00F5015F" w:rsidRDefault="00C10058" w:rsidP="00C10058">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5D547A4F" w14:textId="77777777" w:rsidR="00C10058" w:rsidRDefault="00C10058" w:rsidP="00C10058">
            <w:pPr>
              <w:pStyle w:val="afffffff"/>
              <w:jc w:val="left"/>
              <w:rPr>
                <w:lang w:val="en-US"/>
              </w:rPr>
            </w:pPr>
            <w:r>
              <w:rPr>
                <w:noProof/>
                <w:lang w:val="en-US"/>
              </w:rPr>
              <w:t>M.SDE.00192</w:t>
            </w:r>
          </w:p>
        </w:tc>
        <w:tc>
          <w:tcPr>
            <w:tcW w:w="902" w:type="pct"/>
            <w:shd w:val="clear" w:color="auto" w:fill="auto"/>
          </w:tcPr>
          <w:p w14:paraId="0CE5070A" w14:textId="77777777" w:rsidR="00C10058" w:rsidRPr="00F744FA" w:rsidRDefault="00C10058" w:rsidP="00C10058">
            <w:pPr>
              <w:pStyle w:val="afffffff"/>
              <w:jc w:val="left"/>
              <w:rPr>
                <w:lang w:val="en-US"/>
              </w:rPr>
            </w:pPr>
            <w:r>
              <w:rPr>
                <w:noProof/>
                <w:lang w:val="en-US"/>
              </w:rPr>
              <w:t>M.SDT.00162</w:t>
            </w:r>
          </w:p>
        </w:tc>
        <w:tc>
          <w:tcPr>
            <w:tcW w:w="209" w:type="pct"/>
          </w:tcPr>
          <w:p w14:paraId="494BB20B" w14:textId="77777777" w:rsidR="00C10058" w:rsidRDefault="00C10058" w:rsidP="00C10058">
            <w:pPr>
              <w:pStyle w:val="afffffff"/>
              <w:jc w:val="center"/>
              <w:rPr>
                <w:lang w:val="en-US"/>
              </w:rPr>
            </w:pPr>
            <w:r>
              <w:rPr>
                <w:noProof/>
                <w:lang w:val="en-US"/>
              </w:rPr>
              <w:t>0..1</w:t>
            </w:r>
          </w:p>
        </w:tc>
      </w:tr>
      <w:tr w:rsidR="00C10058" w:rsidRPr="00D65741" w14:paraId="78882F7A" w14:textId="77777777" w:rsidTr="00D80C79">
        <w:trPr>
          <w:gridAfter w:val="1"/>
          <w:wAfter w:w="174" w:type="pct"/>
          <w:cantSplit/>
          <w:trHeight w:val="20"/>
          <w:jc w:val="left"/>
        </w:trPr>
        <w:tc>
          <w:tcPr>
            <w:tcW w:w="78" w:type="pct"/>
            <w:tcBorders>
              <w:top w:val="nil"/>
              <w:left w:val="nil"/>
              <w:bottom w:val="nil"/>
              <w:right w:val="nil"/>
            </w:tcBorders>
          </w:tcPr>
          <w:p w14:paraId="5642E47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F436180"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37005526" w14:textId="77777777" w:rsidR="00C10058" w:rsidRPr="00AB2300" w:rsidRDefault="00C10058" w:rsidP="00C10058">
            <w:pPr>
              <w:pStyle w:val="afffffff"/>
              <w:jc w:val="left"/>
            </w:pPr>
          </w:p>
        </w:tc>
        <w:tc>
          <w:tcPr>
            <w:tcW w:w="84" w:type="pct"/>
            <w:tcBorders>
              <w:top w:val="nil"/>
              <w:left w:val="nil"/>
              <w:bottom w:val="nil"/>
            </w:tcBorders>
          </w:tcPr>
          <w:p w14:paraId="22CF70FE"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0B2E801E" w14:textId="77777777" w:rsidR="00C10058" w:rsidRDefault="00C10058" w:rsidP="00C10058">
            <w:pPr>
              <w:pStyle w:val="afffffff"/>
              <w:jc w:val="left"/>
              <w:rPr>
                <w:lang w:val="en-US"/>
              </w:rPr>
            </w:pPr>
            <w:r w:rsidRPr="009131E8">
              <w:rPr>
                <w:noProof/>
                <w:lang w:val="en-US"/>
              </w:rPr>
              <w:t>*.7.2</w:t>
            </w:r>
            <w:r>
              <w:rPr>
                <w:lang w:val="en-US"/>
              </w:rPr>
              <w:t>.</w:t>
            </w:r>
            <w:r w:rsidRPr="0029789D">
              <w:rPr>
                <w:lang w:val="en-US"/>
              </w:rPr>
              <w:t xml:space="preserve"> </w:t>
            </w:r>
            <w:r w:rsidRPr="006443BF">
              <w:rPr>
                <w:noProof/>
                <w:lang w:val="en-US"/>
              </w:rPr>
              <w:t>Код страны</w:t>
            </w:r>
          </w:p>
          <w:p w14:paraId="11F5A916" w14:textId="77777777" w:rsidR="00C10058" w:rsidRPr="009B28A9" w:rsidRDefault="00C10058" w:rsidP="00C10058">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18646E96"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FF32FCE"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0F7DDE56" w14:textId="77777777" w:rsidR="00C10058" w:rsidRPr="00F744FA" w:rsidRDefault="00C10058" w:rsidP="00C10058">
            <w:pPr>
              <w:pStyle w:val="afffffff"/>
              <w:jc w:val="left"/>
              <w:rPr>
                <w:lang w:val="en-US"/>
              </w:rPr>
            </w:pPr>
            <w:r>
              <w:rPr>
                <w:noProof/>
                <w:lang w:val="en-US"/>
              </w:rPr>
              <w:t>M.SDT.00112</w:t>
            </w:r>
          </w:p>
        </w:tc>
        <w:tc>
          <w:tcPr>
            <w:tcW w:w="209" w:type="pct"/>
          </w:tcPr>
          <w:p w14:paraId="6AC73D51" w14:textId="77777777" w:rsidR="00C10058" w:rsidRDefault="00C10058" w:rsidP="00C10058">
            <w:pPr>
              <w:pStyle w:val="afffffff"/>
              <w:jc w:val="center"/>
              <w:rPr>
                <w:lang w:val="en-US"/>
              </w:rPr>
            </w:pPr>
            <w:r>
              <w:rPr>
                <w:noProof/>
                <w:lang w:val="en-US"/>
              </w:rPr>
              <w:t>0..1</w:t>
            </w:r>
          </w:p>
        </w:tc>
      </w:tr>
      <w:tr w:rsidR="00C10058" w:rsidRPr="003A6B0F" w14:paraId="0BEE924D" w14:textId="77777777" w:rsidTr="00D80C79">
        <w:trPr>
          <w:gridAfter w:val="1"/>
          <w:wAfter w:w="174" w:type="pct"/>
          <w:cantSplit/>
          <w:trHeight w:val="20"/>
          <w:jc w:val="left"/>
        </w:trPr>
        <w:tc>
          <w:tcPr>
            <w:tcW w:w="78" w:type="pct"/>
            <w:tcBorders>
              <w:top w:val="nil"/>
              <w:left w:val="nil"/>
              <w:bottom w:val="nil"/>
              <w:right w:val="nil"/>
            </w:tcBorders>
          </w:tcPr>
          <w:p w14:paraId="1B92609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9916CA2"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3B015785"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3D876CE6"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0F697665"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5BEFB511" w14:textId="77777777" w:rsidR="00C10058" w:rsidRPr="00221CB9" w:rsidRDefault="00C10058" w:rsidP="00C10058">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160225BE" w14:textId="77777777" w:rsidR="00C10058" w:rsidRPr="003D32B4" w:rsidRDefault="00C10058" w:rsidP="00C10058">
            <w:pPr>
              <w:pStyle w:val="afffffff"/>
              <w:jc w:val="left"/>
            </w:pPr>
            <w:r w:rsidRPr="009619B5">
              <w:t>(</w:t>
            </w:r>
            <w:r>
              <w:t xml:space="preserve">атрибут </w:t>
            </w:r>
            <w:r>
              <w:rPr>
                <w:noProof/>
              </w:rPr>
              <w:t>code‌List‌Id</w:t>
            </w:r>
            <w:r w:rsidRPr="0043755A">
              <w:t>)</w:t>
            </w:r>
          </w:p>
        </w:tc>
        <w:tc>
          <w:tcPr>
            <w:tcW w:w="1410" w:type="pct"/>
            <w:shd w:val="clear" w:color="auto" w:fill="auto"/>
          </w:tcPr>
          <w:p w14:paraId="6B6EB852"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1A21AE0" w14:textId="77777777" w:rsidR="00C10058" w:rsidRDefault="00C10058" w:rsidP="00C10058">
            <w:pPr>
              <w:pStyle w:val="afffffff"/>
              <w:jc w:val="left"/>
              <w:rPr>
                <w:lang w:val="en-US"/>
              </w:rPr>
            </w:pPr>
            <w:r>
              <w:rPr>
                <w:noProof/>
                <w:lang w:val="en-US"/>
              </w:rPr>
              <w:t>–</w:t>
            </w:r>
          </w:p>
        </w:tc>
        <w:tc>
          <w:tcPr>
            <w:tcW w:w="902" w:type="pct"/>
            <w:shd w:val="clear" w:color="auto" w:fill="auto"/>
          </w:tcPr>
          <w:p w14:paraId="12EDCB3C" w14:textId="77777777" w:rsidR="00C10058" w:rsidRPr="00DE6AC1" w:rsidRDefault="00C10058" w:rsidP="00C10058">
            <w:pPr>
              <w:pStyle w:val="afffffff8"/>
              <w:rPr>
                <w:lang w:val="en-US"/>
              </w:rPr>
            </w:pPr>
            <w:r>
              <w:rPr>
                <w:noProof/>
                <w:lang w:val="en-US"/>
              </w:rPr>
              <w:t>M.SDT.00091</w:t>
            </w:r>
          </w:p>
        </w:tc>
        <w:tc>
          <w:tcPr>
            <w:tcW w:w="209" w:type="pct"/>
          </w:tcPr>
          <w:p w14:paraId="479A77B1" w14:textId="77777777" w:rsidR="00C10058" w:rsidRDefault="00C10058" w:rsidP="00C10058">
            <w:pPr>
              <w:pStyle w:val="afffffff"/>
              <w:jc w:val="center"/>
              <w:rPr>
                <w:lang w:val="en-US"/>
              </w:rPr>
            </w:pPr>
            <w:r>
              <w:rPr>
                <w:noProof/>
                <w:lang w:val="en-US"/>
              </w:rPr>
              <w:t>1</w:t>
            </w:r>
          </w:p>
        </w:tc>
      </w:tr>
      <w:tr w:rsidR="00C10058" w:rsidRPr="00D65741" w14:paraId="03CF09F7" w14:textId="77777777" w:rsidTr="00D80C79">
        <w:trPr>
          <w:gridAfter w:val="1"/>
          <w:wAfter w:w="174" w:type="pct"/>
          <w:cantSplit/>
          <w:trHeight w:val="20"/>
          <w:jc w:val="left"/>
        </w:trPr>
        <w:tc>
          <w:tcPr>
            <w:tcW w:w="78" w:type="pct"/>
            <w:tcBorders>
              <w:top w:val="nil"/>
              <w:left w:val="nil"/>
              <w:bottom w:val="nil"/>
              <w:right w:val="nil"/>
            </w:tcBorders>
          </w:tcPr>
          <w:p w14:paraId="5A6F550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C1D210A"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04896B61" w14:textId="77777777" w:rsidR="00C10058" w:rsidRPr="00AB2300" w:rsidRDefault="00C10058" w:rsidP="00C10058">
            <w:pPr>
              <w:pStyle w:val="afffffff"/>
              <w:jc w:val="left"/>
            </w:pPr>
          </w:p>
        </w:tc>
        <w:tc>
          <w:tcPr>
            <w:tcW w:w="84" w:type="pct"/>
            <w:tcBorders>
              <w:top w:val="nil"/>
              <w:left w:val="nil"/>
              <w:bottom w:val="nil"/>
            </w:tcBorders>
          </w:tcPr>
          <w:p w14:paraId="26E92DB3"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5A8AEE1D" w14:textId="77777777" w:rsidR="00C10058" w:rsidRDefault="00C10058" w:rsidP="00C10058">
            <w:pPr>
              <w:pStyle w:val="afffffff"/>
              <w:jc w:val="left"/>
              <w:rPr>
                <w:lang w:val="en-US"/>
              </w:rPr>
            </w:pPr>
            <w:r w:rsidRPr="009131E8">
              <w:rPr>
                <w:noProof/>
                <w:lang w:val="en-US"/>
              </w:rPr>
              <w:t>*.7.3</w:t>
            </w:r>
            <w:r>
              <w:rPr>
                <w:lang w:val="en-US"/>
              </w:rPr>
              <w:t>.</w:t>
            </w:r>
            <w:r w:rsidRPr="0029789D">
              <w:rPr>
                <w:lang w:val="en-US"/>
              </w:rPr>
              <w:t xml:space="preserve"> </w:t>
            </w:r>
            <w:r w:rsidRPr="006443BF">
              <w:rPr>
                <w:noProof/>
                <w:lang w:val="en-US"/>
              </w:rPr>
              <w:t>Код территории</w:t>
            </w:r>
          </w:p>
          <w:p w14:paraId="1EDDB052" w14:textId="77777777" w:rsidR="00C10058" w:rsidRPr="009B28A9" w:rsidRDefault="00C10058" w:rsidP="00C10058">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39C1EED7" w14:textId="77777777" w:rsidR="00C10058" w:rsidRPr="00221CB9" w:rsidRDefault="00C10058" w:rsidP="00C10058">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5FF478A8"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40C5BAF8" w14:textId="77777777" w:rsidR="00C10058" w:rsidRPr="00F744FA" w:rsidRDefault="00C10058" w:rsidP="00C10058">
            <w:pPr>
              <w:pStyle w:val="afffffff"/>
              <w:jc w:val="left"/>
              <w:rPr>
                <w:lang w:val="en-US"/>
              </w:rPr>
            </w:pPr>
            <w:r>
              <w:rPr>
                <w:noProof/>
                <w:lang w:val="en-US"/>
              </w:rPr>
              <w:t>M.SDT.00031</w:t>
            </w:r>
          </w:p>
        </w:tc>
        <w:tc>
          <w:tcPr>
            <w:tcW w:w="209" w:type="pct"/>
          </w:tcPr>
          <w:p w14:paraId="7CA2922F" w14:textId="77777777" w:rsidR="00C10058" w:rsidRDefault="00C10058" w:rsidP="00C10058">
            <w:pPr>
              <w:pStyle w:val="afffffff"/>
              <w:jc w:val="center"/>
              <w:rPr>
                <w:lang w:val="en-US"/>
              </w:rPr>
            </w:pPr>
            <w:r>
              <w:rPr>
                <w:noProof/>
                <w:lang w:val="en-US"/>
              </w:rPr>
              <w:t>0..1</w:t>
            </w:r>
          </w:p>
        </w:tc>
      </w:tr>
      <w:tr w:rsidR="00C10058" w:rsidRPr="00D65741" w14:paraId="1365B1A2" w14:textId="77777777" w:rsidTr="00D80C79">
        <w:trPr>
          <w:gridAfter w:val="1"/>
          <w:wAfter w:w="174" w:type="pct"/>
          <w:cantSplit/>
          <w:trHeight w:val="20"/>
          <w:jc w:val="left"/>
        </w:trPr>
        <w:tc>
          <w:tcPr>
            <w:tcW w:w="78" w:type="pct"/>
            <w:tcBorders>
              <w:top w:val="nil"/>
              <w:left w:val="nil"/>
              <w:bottom w:val="nil"/>
              <w:right w:val="nil"/>
            </w:tcBorders>
          </w:tcPr>
          <w:p w14:paraId="38BE09F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D923721"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1D59CF5F" w14:textId="77777777" w:rsidR="00C10058" w:rsidRPr="00AB2300" w:rsidRDefault="00C10058" w:rsidP="00C10058">
            <w:pPr>
              <w:pStyle w:val="afffffff"/>
              <w:jc w:val="left"/>
            </w:pPr>
          </w:p>
        </w:tc>
        <w:tc>
          <w:tcPr>
            <w:tcW w:w="84" w:type="pct"/>
            <w:tcBorders>
              <w:top w:val="nil"/>
              <w:left w:val="nil"/>
              <w:bottom w:val="nil"/>
            </w:tcBorders>
          </w:tcPr>
          <w:p w14:paraId="19753606"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40A634BC" w14:textId="77777777" w:rsidR="00C10058" w:rsidRDefault="00C10058" w:rsidP="00C10058">
            <w:pPr>
              <w:pStyle w:val="afffffff"/>
              <w:jc w:val="left"/>
              <w:rPr>
                <w:lang w:val="en-US"/>
              </w:rPr>
            </w:pPr>
            <w:r w:rsidRPr="009131E8">
              <w:rPr>
                <w:noProof/>
                <w:lang w:val="en-US"/>
              </w:rPr>
              <w:t>*.7.4</w:t>
            </w:r>
            <w:r>
              <w:rPr>
                <w:lang w:val="en-US"/>
              </w:rPr>
              <w:t>.</w:t>
            </w:r>
            <w:r w:rsidRPr="0029789D">
              <w:rPr>
                <w:lang w:val="en-US"/>
              </w:rPr>
              <w:t xml:space="preserve"> </w:t>
            </w:r>
            <w:r w:rsidRPr="006443BF">
              <w:rPr>
                <w:noProof/>
                <w:lang w:val="en-US"/>
              </w:rPr>
              <w:t>Регион</w:t>
            </w:r>
          </w:p>
          <w:p w14:paraId="4341DEBF" w14:textId="77777777" w:rsidR="00C10058" w:rsidRPr="009B28A9" w:rsidRDefault="00C10058" w:rsidP="00C10058">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510B260B"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33BF59F9" w14:textId="77777777" w:rsidR="00C10058" w:rsidRDefault="00C10058" w:rsidP="00C10058">
            <w:pPr>
              <w:pStyle w:val="afffffff"/>
              <w:jc w:val="left"/>
              <w:rPr>
                <w:lang w:val="en-US"/>
              </w:rPr>
            </w:pPr>
            <w:r>
              <w:rPr>
                <w:noProof/>
                <w:lang w:val="en-US"/>
              </w:rPr>
              <w:t>M.SDE.00007</w:t>
            </w:r>
          </w:p>
        </w:tc>
        <w:tc>
          <w:tcPr>
            <w:tcW w:w="902" w:type="pct"/>
            <w:shd w:val="clear" w:color="auto" w:fill="auto"/>
          </w:tcPr>
          <w:p w14:paraId="4EEB8776" w14:textId="77777777" w:rsidR="00C10058" w:rsidRPr="00F744FA" w:rsidRDefault="00C10058" w:rsidP="00C10058">
            <w:pPr>
              <w:pStyle w:val="afffffff"/>
              <w:jc w:val="left"/>
              <w:rPr>
                <w:lang w:val="en-US"/>
              </w:rPr>
            </w:pPr>
            <w:r>
              <w:rPr>
                <w:noProof/>
                <w:lang w:val="en-US"/>
              </w:rPr>
              <w:t>M.SDT.00055</w:t>
            </w:r>
          </w:p>
        </w:tc>
        <w:tc>
          <w:tcPr>
            <w:tcW w:w="209" w:type="pct"/>
          </w:tcPr>
          <w:p w14:paraId="3CB8AA2F" w14:textId="77777777" w:rsidR="00C10058" w:rsidRDefault="00C10058" w:rsidP="00C10058">
            <w:pPr>
              <w:pStyle w:val="afffffff"/>
              <w:jc w:val="center"/>
              <w:rPr>
                <w:lang w:val="en-US"/>
              </w:rPr>
            </w:pPr>
            <w:r>
              <w:rPr>
                <w:noProof/>
                <w:lang w:val="en-US"/>
              </w:rPr>
              <w:t>0..1</w:t>
            </w:r>
          </w:p>
        </w:tc>
      </w:tr>
      <w:tr w:rsidR="00C10058" w:rsidRPr="00D65741" w14:paraId="2898DD8B" w14:textId="77777777" w:rsidTr="00D80C79">
        <w:trPr>
          <w:gridAfter w:val="1"/>
          <w:wAfter w:w="174" w:type="pct"/>
          <w:cantSplit/>
          <w:trHeight w:val="20"/>
          <w:jc w:val="left"/>
        </w:trPr>
        <w:tc>
          <w:tcPr>
            <w:tcW w:w="78" w:type="pct"/>
            <w:tcBorders>
              <w:top w:val="nil"/>
              <w:left w:val="nil"/>
              <w:bottom w:val="nil"/>
              <w:right w:val="nil"/>
            </w:tcBorders>
          </w:tcPr>
          <w:p w14:paraId="3F5C3E3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0CA82F7"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040F1B2C" w14:textId="77777777" w:rsidR="00C10058" w:rsidRPr="00AB2300" w:rsidRDefault="00C10058" w:rsidP="00C10058">
            <w:pPr>
              <w:pStyle w:val="afffffff"/>
              <w:jc w:val="left"/>
            </w:pPr>
          </w:p>
        </w:tc>
        <w:tc>
          <w:tcPr>
            <w:tcW w:w="84" w:type="pct"/>
            <w:tcBorders>
              <w:top w:val="nil"/>
              <w:left w:val="nil"/>
              <w:bottom w:val="nil"/>
            </w:tcBorders>
          </w:tcPr>
          <w:p w14:paraId="52920781"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4736B342" w14:textId="77777777" w:rsidR="00C10058" w:rsidRDefault="00C10058" w:rsidP="00C10058">
            <w:pPr>
              <w:pStyle w:val="afffffff"/>
              <w:jc w:val="left"/>
              <w:rPr>
                <w:lang w:val="en-US"/>
              </w:rPr>
            </w:pPr>
            <w:r w:rsidRPr="009131E8">
              <w:rPr>
                <w:noProof/>
                <w:lang w:val="en-US"/>
              </w:rPr>
              <w:t>*.7.5</w:t>
            </w:r>
            <w:r>
              <w:rPr>
                <w:lang w:val="en-US"/>
              </w:rPr>
              <w:t>.</w:t>
            </w:r>
            <w:r w:rsidRPr="0029789D">
              <w:rPr>
                <w:lang w:val="en-US"/>
              </w:rPr>
              <w:t xml:space="preserve"> </w:t>
            </w:r>
            <w:r w:rsidRPr="006443BF">
              <w:rPr>
                <w:noProof/>
                <w:lang w:val="en-US"/>
              </w:rPr>
              <w:t>Район</w:t>
            </w:r>
          </w:p>
          <w:p w14:paraId="1887CB30" w14:textId="77777777" w:rsidR="00C10058" w:rsidRPr="009B28A9" w:rsidRDefault="00C10058" w:rsidP="00C10058">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2C8AAC9B" w14:textId="77777777" w:rsidR="00C10058" w:rsidRPr="00221CB9" w:rsidRDefault="00C10058" w:rsidP="00C10058">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5F0C8AAD" w14:textId="77777777" w:rsidR="00C10058" w:rsidRDefault="00C10058" w:rsidP="00C10058">
            <w:pPr>
              <w:pStyle w:val="afffffff"/>
              <w:jc w:val="left"/>
              <w:rPr>
                <w:lang w:val="en-US"/>
              </w:rPr>
            </w:pPr>
            <w:r>
              <w:rPr>
                <w:noProof/>
                <w:lang w:val="en-US"/>
              </w:rPr>
              <w:t>M.SDE.00008</w:t>
            </w:r>
          </w:p>
        </w:tc>
        <w:tc>
          <w:tcPr>
            <w:tcW w:w="902" w:type="pct"/>
            <w:shd w:val="clear" w:color="auto" w:fill="auto"/>
          </w:tcPr>
          <w:p w14:paraId="7F30FCEA" w14:textId="77777777" w:rsidR="00C10058" w:rsidRPr="00F744FA" w:rsidRDefault="00C10058" w:rsidP="00C10058">
            <w:pPr>
              <w:pStyle w:val="afffffff"/>
              <w:jc w:val="left"/>
              <w:rPr>
                <w:lang w:val="en-US"/>
              </w:rPr>
            </w:pPr>
            <w:r>
              <w:rPr>
                <w:noProof/>
                <w:lang w:val="en-US"/>
              </w:rPr>
              <w:t>M.SDT.00055</w:t>
            </w:r>
          </w:p>
        </w:tc>
        <w:tc>
          <w:tcPr>
            <w:tcW w:w="209" w:type="pct"/>
          </w:tcPr>
          <w:p w14:paraId="156396B2" w14:textId="77777777" w:rsidR="00C10058" w:rsidRDefault="00C10058" w:rsidP="00C10058">
            <w:pPr>
              <w:pStyle w:val="afffffff"/>
              <w:jc w:val="center"/>
              <w:rPr>
                <w:lang w:val="en-US"/>
              </w:rPr>
            </w:pPr>
            <w:r>
              <w:rPr>
                <w:noProof/>
                <w:lang w:val="en-US"/>
              </w:rPr>
              <w:t>0..1</w:t>
            </w:r>
          </w:p>
        </w:tc>
      </w:tr>
      <w:tr w:rsidR="00C10058" w:rsidRPr="00D65741" w14:paraId="0E48D005" w14:textId="77777777" w:rsidTr="00D80C79">
        <w:trPr>
          <w:gridAfter w:val="1"/>
          <w:wAfter w:w="174" w:type="pct"/>
          <w:cantSplit/>
          <w:trHeight w:val="20"/>
          <w:jc w:val="left"/>
        </w:trPr>
        <w:tc>
          <w:tcPr>
            <w:tcW w:w="78" w:type="pct"/>
            <w:tcBorders>
              <w:top w:val="nil"/>
              <w:left w:val="nil"/>
              <w:bottom w:val="nil"/>
              <w:right w:val="nil"/>
            </w:tcBorders>
          </w:tcPr>
          <w:p w14:paraId="0B77DDCA"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0843C04"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3BFF30AF" w14:textId="77777777" w:rsidR="00C10058" w:rsidRPr="00AB2300" w:rsidRDefault="00C10058" w:rsidP="00C10058">
            <w:pPr>
              <w:pStyle w:val="afffffff"/>
              <w:jc w:val="left"/>
            </w:pPr>
          </w:p>
        </w:tc>
        <w:tc>
          <w:tcPr>
            <w:tcW w:w="84" w:type="pct"/>
            <w:tcBorders>
              <w:top w:val="nil"/>
              <w:left w:val="nil"/>
              <w:bottom w:val="nil"/>
            </w:tcBorders>
          </w:tcPr>
          <w:p w14:paraId="47FB6B23"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1349F516" w14:textId="77777777" w:rsidR="00C10058" w:rsidRDefault="00C10058" w:rsidP="00C10058">
            <w:pPr>
              <w:pStyle w:val="afffffff"/>
              <w:jc w:val="left"/>
              <w:rPr>
                <w:lang w:val="en-US"/>
              </w:rPr>
            </w:pPr>
            <w:r w:rsidRPr="009131E8">
              <w:rPr>
                <w:noProof/>
                <w:lang w:val="en-US"/>
              </w:rPr>
              <w:t>*.7.6</w:t>
            </w:r>
            <w:r>
              <w:rPr>
                <w:lang w:val="en-US"/>
              </w:rPr>
              <w:t>.</w:t>
            </w:r>
            <w:r w:rsidRPr="0029789D">
              <w:rPr>
                <w:lang w:val="en-US"/>
              </w:rPr>
              <w:t xml:space="preserve"> </w:t>
            </w:r>
            <w:r w:rsidRPr="006443BF">
              <w:rPr>
                <w:noProof/>
                <w:lang w:val="en-US"/>
              </w:rPr>
              <w:t>Город</w:t>
            </w:r>
          </w:p>
          <w:p w14:paraId="174BF887" w14:textId="77777777" w:rsidR="00C10058" w:rsidRPr="009B28A9" w:rsidRDefault="00C10058" w:rsidP="00C10058">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588A1AF9" w14:textId="77777777" w:rsidR="00C10058" w:rsidRPr="00F5015F" w:rsidRDefault="00C10058" w:rsidP="00C10058">
            <w:pPr>
              <w:pStyle w:val="afffffff"/>
              <w:jc w:val="left"/>
              <w:rPr>
                <w:lang w:val="en-US"/>
              </w:rPr>
            </w:pPr>
            <w:r w:rsidRPr="00F5015F">
              <w:rPr>
                <w:noProof/>
                <w:lang w:val="en-US"/>
              </w:rPr>
              <w:t>наименование города</w:t>
            </w:r>
          </w:p>
        </w:tc>
        <w:tc>
          <w:tcPr>
            <w:tcW w:w="705" w:type="pct"/>
            <w:shd w:val="clear" w:color="auto" w:fill="auto"/>
          </w:tcPr>
          <w:p w14:paraId="4539AAAF" w14:textId="77777777" w:rsidR="00C10058" w:rsidRDefault="00C10058" w:rsidP="00C10058">
            <w:pPr>
              <w:pStyle w:val="afffffff"/>
              <w:jc w:val="left"/>
              <w:rPr>
                <w:lang w:val="en-US"/>
              </w:rPr>
            </w:pPr>
            <w:r>
              <w:rPr>
                <w:noProof/>
                <w:lang w:val="en-US"/>
              </w:rPr>
              <w:t>M.SDE.00009</w:t>
            </w:r>
          </w:p>
        </w:tc>
        <w:tc>
          <w:tcPr>
            <w:tcW w:w="902" w:type="pct"/>
            <w:shd w:val="clear" w:color="auto" w:fill="auto"/>
          </w:tcPr>
          <w:p w14:paraId="5055C873" w14:textId="77777777" w:rsidR="00C10058" w:rsidRPr="00F744FA" w:rsidRDefault="00C10058" w:rsidP="00C10058">
            <w:pPr>
              <w:pStyle w:val="afffffff"/>
              <w:jc w:val="left"/>
              <w:rPr>
                <w:lang w:val="en-US"/>
              </w:rPr>
            </w:pPr>
            <w:r>
              <w:rPr>
                <w:noProof/>
                <w:lang w:val="en-US"/>
              </w:rPr>
              <w:t>M.SDT.00055</w:t>
            </w:r>
          </w:p>
        </w:tc>
        <w:tc>
          <w:tcPr>
            <w:tcW w:w="209" w:type="pct"/>
          </w:tcPr>
          <w:p w14:paraId="05F7CB8F" w14:textId="77777777" w:rsidR="00C10058" w:rsidRDefault="00C10058" w:rsidP="00C10058">
            <w:pPr>
              <w:pStyle w:val="afffffff"/>
              <w:jc w:val="center"/>
              <w:rPr>
                <w:lang w:val="en-US"/>
              </w:rPr>
            </w:pPr>
            <w:r>
              <w:rPr>
                <w:noProof/>
                <w:lang w:val="en-US"/>
              </w:rPr>
              <w:t>0..1</w:t>
            </w:r>
          </w:p>
        </w:tc>
      </w:tr>
      <w:tr w:rsidR="00C10058" w:rsidRPr="00D65741" w14:paraId="302886FA" w14:textId="77777777" w:rsidTr="00D80C79">
        <w:trPr>
          <w:gridAfter w:val="1"/>
          <w:wAfter w:w="174" w:type="pct"/>
          <w:cantSplit/>
          <w:trHeight w:val="20"/>
          <w:jc w:val="left"/>
        </w:trPr>
        <w:tc>
          <w:tcPr>
            <w:tcW w:w="78" w:type="pct"/>
            <w:tcBorders>
              <w:top w:val="nil"/>
              <w:left w:val="nil"/>
              <w:bottom w:val="nil"/>
              <w:right w:val="nil"/>
            </w:tcBorders>
          </w:tcPr>
          <w:p w14:paraId="1A61039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6D3A567"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507D2953" w14:textId="77777777" w:rsidR="00C10058" w:rsidRPr="00AB2300" w:rsidRDefault="00C10058" w:rsidP="00C10058">
            <w:pPr>
              <w:pStyle w:val="afffffff"/>
              <w:jc w:val="left"/>
            </w:pPr>
          </w:p>
        </w:tc>
        <w:tc>
          <w:tcPr>
            <w:tcW w:w="84" w:type="pct"/>
            <w:tcBorders>
              <w:top w:val="nil"/>
              <w:left w:val="nil"/>
              <w:bottom w:val="nil"/>
            </w:tcBorders>
          </w:tcPr>
          <w:p w14:paraId="6CA724E0"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633E8967" w14:textId="77777777" w:rsidR="00C10058" w:rsidRDefault="00C10058" w:rsidP="00C10058">
            <w:pPr>
              <w:pStyle w:val="afffffff"/>
              <w:jc w:val="left"/>
              <w:rPr>
                <w:lang w:val="en-US"/>
              </w:rPr>
            </w:pPr>
            <w:r w:rsidRPr="009131E8">
              <w:rPr>
                <w:noProof/>
                <w:lang w:val="en-US"/>
              </w:rPr>
              <w:t>*.7.7</w:t>
            </w:r>
            <w:r>
              <w:rPr>
                <w:lang w:val="en-US"/>
              </w:rPr>
              <w:t>.</w:t>
            </w:r>
            <w:r w:rsidRPr="0029789D">
              <w:rPr>
                <w:lang w:val="en-US"/>
              </w:rPr>
              <w:t xml:space="preserve"> </w:t>
            </w:r>
            <w:r w:rsidRPr="006443BF">
              <w:rPr>
                <w:noProof/>
                <w:lang w:val="en-US"/>
              </w:rPr>
              <w:t>Населенный пункт</w:t>
            </w:r>
          </w:p>
          <w:p w14:paraId="712A2123" w14:textId="77777777" w:rsidR="00C10058" w:rsidRPr="009B28A9" w:rsidRDefault="00C10058" w:rsidP="00C10058">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78462B0E" w14:textId="77777777" w:rsidR="00C10058" w:rsidRPr="00F5015F" w:rsidRDefault="00C10058" w:rsidP="00C10058">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36EEB54B" w14:textId="77777777" w:rsidR="00C10058" w:rsidRDefault="00C10058" w:rsidP="00C10058">
            <w:pPr>
              <w:pStyle w:val="afffffff"/>
              <w:jc w:val="left"/>
              <w:rPr>
                <w:lang w:val="en-US"/>
              </w:rPr>
            </w:pPr>
            <w:r>
              <w:rPr>
                <w:noProof/>
                <w:lang w:val="en-US"/>
              </w:rPr>
              <w:t>M.SDE.00057</w:t>
            </w:r>
          </w:p>
        </w:tc>
        <w:tc>
          <w:tcPr>
            <w:tcW w:w="902" w:type="pct"/>
            <w:shd w:val="clear" w:color="auto" w:fill="auto"/>
          </w:tcPr>
          <w:p w14:paraId="7EADC5CD" w14:textId="77777777" w:rsidR="00C10058" w:rsidRPr="00F744FA" w:rsidRDefault="00C10058" w:rsidP="00C10058">
            <w:pPr>
              <w:pStyle w:val="afffffff"/>
              <w:jc w:val="left"/>
              <w:rPr>
                <w:lang w:val="en-US"/>
              </w:rPr>
            </w:pPr>
            <w:r>
              <w:rPr>
                <w:noProof/>
                <w:lang w:val="en-US"/>
              </w:rPr>
              <w:t>M.SDT.00055</w:t>
            </w:r>
          </w:p>
        </w:tc>
        <w:tc>
          <w:tcPr>
            <w:tcW w:w="209" w:type="pct"/>
          </w:tcPr>
          <w:p w14:paraId="6B8A3538" w14:textId="77777777" w:rsidR="00C10058" w:rsidRDefault="00C10058" w:rsidP="00C10058">
            <w:pPr>
              <w:pStyle w:val="afffffff"/>
              <w:jc w:val="center"/>
              <w:rPr>
                <w:lang w:val="en-US"/>
              </w:rPr>
            </w:pPr>
            <w:r>
              <w:rPr>
                <w:noProof/>
                <w:lang w:val="en-US"/>
              </w:rPr>
              <w:t>0..1</w:t>
            </w:r>
          </w:p>
        </w:tc>
      </w:tr>
      <w:tr w:rsidR="00C10058" w:rsidRPr="00D65741" w14:paraId="7BDBC610" w14:textId="77777777" w:rsidTr="00D80C79">
        <w:trPr>
          <w:gridAfter w:val="1"/>
          <w:wAfter w:w="174" w:type="pct"/>
          <w:cantSplit/>
          <w:trHeight w:val="20"/>
          <w:jc w:val="left"/>
        </w:trPr>
        <w:tc>
          <w:tcPr>
            <w:tcW w:w="78" w:type="pct"/>
            <w:tcBorders>
              <w:top w:val="nil"/>
              <w:left w:val="nil"/>
              <w:bottom w:val="nil"/>
              <w:right w:val="nil"/>
            </w:tcBorders>
          </w:tcPr>
          <w:p w14:paraId="1DCEF26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7350047"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37586E7F" w14:textId="77777777" w:rsidR="00C10058" w:rsidRPr="00AB2300" w:rsidRDefault="00C10058" w:rsidP="00C10058">
            <w:pPr>
              <w:pStyle w:val="afffffff"/>
              <w:jc w:val="left"/>
            </w:pPr>
          </w:p>
        </w:tc>
        <w:tc>
          <w:tcPr>
            <w:tcW w:w="84" w:type="pct"/>
            <w:tcBorders>
              <w:top w:val="nil"/>
              <w:left w:val="nil"/>
              <w:bottom w:val="nil"/>
            </w:tcBorders>
          </w:tcPr>
          <w:p w14:paraId="5693DBA5"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015E3D29" w14:textId="77777777" w:rsidR="00C10058" w:rsidRDefault="00C10058" w:rsidP="00C10058">
            <w:pPr>
              <w:pStyle w:val="afffffff"/>
              <w:jc w:val="left"/>
              <w:rPr>
                <w:lang w:val="en-US"/>
              </w:rPr>
            </w:pPr>
            <w:r w:rsidRPr="009131E8">
              <w:rPr>
                <w:noProof/>
                <w:lang w:val="en-US"/>
              </w:rPr>
              <w:t>*.7.8</w:t>
            </w:r>
            <w:r>
              <w:rPr>
                <w:lang w:val="en-US"/>
              </w:rPr>
              <w:t>.</w:t>
            </w:r>
            <w:r w:rsidRPr="0029789D">
              <w:rPr>
                <w:lang w:val="en-US"/>
              </w:rPr>
              <w:t xml:space="preserve"> </w:t>
            </w:r>
            <w:r w:rsidRPr="006443BF">
              <w:rPr>
                <w:noProof/>
                <w:lang w:val="en-US"/>
              </w:rPr>
              <w:t>Улица</w:t>
            </w:r>
          </w:p>
          <w:p w14:paraId="175CF6CF" w14:textId="77777777" w:rsidR="00C10058" w:rsidRPr="009B28A9" w:rsidRDefault="00C10058" w:rsidP="00C10058">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64751D6B" w14:textId="77777777" w:rsidR="00C10058" w:rsidRPr="00221CB9" w:rsidRDefault="00C10058" w:rsidP="00C10058">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7BF67C61" w14:textId="77777777" w:rsidR="00C10058" w:rsidRDefault="00C10058" w:rsidP="00C10058">
            <w:pPr>
              <w:pStyle w:val="afffffff"/>
              <w:jc w:val="left"/>
              <w:rPr>
                <w:lang w:val="en-US"/>
              </w:rPr>
            </w:pPr>
            <w:r>
              <w:rPr>
                <w:noProof/>
                <w:lang w:val="en-US"/>
              </w:rPr>
              <w:t>M.SDE.00010</w:t>
            </w:r>
          </w:p>
        </w:tc>
        <w:tc>
          <w:tcPr>
            <w:tcW w:w="902" w:type="pct"/>
            <w:shd w:val="clear" w:color="auto" w:fill="auto"/>
          </w:tcPr>
          <w:p w14:paraId="3A0E89FA" w14:textId="77777777" w:rsidR="00C10058" w:rsidRPr="00F744FA" w:rsidRDefault="00C10058" w:rsidP="00C10058">
            <w:pPr>
              <w:pStyle w:val="afffffff"/>
              <w:jc w:val="left"/>
              <w:rPr>
                <w:lang w:val="en-US"/>
              </w:rPr>
            </w:pPr>
            <w:r>
              <w:rPr>
                <w:noProof/>
                <w:lang w:val="en-US"/>
              </w:rPr>
              <w:t>M.SDT.00055</w:t>
            </w:r>
          </w:p>
        </w:tc>
        <w:tc>
          <w:tcPr>
            <w:tcW w:w="209" w:type="pct"/>
          </w:tcPr>
          <w:p w14:paraId="5AD015A8" w14:textId="77777777" w:rsidR="00C10058" w:rsidRDefault="00C10058" w:rsidP="00C10058">
            <w:pPr>
              <w:pStyle w:val="afffffff"/>
              <w:jc w:val="center"/>
              <w:rPr>
                <w:lang w:val="en-US"/>
              </w:rPr>
            </w:pPr>
            <w:r>
              <w:rPr>
                <w:noProof/>
                <w:lang w:val="en-US"/>
              </w:rPr>
              <w:t>0..1</w:t>
            </w:r>
          </w:p>
        </w:tc>
      </w:tr>
      <w:tr w:rsidR="00C10058" w:rsidRPr="00D65741" w14:paraId="60E742EA" w14:textId="77777777" w:rsidTr="00D80C79">
        <w:trPr>
          <w:gridAfter w:val="1"/>
          <w:wAfter w:w="174" w:type="pct"/>
          <w:cantSplit/>
          <w:trHeight w:val="20"/>
          <w:jc w:val="left"/>
        </w:trPr>
        <w:tc>
          <w:tcPr>
            <w:tcW w:w="78" w:type="pct"/>
            <w:tcBorders>
              <w:top w:val="nil"/>
              <w:left w:val="nil"/>
              <w:bottom w:val="nil"/>
              <w:right w:val="nil"/>
            </w:tcBorders>
          </w:tcPr>
          <w:p w14:paraId="394A539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374AFF9"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5E8FDC8A" w14:textId="77777777" w:rsidR="00C10058" w:rsidRPr="00AB2300" w:rsidRDefault="00C10058" w:rsidP="00C10058">
            <w:pPr>
              <w:pStyle w:val="afffffff"/>
              <w:jc w:val="left"/>
            </w:pPr>
          </w:p>
        </w:tc>
        <w:tc>
          <w:tcPr>
            <w:tcW w:w="84" w:type="pct"/>
            <w:tcBorders>
              <w:top w:val="nil"/>
              <w:left w:val="nil"/>
              <w:bottom w:val="nil"/>
            </w:tcBorders>
          </w:tcPr>
          <w:p w14:paraId="500C885A"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0BD7C5F5" w14:textId="77777777" w:rsidR="00C10058" w:rsidRDefault="00C10058" w:rsidP="00C10058">
            <w:pPr>
              <w:pStyle w:val="afffffff"/>
              <w:jc w:val="left"/>
              <w:rPr>
                <w:lang w:val="en-US"/>
              </w:rPr>
            </w:pPr>
            <w:r w:rsidRPr="009131E8">
              <w:rPr>
                <w:noProof/>
                <w:lang w:val="en-US"/>
              </w:rPr>
              <w:t>*.7.9</w:t>
            </w:r>
            <w:r>
              <w:rPr>
                <w:lang w:val="en-US"/>
              </w:rPr>
              <w:t>.</w:t>
            </w:r>
            <w:r w:rsidRPr="0029789D">
              <w:rPr>
                <w:lang w:val="en-US"/>
              </w:rPr>
              <w:t xml:space="preserve"> </w:t>
            </w:r>
            <w:r w:rsidRPr="006443BF">
              <w:rPr>
                <w:noProof/>
                <w:lang w:val="en-US"/>
              </w:rPr>
              <w:t>Номер дома</w:t>
            </w:r>
          </w:p>
          <w:p w14:paraId="6FD1F2A3" w14:textId="77777777" w:rsidR="00C10058" w:rsidRPr="009B28A9" w:rsidRDefault="00C10058" w:rsidP="00C10058">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64563E9D" w14:textId="77777777" w:rsidR="00C10058" w:rsidRPr="00F5015F" w:rsidRDefault="00C10058" w:rsidP="00C10058">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5BAD0059" w14:textId="77777777" w:rsidR="00C10058" w:rsidRDefault="00C10058" w:rsidP="00C10058">
            <w:pPr>
              <w:pStyle w:val="afffffff"/>
              <w:jc w:val="left"/>
              <w:rPr>
                <w:lang w:val="en-US"/>
              </w:rPr>
            </w:pPr>
            <w:r>
              <w:rPr>
                <w:noProof/>
                <w:lang w:val="en-US"/>
              </w:rPr>
              <w:t>M.SDE.00011</w:t>
            </w:r>
          </w:p>
        </w:tc>
        <w:tc>
          <w:tcPr>
            <w:tcW w:w="902" w:type="pct"/>
            <w:shd w:val="clear" w:color="auto" w:fill="auto"/>
          </w:tcPr>
          <w:p w14:paraId="16F34514" w14:textId="77777777" w:rsidR="00C10058" w:rsidRPr="00F744FA" w:rsidRDefault="00C10058" w:rsidP="00C10058">
            <w:pPr>
              <w:pStyle w:val="afffffff"/>
              <w:jc w:val="left"/>
              <w:rPr>
                <w:lang w:val="en-US"/>
              </w:rPr>
            </w:pPr>
            <w:r>
              <w:rPr>
                <w:noProof/>
                <w:lang w:val="en-US"/>
              </w:rPr>
              <w:t>M.SDT.00093</w:t>
            </w:r>
          </w:p>
        </w:tc>
        <w:tc>
          <w:tcPr>
            <w:tcW w:w="209" w:type="pct"/>
          </w:tcPr>
          <w:p w14:paraId="0DADD594" w14:textId="77777777" w:rsidR="00C10058" w:rsidRDefault="00C10058" w:rsidP="00C10058">
            <w:pPr>
              <w:pStyle w:val="afffffff"/>
              <w:jc w:val="center"/>
              <w:rPr>
                <w:lang w:val="en-US"/>
              </w:rPr>
            </w:pPr>
            <w:r>
              <w:rPr>
                <w:noProof/>
                <w:lang w:val="en-US"/>
              </w:rPr>
              <w:t>0..1</w:t>
            </w:r>
          </w:p>
        </w:tc>
      </w:tr>
      <w:tr w:rsidR="00C10058" w:rsidRPr="00D65741" w14:paraId="3D943C2B" w14:textId="77777777" w:rsidTr="00D80C79">
        <w:trPr>
          <w:gridAfter w:val="1"/>
          <w:wAfter w:w="174" w:type="pct"/>
          <w:cantSplit/>
          <w:trHeight w:val="20"/>
          <w:jc w:val="left"/>
        </w:trPr>
        <w:tc>
          <w:tcPr>
            <w:tcW w:w="78" w:type="pct"/>
            <w:tcBorders>
              <w:top w:val="nil"/>
              <w:left w:val="nil"/>
              <w:bottom w:val="nil"/>
              <w:right w:val="nil"/>
            </w:tcBorders>
          </w:tcPr>
          <w:p w14:paraId="22FEF50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A0B0E92"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053AC8A4" w14:textId="77777777" w:rsidR="00C10058" w:rsidRPr="00AB2300" w:rsidRDefault="00C10058" w:rsidP="00C10058">
            <w:pPr>
              <w:pStyle w:val="afffffff"/>
              <w:jc w:val="left"/>
            </w:pPr>
          </w:p>
        </w:tc>
        <w:tc>
          <w:tcPr>
            <w:tcW w:w="84" w:type="pct"/>
            <w:tcBorders>
              <w:top w:val="nil"/>
              <w:left w:val="nil"/>
              <w:bottom w:val="nil"/>
            </w:tcBorders>
          </w:tcPr>
          <w:p w14:paraId="3B2FE7A3"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37D62A90" w14:textId="77777777" w:rsidR="00C10058" w:rsidRDefault="00C10058" w:rsidP="00C10058">
            <w:pPr>
              <w:pStyle w:val="afffffff"/>
              <w:jc w:val="left"/>
              <w:rPr>
                <w:lang w:val="en-US"/>
              </w:rPr>
            </w:pPr>
            <w:r w:rsidRPr="009131E8">
              <w:rPr>
                <w:noProof/>
                <w:lang w:val="en-US"/>
              </w:rPr>
              <w:t>*.7.10</w:t>
            </w:r>
            <w:r>
              <w:rPr>
                <w:lang w:val="en-US"/>
              </w:rPr>
              <w:t>.</w:t>
            </w:r>
            <w:r w:rsidRPr="0029789D">
              <w:rPr>
                <w:lang w:val="en-US"/>
              </w:rPr>
              <w:t xml:space="preserve"> </w:t>
            </w:r>
            <w:r w:rsidRPr="006443BF">
              <w:rPr>
                <w:noProof/>
                <w:lang w:val="en-US"/>
              </w:rPr>
              <w:t>Номер помещения</w:t>
            </w:r>
          </w:p>
          <w:p w14:paraId="2E2BA1B1" w14:textId="77777777" w:rsidR="00C10058" w:rsidRPr="009B28A9" w:rsidRDefault="00C10058" w:rsidP="00C10058">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5AE6D2CC" w14:textId="77777777" w:rsidR="00C10058" w:rsidRPr="00F5015F" w:rsidRDefault="00C10058" w:rsidP="00C10058">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6431D198" w14:textId="77777777" w:rsidR="00C10058" w:rsidRDefault="00C10058" w:rsidP="00C10058">
            <w:pPr>
              <w:pStyle w:val="afffffff"/>
              <w:jc w:val="left"/>
              <w:rPr>
                <w:lang w:val="en-US"/>
              </w:rPr>
            </w:pPr>
            <w:r>
              <w:rPr>
                <w:noProof/>
                <w:lang w:val="en-US"/>
              </w:rPr>
              <w:t>M.SDE.00012</w:t>
            </w:r>
          </w:p>
        </w:tc>
        <w:tc>
          <w:tcPr>
            <w:tcW w:w="902" w:type="pct"/>
            <w:shd w:val="clear" w:color="auto" w:fill="auto"/>
          </w:tcPr>
          <w:p w14:paraId="6642AD3A" w14:textId="77777777" w:rsidR="00C10058" w:rsidRPr="00F744FA" w:rsidRDefault="00C10058" w:rsidP="00C10058">
            <w:pPr>
              <w:pStyle w:val="afffffff"/>
              <w:jc w:val="left"/>
              <w:rPr>
                <w:lang w:val="en-US"/>
              </w:rPr>
            </w:pPr>
            <w:r>
              <w:rPr>
                <w:noProof/>
                <w:lang w:val="en-US"/>
              </w:rPr>
              <w:t>M.SDT.00092</w:t>
            </w:r>
          </w:p>
        </w:tc>
        <w:tc>
          <w:tcPr>
            <w:tcW w:w="209" w:type="pct"/>
          </w:tcPr>
          <w:p w14:paraId="26FC7153" w14:textId="77777777" w:rsidR="00C10058" w:rsidRDefault="00C10058" w:rsidP="00C10058">
            <w:pPr>
              <w:pStyle w:val="afffffff"/>
              <w:jc w:val="center"/>
              <w:rPr>
                <w:lang w:val="en-US"/>
              </w:rPr>
            </w:pPr>
            <w:r>
              <w:rPr>
                <w:noProof/>
                <w:lang w:val="en-US"/>
              </w:rPr>
              <w:t>0..1</w:t>
            </w:r>
          </w:p>
        </w:tc>
      </w:tr>
      <w:tr w:rsidR="00C10058" w:rsidRPr="00D65741" w14:paraId="4C9FD17E" w14:textId="77777777" w:rsidTr="00D80C79">
        <w:trPr>
          <w:gridAfter w:val="1"/>
          <w:wAfter w:w="174" w:type="pct"/>
          <w:cantSplit/>
          <w:trHeight w:val="20"/>
          <w:jc w:val="left"/>
        </w:trPr>
        <w:tc>
          <w:tcPr>
            <w:tcW w:w="78" w:type="pct"/>
            <w:tcBorders>
              <w:top w:val="nil"/>
              <w:left w:val="nil"/>
              <w:bottom w:val="nil"/>
              <w:right w:val="nil"/>
            </w:tcBorders>
          </w:tcPr>
          <w:p w14:paraId="7AD50E3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A904B72"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6CAB360B" w14:textId="77777777" w:rsidR="00C10058" w:rsidRPr="00AB2300" w:rsidRDefault="00C10058" w:rsidP="00C10058">
            <w:pPr>
              <w:pStyle w:val="afffffff"/>
              <w:jc w:val="left"/>
            </w:pPr>
          </w:p>
        </w:tc>
        <w:tc>
          <w:tcPr>
            <w:tcW w:w="84" w:type="pct"/>
            <w:tcBorders>
              <w:top w:val="nil"/>
              <w:left w:val="nil"/>
              <w:bottom w:val="nil"/>
            </w:tcBorders>
          </w:tcPr>
          <w:p w14:paraId="7F4537D5"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1D7BDFB1" w14:textId="77777777" w:rsidR="00C10058" w:rsidRDefault="00C10058" w:rsidP="00C10058">
            <w:pPr>
              <w:pStyle w:val="afffffff"/>
              <w:jc w:val="left"/>
              <w:rPr>
                <w:lang w:val="en-US"/>
              </w:rPr>
            </w:pPr>
            <w:r w:rsidRPr="009131E8">
              <w:rPr>
                <w:noProof/>
                <w:lang w:val="en-US"/>
              </w:rPr>
              <w:t>*.7.11</w:t>
            </w:r>
            <w:r>
              <w:rPr>
                <w:lang w:val="en-US"/>
              </w:rPr>
              <w:t>.</w:t>
            </w:r>
            <w:r w:rsidRPr="0029789D">
              <w:rPr>
                <w:lang w:val="en-US"/>
              </w:rPr>
              <w:t xml:space="preserve"> </w:t>
            </w:r>
            <w:r w:rsidRPr="006443BF">
              <w:rPr>
                <w:noProof/>
                <w:lang w:val="en-US"/>
              </w:rPr>
              <w:t>Почтовый индекс</w:t>
            </w:r>
          </w:p>
          <w:p w14:paraId="34413FC6" w14:textId="77777777" w:rsidR="00C10058" w:rsidRPr="009B28A9" w:rsidRDefault="00C10058" w:rsidP="00C10058">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46386ACB" w14:textId="77777777" w:rsidR="00C10058" w:rsidRPr="00221CB9" w:rsidRDefault="00C10058" w:rsidP="00C10058">
            <w:pPr>
              <w:pStyle w:val="afffffff"/>
              <w:jc w:val="left"/>
            </w:pPr>
            <w:r w:rsidRPr="00221CB9">
              <w:rPr>
                <w:noProof/>
              </w:rPr>
              <w:t>почтовый индекс предприятия почтовой связи</w:t>
            </w:r>
          </w:p>
        </w:tc>
        <w:tc>
          <w:tcPr>
            <w:tcW w:w="705" w:type="pct"/>
            <w:shd w:val="clear" w:color="auto" w:fill="auto"/>
          </w:tcPr>
          <w:p w14:paraId="7D65BBBE" w14:textId="77777777" w:rsidR="00C10058" w:rsidRDefault="00C10058" w:rsidP="00C10058">
            <w:pPr>
              <w:pStyle w:val="afffffff"/>
              <w:jc w:val="left"/>
              <w:rPr>
                <w:lang w:val="en-US"/>
              </w:rPr>
            </w:pPr>
            <w:r>
              <w:rPr>
                <w:noProof/>
                <w:lang w:val="en-US"/>
              </w:rPr>
              <w:t>M.SDE.00006</w:t>
            </w:r>
          </w:p>
        </w:tc>
        <w:tc>
          <w:tcPr>
            <w:tcW w:w="902" w:type="pct"/>
            <w:shd w:val="clear" w:color="auto" w:fill="auto"/>
          </w:tcPr>
          <w:p w14:paraId="42E06B99" w14:textId="77777777" w:rsidR="00C10058" w:rsidRPr="00F744FA" w:rsidRDefault="00C10058" w:rsidP="00C10058">
            <w:pPr>
              <w:pStyle w:val="afffffff"/>
              <w:jc w:val="left"/>
              <w:rPr>
                <w:lang w:val="en-US"/>
              </w:rPr>
            </w:pPr>
            <w:r>
              <w:rPr>
                <w:noProof/>
                <w:lang w:val="en-US"/>
              </w:rPr>
              <w:t>M.SDT.00006</w:t>
            </w:r>
          </w:p>
        </w:tc>
        <w:tc>
          <w:tcPr>
            <w:tcW w:w="209" w:type="pct"/>
          </w:tcPr>
          <w:p w14:paraId="368CA4EC" w14:textId="77777777" w:rsidR="00C10058" w:rsidRDefault="00C10058" w:rsidP="00C10058">
            <w:pPr>
              <w:pStyle w:val="afffffff"/>
              <w:jc w:val="center"/>
              <w:rPr>
                <w:lang w:val="en-US"/>
              </w:rPr>
            </w:pPr>
            <w:r>
              <w:rPr>
                <w:noProof/>
                <w:lang w:val="en-US"/>
              </w:rPr>
              <w:t>0..1</w:t>
            </w:r>
          </w:p>
        </w:tc>
      </w:tr>
      <w:tr w:rsidR="00C10058" w:rsidRPr="00D65741" w14:paraId="1518A472" w14:textId="77777777" w:rsidTr="00D80C79">
        <w:trPr>
          <w:gridAfter w:val="1"/>
          <w:wAfter w:w="174" w:type="pct"/>
          <w:cantSplit/>
          <w:trHeight w:val="20"/>
          <w:jc w:val="left"/>
        </w:trPr>
        <w:tc>
          <w:tcPr>
            <w:tcW w:w="78" w:type="pct"/>
            <w:tcBorders>
              <w:top w:val="nil"/>
              <w:left w:val="nil"/>
              <w:bottom w:val="nil"/>
              <w:right w:val="nil"/>
            </w:tcBorders>
          </w:tcPr>
          <w:p w14:paraId="2A34ADDC"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1FE97A8"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5F0CCD7D" w14:textId="77777777" w:rsidR="00C10058" w:rsidRPr="00AB2300" w:rsidRDefault="00C10058" w:rsidP="00C10058">
            <w:pPr>
              <w:pStyle w:val="afffffff"/>
              <w:jc w:val="left"/>
            </w:pPr>
          </w:p>
        </w:tc>
        <w:tc>
          <w:tcPr>
            <w:tcW w:w="84" w:type="pct"/>
            <w:tcBorders>
              <w:top w:val="nil"/>
              <w:left w:val="nil"/>
              <w:bottom w:val="nil"/>
            </w:tcBorders>
          </w:tcPr>
          <w:p w14:paraId="09341CDD"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2F4405B4" w14:textId="77777777" w:rsidR="00C10058" w:rsidRDefault="00C10058" w:rsidP="00C10058">
            <w:pPr>
              <w:pStyle w:val="afffffff"/>
              <w:jc w:val="left"/>
              <w:rPr>
                <w:lang w:val="en-US"/>
              </w:rPr>
            </w:pPr>
            <w:r w:rsidRPr="009131E8">
              <w:rPr>
                <w:noProof/>
                <w:lang w:val="en-US"/>
              </w:rPr>
              <w:t>*.7.12</w:t>
            </w:r>
            <w:r>
              <w:rPr>
                <w:lang w:val="en-US"/>
              </w:rPr>
              <w:t>.</w:t>
            </w:r>
            <w:r w:rsidRPr="0029789D">
              <w:rPr>
                <w:lang w:val="en-US"/>
              </w:rPr>
              <w:t xml:space="preserve"> </w:t>
            </w:r>
            <w:r w:rsidRPr="006443BF">
              <w:rPr>
                <w:noProof/>
                <w:lang w:val="en-US"/>
              </w:rPr>
              <w:t>Номер абонентского ящика</w:t>
            </w:r>
          </w:p>
          <w:p w14:paraId="5F9BA5CD" w14:textId="77777777" w:rsidR="00C10058" w:rsidRPr="009B28A9" w:rsidRDefault="00C10058" w:rsidP="00C10058">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71349A63" w14:textId="77777777" w:rsidR="00C10058" w:rsidRPr="00221CB9" w:rsidRDefault="00C10058" w:rsidP="00C10058">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0A13BDE8" w14:textId="77777777" w:rsidR="00C10058" w:rsidRDefault="00C10058" w:rsidP="00C10058">
            <w:pPr>
              <w:pStyle w:val="afffffff"/>
              <w:jc w:val="left"/>
              <w:rPr>
                <w:lang w:val="en-US"/>
              </w:rPr>
            </w:pPr>
            <w:r>
              <w:rPr>
                <w:noProof/>
                <w:lang w:val="en-US"/>
              </w:rPr>
              <w:t>M.SDE.00013</w:t>
            </w:r>
          </w:p>
        </w:tc>
        <w:tc>
          <w:tcPr>
            <w:tcW w:w="902" w:type="pct"/>
            <w:shd w:val="clear" w:color="auto" w:fill="auto"/>
          </w:tcPr>
          <w:p w14:paraId="32691D29" w14:textId="77777777" w:rsidR="00C10058" w:rsidRPr="00F744FA" w:rsidRDefault="00C10058" w:rsidP="00C10058">
            <w:pPr>
              <w:pStyle w:val="afffffff"/>
              <w:jc w:val="left"/>
              <w:rPr>
                <w:lang w:val="en-US"/>
              </w:rPr>
            </w:pPr>
            <w:r>
              <w:rPr>
                <w:noProof/>
                <w:lang w:val="en-US"/>
              </w:rPr>
              <w:t>M.SDT.00092</w:t>
            </w:r>
          </w:p>
        </w:tc>
        <w:tc>
          <w:tcPr>
            <w:tcW w:w="209" w:type="pct"/>
          </w:tcPr>
          <w:p w14:paraId="05908A5C" w14:textId="77777777" w:rsidR="00C10058" w:rsidRDefault="00C10058" w:rsidP="00C10058">
            <w:pPr>
              <w:pStyle w:val="afffffff"/>
              <w:jc w:val="center"/>
              <w:rPr>
                <w:lang w:val="en-US"/>
              </w:rPr>
            </w:pPr>
            <w:r>
              <w:rPr>
                <w:noProof/>
                <w:lang w:val="en-US"/>
              </w:rPr>
              <w:t>0..1</w:t>
            </w:r>
          </w:p>
        </w:tc>
      </w:tr>
      <w:tr w:rsidR="00C10058" w:rsidRPr="00C831F1" w14:paraId="401CF0B4" w14:textId="77777777" w:rsidTr="00D80C79">
        <w:trPr>
          <w:gridAfter w:val="1"/>
          <w:wAfter w:w="174" w:type="pct"/>
          <w:cantSplit/>
          <w:trHeight w:val="20"/>
          <w:jc w:val="left"/>
        </w:trPr>
        <w:tc>
          <w:tcPr>
            <w:tcW w:w="78" w:type="pct"/>
            <w:tcBorders>
              <w:top w:val="nil"/>
              <w:left w:val="nil"/>
              <w:bottom w:val="nil"/>
              <w:right w:val="nil"/>
            </w:tcBorders>
          </w:tcPr>
          <w:p w14:paraId="6D6965A7" w14:textId="77777777" w:rsidR="00C10058" w:rsidRPr="00AB2300" w:rsidRDefault="00C10058" w:rsidP="00C10058">
            <w:pPr>
              <w:pStyle w:val="afffffff"/>
              <w:jc w:val="left"/>
              <w:rPr>
                <w:noProof/>
              </w:rPr>
            </w:pPr>
          </w:p>
        </w:tc>
        <w:tc>
          <w:tcPr>
            <w:tcW w:w="84" w:type="pct"/>
            <w:tcBorders>
              <w:top w:val="nil"/>
              <w:left w:val="nil"/>
              <w:bottom w:val="nil"/>
            </w:tcBorders>
          </w:tcPr>
          <w:p w14:paraId="7F6DB95E"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F6D352C" w14:textId="77777777" w:rsidR="00C10058" w:rsidRPr="00221CB9" w:rsidRDefault="00C10058" w:rsidP="00C10058">
            <w:pPr>
              <w:pStyle w:val="afffffff"/>
              <w:jc w:val="left"/>
            </w:pPr>
            <w:r w:rsidRPr="00221CB9">
              <w:rPr>
                <w:noProof/>
              </w:rPr>
              <w:t>13.27.15</w:t>
            </w:r>
            <w:r w:rsidRPr="00221CB9">
              <w:t xml:space="preserve">. </w:t>
            </w:r>
            <w:r w:rsidRPr="00221CB9">
              <w:rPr>
                <w:noProof/>
              </w:rPr>
              <w:t>Предприятие, выпустившее товары в оборот</w:t>
            </w:r>
          </w:p>
          <w:p w14:paraId="0B9DB3BA"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Vet</w:t>
            </w:r>
            <w:r w:rsidRPr="00221CB9">
              <w:rPr>
                <w:noProof/>
              </w:rPr>
              <w:t>‌</w:t>
            </w:r>
            <w:r>
              <w:rPr>
                <w:noProof/>
                <w:lang w:val="en-US"/>
              </w:rPr>
              <w:t>Release</w:t>
            </w:r>
            <w:r w:rsidRPr="00221CB9">
              <w:rPr>
                <w:noProof/>
              </w:rPr>
              <w:t>‌</w:t>
            </w:r>
            <w:r>
              <w:rPr>
                <w:noProof/>
                <w:lang w:val="en-US"/>
              </w:rPr>
              <w:t>Organization</w:t>
            </w:r>
            <w:r w:rsidRPr="00221CB9">
              <w:rPr>
                <w:noProof/>
              </w:rPr>
              <w:t>‌</w:t>
            </w:r>
            <w:r>
              <w:rPr>
                <w:noProof/>
                <w:lang w:val="en-US"/>
              </w:rPr>
              <w:t>Details</w:t>
            </w:r>
            <w:r w:rsidRPr="00221CB9">
              <w:t>)</w:t>
            </w:r>
          </w:p>
        </w:tc>
        <w:tc>
          <w:tcPr>
            <w:tcW w:w="1410" w:type="pct"/>
            <w:shd w:val="clear" w:color="auto" w:fill="auto"/>
          </w:tcPr>
          <w:p w14:paraId="3C0498C6" w14:textId="77777777" w:rsidR="00C10058" w:rsidRPr="00221CB9" w:rsidRDefault="00C10058" w:rsidP="00C10058">
            <w:pPr>
              <w:pStyle w:val="afffffff"/>
              <w:jc w:val="left"/>
            </w:pPr>
            <w:r w:rsidRPr="00221CB9">
              <w:rPr>
                <w:noProof/>
              </w:rPr>
              <w:t>сведения о предприятии, выпустившем в оборот товары, подлежащие ветеринарному контролю</w:t>
            </w:r>
          </w:p>
        </w:tc>
        <w:tc>
          <w:tcPr>
            <w:tcW w:w="705" w:type="pct"/>
            <w:shd w:val="clear" w:color="auto" w:fill="auto"/>
          </w:tcPr>
          <w:p w14:paraId="1765B23C" w14:textId="77777777" w:rsidR="00C10058" w:rsidRPr="003B02EE" w:rsidRDefault="00C10058" w:rsidP="00C10058">
            <w:pPr>
              <w:pStyle w:val="afffffff"/>
              <w:jc w:val="left"/>
            </w:pPr>
            <w:r>
              <w:rPr>
                <w:noProof/>
                <w:lang w:val="en-US"/>
              </w:rPr>
              <w:t>M.CA.CDE.01127</w:t>
            </w:r>
          </w:p>
        </w:tc>
        <w:tc>
          <w:tcPr>
            <w:tcW w:w="902" w:type="pct"/>
            <w:shd w:val="clear" w:color="auto" w:fill="auto"/>
          </w:tcPr>
          <w:p w14:paraId="33735428"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.01128</w:t>
            </w:r>
          </w:p>
          <w:p w14:paraId="6A704A63"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0E29938" w14:textId="77777777" w:rsidR="00C10058" w:rsidRPr="003B02EE" w:rsidRDefault="00C10058" w:rsidP="00C10058">
            <w:pPr>
              <w:pStyle w:val="afffffff"/>
              <w:jc w:val="center"/>
            </w:pPr>
            <w:r>
              <w:rPr>
                <w:noProof/>
                <w:lang w:val="en-US"/>
              </w:rPr>
              <w:t>0..*</w:t>
            </w:r>
          </w:p>
        </w:tc>
      </w:tr>
      <w:tr w:rsidR="00C10058" w:rsidRPr="00D65741" w14:paraId="7AB64F15" w14:textId="77777777" w:rsidTr="00D80C79">
        <w:trPr>
          <w:gridAfter w:val="1"/>
          <w:wAfter w:w="174" w:type="pct"/>
          <w:cantSplit/>
          <w:trHeight w:val="20"/>
          <w:jc w:val="left"/>
        </w:trPr>
        <w:tc>
          <w:tcPr>
            <w:tcW w:w="78" w:type="pct"/>
            <w:tcBorders>
              <w:top w:val="nil"/>
              <w:left w:val="nil"/>
              <w:bottom w:val="nil"/>
              <w:right w:val="nil"/>
            </w:tcBorders>
          </w:tcPr>
          <w:p w14:paraId="314B10D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7D2E892"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130ED4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D0C68A8"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Наименование субъекта</w:t>
            </w:r>
          </w:p>
          <w:p w14:paraId="5017CC06" w14:textId="77777777" w:rsidR="00C10058" w:rsidRPr="009B28A9" w:rsidRDefault="00C10058" w:rsidP="00C10058">
            <w:pPr>
              <w:pStyle w:val="afffffff"/>
              <w:jc w:val="left"/>
              <w:rPr>
                <w:lang w:val="en-US"/>
              </w:rPr>
            </w:pPr>
            <w:r>
              <w:rPr>
                <w:lang w:val="en-US"/>
              </w:rPr>
              <w:t>(</w:t>
            </w:r>
            <w:r>
              <w:rPr>
                <w:noProof/>
                <w:lang w:val="en-US"/>
              </w:rPr>
              <w:t>csdo:‌Subject‌Name</w:t>
            </w:r>
            <w:r>
              <w:rPr>
                <w:lang w:val="en-US"/>
              </w:rPr>
              <w:t>)</w:t>
            </w:r>
          </w:p>
        </w:tc>
        <w:tc>
          <w:tcPr>
            <w:tcW w:w="1410" w:type="pct"/>
            <w:shd w:val="clear" w:color="auto" w:fill="auto"/>
          </w:tcPr>
          <w:p w14:paraId="3BFAD799" w14:textId="77777777" w:rsidR="00C10058" w:rsidRPr="00221CB9" w:rsidRDefault="00C10058" w:rsidP="00C10058">
            <w:pPr>
              <w:pStyle w:val="afffffff"/>
              <w:jc w:val="left"/>
            </w:pPr>
            <w:r w:rsidRPr="00221CB9">
              <w:rPr>
                <w:noProof/>
              </w:rPr>
              <w:t>наименование хозяйствующего субъекта или фамилия, имя и отчество физического лица</w:t>
            </w:r>
          </w:p>
        </w:tc>
        <w:tc>
          <w:tcPr>
            <w:tcW w:w="705" w:type="pct"/>
            <w:shd w:val="clear" w:color="auto" w:fill="auto"/>
          </w:tcPr>
          <w:p w14:paraId="212DE51F" w14:textId="77777777" w:rsidR="00C10058" w:rsidRDefault="00C10058" w:rsidP="00C10058">
            <w:pPr>
              <w:pStyle w:val="afffffff"/>
              <w:jc w:val="left"/>
              <w:rPr>
                <w:lang w:val="en-US"/>
              </w:rPr>
            </w:pPr>
            <w:r>
              <w:rPr>
                <w:noProof/>
                <w:lang w:val="en-US"/>
              </w:rPr>
              <w:t>M.SDE.00224</w:t>
            </w:r>
          </w:p>
        </w:tc>
        <w:tc>
          <w:tcPr>
            <w:tcW w:w="902" w:type="pct"/>
            <w:shd w:val="clear" w:color="auto" w:fill="auto"/>
          </w:tcPr>
          <w:p w14:paraId="78BB963F" w14:textId="77777777" w:rsidR="00C10058" w:rsidRPr="009B28A9" w:rsidRDefault="00C10058" w:rsidP="00C10058">
            <w:pPr>
              <w:pStyle w:val="afffffff"/>
              <w:jc w:val="left"/>
              <w:rPr>
                <w:lang w:val="en-US"/>
              </w:rPr>
            </w:pPr>
            <w:r>
              <w:rPr>
                <w:noProof/>
                <w:lang w:val="en-US"/>
              </w:rPr>
              <w:t>M.SDT.00056</w:t>
            </w:r>
          </w:p>
        </w:tc>
        <w:tc>
          <w:tcPr>
            <w:tcW w:w="209" w:type="pct"/>
          </w:tcPr>
          <w:p w14:paraId="4F7FF3BC" w14:textId="77777777" w:rsidR="00C10058" w:rsidRDefault="00C10058" w:rsidP="00C10058">
            <w:pPr>
              <w:pStyle w:val="afffffff"/>
              <w:jc w:val="center"/>
              <w:rPr>
                <w:lang w:val="en-US"/>
              </w:rPr>
            </w:pPr>
            <w:r>
              <w:rPr>
                <w:noProof/>
                <w:lang w:val="en-US"/>
              </w:rPr>
              <w:t>0..1</w:t>
            </w:r>
          </w:p>
        </w:tc>
      </w:tr>
      <w:tr w:rsidR="00C10058" w:rsidRPr="00D65741" w14:paraId="09A3114D" w14:textId="77777777" w:rsidTr="00D80C79">
        <w:trPr>
          <w:gridAfter w:val="1"/>
          <w:wAfter w:w="174" w:type="pct"/>
          <w:cantSplit/>
          <w:trHeight w:val="20"/>
          <w:jc w:val="left"/>
        </w:trPr>
        <w:tc>
          <w:tcPr>
            <w:tcW w:w="78" w:type="pct"/>
            <w:tcBorders>
              <w:top w:val="nil"/>
              <w:left w:val="nil"/>
              <w:bottom w:val="nil"/>
              <w:right w:val="nil"/>
            </w:tcBorders>
          </w:tcPr>
          <w:p w14:paraId="3F04C60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52DB583"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5993A8E"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2683CDD" w14:textId="77777777" w:rsidR="00C10058" w:rsidRPr="00221CB9" w:rsidRDefault="00C10058" w:rsidP="00C10058">
            <w:pPr>
              <w:pStyle w:val="afffffff"/>
              <w:jc w:val="left"/>
            </w:pPr>
            <w:r w:rsidRPr="00221CB9">
              <w:rPr>
                <w:noProof/>
              </w:rPr>
              <w:t>*.2</w:t>
            </w:r>
            <w:r w:rsidRPr="00221CB9">
              <w:t xml:space="preserve">. </w:t>
            </w:r>
            <w:r w:rsidRPr="00221CB9">
              <w:rPr>
                <w:noProof/>
              </w:rPr>
              <w:t>Регистрационный номер предприятия, осуществляющего деятельность, подконтрольную ветеринарно-санитарному надзору</w:t>
            </w:r>
          </w:p>
          <w:p w14:paraId="03F3DDFA" w14:textId="77777777" w:rsidR="00C10058" w:rsidRPr="009B28A9" w:rsidRDefault="00C10058" w:rsidP="00C10058">
            <w:pPr>
              <w:pStyle w:val="afffffff"/>
              <w:jc w:val="left"/>
              <w:rPr>
                <w:lang w:val="en-US"/>
              </w:rPr>
            </w:pPr>
            <w:r>
              <w:rPr>
                <w:lang w:val="en-US"/>
              </w:rPr>
              <w:t>(</w:t>
            </w:r>
            <w:r>
              <w:rPr>
                <w:noProof/>
                <w:lang w:val="en-US"/>
              </w:rPr>
              <w:t>casdo:‌Veterinary‌Organization‌Id</w:t>
            </w:r>
            <w:r>
              <w:rPr>
                <w:lang w:val="en-US"/>
              </w:rPr>
              <w:t>)</w:t>
            </w:r>
          </w:p>
        </w:tc>
        <w:tc>
          <w:tcPr>
            <w:tcW w:w="1410" w:type="pct"/>
            <w:shd w:val="clear" w:color="auto" w:fill="auto"/>
          </w:tcPr>
          <w:p w14:paraId="3D9784AE" w14:textId="77777777" w:rsidR="00C10058" w:rsidRPr="00221CB9" w:rsidRDefault="00C10058" w:rsidP="00C10058">
            <w:pPr>
              <w:pStyle w:val="afffffff"/>
              <w:jc w:val="left"/>
            </w:pPr>
            <w:r w:rsidRPr="00221CB9">
              <w:rPr>
                <w:noProof/>
              </w:rPr>
              <w:t>номер предприятия, выпустившего в оборот товары</w:t>
            </w:r>
          </w:p>
        </w:tc>
        <w:tc>
          <w:tcPr>
            <w:tcW w:w="705" w:type="pct"/>
            <w:shd w:val="clear" w:color="auto" w:fill="auto"/>
          </w:tcPr>
          <w:p w14:paraId="78C9DE46" w14:textId="77777777" w:rsidR="00C10058" w:rsidRDefault="00C10058" w:rsidP="00C10058">
            <w:pPr>
              <w:pStyle w:val="afffffff"/>
              <w:jc w:val="left"/>
              <w:rPr>
                <w:lang w:val="en-US"/>
              </w:rPr>
            </w:pPr>
            <w:r>
              <w:rPr>
                <w:noProof/>
                <w:lang w:val="en-US"/>
              </w:rPr>
              <w:t>M.CA.SDE.01122</w:t>
            </w:r>
          </w:p>
        </w:tc>
        <w:tc>
          <w:tcPr>
            <w:tcW w:w="902" w:type="pct"/>
            <w:shd w:val="clear" w:color="auto" w:fill="auto"/>
          </w:tcPr>
          <w:p w14:paraId="7361262D" w14:textId="77777777" w:rsidR="00C10058" w:rsidRPr="009B28A9" w:rsidRDefault="00C10058" w:rsidP="00C10058">
            <w:pPr>
              <w:pStyle w:val="afffffff"/>
              <w:jc w:val="left"/>
              <w:rPr>
                <w:lang w:val="en-US"/>
              </w:rPr>
            </w:pPr>
            <w:r>
              <w:rPr>
                <w:noProof/>
                <w:lang w:val="en-US"/>
              </w:rPr>
              <w:t>M.SDT.00108</w:t>
            </w:r>
          </w:p>
        </w:tc>
        <w:tc>
          <w:tcPr>
            <w:tcW w:w="209" w:type="pct"/>
          </w:tcPr>
          <w:p w14:paraId="71028B33" w14:textId="77777777" w:rsidR="00C10058" w:rsidRDefault="00C10058" w:rsidP="00C10058">
            <w:pPr>
              <w:pStyle w:val="afffffff"/>
              <w:jc w:val="center"/>
              <w:rPr>
                <w:lang w:val="en-US"/>
              </w:rPr>
            </w:pPr>
            <w:r>
              <w:rPr>
                <w:noProof/>
                <w:lang w:val="en-US"/>
              </w:rPr>
              <w:t>0..1</w:t>
            </w:r>
          </w:p>
        </w:tc>
      </w:tr>
      <w:tr w:rsidR="00C10058" w:rsidRPr="00C831F1" w14:paraId="18D03E51" w14:textId="77777777" w:rsidTr="00D80C79">
        <w:trPr>
          <w:gridAfter w:val="1"/>
          <w:wAfter w:w="174" w:type="pct"/>
          <w:cantSplit/>
          <w:trHeight w:val="20"/>
          <w:jc w:val="left"/>
        </w:trPr>
        <w:tc>
          <w:tcPr>
            <w:tcW w:w="78" w:type="pct"/>
            <w:tcBorders>
              <w:top w:val="nil"/>
              <w:left w:val="nil"/>
              <w:bottom w:val="nil"/>
              <w:right w:val="nil"/>
            </w:tcBorders>
          </w:tcPr>
          <w:p w14:paraId="4FDB6E7E" w14:textId="77777777" w:rsidR="00C10058" w:rsidRPr="00AB2300" w:rsidRDefault="00C10058" w:rsidP="00C10058">
            <w:pPr>
              <w:pStyle w:val="afffffff"/>
              <w:jc w:val="left"/>
              <w:rPr>
                <w:noProof/>
              </w:rPr>
            </w:pPr>
          </w:p>
        </w:tc>
        <w:tc>
          <w:tcPr>
            <w:tcW w:w="84" w:type="pct"/>
            <w:tcBorders>
              <w:top w:val="nil"/>
              <w:left w:val="nil"/>
              <w:bottom w:val="nil"/>
            </w:tcBorders>
          </w:tcPr>
          <w:p w14:paraId="302AC878"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74595E42" w14:textId="77777777" w:rsidR="00C10058" w:rsidRPr="00221CB9" w:rsidRDefault="00C10058" w:rsidP="00C10058">
            <w:pPr>
              <w:pStyle w:val="afffffff"/>
              <w:jc w:val="left"/>
            </w:pPr>
            <w:r w:rsidRPr="00221CB9">
              <w:rPr>
                <w:noProof/>
              </w:rPr>
              <w:t>13.27.16</w:t>
            </w:r>
            <w:r w:rsidRPr="00221CB9">
              <w:t xml:space="preserve">. </w:t>
            </w:r>
            <w:r w:rsidRPr="00221CB9">
              <w:rPr>
                <w:noProof/>
              </w:rPr>
              <w:t>Груз, грузовые места, поддоны и упаковка товаров</w:t>
            </w:r>
          </w:p>
          <w:p w14:paraId="238212CC" w14:textId="77777777" w:rsidR="00C10058" w:rsidRPr="009B28A9" w:rsidRDefault="00C10058" w:rsidP="00C10058">
            <w:pPr>
              <w:pStyle w:val="afffffff"/>
              <w:jc w:val="left"/>
              <w:rPr>
                <w:lang w:val="en-US"/>
              </w:rPr>
            </w:pPr>
            <w:r>
              <w:rPr>
                <w:lang w:val="en-US"/>
              </w:rPr>
              <w:t>(</w:t>
            </w:r>
            <w:r>
              <w:rPr>
                <w:noProof/>
                <w:lang w:val="en-US"/>
              </w:rPr>
              <w:t>cacdo:‌Cargo‌Package‌Pallet‌Details</w:t>
            </w:r>
            <w:r>
              <w:rPr>
                <w:lang w:val="en-US"/>
              </w:rPr>
              <w:t>)</w:t>
            </w:r>
          </w:p>
        </w:tc>
        <w:tc>
          <w:tcPr>
            <w:tcW w:w="1410" w:type="pct"/>
            <w:shd w:val="clear" w:color="auto" w:fill="auto"/>
          </w:tcPr>
          <w:p w14:paraId="5017E9A9" w14:textId="77777777" w:rsidR="00C10058" w:rsidRPr="00221CB9" w:rsidRDefault="00C10058" w:rsidP="00C10058">
            <w:pPr>
              <w:pStyle w:val="afffffff"/>
              <w:jc w:val="left"/>
            </w:pPr>
            <w:r w:rsidRPr="00221CB9">
              <w:rPr>
                <w:noProof/>
              </w:rPr>
              <w:t>сведения о грузе, грузовых местах, поддонах и упаковке товаров</w:t>
            </w:r>
          </w:p>
        </w:tc>
        <w:tc>
          <w:tcPr>
            <w:tcW w:w="705" w:type="pct"/>
            <w:shd w:val="clear" w:color="auto" w:fill="auto"/>
          </w:tcPr>
          <w:p w14:paraId="406BD229" w14:textId="77777777" w:rsidR="00C10058" w:rsidRPr="003B02EE" w:rsidRDefault="00C10058" w:rsidP="00C10058">
            <w:pPr>
              <w:pStyle w:val="afffffff"/>
              <w:jc w:val="left"/>
            </w:pPr>
            <w:r>
              <w:rPr>
                <w:noProof/>
                <w:lang w:val="en-US"/>
              </w:rPr>
              <w:t>M.CA.CDE.00159</w:t>
            </w:r>
          </w:p>
        </w:tc>
        <w:tc>
          <w:tcPr>
            <w:tcW w:w="902" w:type="pct"/>
            <w:shd w:val="clear" w:color="auto" w:fill="auto"/>
          </w:tcPr>
          <w:p w14:paraId="036A399A"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.00119</w:t>
            </w:r>
          </w:p>
          <w:p w14:paraId="1D30801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68AEE691" w14:textId="77777777" w:rsidR="00C10058" w:rsidRPr="003B02EE" w:rsidRDefault="00C10058" w:rsidP="00C10058">
            <w:pPr>
              <w:pStyle w:val="afffffff"/>
              <w:jc w:val="center"/>
            </w:pPr>
            <w:r>
              <w:rPr>
                <w:noProof/>
                <w:lang w:val="en-US"/>
              </w:rPr>
              <w:t>0..1</w:t>
            </w:r>
          </w:p>
        </w:tc>
      </w:tr>
      <w:tr w:rsidR="00C10058" w:rsidRPr="00D65741" w14:paraId="448EBC55" w14:textId="77777777" w:rsidTr="00D80C79">
        <w:trPr>
          <w:gridAfter w:val="1"/>
          <w:wAfter w:w="174" w:type="pct"/>
          <w:cantSplit/>
          <w:trHeight w:val="20"/>
          <w:jc w:val="left"/>
        </w:trPr>
        <w:tc>
          <w:tcPr>
            <w:tcW w:w="78" w:type="pct"/>
            <w:tcBorders>
              <w:top w:val="nil"/>
              <w:left w:val="nil"/>
              <w:bottom w:val="nil"/>
              <w:right w:val="nil"/>
            </w:tcBorders>
          </w:tcPr>
          <w:p w14:paraId="07F363A6"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F428FF4"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799436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DBBB65D" w14:textId="77777777" w:rsidR="00C10058" w:rsidRPr="00221CB9" w:rsidRDefault="00C10058" w:rsidP="00C10058">
            <w:pPr>
              <w:pStyle w:val="afffffff"/>
              <w:jc w:val="left"/>
            </w:pPr>
            <w:r w:rsidRPr="00221CB9">
              <w:rPr>
                <w:noProof/>
              </w:rPr>
              <w:t>*.1</w:t>
            </w:r>
            <w:r w:rsidRPr="00221CB9">
              <w:t xml:space="preserve">. </w:t>
            </w:r>
            <w:r w:rsidRPr="00221CB9">
              <w:rPr>
                <w:noProof/>
              </w:rPr>
              <w:t>Код вида информации об упаковке товара</w:t>
            </w:r>
          </w:p>
          <w:p w14:paraId="154FCF80" w14:textId="77777777" w:rsidR="00C10058" w:rsidRPr="009B28A9" w:rsidRDefault="00C10058" w:rsidP="00C10058">
            <w:pPr>
              <w:pStyle w:val="afffffff"/>
              <w:jc w:val="left"/>
              <w:rPr>
                <w:lang w:val="en-US"/>
              </w:rPr>
            </w:pPr>
            <w:r>
              <w:rPr>
                <w:lang w:val="en-US"/>
              </w:rPr>
              <w:t>(</w:t>
            </w:r>
            <w:r>
              <w:rPr>
                <w:noProof/>
                <w:lang w:val="en-US"/>
              </w:rPr>
              <w:t>casdo:‌Package‌Availability‌Code</w:t>
            </w:r>
            <w:r>
              <w:rPr>
                <w:lang w:val="en-US"/>
              </w:rPr>
              <w:t>)</w:t>
            </w:r>
          </w:p>
        </w:tc>
        <w:tc>
          <w:tcPr>
            <w:tcW w:w="1410" w:type="pct"/>
            <w:shd w:val="clear" w:color="auto" w:fill="auto"/>
          </w:tcPr>
          <w:p w14:paraId="31D82071" w14:textId="77777777" w:rsidR="00C10058" w:rsidRPr="00221CB9" w:rsidRDefault="00C10058" w:rsidP="00C10058">
            <w:pPr>
              <w:pStyle w:val="afffffff"/>
              <w:jc w:val="left"/>
            </w:pPr>
            <w:r w:rsidRPr="00221CB9">
              <w:rPr>
                <w:noProof/>
              </w:rPr>
              <w:t>кодовое обозначение вида информации об упаковке товара</w:t>
            </w:r>
          </w:p>
        </w:tc>
        <w:tc>
          <w:tcPr>
            <w:tcW w:w="705" w:type="pct"/>
            <w:shd w:val="clear" w:color="auto" w:fill="auto"/>
          </w:tcPr>
          <w:p w14:paraId="4B6158B4" w14:textId="77777777" w:rsidR="00C10058" w:rsidRDefault="00C10058" w:rsidP="00C10058">
            <w:pPr>
              <w:pStyle w:val="afffffff"/>
              <w:jc w:val="left"/>
              <w:rPr>
                <w:lang w:val="en-US"/>
              </w:rPr>
            </w:pPr>
            <w:r>
              <w:rPr>
                <w:noProof/>
                <w:lang w:val="en-US"/>
              </w:rPr>
              <w:t>M.CA.SDE.00263</w:t>
            </w:r>
          </w:p>
        </w:tc>
        <w:tc>
          <w:tcPr>
            <w:tcW w:w="902" w:type="pct"/>
            <w:shd w:val="clear" w:color="auto" w:fill="auto"/>
          </w:tcPr>
          <w:p w14:paraId="7094E06F" w14:textId="77777777" w:rsidR="00C10058" w:rsidRPr="009B28A9" w:rsidRDefault="00C10058" w:rsidP="00C10058">
            <w:pPr>
              <w:pStyle w:val="afffffff"/>
              <w:jc w:val="left"/>
              <w:rPr>
                <w:lang w:val="en-US"/>
              </w:rPr>
            </w:pPr>
            <w:r>
              <w:rPr>
                <w:noProof/>
                <w:lang w:val="en-US"/>
              </w:rPr>
              <w:t>M.SDT.00169</w:t>
            </w:r>
          </w:p>
        </w:tc>
        <w:tc>
          <w:tcPr>
            <w:tcW w:w="209" w:type="pct"/>
          </w:tcPr>
          <w:p w14:paraId="1A72E382" w14:textId="77777777" w:rsidR="00C10058" w:rsidRDefault="00C10058" w:rsidP="00C10058">
            <w:pPr>
              <w:pStyle w:val="afffffff"/>
              <w:jc w:val="center"/>
              <w:rPr>
                <w:lang w:val="en-US"/>
              </w:rPr>
            </w:pPr>
            <w:r>
              <w:rPr>
                <w:noProof/>
                <w:lang w:val="en-US"/>
              </w:rPr>
              <w:t>0..1</w:t>
            </w:r>
          </w:p>
        </w:tc>
      </w:tr>
      <w:tr w:rsidR="00C10058" w:rsidRPr="00D65741" w14:paraId="0C6EF14E" w14:textId="77777777" w:rsidTr="00D80C79">
        <w:trPr>
          <w:gridAfter w:val="1"/>
          <w:wAfter w:w="174" w:type="pct"/>
          <w:cantSplit/>
          <w:trHeight w:val="20"/>
          <w:jc w:val="left"/>
        </w:trPr>
        <w:tc>
          <w:tcPr>
            <w:tcW w:w="78" w:type="pct"/>
            <w:tcBorders>
              <w:top w:val="nil"/>
              <w:left w:val="nil"/>
              <w:bottom w:val="nil"/>
              <w:right w:val="nil"/>
            </w:tcBorders>
          </w:tcPr>
          <w:p w14:paraId="32DBD50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687762F"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5CDB55B"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FB31417" w14:textId="77777777" w:rsidR="00C10058" w:rsidRPr="00221CB9" w:rsidRDefault="00C10058" w:rsidP="00C10058">
            <w:pPr>
              <w:pStyle w:val="afffffff"/>
              <w:jc w:val="left"/>
            </w:pPr>
            <w:r w:rsidRPr="00221CB9">
              <w:rPr>
                <w:noProof/>
              </w:rPr>
              <w:t>*.2</w:t>
            </w:r>
            <w:r w:rsidRPr="00221CB9">
              <w:t xml:space="preserve">. </w:t>
            </w:r>
            <w:r w:rsidRPr="00221CB9">
              <w:rPr>
                <w:noProof/>
              </w:rPr>
              <w:t>Количество грузовых мест</w:t>
            </w:r>
          </w:p>
          <w:p w14:paraId="54167A64" w14:textId="77777777" w:rsidR="00C10058" w:rsidRPr="00221CB9" w:rsidRDefault="00C10058" w:rsidP="00C10058">
            <w:pPr>
              <w:pStyle w:val="afffffff"/>
              <w:jc w:val="left"/>
            </w:pPr>
            <w:r w:rsidRPr="00221CB9">
              <w:t>(</w:t>
            </w:r>
            <w:r>
              <w:rPr>
                <w:noProof/>
                <w:lang w:val="en-US"/>
              </w:rPr>
              <w:t>casdo</w:t>
            </w:r>
            <w:r w:rsidRPr="00221CB9">
              <w:rPr>
                <w:noProof/>
              </w:rPr>
              <w:t>:‌</w:t>
            </w:r>
            <w:r>
              <w:rPr>
                <w:noProof/>
                <w:lang w:val="en-US"/>
              </w:rPr>
              <w:t>Cargo</w:t>
            </w:r>
            <w:r w:rsidRPr="00221CB9">
              <w:rPr>
                <w:noProof/>
              </w:rPr>
              <w:t>‌</w:t>
            </w:r>
            <w:r>
              <w:rPr>
                <w:noProof/>
                <w:lang w:val="en-US"/>
              </w:rPr>
              <w:t>Quantity</w:t>
            </w:r>
            <w:r w:rsidRPr="00221CB9">
              <w:t>)</w:t>
            </w:r>
          </w:p>
        </w:tc>
        <w:tc>
          <w:tcPr>
            <w:tcW w:w="1410" w:type="pct"/>
            <w:shd w:val="clear" w:color="auto" w:fill="auto"/>
          </w:tcPr>
          <w:p w14:paraId="7D622577" w14:textId="77777777" w:rsidR="00C10058" w:rsidRPr="00221CB9" w:rsidRDefault="00C10058" w:rsidP="00C10058">
            <w:pPr>
              <w:pStyle w:val="afffffff"/>
              <w:jc w:val="left"/>
            </w:pPr>
            <w:r w:rsidRPr="00221CB9">
              <w:rPr>
                <w:noProof/>
              </w:rPr>
              <w:t>общее количество грузовых мест, занятых товаром</w:t>
            </w:r>
          </w:p>
        </w:tc>
        <w:tc>
          <w:tcPr>
            <w:tcW w:w="705" w:type="pct"/>
            <w:shd w:val="clear" w:color="auto" w:fill="auto"/>
          </w:tcPr>
          <w:p w14:paraId="39444FF3" w14:textId="77777777" w:rsidR="00C10058" w:rsidRDefault="00C10058" w:rsidP="00C10058">
            <w:pPr>
              <w:pStyle w:val="afffffff"/>
              <w:jc w:val="left"/>
              <w:rPr>
                <w:lang w:val="en-US"/>
              </w:rPr>
            </w:pPr>
            <w:r>
              <w:rPr>
                <w:noProof/>
                <w:lang w:val="en-US"/>
              </w:rPr>
              <w:t>M.CA.SDE.00707</w:t>
            </w:r>
          </w:p>
        </w:tc>
        <w:tc>
          <w:tcPr>
            <w:tcW w:w="902" w:type="pct"/>
            <w:shd w:val="clear" w:color="auto" w:fill="auto"/>
          </w:tcPr>
          <w:p w14:paraId="0CBBF1BA" w14:textId="77777777" w:rsidR="00C10058" w:rsidRPr="009B28A9" w:rsidRDefault="00C10058" w:rsidP="00C10058">
            <w:pPr>
              <w:pStyle w:val="afffffff"/>
              <w:jc w:val="left"/>
              <w:rPr>
                <w:lang w:val="en-US"/>
              </w:rPr>
            </w:pPr>
            <w:r>
              <w:rPr>
                <w:noProof/>
                <w:lang w:val="en-US"/>
              </w:rPr>
              <w:t>M.SDT.00156</w:t>
            </w:r>
          </w:p>
        </w:tc>
        <w:tc>
          <w:tcPr>
            <w:tcW w:w="209" w:type="pct"/>
          </w:tcPr>
          <w:p w14:paraId="213514E2" w14:textId="77777777" w:rsidR="00C10058" w:rsidRDefault="00C10058" w:rsidP="00C10058">
            <w:pPr>
              <w:pStyle w:val="afffffff"/>
              <w:jc w:val="center"/>
              <w:rPr>
                <w:lang w:val="en-US"/>
              </w:rPr>
            </w:pPr>
            <w:r>
              <w:rPr>
                <w:noProof/>
                <w:lang w:val="en-US"/>
              </w:rPr>
              <w:t>0..1</w:t>
            </w:r>
          </w:p>
        </w:tc>
      </w:tr>
      <w:tr w:rsidR="00C10058" w:rsidRPr="00D65741" w14:paraId="6EEB04CF" w14:textId="77777777" w:rsidTr="00D80C79">
        <w:trPr>
          <w:gridAfter w:val="1"/>
          <w:wAfter w:w="174" w:type="pct"/>
          <w:cantSplit/>
          <w:trHeight w:val="20"/>
          <w:jc w:val="left"/>
        </w:trPr>
        <w:tc>
          <w:tcPr>
            <w:tcW w:w="78" w:type="pct"/>
            <w:tcBorders>
              <w:top w:val="nil"/>
              <w:left w:val="nil"/>
              <w:bottom w:val="nil"/>
              <w:right w:val="nil"/>
            </w:tcBorders>
          </w:tcPr>
          <w:p w14:paraId="172BF09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BB98DA0"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87AF28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FB67F0E" w14:textId="77777777" w:rsidR="00C10058" w:rsidRPr="00221CB9" w:rsidRDefault="00C10058" w:rsidP="00C10058">
            <w:pPr>
              <w:pStyle w:val="afffffff"/>
              <w:jc w:val="left"/>
            </w:pPr>
            <w:r w:rsidRPr="00221CB9">
              <w:rPr>
                <w:noProof/>
              </w:rPr>
              <w:t>*.3</w:t>
            </w:r>
            <w:r w:rsidRPr="00221CB9">
              <w:t xml:space="preserve">. </w:t>
            </w:r>
            <w:r w:rsidRPr="00221CB9">
              <w:rPr>
                <w:noProof/>
              </w:rPr>
              <w:t>Количество грузовых мест, частично занятых товаром</w:t>
            </w:r>
          </w:p>
          <w:p w14:paraId="27351268" w14:textId="77777777" w:rsidR="00C10058" w:rsidRPr="009B28A9" w:rsidRDefault="00C10058" w:rsidP="00C10058">
            <w:pPr>
              <w:pStyle w:val="afffffff"/>
              <w:jc w:val="left"/>
              <w:rPr>
                <w:lang w:val="en-US"/>
              </w:rPr>
            </w:pPr>
            <w:r>
              <w:rPr>
                <w:lang w:val="en-US"/>
              </w:rPr>
              <w:t>(</w:t>
            </w:r>
            <w:r>
              <w:rPr>
                <w:noProof/>
                <w:lang w:val="en-US"/>
              </w:rPr>
              <w:t>casdo:‌Cargo‌Part‌Quantity</w:t>
            </w:r>
            <w:r>
              <w:rPr>
                <w:lang w:val="en-US"/>
              </w:rPr>
              <w:t>)</w:t>
            </w:r>
          </w:p>
        </w:tc>
        <w:tc>
          <w:tcPr>
            <w:tcW w:w="1410" w:type="pct"/>
            <w:shd w:val="clear" w:color="auto" w:fill="auto"/>
          </w:tcPr>
          <w:p w14:paraId="3A0FDCD9" w14:textId="77777777" w:rsidR="00C10058" w:rsidRPr="00221CB9" w:rsidRDefault="00C10058" w:rsidP="00C10058">
            <w:pPr>
              <w:pStyle w:val="afffffff"/>
              <w:jc w:val="left"/>
            </w:pPr>
            <w:r w:rsidRPr="00221CB9">
              <w:rPr>
                <w:noProof/>
              </w:rPr>
              <w:t>количество грузовых мест, частично занятых товаром</w:t>
            </w:r>
          </w:p>
        </w:tc>
        <w:tc>
          <w:tcPr>
            <w:tcW w:w="705" w:type="pct"/>
            <w:shd w:val="clear" w:color="auto" w:fill="auto"/>
          </w:tcPr>
          <w:p w14:paraId="0D984C19" w14:textId="77777777" w:rsidR="00C10058" w:rsidRDefault="00C10058" w:rsidP="00C10058">
            <w:pPr>
              <w:pStyle w:val="afffffff"/>
              <w:jc w:val="left"/>
              <w:rPr>
                <w:lang w:val="en-US"/>
              </w:rPr>
            </w:pPr>
            <w:r>
              <w:rPr>
                <w:noProof/>
                <w:lang w:val="en-US"/>
              </w:rPr>
              <w:t>M.CA.SDE.00264</w:t>
            </w:r>
          </w:p>
        </w:tc>
        <w:tc>
          <w:tcPr>
            <w:tcW w:w="902" w:type="pct"/>
            <w:shd w:val="clear" w:color="auto" w:fill="auto"/>
          </w:tcPr>
          <w:p w14:paraId="26AC17B3" w14:textId="77777777" w:rsidR="00C10058" w:rsidRPr="009B28A9" w:rsidRDefault="00C10058" w:rsidP="00C10058">
            <w:pPr>
              <w:pStyle w:val="afffffff"/>
              <w:jc w:val="left"/>
              <w:rPr>
                <w:lang w:val="en-US"/>
              </w:rPr>
            </w:pPr>
            <w:r>
              <w:rPr>
                <w:noProof/>
                <w:lang w:val="en-US"/>
              </w:rPr>
              <w:t>M.SDT.00156</w:t>
            </w:r>
          </w:p>
        </w:tc>
        <w:tc>
          <w:tcPr>
            <w:tcW w:w="209" w:type="pct"/>
          </w:tcPr>
          <w:p w14:paraId="331605D8" w14:textId="77777777" w:rsidR="00C10058" w:rsidRDefault="00C10058" w:rsidP="00C10058">
            <w:pPr>
              <w:pStyle w:val="afffffff"/>
              <w:jc w:val="center"/>
              <w:rPr>
                <w:lang w:val="en-US"/>
              </w:rPr>
            </w:pPr>
            <w:r>
              <w:rPr>
                <w:noProof/>
                <w:lang w:val="en-US"/>
              </w:rPr>
              <w:t>0..1</w:t>
            </w:r>
          </w:p>
        </w:tc>
      </w:tr>
      <w:tr w:rsidR="00C10058" w:rsidRPr="00D65741" w14:paraId="5205DC3F" w14:textId="77777777" w:rsidTr="00D80C79">
        <w:trPr>
          <w:gridAfter w:val="1"/>
          <w:wAfter w:w="174" w:type="pct"/>
          <w:cantSplit/>
          <w:trHeight w:val="20"/>
          <w:jc w:val="left"/>
        </w:trPr>
        <w:tc>
          <w:tcPr>
            <w:tcW w:w="78" w:type="pct"/>
            <w:tcBorders>
              <w:top w:val="nil"/>
              <w:left w:val="nil"/>
              <w:bottom w:val="nil"/>
              <w:right w:val="nil"/>
            </w:tcBorders>
          </w:tcPr>
          <w:p w14:paraId="4924752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6AE5D9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A4A15B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7300AD6"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Вид грузовых мест</w:t>
            </w:r>
          </w:p>
          <w:p w14:paraId="191C892A" w14:textId="77777777" w:rsidR="00C10058" w:rsidRPr="009B28A9" w:rsidRDefault="00C10058" w:rsidP="00C10058">
            <w:pPr>
              <w:pStyle w:val="afffffff"/>
              <w:jc w:val="left"/>
              <w:rPr>
                <w:lang w:val="en-US"/>
              </w:rPr>
            </w:pPr>
            <w:r>
              <w:rPr>
                <w:lang w:val="en-US"/>
              </w:rPr>
              <w:t>(</w:t>
            </w:r>
            <w:r>
              <w:rPr>
                <w:noProof/>
                <w:lang w:val="en-US"/>
              </w:rPr>
              <w:t>casdo:‌Cargo‌Kind‌Name</w:t>
            </w:r>
            <w:r>
              <w:rPr>
                <w:lang w:val="en-US"/>
              </w:rPr>
              <w:t>)</w:t>
            </w:r>
          </w:p>
        </w:tc>
        <w:tc>
          <w:tcPr>
            <w:tcW w:w="1410" w:type="pct"/>
            <w:shd w:val="clear" w:color="auto" w:fill="auto"/>
          </w:tcPr>
          <w:p w14:paraId="76C6C66E" w14:textId="77777777" w:rsidR="00C10058" w:rsidRPr="00F5015F" w:rsidRDefault="00C10058" w:rsidP="00C10058">
            <w:pPr>
              <w:pStyle w:val="afffffff"/>
              <w:jc w:val="left"/>
              <w:rPr>
                <w:lang w:val="en-US"/>
              </w:rPr>
            </w:pPr>
            <w:r w:rsidRPr="00F5015F">
              <w:rPr>
                <w:noProof/>
                <w:lang w:val="en-US"/>
              </w:rPr>
              <w:t>наименование вида грузовых мест</w:t>
            </w:r>
          </w:p>
        </w:tc>
        <w:tc>
          <w:tcPr>
            <w:tcW w:w="705" w:type="pct"/>
            <w:shd w:val="clear" w:color="auto" w:fill="auto"/>
          </w:tcPr>
          <w:p w14:paraId="42B75050" w14:textId="77777777" w:rsidR="00C10058" w:rsidRDefault="00C10058" w:rsidP="00C10058">
            <w:pPr>
              <w:pStyle w:val="afffffff"/>
              <w:jc w:val="left"/>
              <w:rPr>
                <w:lang w:val="en-US"/>
              </w:rPr>
            </w:pPr>
            <w:r>
              <w:rPr>
                <w:noProof/>
                <w:lang w:val="en-US"/>
              </w:rPr>
              <w:t>M.CA.SDE.00265</w:t>
            </w:r>
          </w:p>
        </w:tc>
        <w:tc>
          <w:tcPr>
            <w:tcW w:w="902" w:type="pct"/>
            <w:shd w:val="clear" w:color="auto" w:fill="auto"/>
          </w:tcPr>
          <w:p w14:paraId="0D90EBB3" w14:textId="77777777" w:rsidR="00C10058" w:rsidRPr="009B28A9" w:rsidRDefault="00C10058" w:rsidP="00C10058">
            <w:pPr>
              <w:pStyle w:val="afffffff"/>
              <w:jc w:val="left"/>
              <w:rPr>
                <w:lang w:val="en-US"/>
              </w:rPr>
            </w:pPr>
            <w:r>
              <w:rPr>
                <w:noProof/>
                <w:lang w:val="en-US"/>
              </w:rPr>
              <w:t>M.SDT.00067</w:t>
            </w:r>
          </w:p>
        </w:tc>
        <w:tc>
          <w:tcPr>
            <w:tcW w:w="209" w:type="pct"/>
          </w:tcPr>
          <w:p w14:paraId="0BAEF551" w14:textId="77777777" w:rsidR="00C10058" w:rsidRDefault="00C10058" w:rsidP="00C10058">
            <w:pPr>
              <w:pStyle w:val="afffffff"/>
              <w:jc w:val="center"/>
              <w:rPr>
                <w:lang w:val="en-US"/>
              </w:rPr>
            </w:pPr>
            <w:r>
              <w:rPr>
                <w:noProof/>
                <w:lang w:val="en-US"/>
              </w:rPr>
              <w:t>0..1</w:t>
            </w:r>
          </w:p>
        </w:tc>
      </w:tr>
      <w:tr w:rsidR="00C10058" w:rsidRPr="00D65741" w14:paraId="1EABA937" w14:textId="77777777" w:rsidTr="00D80C79">
        <w:trPr>
          <w:gridAfter w:val="1"/>
          <w:wAfter w:w="174" w:type="pct"/>
          <w:cantSplit/>
          <w:trHeight w:val="20"/>
          <w:jc w:val="left"/>
        </w:trPr>
        <w:tc>
          <w:tcPr>
            <w:tcW w:w="78" w:type="pct"/>
            <w:tcBorders>
              <w:top w:val="nil"/>
              <w:left w:val="nil"/>
              <w:bottom w:val="nil"/>
              <w:right w:val="nil"/>
            </w:tcBorders>
          </w:tcPr>
          <w:p w14:paraId="45DF431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11D99E8"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7A616E0"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09C84EB1" w14:textId="77777777" w:rsidR="00C10058" w:rsidRPr="00221CB9" w:rsidRDefault="00C10058" w:rsidP="00C10058">
            <w:pPr>
              <w:pStyle w:val="afffffff"/>
              <w:jc w:val="left"/>
            </w:pPr>
            <w:r w:rsidRPr="00221CB9">
              <w:rPr>
                <w:noProof/>
              </w:rPr>
              <w:t>*.5</w:t>
            </w:r>
            <w:r w:rsidRPr="00221CB9">
              <w:t xml:space="preserve">. </w:t>
            </w:r>
            <w:r w:rsidRPr="00221CB9">
              <w:rPr>
                <w:noProof/>
              </w:rPr>
              <w:t>Сведения о грузе, таре, упаковке, поддоне</w:t>
            </w:r>
          </w:p>
          <w:p w14:paraId="647FA26F" w14:textId="77777777" w:rsidR="00C10058" w:rsidRPr="009B28A9" w:rsidRDefault="00C10058" w:rsidP="00C10058">
            <w:pPr>
              <w:pStyle w:val="afffffff"/>
              <w:jc w:val="left"/>
              <w:rPr>
                <w:lang w:val="en-US"/>
              </w:rPr>
            </w:pPr>
            <w:r>
              <w:rPr>
                <w:lang w:val="en-US"/>
              </w:rPr>
              <w:t>(</w:t>
            </w:r>
            <w:r>
              <w:rPr>
                <w:noProof/>
                <w:lang w:val="en-US"/>
              </w:rPr>
              <w:t>cacdo:‌Package‌Pallet‌Details</w:t>
            </w:r>
            <w:r>
              <w:rPr>
                <w:lang w:val="en-US"/>
              </w:rPr>
              <w:t>)</w:t>
            </w:r>
          </w:p>
        </w:tc>
        <w:tc>
          <w:tcPr>
            <w:tcW w:w="1410" w:type="pct"/>
            <w:shd w:val="clear" w:color="auto" w:fill="auto"/>
          </w:tcPr>
          <w:p w14:paraId="0F8756C4" w14:textId="77777777" w:rsidR="00C10058" w:rsidRPr="00221CB9" w:rsidRDefault="00C10058" w:rsidP="00C10058">
            <w:pPr>
              <w:pStyle w:val="afffffff"/>
              <w:jc w:val="left"/>
            </w:pPr>
            <w:r w:rsidRPr="00221CB9">
              <w:rPr>
                <w:noProof/>
              </w:rPr>
              <w:t>сведения о грузе, таре, упаковке, поддоне</w:t>
            </w:r>
          </w:p>
        </w:tc>
        <w:tc>
          <w:tcPr>
            <w:tcW w:w="705" w:type="pct"/>
            <w:shd w:val="clear" w:color="auto" w:fill="auto"/>
          </w:tcPr>
          <w:p w14:paraId="561859E5" w14:textId="77777777" w:rsidR="00C10058" w:rsidRDefault="00C10058" w:rsidP="00C10058">
            <w:pPr>
              <w:pStyle w:val="afffffff"/>
              <w:jc w:val="left"/>
              <w:rPr>
                <w:lang w:val="en-US"/>
              </w:rPr>
            </w:pPr>
            <w:r>
              <w:rPr>
                <w:noProof/>
                <w:lang w:val="en-US"/>
              </w:rPr>
              <w:t>M.CA.CDE.00456</w:t>
            </w:r>
          </w:p>
        </w:tc>
        <w:tc>
          <w:tcPr>
            <w:tcW w:w="902" w:type="pct"/>
            <w:shd w:val="clear" w:color="auto" w:fill="auto"/>
          </w:tcPr>
          <w:p w14:paraId="7F3D84F9"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.00388</w:t>
            </w:r>
          </w:p>
          <w:p w14:paraId="76233C0A"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0C347F0" w14:textId="77777777" w:rsidR="00C10058" w:rsidRDefault="00C10058" w:rsidP="00C10058">
            <w:pPr>
              <w:pStyle w:val="afffffff"/>
              <w:jc w:val="center"/>
              <w:rPr>
                <w:lang w:val="en-US"/>
              </w:rPr>
            </w:pPr>
            <w:r>
              <w:rPr>
                <w:noProof/>
                <w:lang w:val="en-US"/>
              </w:rPr>
              <w:t>0..*</w:t>
            </w:r>
          </w:p>
        </w:tc>
      </w:tr>
      <w:tr w:rsidR="00C10058" w:rsidRPr="00D65741" w14:paraId="211AE305" w14:textId="77777777" w:rsidTr="00D80C79">
        <w:trPr>
          <w:gridAfter w:val="1"/>
          <w:wAfter w:w="174" w:type="pct"/>
          <w:cantSplit/>
          <w:trHeight w:val="20"/>
          <w:jc w:val="left"/>
        </w:trPr>
        <w:tc>
          <w:tcPr>
            <w:tcW w:w="78" w:type="pct"/>
            <w:tcBorders>
              <w:top w:val="nil"/>
              <w:left w:val="nil"/>
              <w:bottom w:val="nil"/>
              <w:right w:val="nil"/>
            </w:tcBorders>
          </w:tcPr>
          <w:p w14:paraId="3A87737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9650620"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33A8E36D" w14:textId="77777777" w:rsidR="00C10058" w:rsidRPr="00AB2300" w:rsidRDefault="00C10058" w:rsidP="00C10058">
            <w:pPr>
              <w:pStyle w:val="afffffff"/>
              <w:jc w:val="left"/>
            </w:pPr>
          </w:p>
        </w:tc>
        <w:tc>
          <w:tcPr>
            <w:tcW w:w="84" w:type="pct"/>
            <w:tcBorders>
              <w:top w:val="nil"/>
              <w:left w:val="nil"/>
              <w:bottom w:val="nil"/>
            </w:tcBorders>
          </w:tcPr>
          <w:p w14:paraId="7129925A"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62E08B04" w14:textId="77777777" w:rsidR="00C10058" w:rsidRPr="00221CB9" w:rsidRDefault="00C10058" w:rsidP="00C10058">
            <w:pPr>
              <w:pStyle w:val="afffffff"/>
              <w:jc w:val="left"/>
            </w:pPr>
            <w:r w:rsidRPr="00221CB9">
              <w:rPr>
                <w:noProof/>
              </w:rPr>
              <w:t>*.5.1</w:t>
            </w:r>
            <w:r w:rsidRPr="00221CB9">
              <w:t xml:space="preserve">. </w:t>
            </w:r>
            <w:r w:rsidRPr="00221CB9">
              <w:rPr>
                <w:noProof/>
              </w:rPr>
              <w:t>Код вида информации о грузовом месте (упаковке)</w:t>
            </w:r>
          </w:p>
          <w:p w14:paraId="5B421043" w14:textId="77777777" w:rsidR="00C10058" w:rsidRPr="009B28A9" w:rsidRDefault="00C10058" w:rsidP="00C10058">
            <w:pPr>
              <w:pStyle w:val="afffffff"/>
              <w:jc w:val="left"/>
              <w:rPr>
                <w:lang w:val="en-US"/>
              </w:rPr>
            </w:pPr>
            <w:r>
              <w:rPr>
                <w:lang w:val="en-US"/>
              </w:rPr>
              <w:t>(</w:t>
            </w:r>
            <w:r>
              <w:rPr>
                <w:noProof/>
                <w:lang w:val="en-US"/>
              </w:rPr>
              <w:t>casdo:‌Cargo‌Package‌Info‌Kind‌Code</w:t>
            </w:r>
            <w:r>
              <w:rPr>
                <w:lang w:val="en-US"/>
              </w:rPr>
              <w:t>)</w:t>
            </w:r>
          </w:p>
        </w:tc>
        <w:tc>
          <w:tcPr>
            <w:tcW w:w="1410" w:type="pct"/>
            <w:shd w:val="clear" w:color="auto" w:fill="auto"/>
          </w:tcPr>
          <w:p w14:paraId="1076C531" w14:textId="77777777" w:rsidR="00C10058" w:rsidRPr="00221CB9" w:rsidRDefault="00C10058" w:rsidP="00C10058">
            <w:pPr>
              <w:pStyle w:val="afffffff"/>
              <w:jc w:val="left"/>
            </w:pPr>
            <w:r w:rsidRPr="00221CB9">
              <w:rPr>
                <w:noProof/>
              </w:rPr>
              <w:t>кодовое обозначение вида информации о грузе, грузовых местах, упаковках, поддонах</w:t>
            </w:r>
          </w:p>
        </w:tc>
        <w:tc>
          <w:tcPr>
            <w:tcW w:w="705" w:type="pct"/>
            <w:shd w:val="clear" w:color="auto" w:fill="auto"/>
          </w:tcPr>
          <w:p w14:paraId="37779D07" w14:textId="77777777" w:rsidR="00C10058" w:rsidRDefault="00C10058" w:rsidP="00C10058">
            <w:pPr>
              <w:pStyle w:val="afffffff"/>
              <w:jc w:val="left"/>
              <w:rPr>
                <w:lang w:val="en-US"/>
              </w:rPr>
            </w:pPr>
            <w:r>
              <w:rPr>
                <w:noProof/>
                <w:lang w:val="en-US"/>
              </w:rPr>
              <w:t>M.CA.SDE.00701</w:t>
            </w:r>
          </w:p>
        </w:tc>
        <w:tc>
          <w:tcPr>
            <w:tcW w:w="902" w:type="pct"/>
            <w:shd w:val="clear" w:color="auto" w:fill="auto"/>
          </w:tcPr>
          <w:p w14:paraId="02CFE02D" w14:textId="77777777" w:rsidR="00C10058" w:rsidRPr="00F744FA" w:rsidRDefault="00C10058" w:rsidP="00C10058">
            <w:pPr>
              <w:pStyle w:val="afffffff"/>
              <w:jc w:val="left"/>
              <w:rPr>
                <w:lang w:val="en-US"/>
              </w:rPr>
            </w:pPr>
            <w:r>
              <w:rPr>
                <w:noProof/>
                <w:lang w:val="en-US"/>
              </w:rPr>
              <w:t>M.CA.SDT.00162</w:t>
            </w:r>
          </w:p>
        </w:tc>
        <w:tc>
          <w:tcPr>
            <w:tcW w:w="209" w:type="pct"/>
          </w:tcPr>
          <w:p w14:paraId="7BD7CE86" w14:textId="77777777" w:rsidR="00C10058" w:rsidRDefault="00C10058" w:rsidP="00C10058">
            <w:pPr>
              <w:pStyle w:val="afffffff"/>
              <w:jc w:val="center"/>
              <w:rPr>
                <w:lang w:val="en-US"/>
              </w:rPr>
            </w:pPr>
            <w:r>
              <w:rPr>
                <w:noProof/>
                <w:lang w:val="en-US"/>
              </w:rPr>
              <w:t>1</w:t>
            </w:r>
          </w:p>
        </w:tc>
      </w:tr>
      <w:tr w:rsidR="00C10058" w:rsidRPr="00D65741" w14:paraId="0929E799" w14:textId="77777777" w:rsidTr="00D80C79">
        <w:trPr>
          <w:gridAfter w:val="1"/>
          <w:wAfter w:w="174" w:type="pct"/>
          <w:cantSplit/>
          <w:trHeight w:val="20"/>
          <w:jc w:val="left"/>
        </w:trPr>
        <w:tc>
          <w:tcPr>
            <w:tcW w:w="78" w:type="pct"/>
            <w:tcBorders>
              <w:top w:val="nil"/>
              <w:left w:val="nil"/>
              <w:bottom w:val="nil"/>
              <w:right w:val="nil"/>
            </w:tcBorders>
          </w:tcPr>
          <w:p w14:paraId="1F83F66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491BBF8"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05E4E30D" w14:textId="77777777" w:rsidR="00C10058" w:rsidRPr="00AB2300" w:rsidRDefault="00C10058" w:rsidP="00C10058">
            <w:pPr>
              <w:pStyle w:val="afffffff"/>
              <w:jc w:val="left"/>
            </w:pPr>
          </w:p>
        </w:tc>
        <w:tc>
          <w:tcPr>
            <w:tcW w:w="84" w:type="pct"/>
            <w:tcBorders>
              <w:top w:val="nil"/>
              <w:left w:val="nil"/>
              <w:bottom w:val="nil"/>
            </w:tcBorders>
          </w:tcPr>
          <w:p w14:paraId="38E727EA"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16F30CB5" w14:textId="77777777" w:rsidR="00C10058" w:rsidRPr="00221CB9" w:rsidRDefault="00C10058" w:rsidP="00C10058">
            <w:pPr>
              <w:pStyle w:val="afffffff"/>
              <w:jc w:val="left"/>
            </w:pPr>
            <w:r w:rsidRPr="00221CB9">
              <w:rPr>
                <w:noProof/>
              </w:rPr>
              <w:t>*.5.2</w:t>
            </w:r>
            <w:r w:rsidRPr="00221CB9">
              <w:t xml:space="preserve">. </w:t>
            </w:r>
            <w:r w:rsidRPr="00221CB9">
              <w:rPr>
                <w:noProof/>
              </w:rPr>
              <w:t>Код вида упаковки</w:t>
            </w:r>
          </w:p>
          <w:p w14:paraId="053B4749"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Package</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4E2A7297" w14:textId="77777777" w:rsidR="00C10058" w:rsidRPr="00221CB9" w:rsidRDefault="00C10058" w:rsidP="00C10058">
            <w:pPr>
              <w:pStyle w:val="afffffff"/>
              <w:jc w:val="left"/>
            </w:pPr>
            <w:r w:rsidRPr="00221CB9">
              <w:rPr>
                <w:noProof/>
              </w:rPr>
              <w:t>кодовое обозначение вида груза, упаковки или упаковочного материала</w:t>
            </w:r>
          </w:p>
        </w:tc>
        <w:tc>
          <w:tcPr>
            <w:tcW w:w="705" w:type="pct"/>
            <w:shd w:val="clear" w:color="auto" w:fill="auto"/>
          </w:tcPr>
          <w:p w14:paraId="4D7AF81A" w14:textId="77777777" w:rsidR="00C10058" w:rsidRDefault="00C10058" w:rsidP="00C10058">
            <w:pPr>
              <w:pStyle w:val="afffffff"/>
              <w:jc w:val="left"/>
              <w:rPr>
                <w:lang w:val="en-US"/>
              </w:rPr>
            </w:pPr>
            <w:r>
              <w:rPr>
                <w:noProof/>
                <w:lang w:val="en-US"/>
              </w:rPr>
              <w:t>M.SDE.00149</w:t>
            </w:r>
          </w:p>
        </w:tc>
        <w:tc>
          <w:tcPr>
            <w:tcW w:w="902" w:type="pct"/>
            <w:shd w:val="clear" w:color="auto" w:fill="auto"/>
          </w:tcPr>
          <w:p w14:paraId="018CD0D8" w14:textId="77777777" w:rsidR="00C10058" w:rsidRPr="00F744FA" w:rsidRDefault="00C10058" w:rsidP="00C10058">
            <w:pPr>
              <w:pStyle w:val="afffffff"/>
              <w:jc w:val="left"/>
              <w:rPr>
                <w:lang w:val="en-US"/>
              </w:rPr>
            </w:pPr>
            <w:r>
              <w:rPr>
                <w:noProof/>
                <w:lang w:val="en-US"/>
              </w:rPr>
              <w:t>M.SDT.00104</w:t>
            </w:r>
          </w:p>
        </w:tc>
        <w:tc>
          <w:tcPr>
            <w:tcW w:w="209" w:type="pct"/>
          </w:tcPr>
          <w:p w14:paraId="1234A851" w14:textId="77777777" w:rsidR="00C10058" w:rsidRDefault="00C10058" w:rsidP="00C10058">
            <w:pPr>
              <w:pStyle w:val="afffffff"/>
              <w:jc w:val="center"/>
              <w:rPr>
                <w:lang w:val="en-US"/>
              </w:rPr>
            </w:pPr>
            <w:r>
              <w:rPr>
                <w:noProof/>
                <w:lang w:val="en-US"/>
              </w:rPr>
              <w:t>1</w:t>
            </w:r>
          </w:p>
        </w:tc>
      </w:tr>
      <w:tr w:rsidR="00C10058" w:rsidRPr="003A6B0F" w14:paraId="78C0B4E5" w14:textId="77777777" w:rsidTr="00D80C79">
        <w:trPr>
          <w:gridAfter w:val="1"/>
          <w:wAfter w:w="174" w:type="pct"/>
          <w:cantSplit/>
          <w:trHeight w:val="20"/>
          <w:jc w:val="left"/>
        </w:trPr>
        <w:tc>
          <w:tcPr>
            <w:tcW w:w="78" w:type="pct"/>
            <w:tcBorders>
              <w:top w:val="nil"/>
              <w:left w:val="nil"/>
              <w:bottom w:val="nil"/>
              <w:right w:val="nil"/>
            </w:tcBorders>
          </w:tcPr>
          <w:p w14:paraId="27A6921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C3F52B6"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6454E3D9" w14:textId="77777777" w:rsidR="00C10058" w:rsidRPr="00D65741" w:rsidRDefault="00C10058" w:rsidP="00C10058">
            <w:pPr>
              <w:pStyle w:val="afffffff"/>
              <w:jc w:val="left"/>
              <w:rPr>
                <w:lang w:val="en-US"/>
              </w:rPr>
            </w:pPr>
          </w:p>
        </w:tc>
        <w:tc>
          <w:tcPr>
            <w:tcW w:w="84" w:type="pct"/>
            <w:tcBorders>
              <w:top w:val="nil"/>
              <w:left w:val="nil"/>
              <w:bottom w:val="nil"/>
              <w:right w:val="nil"/>
            </w:tcBorders>
          </w:tcPr>
          <w:p w14:paraId="27B5E82E" w14:textId="77777777" w:rsidR="00C10058" w:rsidRDefault="00C10058" w:rsidP="00C10058">
            <w:pPr>
              <w:pStyle w:val="afffffff"/>
              <w:jc w:val="left"/>
              <w:rPr>
                <w:rFonts w:eastAsiaTheme="minorEastAsia"/>
              </w:rPr>
            </w:pPr>
          </w:p>
        </w:tc>
        <w:tc>
          <w:tcPr>
            <w:tcW w:w="84" w:type="pct"/>
            <w:tcBorders>
              <w:top w:val="nil"/>
              <w:left w:val="nil"/>
              <w:bottom w:val="nil"/>
            </w:tcBorders>
          </w:tcPr>
          <w:p w14:paraId="0898F937" w14:textId="77777777" w:rsidR="00C10058" w:rsidRDefault="00C10058" w:rsidP="00C10058">
            <w:pPr>
              <w:pStyle w:val="afffffff"/>
              <w:jc w:val="left"/>
              <w:rPr>
                <w:rFonts w:eastAsiaTheme="minorEastAsia"/>
              </w:rPr>
            </w:pPr>
          </w:p>
        </w:tc>
        <w:tc>
          <w:tcPr>
            <w:tcW w:w="1186" w:type="pct"/>
            <w:gridSpan w:val="2"/>
            <w:tcBorders>
              <w:left w:val="single" w:sz="4" w:space="0" w:color="auto"/>
            </w:tcBorders>
          </w:tcPr>
          <w:p w14:paraId="6F9D77E9" w14:textId="77777777" w:rsidR="00C10058" w:rsidRPr="00221CB9" w:rsidRDefault="00C10058" w:rsidP="00C10058">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070E2A0C" w14:textId="77777777" w:rsidR="00C10058" w:rsidRPr="003D32B4" w:rsidRDefault="00C10058" w:rsidP="00C10058">
            <w:pPr>
              <w:pStyle w:val="afffffff"/>
              <w:jc w:val="left"/>
            </w:pPr>
            <w:r w:rsidRPr="009619B5">
              <w:t>(</w:t>
            </w:r>
            <w:r>
              <w:t xml:space="preserve">атрибут </w:t>
            </w:r>
            <w:r>
              <w:rPr>
                <w:noProof/>
              </w:rPr>
              <w:t>code‌List‌Id</w:t>
            </w:r>
            <w:r w:rsidRPr="0043755A">
              <w:t>)</w:t>
            </w:r>
          </w:p>
        </w:tc>
        <w:tc>
          <w:tcPr>
            <w:tcW w:w="1410" w:type="pct"/>
            <w:shd w:val="clear" w:color="auto" w:fill="auto"/>
          </w:tcPr>
          <w:p w14:paraId="456FC056"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6B328300" w14:textId="77777777" w:rsidR="00C10058" w:rsidRDefault="00C10058" w:rsidP="00C10058">
            <w:pPr>
              <w:pStyle w:val="afffffff"/>
              <w:jc w:val="left"/>
              <w:rPr>
                <w:lang w:val="en-US"/>
              </w:rPr>
            </w:pPr>
            <w:r>
              <w:rPr>
                <w:noProof/>
                <w:lang w:val="en-US"/>
              </w:rPr>
              <w:t>–</w:t>
            </w:r>
          </w:p>
        </w:tc>
        <w:tc>
          <w:tcPr>
            <w:tcW w:w="902" w:type="pct"/>
            <w:shd w:val="clear" w:color="auto" w:fill="auto"/>
          </w:tcPr>
          <w:p w14:paraId="0BD87616" w14:textId="77777777" w:rsidR="00C10058" w:rsidRPr="00DE6AC1" w:rsidRDefault="00C10058" w:rsidP="00C10058">
            <w:pPr>
              <w:pStyle w:val="afffffff8"/>
              <w:rPr>
                <w:lang w:val="en-US"/>
              </w:rPr>
            </w:pPr>
            <w:r>
              <w:rPr>
                <w:noProof/>
                <w:lang w:val="en-US"/>
              </w:rPr>
              <w:t>M.SDT.00091</w:t>
            </w:r>
          </w:p>
        </w:tc>
        <w:tc>
          <w:tcPr>
            <w:tcW w:w="209" w:type="pct"/>
          </w:tcPr>
          <w:p w14:paraId="0A36F0CE" w14:textId="77777777" w:rsidR="00C10058" w:rsidRDefault="00C10058" w:rsidP="00C10058">
            <w:pPr>
              <w:pStyle w:val="afffffff"/>
              <w:jc w:val="center"/>
              <w:rPr>
                <w:lang w:val="en-US"/>
              </w:rPr>
            </w:pPr>
            <w:r>
              <w:rPr>
                <w:noProof/>
                <w:lang w:val="en-US"/>
              </w:rPr>
              <w:t>1</w:t>
            </w:r>
          </w:p>
        </w:tc>
      </w:tr>
      <w:tr w:rsidR="00C10058" w:rsidRPr="00D65741" w14:paraId="5C81C840" w14:textId="77777777" w:rsidTr="00D80C79">
        <w:trPr>
          <w:gridAfter w:val="1"/>
          <w:wAfter w:w="174" w:type="pct"/>
          <w:cantSplit/>
          <w:trHeight w:val="20"/>
          <w:jc w:val="left"/>
        </w:trPr>
        <w:tc>
          <w:tcPr>
            <w:tcW w:w="78" w:type="pct"/>
            <w:tcBorders>
              <w:top w:val="nil"/>
              <w:left w:val="nil"/>
              <w:bottom w:val="nil"/>
              <w:right w:val="nil"/>
            </w:tcBorders>
          </w:tcPr>
          <w:p w14:paraId="13E8BFE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3162355"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635652BC" w14:textId="77777777" w:rsidR="00C10058" w:rsidRPr="00AB2300" w:rsidRDefault="00C10058" w:rsidP="00C10058">
            <w:pPr>
              <w:pStyle w:val="afffffff"/>
              <w:jc w:val="left"/>
            </w:pPr>
          </w:p>
        </w:tc>
        <w:tc>
          <w:tcPr>
            <w:tcW w:w="84" w:type="pct"/>
            <w:tcBorders>
              <w:top w:val="nil"/>
              <w:left w:val="nil"/>
              <w:bottom w:val="nil"/>
            </w:tcBorders>
          </w:tcPr>
          <w:p w14:paraId="01B0F4DB"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7CAE2103" w14:textId="77777777" w:rsidR="00C10058" w:rsidRDefault="00C10058" w:rsidP="00C10058">
            <w:pPr>
              <w:pStyle w:val="afffffff"/>
              <w:jc w:val="left"/>
              <w:rPr>
                <w:lang w:val="en-US"/>
              </w:rPr>
            </w:pPr>
            <w:r w:rsidRPr="009131E8">
              <w:rPr>
                <w:noProof/>
                <w:lang w:val="en-US"/>
              </w:rPr>
              <w:t>*.5.3</w:t>
            </w:r>
            <w:r>
              <w:rPr>
                <w:lang w:val="en-US"/>
              </w:rPr>
              <w:t>.</w:t>
            </w:r>
            <w:r w:rsidRPr="0029789D">
              <w:rPr>
                <w:lang w:val="en-US"/>
              </w:rPr>
              <w:t xml:space="preserve"> </w:t>
            </w:r>
            <w:r w:rsidRPr="006443BF">
              <w:rPr>
                <w:noProof/>
                <w:lang w:val="en-US"/>
              </w:rPr>
              <w:t>Количество упаковок</w:t>
            </w:r>
          </w:p>
          <w:p w14:paraId="3F357DC8" w14:textId="77777777" w:rsidR="00C10058" w:rsidRPr="009B28A9" w:rsidRDefault="00C10058" w:rsidP="00C10058">
            <w:pPr>
              <w:pStyle w:val="afffffff"/>
              <w:jc w:val="left"/>
              <w:rPr>
                <w:lang w:val="en-US"/>
              </w:rPr>
            </w:pPr>
            <w:r>
              <w:rPr>
                <w:lang w:val="en-US"/>
              </w:rPr>
              <w:t>(</w:t>
            </w:r>
            <w:r>
              <w:rPr>
                <w:noProof/>
                <w:lang w:val="en-US"/>
              </w:rPr>
              <w:t>csdo:‌Package‌Quantity</w:t>
            </w:r>
            <w:r>
              <w:rPr>
                <w:lang w:val="en-US"/>
              </w:rPr>
              <w:t>)</w:t>
            </w:r>
          </w:p>
        </w:tc>
        <w:tc>
          <w:tcPr>
            <w:tcW w:w="1410" w:type="pct"/>
            <w:shd w:val="clear" w:color="auto" w:fill="auto"/>
          </w:tcPr>
          <w:p w14:paraId="02273EA5" w14:textId="77777777" w:rsidR="00C10058" w:rsidRPr="00F5015F" w:rsidRDefault="00C10058" w:rsidP="00C10058">
            <w:pPr>
              <w:pStyle w:val="afffffff"/>
              <w:jc w:val="left"/>
              <w:rPr>
                <w:lang w:val="en-US"/>
              </w:rPr>
            </w:pPr>
            <w:r w:rsidRPr="00F5015F">
              <w:rPr>
                <w:noProof/>
                <w:lang w:val="en-US"/>
              </w:rPr>
              <w:t>количество упаковок, поддонов</w:t>
            </w:r>
          </w:p>
        </w:tc>
        <w:tc>
          <w:tcPr>
            <w:tcW w:w="705" w:type="pct"/>
            <w:shd w:val="clear" w:color="auto" w:fill="auto"/>
          </w:tcPr>
          <w:p w14:paraId="369B0361" w14:textId="77777777" w:rsidR="00C10058" w:rsidRDefault="00C10058" w:rsidP="00C10058">
            <w:pPr>
              <w:pStyle w:val="afffffff"/>
              <w:jc w:val="left"/>
              <w:rPr>
                <w:lang w:val="en-US"/>
              </w:rPr>
            </w:pPr>
            <w:r>
              <w:rPr>
                <w:noProof/>
                <w:lang w:val="en-US"/>
              </w:rPr>
              <w:t>M.SDE.00150</w:t>
            </w:r>
          </w:p>
        </w:tc>
        <w:tc>
          <w:tcPr>
            <w:tcW w:w="902" w:type="pct"/>
            <w:shd w:val="clear" w:color="auto" w:fill="auto"/>
          </w:tcPr>
          <w:p w14:paraId="73DD65FF" w14:textId="77777777" w:rsidR="00C10058" w:rsidRPr="00F744FA" w:rsidRDefault="00C10058" w:rsidP="00C10058">
            <w:pPr>
              <w:pStyle w:val="afffffff"/>
              <w:jc w:val="left"/>
              <w:rPr>
                <w:lang w:val="en-US"/>
              </w:rPr>
            </w:pPr>
            <w:r>
              <w:rPr>
                <w:noProof/>
                <w:lang w:val="en-US"/>
              </w:rPr>
              <w:t>M.SDT.00156</w:t>
            </w:r>
          </w:p>
        </w:tc>
        <w:tc>
          <w:tcPr>
            <w:tcW w:w="209" w:type="pct"/>
          </w:tcPr>
          <w:p w14:paraId="0F9EDC9A" w14:textId="77777777" w:rsidR="00C10058" w:rsidRDefault="00C10058" w:rsidP="00C10058">
            <w:pPr>
              <w:pStyle w:val="afffffff"/>
              <w:jc w:val="center"/>
              <w:rPr>
                <w:lang w:val="en-US"/>
              </w:rPr>
            </w:pPr>
            <w:r>
              <w:rPr>
                <w:noProof/>
                <w:lang w:val="en-US"/>
              </w:rPr>
              <w:t>0..1</w:t>
            </w:r>
          </w:p>
        </w:tc>
      </w:tr>
      <w:tr w:rsidR="00C10058" w:rsidRPr="00D65741" w14:paraId="551BE121" w14:textId="77777777" w:rsidTr="00D80C79">
        <w:trPr>
          <w:gridAfter w:val="1"/>
          <w:wAfter w:w="174" w:type="pct"/>
          <w:cantSplit/>
          <w:trHeight w:val="20"/>
          <w:jc w:val="left"/>
        </w:trPr>
        <w:tc>
          <w:tcPr>
            <w:tcW w:w="78" w:type="pct"/>
            <w:tcBorders>
              <w:top w:val="nil"/>
              <w:left w:val="nil"/>
              <w:bottom w:val="nil"/>
              <w:right w:val="nil"/>
            </w:tcBorders>
          </w:tcPr>
          <w:p w14:paraId="79EC23F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32C2646" w14:textId="77777777" w:rsidR="00C10058" w:rsidRPr="00AB2300" w:rsidRDefault="00C10058" w:rsidP="00C10058">
            <w:pPr>
              <w:pStyle w:val="afffffff"/>
              <w:jc w:val="left"/>
              <w:rPr>
                <w:highlight w:val="yellow"/>
              </w:rPr>
            </w:pPr>
          </w:p>
        </w:tc>
        <w:tc>
          <w:tcPr>
            <w:tcW w:w="84" w:type="pct"/>
            <w:tcBorders>
              <w:top w:val="nil"/>
              <w:left w:val="nil"/>
              <w:bottom w:val="nil"/>
              <w:right w:val="nil"/>
            </w:tcBorders>
          </w:tcPr>
          <w:p w14:paraId="7FC53526" w14:textId="77777777" w:rsidR="00C10058" w:rsidRPr="00AB2300" w:rsidRDefault="00C10058" w:rsidP="00C10058">
            <w:pPr>
              <w:pStyle w:val="afffffff"/>
              <w:jc w:val="left"/>
            </w:pPr>
          </w:p>
        </w:tc>
        <w:tc>
          <w:tcPr>
            <w:tcW w:w="84" w:type="pct"/>
            <w:tcBorders>
              <w:top w:val="nil"/>
              <w:left w:val="nil"/>
              <w:bottom w:val="nil"/>
            </w:tcBorders>
          </w:tcPr>
          <w:p w14:paraId="4B94FE65" w14:textId="77777777" w:rsidR="00C10058" w:rsidRDefault="00C10058" w:rsidP="00C10058">
            <w:pPr>
              <w:pStyle w:val="afffffff"/>
              <w:jc w:val="left"/>
              <w:rPr>
                <w:rFonts w:eastAsiaTheme="minorEastAsia"/>
              </w:rPr>
            </w:pPr>
          </w:p>
        </w:tc>
        <w:tc>
          <w:tcPr>
            <w:tcW w:w="1270" w:type="pct"/>
            <w:gridSpan w:val="3"/>
            <w:tcBorders>
              <w:left w:val="single" w:sz="4" w:space="0" w:color="auto"/>
              <w:bottom w:val="single" w:sz="4" w:space="0" w:color="auto"/>
            </w:tcBorders>
          </w:tcPr>
          <w:p w14:paraId="2DF051D1" w14:textId="77777777" w:rsidR="00C10058" w:rsidRDefault="00C10058" w:rsidP="00C10058">
            <w:pPr>
              <w:pStyle w:val="afffffff"/>
              <w:jc w:val="left"/>
              <w:rPr>
                <w:lang w:val="en-US"/>
              </w:rPr>
            </w:pPr>
            <w:r w:rsidRPr="009131E8">
              <w:rPr>
                <w:noProof/>
                <w:lang w:val="en-US"/>
              </w:rPr>
              <w:t>*.5.4</w:t>
            </w:r>
            <w:r>
              <w:rPr>
                <w:lang w:val="en-US"/>
              </w:rPr>
              <w:t>.</w:t>
            </w:r>
            <w:r w:rsidRPr="0029789D">
              <w:rPr>
                <w:lang w:val="en-US"/>
              </w:rPr>
              <w:t xml:space="preserve"> </w:t>
            </w:r>
            <w:r w:rsidRPr="006443BF">
              <w:rPr>
                <w:noProof/>
                <w:lang w:val="en-US"/>
              </w:rPr>
              <w:t>Описание грузового места</w:t>
            </w:r>
          </w:p>
          <w:p w14:paraId="777F92B1" w14:textId="77777777" w:rsidR="00C10058" w:rsidRPr="009B28A9" w:rsidRDefault="00C10058" w:rsidP="00C10058">
            <w:pPr>
              <w:pStyle w:val="afffffff"/>
              <w:jc w:val="left"/>
              <w:rPr>
                <w:lang w:val="en-US"/>
              </w:rPr>
            </w:pPr>
            <w:r>
              <w:rPr>
                <w:lang w:val="en-US"/>
              </w:rPr>
              <w:t>(</w:t>
            </w:r>
            <w:r>
              <w:rPr>
                <w:noProof/>
                <w:lang w:val="en-US"/>
              </w:rPr>
              <w:t>casdo:‌Cargo‌Description‌Text</w:t>
            </w:r>
            <w:r>
              <w:rPr>
                <w:lang w:val="en-US"/>
              </w:rPr>
              <w:t>)</w:t>
            </w:r>
          </w:p>
        </w:tc>
        <w:tc>
          <w:tcPr>
            <w:tcW w:w="1410" w:type="pct"/>
            <w:shd w:val="clear" w:color="auto" w:fill="auto"/>
          </w:tcPr>
          <w:p w14:paraId="742B9359" w14:textId="77777777" w:rsidR="00C10058" w:rsidRPr="00221CB9" w:rsidRDefault="00C10058" w:rsidP="00C10058">
            <w:pPr>
              <w:pStyle w:val="afffffff"/>
              <w:jc w:val="left"/>
            </w:pPr>
            <w:r w:rsidRPr="00221CB9">
              <w:rPr>
                <w:noProof/>
              </w:rPr>
              <w:t>описание груза, поддона, грузового места или маркировки товара</w:t>
            </w:r>
          </w:p>
        </w:tc>
        <w:tc>
          <w:tcPr>
            <w:tcW w:w="705" w:type="pct"/>
            <w:shd w:val="clear" w:color="auto" w:fill="auto"/>
          </w:tcPr>
          <w:p w14:paraId="46C0B1B2" w14:textId="77777777" w:rsidR="00C10058" w:rsidRDefault="00C10058" w:rsidP="00C10058">
            <w:pPr>
              <w:pStyle w:val="afffffff"/>
              <w:jc w:val="left"/>
              <w:rPr>
                <w:lang w:val="en-US"/>
              </w:rPr>
            </w:pPr>
            <w:r>
              <w:rPr>
                <w:noProof/>
                <w:lang w:val="en-US"/>
              </w:rPr>
              <w:t>M.CA.SDE.00678</w:t>
            </w:r>
          </w:p>
        </w:tc>
        <w:tc>
          <w:tcPr>
            <w:tcW w:w="902" w:type="pct"/>
            <w:shd w:val="clear" w:color="auto" w:fill="auto"/>
          </w:tcPr>
          <w:p w14:paraId="696DD6F3" w14:textId="77777777" w:rsidR="00C10058" w:rsidRPr="00F744FA" w:rsidRDefault="00C10058" w:rsidP="00C10058">
            <w:pPr>
              <w:pStyle w:val="afffffff"/>
              <w:jc w:val="left"/>
              <w:rPr>
                <w:lang w:val="en-US"/>
              </w:rPr>
            </w:pPr>
            <w:r>
              <w:rPr>
                <w:noProof/>
                <w:lang w:val="en-US"/>
              </w:rPr>
              <w:t>M.SDT.00072</w:t>
            </w:r>
          </w:p>
        </w:tc>
        <w:tc>
          <w:tcPr>
            <w:tcW w:w="209" w:type="pct"/>
          </w:tcPr>
          <w:p w14:paraId="35DC0796" w14:textId="77777777" w:rsidR="00C10058" w:rsidRDefault="00C10058" w:rsidP="00C10058">
            <w:pPr>
              <w:pStyle w:val="afffffff"/>
              <w:jc w:val="center"/>
              <w:rPr>
                <w:lang w:val="en-US"/>
              </w:rPr>
            </w:pPr>
            <w:r>
              <w:rPr>
                <w:noProof/>
                <w:lang w:val="en-US"/>
              </w:rPr>
              <w:t>0..*</w:t>
            </w:r>
          </w:p>
        </w:tc>
      </w:tr>
      <w:tr w:rsidR="00C10058" w:rsidRPr="00C831F1" w14:paraId="2E266E5E" w14:textId="77777777" w:rsidTr="00D80C79">
        <w:trPr>
          <w:gridAfter w:val="1"/>
          <w:wAfter w:w="174" w:type="pct"/>
          <w:cantSplit/>
          <w:trHeight w:val="20"/>
          <w:jc w:val="left"/>
        </w:trPr>
        <w:tc>
          <w:tcPr>
            <w:tcW w:w="78" w:type="pct"/>
            <w:tcBorders>
              <w:top w:val="nil"/>
              <w:left w:val="nil"/>
              <w:bottom w:val="nil"/>
              <w:right w:val="nil"/>
            </w:tcBorders>
          </w:tcPr>
          <w:p w14:paraId="29988E73" w14:textId="77777777" w:rsidR="00C10058" w:rsidRPr="00AB2300" w:rsidRDefault="00C10058" w:rsidP="00C10058">
            <w:pPr>
              <w:pStyle w:val="afffffff"/>
              <w:jc w:val="left"/>
              <w:rPr>
                <w:noProof/>
              </w:rPr>
            </w:pPr>
          </w:p>
        </w:tc>
        <w:tc>
          <w:tcPr>
            <w:tcW w:w="84" w:type="pct"/>
            <w:tcBorders>
              <w:top w:val="nil"/>
              <w:left w:val="nil"/>
              <w:bottom w:val="nil"/>
            </w:tcBorders>
          </w:tcPr>
          <w:p w14:paraId="5C9D94FD"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24698521" w14:textId="77777777" w:rsidR="00C10058" w:rsidRDefault="00C10058" w:rsidP="00C10058">
            <w:pPr>
              <w:pStyle w:val="afffffff"/>
              <w:jc w:val="left"/>
              <w:rPr>
                <w:lang w:val="en-US"/>
              </w:rPr>
            </w:pPr>
            <w:r w:rsidRPr="009131E8">
              <w:rPr>
                <w:noProof/>
                <w:lang w:val="en-US"/>
              </w:rPr>
              <w:t>13.27.17</w:t>
            </w:r>
            <w:r>
              <w:rPr>
                <w:lang w:val="en-US"/>
              </w:rPr>
              <w:t>.</w:t>
            </w:r>
            <w:r w:rsidRPr="0029789D">
              <w:rPr>
                <w:lang w:val="en-US"/>
              </w:rPr>
              <w:t xml:space="preserve"> </w:t>
            </w:r>
            <w:r w:rsidRPr="006443BF">
              <w:rPr>
                <w:noProof/>
                <w:lang w:val="en-US"/>
              </w:rPr>
              <w:t>Контейнер</w:t>
            </w:r>
          </w:p>
          <w:p w14:paraId="7F2506F2" w14:textId="77777777" w:rsidR="00C10058" w:rsidRPr="009B28A9" w:rsidRDefault="00C10058" w:rsidP="00C10058">
            <w:pPr>
              <w:pStyle w:val="afffffff"/>
              <w:jc w:val="left"/>
              <w:rPr>
                <w:lang w:val="en-US"/>
              </w:rPr>
            </w:pPr>
            <w:r>
              <w:rPr>
                <w:lang w:val="en-US"/>
              </w:rPr>
              <w:t>(</w:t>
            </w:r>
            <w:r>
              <w:rPr>
                <w:noProof/>
                <w:lang w:val="en-US"/>
              </w:rPr>
              <w:t>cacdo:‌PIContainer‌Details</w:t>
            </w:r>
            <w:r>
              <w:rPr>
                <w:lang w:val="en-US"/>
              </w:rPr>
              <w:t>)</w:t>
            </w:r>
          </w:p>
        </w:tc>
        <w:tc>
          <w:tcPr>
            <w:tcW w:w="1410" w:type="pct"/>
            <w:shd w:val="clear" w:color="auto" w:fill="auto"/>
          </w:tcPr>
          <w:p w14:paraId="4A886873" w14:textId="77777777" w:rsidR="00C10058" w:rsidRPr="00F5015F" w:rsidRDefault="00C10058" w:rsidP="00C10058">
            <w:pPr>
              <w:pStyle w:val="afffffff"/>
              <w:jc w:val="left"/>
              <w:rPr>
                <w:lang w:val="en-US"/>
              </w:rPr>
            </w:pPr>
            <w:r w:rsidRPr="00F5015F">
              <w:rPr>
                <w:noProof/>
                <w:lang w:val="en-US"/>
              </w:rPr>
              <w:t>сведения о контейнере</w:t>
            </w:r>
          </w:p>
        </w:tc>
        <w:tc>
          <w:tcPr>
            <w:tcW w:w="705" w:type="pct"/>
            <w:shd w:val="clear" w:color="auto" w:fill="auto"/>
          </w:tcPr>
          <w:p w14:paraId="6E1BEB67" w14:textId="77777777" w:rsidR="00C10058" w:rsidRPr="003B02EE" w:rsidRDefault="00C10058" w:rsidP="00C10058">
            <w:pPr>
              <w:pStyle w:val="afffffff"/>
              <w:jc w:val="left"/>
            </w:pPr>
            <w:r>
              <w:rPr>
                <w:noProof/>
                <w:lang w:val="en-US"/>
              </w:rPr>
              <w:t>M.CA.CDE.01121</w:t>
            </w:r>
          </w:p>
        </w:tc>
        <w:tc>
          <w:tcPr>
            <w:tcW w:w="902" w:type="pct"/>
            <w:shd w:val="clear" w:color="auto" w:fill="auto"/>
          </w:tcPr>
          <w:p w14:paraId="4022B046"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.01120</w:t>
            </w:r>
          </w:p>
          <w:p w14:paraId="0DD14FF7"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31F564BD" w14:textId="77777777" w:rsidR="00C10058" w:rsidRPr="003B02EE" w:rsidRDefault="00C10058" w:rsidP="00C10058">
            <w:pPr>
              <w:pStyle w:val="afffffff"/>
              <w:jc w:val="center"/>
            </w:pPr>
            <w:r>
              <w:rPr>
                <w:noProof/>
                <w:lang w:val="en-US"/>
              </w:rPr>
              <w:t>0..*</w:t>
            </w:r>
          </w:p>
        </w:tc>
      </w:tr>
      <w:tr w:rsidR="00C10058" w:rsidRPr="00D65741" w14:paraId="13DD5BDA" w14:textId="77777777" w:rsidTr="00D80C79">
        <w:trPr>
          <w:gridAfter w:val="1"/>
          <w:wAfter w:w="174" w:type="pct"/>
          <w:cantSplit/>
          <w:trHeight w:val="20"/>
          <w:jc w:val="left"/>
        </w:trPr>
        <w:tc>
          <w:tcPr>
            <w:tcW w:w="78" w:type="pct"/>
            <w:tcBorders>
              <w:top w:val="nil"/>
              <w:left w:val="nil"/>
              <w:bottom w:val="nil"/>
              <w:right w:val="nil"/>
            </w:tcBorders>
          </w:tcPr>
          <w:p w14:paraId="1364DF7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1FDDD7D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CADED0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76B1FE6"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Идентификатор контейнера</w:t>
            </w:r>
          </w:p>
          <w:p w14:paraId="43B3AC25" w14:textId="77777777" w:rsidR="00C10058" w:rsidRPr="009B28A9" w:rsidRDefault="00C10058" w:rsidP="00C10058">
            <w:pPr>
              <w:pStyle w:val="afffffff"/>
              <w:jc w:val="left"/>
              <w:rPr>
                <w:lang w:val="en-US"/>
              </w:rPr>
            </w:pPr>
            <w:r>
              <w:rPr>
                <w:lang w:val="en-US"/>
              </w:rPr>
              <w:t>(</w:t>
            </w:r>
            <w:r>
              <w:rPr>
                <w:noProof/>
                <w:lang w:val="en-US"/>
              </w:rPr>
              <w:t>casdo:‌Container‌Id</w:t>
            </w:r>
            <w:r>
              <w:rPr>
                <w:lang w:val="en-US"/>
              </w:rPr>
              <w:t>)</w:t>
            </w:r>
          </w:p>
        </w:tc>
        <w:tc>
          <w:tcPr>
            <w:tcW w:w="1410" w:type="pct"/>
            <w:shd w:val="clear" w:color="auto" w:fill="auto"/>
          </w:tcPr>
          <w:p w14:paraId="5EDFEF5E" w14:textId="77777777" w:rsidR="00C10058" w:rsidRPr="00F5015F" w:rsidRDefault="00C10058" w:rsidP="00C10058">
            <w:pPr>
              <w:pStyle w:val="afffffff"/>
              <w:jc w:val="left"/>
              <w:rPr>
                <w:lang w:val="en-US"/>
              </w:rPr>
            </w:pPr>
            <w:r w:rsidRPr="00F5015F">
              <w:rPr>
                <w:noProof/>
                <w:lang w:val="en-US"/>
              </w:rPr>
              <w:t>номер контейнера</w:t>
            </w:r>
          </w:p>
        </w:tc>
        <w:tc>
          <w:tcPr>
            <w:tcW w:w="705" w:type="pct"/>
            <w:shd w:val="clear" w:color="auto" w:fill="auto"/>
          </w:tcPr>
          <w:p w14:paraId="4FEEC084" w14:textId="77777777" w:rsidR="00C10058" w:rsidRDefault="00C10058" w:rsidP="00C10058">
            <w:pPr>
              <w:pStyle w:val="afffffff"/>
              <w:jc w:val="left"/>
              <w:rPr>
                <w:lang w:val="en-US"/>
              </w:rPr>
            </w:pPr>
            <w:r>
              <w:rPr>
                <w:noProof/>
                <w:lang w:val="en-US"/>
              </w:rPr>
              <w:t>M.CA.SDE.00706</w:t>
            </w:r>
          </w:p>
        </w:tc>
        <w:tc>
          <w:tcPr>
            <w:tcW w:w="902" w:type="pct"/>
            <w:shd w:val="clear" w:color="auto" w:fill="auto"/>
          </w:tcPr>
          <w:p w14:paraId="155C59DA" w14:textId="77777777" w:rsidR="00C10058" w:rsidRPr="009B28A9" w:rsidRDefault="00C10058" w:rsidP="00C10058">
            <w:pPr>
              <w:pStyle w:val="afffffff"/>
              <w:jc w:val="left"/>
              <w:rPr>
                <w:lang w:val="en-US"/>
              </w:rPr>
            </w:pPr>
            <w:r>
              <w:rPr>
                <w:noProof/>
                <w:lang w:val="en-US"/>
              </w:rPr>
              <w:t>M.CA.SDT.00145</w:t>
            </w:r>
          </w:p>
        </w:tc>
        <w:tc>
          <w:tcPr>
            <w:tcW w:w="209" w:type="pct"/>
          </w:tcPr>
          <w:p w14:paraId="12EFC821" w14:textId="77777777" w:rsidR="00C10058" w:rsidRDefault="00C10058" w:rsidP="00C10058">
            <w:pPr>
              <w:pStyle w:val="afffffff"/>
              <w:jc w:val="center"/>
              <w:rPr>
                <w:lang w:val="en-US"/>
              </w:rPr>
            </w:pPr>
            <w:r>
              <w:rPr>
                <w:noProof/>
                <w:lang w:val="en-US"/>
              </w:rPr>
              <w:t>1</w:t>
            </w:r>
          </w:p>
        </w:tc>
      </w:tr>
      <w:tr w:rsidR="00C10058" w:rsidRPr="00D65741" w14:paraId="19A8C5C5" w14:textId="77777777" w:rsidTr="00D80C79">
        <w:trPr>
          <w:gridAfter w:val="1"/>
          <w:wAfter w:w="174" w:type="pct"/>
          <w:cantSplit/>
          <w:trHeight w:val="20"/>
          <w:jc w:val="left"/>
        </w:trPr>
        <w:tc>
          <w:tcPr>
            <w:tcW w:w="78" w:type="pct"/>
            <w:tcBorders>
              <w:top w:val="nil"/>
              <w:left w:val="nil"/>
              <w:bottom w:val="nil"/>
              <w:right w:val="nil"/>
            </w:tcBorders>
          </w:tcPr>
          <w:p w14:paraId="2E19871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45FA55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455DDD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D2CF4B2"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70B43E35" w14:textId="77777777" w:rsidR="00C10058" w:rsidRPr="009B28A9" w:rsidRDefault="00C10058" w:rsidP="00C10058">
            <w:pPr>
              <w:pStyle w:val="afffffff"/>
              <w:jc w:val="left"/>
              <w:rPr>
                <w:lang w:val="en-US"/>
              </w:rPr>
            </w:pPr>
            <w:r>
              <w:rPr>
                <w:lang w:val="en-US"/>
              </w:rPr>
              <w:t>(</w:t>
            </w:r>
            <w:r>
              <w:rPr>
                <w:noProof/>
                <w:lang w:val="en-US"/>
              </w:rPr>
              <w:t>casdo:‌CACountry‌Code</w:t>
            </w:r>
            <w:r>
              <w:rPr>
                <w:lang w:val="en-US"/>
              </w:rPr>
              <w:t>)</w:t>
            </w:r>
          </w:p>
        </w:tc>
        <w:tc>
          <w:tcPr>
            <w:tcW w:w="1410" w:type="pct"/>
            <w:shd w:val="clear" w:color="auto" w:fill="auto"/>
          </w:tcPr>
          <w:p w14:paraId="4DC366AC" w14:textId="77777777" w:rsidR="00C10058" w:rsidRPr="00221CB9" w:rsidRDefault="00C10058" w:rsidP="00C10058">
            <w:pPr>
              <w:pStyle w:val="afffffff"/>
              <w:jc w:val="left"/>
            </w:pPr>
            <w:r w:rsidRPr="00221CB9">
              <w:rPr>
                <w:noProof/>
              </w:rPr>
              <w:t>кодовое обозначение страны регистрации контейнера</w:t>
            </w:r>
          </w:p>
        </w:tc>
        <w:tc>
          <w:tcPr>
            <w:tcW w:w="705" w:type="pct"/>
            <w:shd w:val="clear" w:color="auto" w:fill="auto"/>
          </w:tcPr>
          <w:p w14:paraId="5C46B238" w14:textId="77777777" w:rsidR="00C10058" w:rsidRDefault="00C10058" w:rsidP="00C10058">
            <w:pPr>
              <w:pStyle w:val="afffffff"/>
              <w:jc w:val="left"/>
              <w:rPr>
                <w:lang w:val="en-US"/>
              </w:rPr>
            </w:pPr>
            <w:r>
              <w:rPr>
                <w:noProof/>
                <w:lang w:val="en-US"/>
              </w:rPr>
              <w:t>M.CA.SDE.00615</w:t>
            </w:r>
          </w:p>
        </w:tc>
        <w:tc>
          <w:tcPr>
            <w:tcW w:w="902" w:type="pct"/>
            <w:shd w:val="clear" w:color="auto" w:fill="auto"/>
          </w:tcPr>
          <w:p w14:paraId="1F2FF11A" w14:textId="77777777" w:rsidR="00C10058" w:rsidRPr="009B28A9" w:rsidRDefault="00C10058" w:rsidP="00C10058">
            <w:pPr>
              <w:pStyle w:val="afffffff"/>
              <w:jc w:val="left"/>
              <w:rPr>
                <w:lang w:val="en-US"/>
              </w:rPr>
            </w:pPr>
            <w:r>
              <w:rPr>
                <w:noProof/>
                <w:lang w:val="en-US"/>
              </w:rPr>
              <w:t>M.CA.SDT.00181</w:t>
            </w:r>
          </w:p>
        </w:tc>
        <w:tc>
          <w:tcPr>
            <w:tcW w:w="209" w:type="pct"/>
          </w:tcPr>
          <w:p w14:paraId="0D41355C" w14:textId="77777777" w:rsidR="00C10058" w:rsidRDefault="00C10058" w:rsidP="00C10058">
            <w:pPr>
              <w:pStyle w:val="afffffff"/>
              <w:jc w:val="center"/>
              <w:rPr>
                <w:lang w:val="en-US"/>
              </w:rPr>
            </w:pPr>
            <w:r>
              <w:rPr>
                <w:noProof/>
                <w:lang w:val="en-US"/>
              </w:rPr>
              <w:t>0..1</w:t>
            </w:r>
          </w:p>
        </w:tc>
      </w:tr>
      <w:tr w:rsidR="00C10058" w:rsidRPr="00D65741" w14:paraId="007A903E" w14:textId="77777777" w:rsidTr="00D80C79">
        <w:trPr>
          <w:gridAfter w:val="1"/>
          <w:wAfter w:w="174" w:type="pct"/>
          <w:cantSplit/>
          <w:trHeight w:val="20"/>
          <w:jc w:val="left"/>
        </w:trPr>
        <w:tc>
          <w:tcPr>
            <w:tcW w:w="78" w:type="pct"/>
            <w:tcBorders>
              <w:top w:val="nil"/>
              <w:left w:val="nil"/>
              <w:bottom w:val="nil"/>
              <w:right w:val="nil"/>
            </w:tcBorders>
          </w:tcPr>
          <w:p w14:paraId="7AB7C4A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6FFE2FA"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51B38688" w14:textId="77777777" w:rsidR="00C10058" w:rsidRPr="00D65741" w:rsidRDefault="00C10058" w:rsidP="00C10058">
            <w:pPr>
              <w:pStyle w:val="afffffff"/>
              <w:jc w:val="left"/>
              <w:rPr>
                <w:lang w:val="en-US"/>
              </w:rPr>
            </w:pPr>
          </w:p>
        </w:tc>
        <w:tc>
          <w:tcPr>
            <w:tcW w:w="84" w:type="pct"/>
            <w:tcBorders>
              <w:top w:val="nil"/>
              <w:left w:val="nil"/>
              <w:bottom w:val="nil"/>
            </w:tcBorders>
          </w:tcPr>
          <w:p w14:paraId="6F3CF708"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0DDCFC4"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28784E5F"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2A6366E2"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426EB3CF" w14:textId="77777777" w:rsidR="00C10058" w:rsidRDefault="00C10058" w:rsidP="00C10058">
            <w:pPr>
              <w:pStyle w:val="afffffff"/>
              <w:jc w:val="left"/>
              <w:rPr>
                <w:lang w:val="en-US"/>
              </w:rPr>
            </w:pPr>
            <w:r>
              <w:rPr>
                <w:noProof/>
                <w:lang w:val="en-US"/>
              </w:rPr>
              <w:t>–</w:t>
            </w:r>
          </w:p>
        </w:tc>
        <w:tc>
          <w:tcPr>
            <w:tcW w:w="902" w:type="pct"/>
            <w:shd w:val="clear" w:color="auto" w:fill="auto"/>
          </w:tcPr>
          <w:p w14:paraId="2BF4DF85" w14:textId="77777777" w:rsidR="00C10058" w:rsidRPr="00DE6AC1" w:rsidRDefault="00C10058" w:rsidP="00C10058">
            <w:pPr>
              <w:pStyle w:val="afffffff8"/>
              <w:rPr>
                <w:lang w:val="en-US"/>
              </w:rPr>
            </w:pPr>
            <w:r>
              <w:rPr>
                <w:noProof/>
                <w:lang w:val="en-US"/>
              </w:rPr>
              <w:t>M.SDT.00091</w:t>
            </w:r>
          </w:p>
        </w:tc>
        <w:tc>
          <w:tcPr>
            <w:tcW w:w="209" w:type="pct"/>
          </w:tcPr>
          <w:p w14:paraId="6C2FCA8E" w14:textId="77777777" w:rsidR="00C10058" w:rsidRDefault="00C10058" w:rsidP="00C10058">
            <w:pPr>
              <w:pStyle w:val="afffffff"/>
              <w:jc w:val="center"/>
              <w:rPr>
                <w:lang w:val="en-US"/>
              </w:rPr>
            </w:pPr>
            <w:r>
              <w:rPr>
                <w:noProof/>
                <w:lang w:val="en-US"/>
              </w:rPr>
              <w:t>1</w:t>
            </w:r>
          </w:p>
        </w:tc>
      </w:tr>
      <w:tr w:rsidR="00C10058" w:rsidRPr="00C831F1" w14:paraId="551EDAD7" w14:textId="77777777" w:rsidTr="00D80C79">
        <w:trPr>
          <w:gridAfter w:val="1"/>
          <w:wAfter w:w="174" w:type="pct"/>
          <w:cantSplit/>
          <w:trHeight w:val="20"/>
          <w:jc w:val="left"/>
        </w:trPr>
        <w:tc>
          <w:tcPr>
            <w:tcW w:w="78" w:type="pct"/>
            <w:tcBorders>
              <w:top w:val="nil"/>
              <w:left w:val="nil"/>
              <w:bottom w:val="nil"/>
              <w:right w:val="nil"/>
            </w:tcBorders>
          </w:tcPr>
          <w:p w14:paraId="78FC484D" w14:textId="77777777" w:rsidR="00C10058" w:rsidRPr="00AB2300" w:rsidRDefault="00C10058" w:rsidP="00C10058">
            <w:pPr>
              <w:pStyle w:val="afffffff"/>
              <w:jc w:val="left"/>
              <w:rPr>
                <w:noProof/>
              </w:rPr>
            </w:pPr>
          </w:p>
        </w:tc>
        <w:tc>
          <w:tcPr>
            <w:tcW w:w="84" w:type="pct"/>
            <w:tcBorders>
              <w:top w:val="nil"/>
              <w:left w:val="nil"/>
              <w:bottom w:val="nil"/>
            </w:tcBorders>
          </w:tcPr>
          <w:p w14:paraId="016EB18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0E9C66BA" w14:textId="77777777" w:rsidR="00C10058" w:rsidRDefault="00C10058" w:rsidP="00C10058">
            <w:pPr>
              <w:pStyle w:val="afffffff"/>
              <w:jc w:val="left"/>
              <w:rPr>
                <w:lang w:val="en-US"/>
              </w:rPr>
            </w:pPr>
            <w:r w:rsidRPr="009131E8">
              <w:rPr>
                <w:noProof/>
                <w:lang w:val="en-US"/>
              </w:rPr>
              <w:t>13.27.18</w:t>
            </w:r>
            <w:r>
              <w:rPr>
                <w:lang w:val="en-US"/>
              </w:rPr>
              <w:t>.</w:t>
            </w:r>
            <w:r w:rsidRPr="0029789D">
              <w:rPr>
                <w:lang w:val="en-US"/>
              </w:rPr>
              <w:t xml:space="preserve"> </w:t>
            </w:r>
            <w:r w:rsidRPr="006443BF">
              <w:rPr>
                <w:noProof/>
                <w:lang w:val="en-US"/>
              </w:rPr>
              <w:t>Страна происхождения</w:t>
            </w:r>
          </w:p>
          <w:p w14:paraId="211D9E47" w14:textId="77777777" w:rsidR="00C10058" w:rsidRPr="009B28A9" w:rsidRDefault="00C10058" w:rsidP="00C10058">
            <w:pPr>
              <w:pStyle w:val="afffffff"/>
              <w:jc w:val="left"/>
              <w:rPr>
                <w:lang w:val="en-US"/>
              </w:rPr>
            </w:pPr>
            <w:r>
              <w:rPr>
                <w:lang w:val="en-US"/>
              </w:rPr>
              <w:t>(</w:t>
            </w:r>
            <w:r>
              <w:rPr>
                <w:noProof/>
                <w:lang w:val="en-US"/>
              </w:rPr>
              <w:t>cacdo:‌Origin‌Country‌Details</w:t>
            </w:r>
            <w:r>
              <w:rPr>
                <w:lang w:val="en-US"/>
              </w:rPr>
              <w:t>)</w:t>
            </w:r>
          </w:p>
        </w:tc>
        <w:tc>
          <w:tcPr>
            <w:tcW w:w="1410" w:type="pct"/>
            <w:shd w:val="clear" w:color="auto" w:fill="auto"/>
          </w:tcPr>
          <w:p w14:paraId="084DCB52" w14:textId="77777777" w:rsidR="00C10058" w:rsidRPr="00F5015F" w:rsidRDefault="00C10058" w:rsidP="00C10058">
            <w:pPr>
              <w:pStyle w:val="afffffff"/>
              <w:jc w:val="left"/>
              <w:rPr>
                <w:lang w:val="en-US"/>
              </w:rPr>
            </w:pPr>
            <w:r w:rsidRPr="00F5015F">
              <w:rPr>
                <w:noProof/>
                <w:lang w:val="en-US"/>
              </w:rPr>
              <w:t>сведения о стране происхождения</w:t>
            </w:r>
          </w:p>
        </w:tc>
        <w:tc>
          <w:tcPr>
            <w:tcW w:w="705" w:type="pct"/>
            <w:shd w:val="clear" w:color="auto" w:fill="auto"/>
          </w:tcPr>
          <w:p w14:paraId="2B7DC97E" w14:textId="77777777" w:rsidR="00C10058" w:rsidRPr="003B02EE" w:rsidRDefault="00C10058" w:rsidP="00C10058">
            <w:pPr>
              <w:pStyle w:val="afffffff"/>
              <w:jc w:val="left"/>
            </w:pPr>
            <w:r>
              <w:rPr>
                <w:noProof/>
                <w:lang w:val="en-US"/>
              </w:rPr>
              <w:t>M.CA.CDE.00098</w:t>
            </w:r>
          </w:p>
        </w:tc>
        <w:tc>
          <w:tcPr>
            <w:tcW w:w="902" w:type="pct"/>
            <w:shd w:val="clear" w:color="auto" w:fill="auto"/>
          </w:tcPr>
          <w:p w14:paraId="13A7A78D"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.00079</w:t>
            </w:r>
          </w:p>
          <w:p w14:paraId="21D393F8"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CE054B7" w14:textId="77777777" w:rsidR="00C10058" w:rsidRPr="003B02EE" w:rsidRDefault="00C10058" w:rsidP="00C10058">
            <w:pPr>
              <w:pStyle w:val="afffffff"/>
              <w:jc w:val="center"/>
            </w:pPr>
            <w:r>
              <w:rPr>
                <w:noProof/>
                <w:lang w:val="en-US"/>
              </w:rPr>
              <w:t>0..1</w:t>
            </w:r>
          </w:p>
        </w:tc>
      </w:tr>
      <w:tr w:rsidR="00C10058" w:rsidRPr="00D65741" w14:paraId="2A423099" w14:textId="77777777" w:rsidTr="00D80C79">
        <w:trPr>
          <w:gridAfter w:val="1"/>
          <w:wAfter w:w="174" w:type="pct"/>
          <w:cantSplit/>
          <w:trHeight w:val="20"/>
          <w:jc w:val="left"/>
        </w:trPr>
        <w:tc>
          <w:tcPr>
            <w:tcW w:w="78" w:type="pct"/>
            <w:tcBorders>
              <w:top w:val="nil"/>
              <w:left w:val="nil"/>
              <w:bottom w:val="nil"/>
              <w:right w:val="nil"/>
            </w:tcBorders>
          </w:tcPr>
          <w:p w14:paraId="1BBE50E9"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F32B636"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7851EF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901D28F" w14:textId="77777777" w:rsidR="00C10058" w:rsidRDefault="00C10058" w:rsidP="00C10058">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75F76FD8" w14:textId="77777777" w:rsidR="00C10058" w:rsidRPr="009B28A9" w:rsidRDefault="00C10058" w:rsidP="00C10058">
            <w:pPr>
              <w:pStyle w:val="afffffff"/>
              <w:jc w:val="left"/>
              <w:rPr>
                <w:lang w:val="en-US"/>
              </w:rPr>
            </w:pPr>
            <w:r>
              <w:rPr>
                <w:lang w:val="en-US"/>
              </w:rPr>
              <w:t>(</w:t>
            </w:r>
            <w:r>
              <w:rPr>
                <w:noProof/>
                <w:lang w:val="en-US"/>
              </w:rPr>
              <w:t>casdo:‌CACountry‌Code</w:t>
            </w:r>
            <w:r>
              <w:rPr>
                <w:lang w:val="en-US"/>
              </w:rPr>
              <w:t>)</w:t>
            </w:r>
          </w:p>
        </w:tc>
        <w:tc>
          <w:tcPr>
            <w:tcW w:w="1410" w:type="pct"/>
            <w:shd w:val="clear" w:color="auto" w:fill="auto"/>
          </w:tcPr>
          <w:p w14:paraId="308A9EA4"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50F4C614" w14:textId="77777777" w:rsidR="00C10058" w:rsidRDefault="00C10058" w:rsidP="00C10058">
            <w:pPr>
              <w:pStyle w:val="afffffff"/>
              <w:jc w:val="left"/>
              <w:rPr>
                <w:lang w:val="en-US"/>
              </w:rPr>
            </w:pPr>
            <w:r>
              <w:rPr>
                <w:noProof/>
                <w:lang w:val="en-US"/>
              </w:rPr>
              <w:t>M.CA.SDE.00615</w:t>
            </w:r>
          </w:p>
        </w:tc>
        <w:tc>
          <w:tcPr>
            <w:tcW w:w="902" w:type="pct"/>
            <w:shd w:val="clear" w:color="auto" w:fill="auto"/>
          </w:tcPr>
          <w:p w14:paraId="595FD890" w14:textId="77777777" w:rsidR="00C10058" w:rsidRPr="009B28A9" w:rsidRDefault="00C10058" w:rsidP="00C10058">
            <w:pPr>
              <w:pStyle w:val="afffffff"/>
              <w:jc w:val="left"/>
              <w:rPr>
                <w:lang w:val="en-US"/>
              </w:rPr>
            </w:pPr>
            <w:r>
              <w:rPr>
                <w:noProof/>
                <w:lang w:val="en-US"/>
              </w:rPr>
              <w:t>M.CA.SDT.00181</w:t>
            </w:r>
          </w:p>
        </w:tc>
        <w:tc>
          <w:tcPr>
            <w:tcW w:w="209" w:type="pct"/>
          </w:tcPr>
          <w:p w14:paraId="4D03EA59" w14:textId="77777777" w:rsidR="00C10058" w:rsidRDefault="00C10058" w:rsidP="00C10058">
            <w:pPr>
              <w:pStyle w:val="afffffff"/>
              <w:jc w:val="center"/>
              <w:rPr>
                <w:lang w:val="en-US"/>
              </w:rPr>
            </w:pPr>
            <w:r>
              <w:rPr>
                <w:noProof/>
                <w:lang w:val="en-US"/>
              </w:rPr>
              <w:t>1</w:t>
            </w:r>
          </w:p>
        </w:tc>
      </w:tr>
      <w:tr w:rsidR="00C10058" w:rsidRPr="00D65741" w14:paraId="2E0DAC0D" w14:textId="77777777" w:rsidTr="00D80C79">
        <w:trPr>
          <w:gridAfter w:val="1"/>
          <w:wAfter w:w="174" w:type="pct"/>
          <w:cantSplit/>
          <w:trHeight w:val="20"/>
          <w:jc w:val="left"/>
        </w:trPr>
        <w:tc>
          <w:tcPr>
            <w:tcW w:w="78" w:type="pct"/>
            <w:tcBorders>
              <w:top w:val="nil"/>
              <w:left w:val="nil"/>
              <w:bottom w:val="nil"/>
              <w:right w:val="nil"/>
            </w:tcBorders>
          </w:tcPr>
          <w:p w14:paraId="484F365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1E5BDB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05AC0235" w14:textId="77777777" w:rsidR="00C10058" w:rsidRPr="00D65741" w:rsidRDefault="00C10058" w:rsidP="00C10058">
            <w:pPr>
              <w:pStyle w:val="afffffff"/>
              <w:jc w:val="left"/>
              <w:rPr>
                <w:lang w:val="en-US"/>
              </w:rPr>
            </w:pPr>
          </w:p>
        </w:tc>
        <w:tc>
          <w:tcPr>
            <w:tcW w:w="84" w:type="pct"/>
            <w:tcBorders>
              <w:top w:val="nil"/>
              <w:left w:val="nil"/>
              <w:bottom w:val="nil"/>
            </w:tcBorders>
          </w:tcPr>
          <w:p w14:paraId="32DD4DDF"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6F013AB4"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1D35EB4D"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3890AFA1"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1AE9858" w14:textId="77777777" w:rsidR="00C10058" w:rsidRDefault="00C10058" w:rsidP="00C10058">
            <w:pPr>
              <w:pStyle w:val="afffffff"/>
              <w:jc w:val="left"/>
              <w:rPr>
                <w:lang w:val="en-US"/>
              </w:rPr>
            </w:pPr>
            <w:r>
              <w:rPr>
                <w:noProof/>
                <w:lang w:val="en-US"/>
              </w:rPr>
              <w:t>–</w:t>
            </w:r>
          </w:p>
        </w:tc>
        <w:tc>
          <w:tcPr>
            <w:tcW w:w="902" w:type="pct"/>
            <w:shd w:val="clear" w:color="auto" w:fill="auto"/>
          </w:tcPr>
          <w:p w14:paraId="42172E2D" w14:textId="77777777" w:rsidR="00C10058" w:rsidRPr="00DE6AC1" w:rsidRDefault="00C10058" w:rsidP="00C10058">
            <w:pPr>
              <w:pStyle w:val="afffffff8"/>
              <w:rPr>
                <w:lang w:val="en-US"/>
              </w:rPr>
            </w:pPr>
            <w:r>
              <w:rPr>
                <w:noProof/>
                <w:lang w:val="en-US"/>
              </w:rPr>
              <w:t>M.SDT.00091</w:t>
            </w:r>
          </w:p>
        </w:tc>
        <w:tc>
          <w:tcPr>
            <w:tcW w:w="209" w:type="pct"/>
          </w:tcPr>
          <w:p w14:paraId="0E5355C2" w14:textId="77777777" w:rsidR="00C10058" w:rsidRDefault="00C10058" w:rsidP="00C10058">
            <w:pPr>
              <w:pStyle w:val="afffffff"/>
              <w:jc w:val="center"/>
              <w:rPr>
                <w:lang w:val="en-US"/>
              </w:rPr>
            </w:pPr>
            <w:r>
              <w:rPr>
                <w:noProof/>
                <w:lang w:val="en-US"/>
              </w:rPr>
              <w:t>1</w:t>
            </w:r>
          </w:p>
        </w:tc>
      </w:tr>
      <w:tr w:rsidR="00C10058" w:rsidRPr="00D65741" w14:paraId="2C3A057C" w14:textId="77777777" w:rsidTr="00D80C79">
        <w:trPr>
          <w:gridAfter w:val="1"/>
          <w:wAfter w:w="174" w:type="pct"/>
          <w:cantSplit/>
          <w:trHeight w:val="20"/>
          <w:jc w:val="left"/>
        </w:trPr>
        <w:tc>
          <w:tcPr>
            <w:tcW w:w="78" w:type="pct"/>
            <w:tcBorders>
              <w:top w:val="nil"/>
              <w:left w:val="nil"/>
              <w:bottom w:val="nil"/>
              <w:right w:val="nil"/>
            </w:tcBorders>
          </w:tcPr>
          <w:p w14:paraId="5D8E278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318EE70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2416C27"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2DEFCFE"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Краткое название страны</w:t>
            </w:r>
          </w:p>
          <w:p w14:paraId="2F9C7A89" w14:textId="77777777" w:rsidR="00C10058" w:rsidRPr="009B28A9" w:rsidRDefault="00C10058" w:rsidP="00C10058">
            <w:pPr>
              <w:pStyle w:val="afffffff"/>
              <w:jc w:val="left"/>
              <w:rPr>
                <w:lang w:val="en-US"/>
              </w:rPr>
            </w:pPr>
            <w:r>
              <w:rPr>
                <w:lang w:val="en-US"/>
              </w:rPr>
              <w:t>(</w:t>
            </w:r>
            <w:r>
              <w:rPr>
                <w:noProof/>
                <w:lang w:val="en-US"/>
              </w:rPr>
              <w:t>casdo:‌Short‌Country‌Name</w:t>
            </w:r>
            <w:r>
              <w:rPr>
                <w:lang w:val="en-US"/>
              </w:rPr>
              <w:t>)</w:t>
            </w:r>
          </w:p>
        </w:tc>
        <w:tc>
          <w:tcPr>
            <w:tcW w:w="1410" w:type="pct"/>
            <w:shd w:val="clear" w:color="auto" w:fill="auto"/>
          </w:tcPr>
          <w:p w14:paraId="2115A094" w14:textId="77777777" w:rsidR="00C10058" w:rsidRPr="00F5015F" w:rsidRDefault="00C10058" w:rsidP="00C10058">
            <w:pPr>
              <w:pStyle w:val="afffffff"/>
              <w:jc w:val="left"/>
              <w:rPr>
                <w:lang w:val="en-US"/>
              </w:rPr>
            </w:pPr>
            <w:r w:rsidRPr="00F5015F">
              <w:rPr>
                <w:noProof/>
                <w:lang w:val="en-US"/>
              </w:rPr>
              <w:t>краткое название страны</w:t>
            </w:r>
          </w:p>
        </w:tc>
        <w:tc>
          <w:tcPr>
            <w:tcW w:w="705" w:type="pct"/>
            <w:shd w:val="clear" w:color="auto" w:fill="auto"/>
          </w:tcPr>
          <w:p w14:paraId="55BE1A31" w14:textId="77777777" w:rsidR="00C10058" w:rsidRDefault="00C10058" w:rsidP="00C10058">
            <w:pPr>
              <w:pStyle w:val="afffffff"/>
              <w:jc w:val="left"/>
              <w:rPr>
                <w:lang w:val="en-US"/>
              </w:rPr>
            </w:pPr>
            <w:r>
              <w:rPr>
                <w:noProof/>
                <w:lang w:val="en-US"/>
              </w:rPr>
              <w:t>M.CA.SDE.00123</w:t>
            </w:r>
          </w:p>
        </w:tc>
        <w:tc>
          <w:tcPr>
            <w:tcW w:w="902" w:type="pct"/>
            <w:shd w:val="clear" w:color="auto" w:fill="auto"/>
          </w:tcPr>
          <w:p w14:paraId="78FFAE20" w14:textId="77777777" w:rsidR="00C10058" w:rsidRPr="009B28A9" w:rsidRDefault="00C10058" w:rsidP="00C10058">
            <w:pPr>
              <w:pStyle w:val="afffffff"/>
              <w:jc w:val="left"/>
              <w:rPr>
                <w:lang w:val="en-US"/>
              </w:rPr>
            </w:pPr>
            <w:r>
              <w:rPr>
                <w:noProof/>
                <w:lang w:val="en-US"/>
              </w:rPr>
              <w:t>M.SDT.00069</w:t>
            </w:r>
          </w:p>
        </w:tc>
        <w:tc>
          <w:tcPr>
            <w:tcW w:w="209" w:type="pct"/>
          </w:tcPr>
          <w:p w14:paraId="03C80A26" w14:textId="77777777" w:rsidR="00C10058" w:rsidRDefault="00C10058" w:rsidP="00C10058">
            <w:pPr>
              <w:pStyle w:val="afffffff"/>
              <w:jc w:val="center"/>
              <w:rPr>
                <w:lang w:val="en-US"/>
              </w:rPr>
            </w:pPr>
            <w:r>
              <w:rPr>
                <w:noProof/>
                <w:lang w:val="en-US"/>
              </w:rPr>
              <w:t>0..1</w:t>
            </w:r>
          </w:p>
        </w:tc>
      </w:tr>
      <w:tr w:rsidR="00C10058" w:rsidRPr="00D65741" w14:paraId="33494739" w14:textId="77777777" w:rsidTr="00D80C79">
        <w:trPr>
          <w:gridAfter w:val="1"/>
          <w:wAfter w:w="174" w:type="pct"/>
          <w:cantSplit/>
          <w:trHeight w:val="20"/>
          <w:jc w:val="left"/>
        </w:trPr>
        <w:tc>
          <w:tcPr>
            <w:tcW w:w="78" w:type="pct"/>
            <w:tcBorders>
              <w:top w:val="nil"/>
              <w:left w:val="nil"/>
              <w:bottom w:val="nil"/>
              <w:right w:val="nil"/>
            </w:tcBorders>
          </w:tcPr>
          <w:p w14:paraId="48F129E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6E27F0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A301B2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28E07A0"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5DC74CE8" w14:textId="77777777" w:rsidR="00C10058" w:rsidRPr="009B28A9" w:rsidRDefault="00C10058" w:rsidP="00C10058">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41DE3A92" w14:textId="77777777" w:rsidR="00C10058" w:rsidRPr="00221CB9" w:rsidRDefault="00C10058" w:rsidP="00C10058">
            <w:pPr>
              <w:pStyle w:val="afffffff"/>
              <w:jc w:val="left"/>
            </w:pPr>
            <w:r w:rsidRPr="00221CB9">
              <w:rPr>
                <w:noProof/>
              </w:rPr>
              <w:t>кодовое обозначение единицы административно-территориального деления</w:t>
            </w:r>
          </w:p>
        </w:tc>
        <w:tc>
          <w:tcPr>
            <w:tcW w:w="705" w:type="pct"/>
            <w:shd w:val="clear" w:color="auto" w:fill="auto"/>
          </w:tcPr>
          <w:p w14:paraId="0579C829" w14:textId="77777777" w:rsidR="00C10058" w:rsidRDefault="00C10058" w:rsidP="00C10058">
            <w:pPr>
              <w:pStyle w:val="afffffff"/>
              <w:jc w:val="left"/>
              <w:rPr>
                <w:lang w:val="en-US"/>
              </w:rPr>
            </w:pPr>
            <w:r>
              <w:rPr>
                <w:noProof/>
                <w:lang w:val="en-US"/>
              </w:rPr>
              <w:t>M.SDE.00031</w:t>
            </w:r>
          </w:p>
        </w:tc>
        <w:tc>
          <w:tcPr>
            <w:tcW w:w="902" w:type="pct"/>
            <w:shd w:val="clear" w:color="auto" w:fill="auto"/>
          </w:tcPr>
          <w:p w14:paraId="2C008D8F" w14:textId="77777777" w:rsidR="00C10058" w:rsidRPr="009B28A9" w:rsidRDefault="00C10058" w:rsidP="00C10058">
            <w:pPr>
              <w:pStyle w:val="afffffff"/>
              <w:jc w:val="left"/>
              <w:rPr>
                <w:lang w:val="en-US"/>
              </w:rPr>
            </w:pPr>
            <w:r>
              <w:rPr>
                <w:noProof/>
                <w:lang w:val="en-US"/>
              </w:rPr>
              <w:t>M.SDT.00031</w:t>
            </w:r>
          </w:p>
        </w:tc>
        <w:tc>
          <w:tcPr>
            <w:tcW w:w="209" w:type="pct"/>
          </w:tcPr>
          <w:p w14:paraId="2C43776C" w14:textId="77777777" w:rsidR="00C10058" w:rsidRDefault="00C10058" w:rsidP="00C10058">
            <w:pPr>
              <w:pStyle w:val="afffffff"/>
              <w:jc w:val="center"/>
              <w:rPr>
                <w:lang w:val="en-US"/>
              </w:rPr>
            </w:pPr>
            <w:r>
              <w:rPr>
                <w:noProof/>
                <w:lang w:val="en-US"/>
              </w:rPr>
              <w:t>0..1</w:t>
            </w:r>
          </w:p>
        </w:tc>
      </w:tr>
      <w:tr w:rsidR="00C10058" w:rsidRPr="00C831F1" w14:paraId="623CEBBB" w14:textId="77777777" w:rsidTr="00D80C79">
        <w:trPr>
          <w:gridAfter w:val="1"/>
          <w:wAfter w:w="174" w:type="pct"/>
          <w:cantSplit/>
          <w:trHeight w:val="20"/>
          <w:jc w:val="left"/>
        </w:trPr>
        <w:tc>
          <w:tcPr>
            <w:tcW w:w="78" w:type="pct"/>
            <w:tcBorders>
              <w:top w:val="nil"/>
              <w:left w:val="nil"/>
              <w:bottom w:val="nil"/>
              <w:right w:val="nil"/>
            </w:tcBorders>
          </w:tcPr>
          <w:p w14:paraId="1D3E1925" w14:textId="77777777" w:rsidR="00C10058" w:rsidRPr="00AB2300" w:rsidRDefault="00C10058" w:rsidP="00C10058">
            <w:pPr>
              <w:pStyle w:val="afffffff"/>
              <w:jc w:val="left"/>
              <w:rPr>
                <w:noProof/>
              </w:rPr>
            </w:pPr>
          </w:p>
        </w:tc>
        <w:tc>
          <w:tcPr>
            <w:tcW w:w="84" w:type="pct"/>
            <w:tcBorders>
              <w:top w:val="nil"/>
              <w:left w:val="nil"/>
              <w:bottom w:val="nil"/>
            </w:tcBorders>
          </w:tcPr>
          <w:p w14:paraId="72576632"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1DF8907D" w14:textId="77777777" w:rsidR="00C10058" w:rsidRDefault="00C10058" w:rsidP="00C10058">
            <w:pPr>
              <w:pStyle w:val="afffffff"/>
              <w:jc w:val="left"/>
              <w:rPr>
                <w:lang w:val="en-US"/>
              </w:rPr>
            </w:pPr>
            <w:r w:rsidRPr="009131E8">
              <w:rPr>
                <w:noProof/>
                <w:lang w:val="en-US"/>
              </w:rPr>
              <w:t>13.27.19</w:t>
            </w:r>
            <w:r>
              <w:rPr>
                <w:lang w:val="en-US"/>
              </w:rPr>
              <w:t>.</w:t>
            </w:r>
            <w:r w:rsidRPr="0029789D">
              <w:rPr>
                <w:lang w:val="en-US"/>
              </w:rPr>
              <w:t xml:space="preserve"> </w:t>
            </w:r>
            <w:r w:rsidRPr="006443BF">
              <w:rPr>
                <w:noProof/>
                <w:lang w:val="en-US"/>
              </w:rPr>
              <w:t>Стоимость</w:t>
            </w:r>
          </w:p>
          <w:p w14:paraId="63CBDCDB" w14:textId="77777777" w:rsidR="00C10058" w:rsidRPr="009B28A9" w:rsidRDefault="00C10058" w:rsidP="00C10058">
            <w:pPr>
              <w:pStyle w:val="afffffff"/>
              <w:jc w:val="left"/>
              <w:rPr>
                <w:lang w:val="en-US"/>
              </w:rPr>
            </w:pPr>
            <w:r>
              <w:rPr>
                <w:lang w:val="en-US"/>
              </w:rPr>
              <w:t>(</w:t>
            </w:r>
            <w:r>
              <w:rPr>
                <w:noProof/>
                <w:lang w:val="en-US"/>
              </w:rPr>
              <w:t>casdo:‌CAValue‌Amount</w:t>
            </w:r>
            <w:r>
              <w:rPr>
                <w:lang w:val="en-US"/>
              </w:rPr>
              <w:t>)</w:t>
            </w:r>
          </w:p>
        </w:tc>
        <w:tc>
          <w:tcPr>
            <w:tcW w:w="1410" w:type="pct"/>
            <w:shd w:val="clear" w:color="auto" w:fill="auto"/>
          </w:tcPr>
          <w:p w14:paraId="1EE4A869" w14:textId="77777777" w:rsidR="00C10058" w:rsidRPr="00F5015F" w:rsidRDefault="00C10058" w:rsidP="00C10058">
            <w:pPr>
              <w:pStyle w:val="afffffff"/>
              <w:jc w:val="left"/>
              <w:rPr>
                <w:lang w:val="en-US"/>
              </w:rPr>
            </w:pPr>
            <w:r w:rsidRPr="00F5015F">
              <w:rPr>
                <w:noProof/>
                <w:lang w:val="en-US"/>
              </w:rPr>
              <w:t>стоимость (цена) товара</w:t>
            </w:r>
          </w:p>
        </w:tc>
        <w:tc>
          <w:tcPr>
            <w:tcW w:w="705" w:type="pct"/>
            <w:shd w:val="clear" w:color="auto" w:fill="auto"/>
          </w:tcPr>
          <w:p w14:paraId="451D785F" w14:textId="77777777" w:rsidR="00C10058" w:rsidRPr="003B02EE" w:rsidRDefault="00C10058" w:rsidP="00C10058">
            <w:pPr>
              <w:pStyle w:val="afffffff"/>
              <w:jc w:val="left"/>
            </w:pPr>
            <w:r>
              <w:rPr>
                <w:noProof/>
                <w:lang w:val="en-US"/>
              </w:rPr>
              <w:t>M.CA.SDE.00383</w:t>
            </w:r>
          </w:p>
        </w:tc>
        <w:tc>
          <w:tcPr>
            <w:tcW w:w="902" w:type="pct"/>
            <w:shd w:val="clear" w:color="auto" w:fill="auto"/>
          </w:tcPr>
          <w:p w14:paraId="169F9F25" w14:textId="77777777" w:rsidR="00C10058" w:rsidRPr="00221CB9" w:rsidRDefault="00C10058" w:rsidP="00C10058">
            <w:pPr>
              <w:pStyle w:val="afffffff"/>
              <w:jc w:val="left"/>
            </w:pPr>
            <w:r>
              <w:rPr>
                <w:noProof/>
                <w:lang w:val="en-US"/>
              </w:rPr>
              <w:t>M.CA.SDT.00001</w:t>
            </w:r>
          </w:p>
        </w:tc>
        <w:tc>
          <w:tcPr>
            <w:tcW w:w="209" w:type="pct"/>
          </w:tcPr>
          <w:p w14:paraId="04A8FEA0" w14:textId="77777777" w:rsidR="00C10058" w:rsidRPr="003B02EE" w:rsidRDefault="00C10058" w:rsidP="00C10058">
            <w:pPr>
              <w:pStyle w:val="afffffff"/>
              <w:jc w:val="center"/>
            </w:pPr>
            <w:r>
              <w:rPr>
                <w:noProof/>
                <w:lang w:val="en-US"/>
              </w:rPr>
              <w:t>0..1</w:t>
            </w:r>
          </w:p>
        </w:tc>
      </w:tr>
      <w:tr w:rsidR="00C10058" w:rsidRPr="00D65741" w14:paraId="2353A184" w14:textId="77777777" w:rsidTr="00D80C79">
        <w:trPr>
          <w:gridAfter w:val="1"/>
          <w:wAfter w:w="174" w:type="pct"/>
          <w:cantSplit/>
          <w:trHeight w:val="20"/>
          <w:jc w:val="left"/>
        </w:trPr>
        <w:tc>
          <w:tcPr>
            <w:tcW w:w="78" w:type="pct"/>
            <w:tcBorders>
              <w:top w:val="nil"/>
              <w:left w:val="nil"/>
              <w:bottom w:val="nil"/>
              <w:right w:val="nil"/>
            </w:tcBorders>
          </w:tcPr>
          <w:p w14:paraId="562C5A3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E8D1444"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054F6852"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5261CFC1"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валюты</w:t>
            </w:r>
          </w:p>
          <w:p w14:paraId="0D6C0146" w14:textId="77777777" w:rsidR="00C10058" w:rsidRPr="00881668" w:rsidRDefault="00C10058" w:rsidP="00C10058">
            <w:pPr>
              <w:pStyle w:val="afffffff"/>
              <w:jc w:val="left"/>
            </w:pPr>
            <w:r w:rsidRPr="00881668">
              <w:t>(</w:t>
            </w:r>
            <w:r>
              <w:t>атрибут</w:t>
            </w:r>
            <w:r w:rsidRPr="00881668">
              <w:t xml:space="preserve"> </w:t>
            </w:r>
            <w:r w:rsidRPr="00881668">
              <w:rPr>
                <w:noProof/>
              </w:rPr>
              <w:t>currency‌Code</w:t>
            </w:r>
            <w:r w:rsidRPr="00881668">
              <w:t>)</w:t>
            </w:r>
          </w:p>
        </w:tc>
        <w:tc>
          <w:tcPr>
            <w:tcW w:w="1410" w:type="pct"/>
            <w:shd w:val="clear" w:color="auto" w:fill="auto"/>
          </w:tcPr>
          <w:p w14:paraId="03798BF6" w14:textId="77777777" w:rsidR="00C10058" w:rsidRPr="00B53DF3" w:rsidRDefault="00C10058" w:rsidP="00C10058">
            <w:pPr>
              <w:pStyle w:val="afffffff"/>
              <w:jc w:val="left"/>
              <w:rPr>
                <w:lang w:val="en-US"/>
              </w:rPr>
            </w:pPr>
            <w:r w:rsidRPr="00B53DF3">
              <w:rPr>
                <w:noProof/>
                <w:lang w:val="en-US"/>
              </w:rPr>
              <w:t>кодовое обозначение валюты</w:t>
            </w:r>
          </w:p>
        </w:tc>
        <w:tc>
          <w:tcPr>
            <w:tcW w:w="705" w:type="pct"/>
            <w:shd w:val="clear" w:color="auto" w:fill="auto"/>
          </w:tcPr>
          <w:p w14:paraId="68FB1250" w14:textId="77777777" w:rsidR="00C10058" w:rsidRDefault="00C10058" w:rsidP="00C10058">
            <w:pPr>
              <w:pStyle w:val="afffffff"/>
              <w:jc w:val="left"/>
              <w:rPr>
                <w:lang w:val="en-US"/>
              </w:rPr>
            </w:pPr>
            <w:r>
              <w:rPr>
                <w:noProof/>
                <w:lang w:val="en-US"/>
              </w:rPr>
              <w:t>–</w:t>
            </w:r>
          </w:p>
        </w:tc>
        <w:tc>
          <w:tcPr>
            <w:tcW w:w="902" w:type="pct"/>
            <w:shd w:val="clear" w:color="auto" w:fill="auto"/>
          </w:tcPr>
          <w:p w14:paraId="02FA7EE0" w14:textId="77777777" w:rsidR="00C10058" w:rsidRPr="00DE6AC1" w:rsidRDefault="00C10058" w:rsidP="00C10058">
            <w:pPr>
              <w:pStyle w:val="afffffff8"/>
              <w:rPr>
                <w:lang w:val="en-US"/>
              </w:rPr>
            </w:pPr>
            <w:r>
              <w:rPr>
                <w:noProof/>
                <w:lang w:val="en-US"/>
              </w:rPr>
              <w:t>M.SDT.00144</w:t>
            </w:r>
          </w:p>
        </w:tc>
        <w:tc>
          <w:tcPr>
            <w:tcW w:w="209" w:type="pct"/>
          </w:tcPr>
          <w:p w14:paraId="5EE21BDC" w14:textId="77777777" w:rsidR="00C10058" w:rsidRDefault="00C10058" w:rsidP="00C10058">
            <w:pPr>
              <w:pStyle w:val="afffffff"/>
              <w:jc w:val="center"/>
              <w:rPr>
                <w:lang w:val="en-US"/>
              </w:rPr>
            </w:pPr>
            <w:r>
              <w:rPr>
                <w:noProof/>
                <w:lang w:val="en-US"/>
              </w:rPr>
              <w:t>1</w:t>
            </w:r>
          </w:p>
        </w:tc>
      </w:tr>
      <w:tr w:rsidR="00C10058" w:rsidRPr="00D65741" w14:paraId="1CE903D5" w14:textId="77777777" w:rsidTr="00D80C79">
        <w:trPr>
          <w:gridAfter w:val="1"/>
          <w:wAfter w:w="174" w:type="pct"/>
          <w:cantSplit/>
          <w:trHeight w:val="20"/>
          <w:jc w:val="left"/>
        </w:trPr>
        <w:tc>
          <w:tcPr>
            <w:tcW w:w="78" w:type="pct"/>
            <w:tcBorders>
              <w:top w:val="nil"/>
              <w:left w:val="nil"/>
              <w:bottom w:val="nil"/>
              <w:right w:val="nil"/>
            </w:tcBorders>
          </w:tcPr>
          <w:p w14:paraId="5A680038"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2DD582E"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single" w:sz="4" w:space="0" w:color="auto"/>
            </w:tcBorders>
          </w:tcPr>
          <w:p w14:paraId="608CD5DE" w14:textId="77777777" w:rsidR="00C10058" w:rsidRPr="00D65741" w:rsidRDefault="00C10058" w:rsidP="00C10058">
            <w:pPr>
              <w:pStyle w:val="afffffff"/>
              <w:jc w:val="left"/>
              <w:rPr>
                <w:lang w:val="en-US"/>
              </w:rPr>
            </w:pPr>
          </w:p>
        </w:tc>
        <w:tc>
          <w:tcPr>
            <w:tcW w:w="1354" w:type="pct"/>
            <w:gridSpan w:val="4"/>
            <w:tcBorders>
              <w:left w:val="single" w:sz="4" w:space="0" w:color="auto"/>
            </w:tcBorders>
          </w:tcPr>
          <w:p w14:paraId="15F59AD7" w14:textId="77777777" w:rsidR="00C10058" w:rsidRPr="00221CB9" w:rsidRDefault="00C10058" w:rsidP="00C10058">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0A41E0E2" w14:textId="77777777" w:rsidR="00C10058" w:rsidRPr="00881668" w:rsidRDefault="00C10058" w:rsidP="00C10058">
            <w:pPr>
              <w:pStyle w:val="afffffff"/>
              <w:jc w:val="left"/>
            </w:pPr>
            <w:r w:rsidRPr="00881668">
              <w:t>(</w:t>
            </w:r>
            <w:r>
              <w:t>атрибут</w:t>
            </w:r>
            <w:r w:rsidRPr="00881668">
              <w:t xml:space="preserve"> </w:t>
            </w:r>
            <w:r w:rsidRPr="00881668">
              <w:rPr>
                <w:noProof/>
              </w:rPr>
              <w:t>currency‌Code‌List‌Id</w:t>
            </w:r>
            <w:r w:rsidRPr="00881668">
              <w:t>)</w:t>
            </w:r>
          </w:p>
        </w:tc>
        <w:tc>
          <w:tcPr>
            <w:tcW w:w="1410" w:type="pct"/>
            <w:shd w:val="clear" w:color="auto" w:fill="auto"/>
          </w:tcPr>
          <w:p w14:paraId="1C5CE91D" w14:textId="77777777" w:rsidR="00C10058" w:rsidRPr="00B53DF3" w:rsidRDefault="00C10058" w:rsidP="00C10058">
            <w:pPr>
              <w:pStyle w:val="afffffff"/>
              <w:jc w:val="left"/>
              <w:rPr>
                <w:lang w:val="en-US"/>
              </w:rPr>
            </w:pPr>
            <w:r w:rsidRPr="00B53DF3">
              <w:rPr>
                <w:noProof/>
                <w:lang w:val="en-US"/>
              </w:rPr>
              <w:t>идентификатор классификатора валют</w:t>
            </w:r>
          </w:p>
        </w:tc>
        <w:tc>
          <w:tcPr>
            <w:tcW w:w="705" w:type="pct"/>
            <w:shd w:val="clear" w:color="auto" w:fill="auto"/>
          </w:tcPr>
          <w:p w14:paraId="3367BB0D" w14:textId="77777777" w:rsidR="00C10058" w:rsidRDefault="00C10058" w:rsidP="00C10058">
            <w:pPr>
              <w:pStyle w:val="afffffff"/>
              <w:jc w:val="left"/>
              <w:rPr>
                <w:lang w:val="en-US"/>
              </w:rPr>
            </w:pPr>
            <w:r>
              <w:rPr>
                <w:noProof/>
                <w:lang w:val="en-US"/>
              </w:rPr>
              <w:t>–</w:t>
            </w:r>
          </w:p>
        </w:tc>
        <w:tc>
          <w:tcPr>
            <w:tcW w:w="902" w:type="pct"/>
            <w:shd w:val="clear" w:color="auto" w:fill="auto"/>
          </w:tcPr>
          <w:p w14:paraId="2D7FC06F" w14:textId="77777777" w:rsidR="00C10058" w:rsidRPr="00DE6AC1" w:rsidRDefault="00C10058" w:rsidP="00C10058">
            <w:pPr>
              <w:pStyle w:val="afffffff8"/>
              <w:rPr>
                <w:lang w:val="en-US"/>
              </w:rPr>
            </w:pPr>
            <w:r>
              <w:rPr>
                <w:noProof/>
                <w:lang w:val="en-US"/>
              </w:rPr>
              <w:t>M.SDT.00091</w:t>
            </w:r>
          </w:p>
        </w:tc>
        <w:tc>
          <w:tcPr>
            <w:tcW w:w="209" w:type="pct"/>
          </w:tcPr>
          <w:p w14:paraId="19062C95" w14:textId="77777777" w:rsidR="00C10058" w:rsidRDefault="00C10058" w:rsidP="00C10058">
            <w:pPr>
              <w:pStyle w:val="afffffff"/>
              <w:jc w:val="center"/>
              <w:rPr>
                <w:lang w:val="en-US"/>
              </w:rPr>
            </w:pPr>
            <w:r>
              <w:rPr>
                <w:noProof/>
                <w:lang w:val="en-US"/>
              </w:rPr>
              <w:t>1</w:t>
            </w:r>
          </w:p>
        </w:tc>
      </w:tr>
      <w:tr w:rsidR="00C10058" w:rsidRPr="00C831F1" w14:paraId="4D43F16E" w14:textId="77777777" w:rsidTr="00D80C79">
        <w:trPr>
          <w:gridAfter w:val="1"/>
          <w:wAfter w:w="174" w:type="pct"/>
          <w:cantSplit/>
          <w:trHeight w:val="20"/>
          <w:jc w:val="left"/>
        </w:trPr>
        <w:tc>
          <w:tcPr>
            <w:tcW w:w="78" w:type="pct"/>
            <w:tcBorders>
              <w:top w:val="nil"/>
              <w:left w:val="nil"/>
              <w:bottom w:val="nil"/>
              <w:right w:val="nil"/>
            </w:tcBorders>
          </w:tcPr>
          <w:p w14:paraId="3244C298" w14:textId="77777777" w:rsidR="00C10058" w:rsidRPr="00AB2300" w:rsidRDefault="00C10058" w:rsidP="00C10058">
            <w:pPr>
              <w:pStyle w:val="afffffff"/>
              <w:jc w:val="left"/>
              <w:rPr>
                <w:noProof/>
              </w:rPr>
            </w:pPr>
          </w:p>
        </w:tc>
        <w:tc>
          <w:tcPr>
            <w:tcW w:w="84" w:type="pct"/>
            <w:tcBorders>
              <w:top w:val="nil"/>
              <w:left w:val="nil"/>
              <w:bottom w:val="nil"/>
            </w:tcBorders>
          </w:tcPr>
          <w:p w14:paraId="12EA0E40"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831563D" w14:textId="77777777" w:rsidR="00C10058" w:rsidRDefault="00C10058" w:rsidP="00C10058">
            <w:pPr>
              <w:pStyle w:val="afffffff"/>
              <w:jc w:val="left"/>
              <w:rPr>
                <w:lang w:val="en-US"/>
              </w:rPr>
            </w:pPr>
            <w:r w:rsidRPr="009131E8">
              <w:rPr>
                <w:noProof/>
                <w:lang w:val="en-US"/>
              </w:rPr>
              <w:t>13.27.20</w:t>
            </w:r>
            <w:r>
              <w:rPr>
                <w:lang w:val="en-US"/>
              </w:rPr>
              <w:t>.</w:t>
            </w:r>
            <w:r w:rsidRPr="0029789D">
              <w:rPr>
                <w:lang w:val="en-US"/>
              </w:rPr>
              <w:t xml:space="preserve"> </w:t>
            </w:r>
            <w:r w:rsidRPr="006443BF">
              <w:rPr>
                <w:noProof/>
                <w:lang w:val="en-US"/>
              </w:rPr>
              <w:t>Предшествующий документ</w:t>
            </w:r>
          </w:p>
          <w:p w14:paraId="57C62359" w14:textId="77777777" w:rsidR="00C10058" w:rsidRPr="009B28A9" w:rsidRDefault="00C10058" w:rsidP="00C10058">
            <w:pPr>
              <w:pStyle w:val="afffffff"/>
              <w:jc w:val="left"/>
              <w:rPr>
                <w:lang w:val="en-US"/>
              </w:rPr>
            </w:pPr>
            <w:r>
              <w:rPr>
                <w:lang w:val="en-US"/>
              </w:rPr>
              <w:t>(</w:t>
            </w:r>
            <w:r>
              <w:rPr>
                <w:noProof/>
                <w:lang w:val="en-US"/>
              </w:rPr>
              <w:t>cacdo:‌PIPreceding‌Doc‌Details</w:t>
            </w:r>
            <w:r>
              <w:rPr>
                <w:lang w:val="en-US"/>
              </w:rPr>
              <w:t>)</w:t>
            </w:r>
          </w:p>
        </w:tc>
        <w:tc>
          <w:tcPr>
            <w:tcW w:w="1410" w:type="pct"/>
            <w:shd w:val="clear" w:color="auto" w:fill="auto"/>
          </w:tcPr>
          <w:p w14:paraId="6746E838" w14:textId="77777777" w:rsidR="00C10058" w:rsidRPr="00F5015F" w:rsidRDefault="00C10058" w:rsidP="00C10058">
            <w:pPr>
              <w:pStyle w:val="afffffff"/>
              <w:jc w:val="left"/>
              <w:rPr>
                <w:lang w:val="en-US"/>
              </w:rPr>
            </w:pPr>
            <w:r w:rsidRPr="00F5015F">
              <w:rPr>
                <w:noProof/>
                <w:lang w:val="en-US"/>
              </w:rPr>
              <w:t>сведения о предшествующем документе</w:t>
            </w:r>
          </w:p>
        </w:tc>
        <w:tc>
          <w:tcPr>
            <w:tcW w:w="705" w:type="pct"/>
            <w:shd w:val="clear" w:color="auto" w:fill="auto"/>
          </w:tcPr>
          <w:p w14:paraId="264792D9" w14:textId="77777777" w:rsidR="00C10058" w:rsidRPr="003B02EE" w:rsidRDefault="00C10058" w:rsidP="00C10058">
            <w:pPr>
              <w:pStyle w:val="afffffff"/>
              <w:jc w:val="left"/>
            </w:pPr>
            <w:r>
              <w:rPr>
                <w:noProof/>
                <w:lang w:val="en-US"/>
              </w:rPr>
              <w:t>M.CA.CDE.01143</w:t>
            </w:r>
          </w:p>
        </w:tc>
        <w:tc>
          <w:tcPr>
            <w:tcW w:w="902" w:type="pct"/>
            <w:shd w:val="clear" w:color="auto" w:fill="auto"/>
          </w:tcPr>
          <w:p w14:paraId="22D954E4"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CDT</w:t>
            </w:r>
            <w:r w:rsidRPr="00221CB9">
              <w:rPr>
                <w:noProof/>
              </w:rPr>
              <w:t>.00081</w:t>
            </w:r>
          </w:p>
          <w:p w14:paraId="069A824D"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708584C8" w14:textId="77777777" w:rsidR="00C10058" w:rsidRPr="003B02EE" w:rsidRDefault="00C10058" w:rsidP="00C10058">
            <w:pPr>
              <w:pStyle w:val="afffffff"/>
              <w:jc w:val="center"/>
            </w:pPr>
            <w:r>
              <w:rPr>
                <w:noProof/>
                <w:lang w:val="en-US"/>
              </w:rPr>
              <w:t>0..*</w:t>
            </w:r>
          </w:p>
        </w:tc>
      </w:tr>
      <w:tr w:rsidR="00C10058" w:rsidRPr="00D65741" w14:paraId="40453A9A" w14:textId="77777777" w:rsidTr="00D80C79">
        <w:trPr>
          <w:gridAfter w:val="1"/>
          <w:wAfter w:w="174" w:type="pct"/>
          <w:cantSplit/>
          <w:trHeight w:val="20"/>
          <w:jc w:val="left"/>
        </w:trPr>
        <w:tc>
          <w:tcPr>
            <w:tcW w:w="78" w:type="pct"/>
            <w:tcBorders>
              <w:top w:val="nil"/>
              <w:left w:val="nil"/>
              <w:bottom w:val="nil"/>
              <w:right w:val="nil"/>
            </w:tcBorders>
          </w:tcPr>
          <w:p w14:paraId="4291DDB4"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0F32CF0"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C0FD844"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6E883E4" w14:textId="77777777" w:rsidR="00C10058" w:rsidRPr="00221CB9" w:rsidRDefault="00C10058" w:rsidP="00C10058">
            <w:pPr>
              <w:pStyle w:val="afffffff"/>
              <w:jc w:val="left"/>
            </w:pPr>
            <w:r w:rsidRPr="00221CB9">
              <w:rPr>
                <w:noProof/>
              </w:rPr>
              <w:t>*.1</w:t>
            </w:r>
            <w:r w:rsidRPr="00221CB9">
              <w:t xml:space="preserve">. </w:t>
            </w:r>
            <w:r w:rsidRPr="00221CB9">
              <w:rPr>
                <w:noProof/>
              </w:rPr>
              <w:t>Код вида документа</w:t>
            </w:r>
          </w:p>
          <w:p w14:paraId="61189DD7"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086C1D0C" w14:textId="77777777" w:rsidR="00C10058" w:rsidRPr="00F5015F" w:rsidRDefault="00C10058" w:rsidP="00C10058">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36A303F7" w14:textId="77777777" w:rsidR="00C10058" w:rsidRDefault="00C10058" w:rsidP="00C10058">
            <w:pPr>
              <w:pStyle w:val="afffffff"/>
              <w:jc w:val="left"/>
              <w:rPr>
                <w:lang w:val="en-US"/>
              </w:rPr>
            </w:pPr>
            <w:r>
              <w:rPr>
                <w:noProof/>
                <w:lang w:val="en-US"/>
              </w:rPr>
              <w:t>M.SDE.00054</w:t>
            </w:r>
          </w:p>
        </w:tc>
        <w:tc>
          <w:tcPr>
            <w:tcW w:w="902" w:type="pct"/>
            <w:shd w:val="clear" w:color="auto" w:fill="auto"/>
          </w:tcPr>
          <w:p w14:paraId="26DBF3D2" w14:textId="77777777" w:rsidR="00C10058" w:rsidRPr="009B28A9" w:rsidRDefault="00C10058" w:rsidP="00C10058">
            <w:pPr>
              <w:pStyle w:val="afffffff"/>
              <w:jc w:val="left"/>
              <w:rPr>
                <w:lang w:val="en-US"/>
              </w:rPr>
            </w:pPr>
            <w:r>
              <w:rPr>
                <w:noProof/>
                <w:lang w:val="en-US"/>
              </w:rPr>
              <w:t>M.SDT.00140</w:t>
            </w:r>
          </w:p>
        </w:tc>
        <w:tc>
          <w:tcPr>
            <w:tcW w:w="209" w:type="pct"/>
          </w:tcPr>
          <w:p w14:paraId="5F259801" w14:textId="77777777" w:rsidR="00C10058" w:rsidRDefault="00C10058" w:rsidP="00C10058">
            <w:pPr>
              <w:pStyle w:val="afffffff"/>
              <w:jc w:val="center"/>
              <w:rPr>
                <w:lang w:val="en-US"/>
              </w:rPr>
            </w:pPr>
            <w:r>
              <w:rPr>
                <w:noProof/>
                <w:lang w:val="en-US"/>
              </w:rPr>
              <w:t>0..1</w:t>
            </w:r>
          </w:p>
        </w:tc>
      </w:tr>
      <w:tr w:rsidR="00C10058" w:rsidRPr="00D65741" w14:paraId="00FEB906" w14:textId="77777777" w:rsidTr="00D80C79">
        <w:trPr>
          <w:gridAfter w:val="1"/>
          <w:wAfter w:w="174" w:type="pct"/>
          <w:cantSplit/>
          <w:trHeight w:val="20"/>
          <w:jc w:val="left"/>
        </w:trPr>
        <w:tc>
          <w:tcPr>
            <w:tcW w:w="78" w:type="pct"/>
            <w:tcBorders>
              <w:top w:val="nil"/>
              <w:left w:val="nil"/>
              <w:bottom w:val="nil"/>
              <w:right w:val="nil"/>
            </w:tcBorders>
          </w:tcPr>
          <w:p w14:paraId="3AE5F06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2454E35"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57D5FB1A" w14:textId="77777777" w:rsidR="00C10058" w:rsidRPr="00D65741" w:rsidRDefault="00C10058" w:rsidP="00C10058">
            <w:pPr>
              <w:pStyle w:val="afffffff"/>
              <w:jc w:val="left"/>
              <w:rPr>
                <w:lang w:val="en-US"/>
              </w:rPr>
            </w:pPr>
          </w:p>
        </w:tc>
        <w:tc>
          <w:tcPr>
            <w:tcW w:w="84" w:type="pct"/>
            <w:tcBorders>
              <w:top w:val="nil"/>
              <w:left w:val="nil"/>
              <w:bottom w:val="nil"/>
            </w:tcBorders>
          </w:tcPr>
          <w:p w14:paraId="470F08F5"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26D78A27"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35DBCA44"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4BEB7336"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2AFB6A9" w14:textId="77777777" w:rsidR="00C10058" w:rsidRDefault="00C10058" w:rsidP="00C10058">
            <w:pPr>
              <w:pStyle w:val="afffffff"/>
              <w:jc w:val="left"/>
              <w:rPr>
                <w:lang w:val="en-US"/>
              </w:rPr>
            </w:pPr>
            <w:r>
              <w:rPr>
                <w:noProof/>
                <w:lang w:val="en-US"/>
              </w:rPr>
              <w:t>–</w:t>
            </w:r>
          </w:p>
        </w:tc>
        <w:tc>
          <w:tcPr>
            <w:tcW w:w="902" w:type="pct"/>
            <w:shd w:val="clear" w:color="auto" w:fill="auto"/>
          </w:tcPr>
          <w:p w14:paraId="49FF3547" w14:textId="77777777" w:rsidR="00C10058" w:rsidRPr="00DE6AC1" w:rsidRDefault="00C10058" w:rsidP="00C10058">
            <w:pPr>
              <w:pStyle w:val="afffffff8"/>
              <w:rPr>
                <w:lang w:val="en-US"/>
              </w:rPr>
            </w:pPr>
            <w:r>
              <w:rPr>
                <w:noProof/>
                <w:lang w:val="en-US"/>
              </w:rPr>
              <w:t>M.SDT.00091</w:t>
            </w:r>
          </w:p>
        </w:tc>
        <w:tc>
          <w:tcPr>
            <w:tcW w:w="209" w:type="pct"/>
          </w:tcPr>
          <w:p w14:paraId="5EABD45C" w14:textId="77777777" w:rsidR="00C10058" w:rsidRDefault="00C10058" w:rsidP="00C10058">
            <w:pPr>
              <w:pStyle w:val="afffffff"/>
              <w:jc w:val="center"/>
              <w:rPr>
                <w:lang w:val="en-US"/>
              </w:rPr>
            </w:pPr>
            <w:r>
              <w:rPr>
                <w:noProof/>
                <w:lang w:val="en-US"/>
              </w:rPr>
              <w:t>1</w:t>
            </w:r>
          </w:p>
        </w:tc>
      </w:tr>
      <w:tr w:rsidR="00C10058" w:rsidRPr="00D65741" w14:paraId="5CD68E36" w14:textId="77777777" w:rsidTr="00D80C79">
        <w:trPr>
          <w:gridAfter w:val="1"/>
          <w:wAfter w:w="174" w:type="pct"/>
          <w:cantSplit/>
          <w:trHeight w:val="20"/>
          <w:jc w:val="left"/>
        </w:trPr>
        <w:tc>
          <w:tcPr>
            <w:tcW w:w="78" w:type="pct"/>
            <w:tcBorders>
              <w:top w:val="nil"/>
              <w:left w:val="nil"/>
              <w:bottom w:val="nil"/>
              <w:right w:val="nil"/>
            </w:tcBorders>
          </w:tcPr>
          <w:p w14:paraId="470CC85D"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06F5F91"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BB2236D"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5C060010"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6D3D3C21" w14:textId="77777777" w:rsidR="00C10058" w:rsidRPr="009B28A9" w:rsidRDefault="00C10058" w:rsidP="00C10058">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6138A16B" w14:textId="77777777" w:rsidR="00C10058" w:rsidRPr="00F5015F" w:rsidRDefault="00C10058" w:rsidP="00C10058">
            <w:pPr>
              <w:pStyle w:val="afffffff"/>
              <w:jc w:val="left"/>
              <w:rPr>
                <w:lang w:val="en-US"/>
              </w:rPr>
            </w:pPr>
            <w:r w:rsidRPr="00F5015F">
              <w:rPr>
                <w:noProof/>
                <w:lang w:val="en-US"/>
              </w:rPr>
              <w:t>наименование документа</w:t>
            </w:r>
          </w:p>
        </w:tc>
        <w:tc>
          <w:tcPr>
            <w:tcW w:w="705" w:type="pct"/>
            <w:shd w:val="clear" w:color="auto" w:fill="auto"/>
          </w:tcPr>
          <w:p w14:paraId="54956135" w14:textId="77777777" w:rsidR="00C10058" w:rsidRDefault="00C10058" w:rsidP="00C10058">
            <w:pPr>
              <w:pStyle w:val="afffffff"/>
              <w:jc w:val="left"/>
              <w:rPr>
                <w:lang w:val="en-US"/>
              </w:rPr>
            </w:pPr>
            <w:r>
              <w:rPr>
                <w:noProof/>
                <w:lang w:val="en-US"/>
              </w:rPr>
              <w:t>M.SDE.00108</w:t>
            </w:r>
          </w:p>
        </w:tc>
        <w:tc>
          <w:tcPr>
            <w:tcW w:w="902" w:type="pct"/>
            <w:shd w:val="clear" w:color="auto" w:fill="auto"/>
          </w:tcPr>
          <w:p w14:paraId="01BF1835" w14:textId="77777777" w:rsidR="00C10058" w:rsidRPr="009B28A9" w:rsidRDefault="00C10058" w:rsidP="00C10058">
            <w:pPr>
              <w:pStyle w:val="afffffff"/>
              <w:jc w:val="left"/>
              <w:rPr>
                <w:lang w:val="en-US"/>
              </w:rPr>
            </w:pPr>
            <w:r>
              <w:rPr>
                <w:noProof/>
                <w:lang w:val="en-US"/>
              </w:rPr>
              <w:t>M.SDT.00134</w:t>
            </w:r>
          </w:p>
        </w:tc>
        <w:tc>
          <w:tcPr>
            <w:tcW w:w="209" w:type="pct"/>
          </w:tcPr>
          <w:p w14:paraId="1B105697" w14:textId="77777777" w:rsidR="00C10058" w:rsidRDefault="00C10058" w:rsidP="00C10058">
            <w:pPr>
              <w:pStyle w:val="afffffff"/>
              <w:jc w:val="center"/>
              <w:rPr>
                <w:lang w:val="en-US"/>
              </w:rPr>
            </w:pPr>
            <w:r>
              <w:rPr>
                <w:noProof/>
                <w:lang w:val="en-US"/>
              </w:rPr>
              <w:t>0..1</w:t>
            </w:r>
          </w:p>
        </w:tc>
      </w:tr>
      <w:tr w:rsidR="00C10058" w:rsidRPr="00D65741" w14:paraId="5794F52F" w14:textId="77777777" w:rsidTr="00D80C79">
        <w:trPr>
          <w:gridAfter w:val="1"/>
          <w:wAfter w:w="174" w:type="pct"/>
          <w:cantSplit/>
          <w:trHeight w:val="20"/>
          <w:jc w:val="left"/>
        </w:trPr>
        <w:tc>
          <w:tcPr>
            <w:tcW w:w="78" w:type="pct"/>
            <w:tcBorders>
              <w:top w:val="nil"/>
              <w:left w:val="nil"/>
              <w:bottom w:val="nil"/>
              <w:right w:val="nil"/>
            </w:tcBorders>
          </w:tcPr>
          <w:p w14:paraId="2E1A96A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D12EAE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9CB408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577E20C"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5327C01F" w14:textId="77777777" w:rsidR="00C10058" w:rsidRPr="009B28A9" w:rsidRDefault="00C10058" w:rsidP="00C10058">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37025654" w14:textId="77777777" w:rsidR="00C10058" w:rsidRPr="00221CB9" w:rsidRDefault="00C10058" w:rsidP="00C10058">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6FB6B206" w14:textId="77777777" w:rsidR="00C10058" w:rsidRDefault="00C10058" w:rsidP="00C10058">
            <w:pPr>
              <w:pStyle w:val="afffffff"/>
              <w:jc w:val="left"/>
              <w:rPr>
                <w:lang w:val="en-US"/>
              </w:rPr>
            </w:pPr>
            <w:r>
              <w:rPr>
                <w:noProof/>
                <w:lang w:val="en-US"/>
              </w:rPr>
              <w:t>M.SDE.00044</w:t>
            </w:r>
          </w:p>
        </w:tc>
        <w:tc>
          <w:tcPr>
            <w:tcW w:w="902" w:type="pct"/>
            <w:shd w:val="clear" w:color="auto" w:fill="auto"/>
          </w:tcPr>
          <w:p w14:paraId="4ED88465" w14:textId="77777777" w:rsidR="00C10058" w:rsidRPr="009B28A9" w:rsidRDefault="00C10058" w:rsidP="00C10058">
            <w:pPr>
              <w:pStyle w:val="afffffff"/>
              <w:jc w:val="left"/>
              <w:rPr>
                <w:lang w:val="en-US"/>
              </w:rPr>
            </w:pPr>
            <w:r>
              <w:rPr>
                <w:noProof/>
                <w:lang w:val="en-US"/>
              </w:rPr>
              <w:t>M.SDT.00093</w:t>
            </w:r>
          </w:p>
        </w:tc>
        <w:tc>
          <w:tcPr>
            <w:tcW w:w="209" w:type="pct"/>
          </w:tcPr>
          <w:p w14:paraId="635BE60A" w14:textId="77777777" w:rsidR="00C10058" w:rsidRDefault="00C10058" w:rsidP="00C10058">
            <w:pPr>
              <w:pStyle w:val="afffffff"/>
              <w:jc w:val="center"/>
              <w:rPr>
                <w:lang w:val="en-US"/>
              </w:rPr>
            </w:pPr>
            <w:r>
              <w:rPr>
                <w:noProof/>
                <w:lang w:val="en-US"/>
              </w:rPr>
              <w:t>0..1</w:t>
            </w:r>
          </w:p>
        </w:tc>
      </w:tr>
      <w:tr w:rsidR="00C10058" w:rsidRPr="00D65741" w14:paraId="100F76BF" w14:textId="77777777" w:rsidTr="00D80C79">
        <w:trPr>
          <w:gridAfter w:val="1"/>
          <w:wAfter w:w="174" w:type="pct"/>
          <w:cantSplit/>
          <w:trHeight w:val="20"/>
          <w:jc w:val="left"/>
        </w:trPr>
        <w:tc>
          <w:tcPr>
            <w:tcW w:w="78" w:type="pct"/>
            <w:tcBorders>
              <w:top w:val="nil"/>
              <w:left w:val="nil"/>
              <w:bottom w:val="nil"/>
              <w:right w:val="nil"/>
            </w:tcBorders>
          </w:tcPr>
          <w:p w14:paraId="088EE6F7"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D3F51DE"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31349E12"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4AA0EC15"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1A8DCFC7" w14:textId="77777777" w:rsidR="00C10058" w:rsidRPr="009B28A9" w:rsidRDefault="00C10058" w:rsidP="00C10058">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4D68B938" w14:textId="77777777" w:rsidR="00C10058" w:rsidRPr="00221CB9" w:rsidRDefault="00C10058" w:rsidP="00C10058">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45966E76" w14:textId="77777777" w:rsidR="00C10058" w:rsidRDefault="00C10058" w:rsidP="00C10058">
            <w:pPr>
              <w:pStyle w:val="afffffff"/>
              <w:jc w:val="left"/>
              <w:rPr>
                <w:lang w:val="en-US"/>
              </w:rPr>
            </w:pPr>
            <w:r>
              <w:rPr>
                <w:noProof/>
                <w:lang w:val="en-US"/>
              </w:rPr>
              <w:t>M.SDE.00045</w:t>
            </w:r>
          </w:p>
        </w:tc>
        <w:tc>
          <w:tcPr>
            <w:tcW w:w="902" w:type="pct"/>
            <w:shd w:val="clear" w:color="auto" w:fill="auto"/>
          </w:tcPr>
          <w:p w14:paraId="37188BE5" w14:textId="77777777" w:rsidR="00C10058" w:rsidRPr="00221CB9" w:rsidRDefault="00C10058" w:rsidP="00C10058">
            <w:pPr>
              <w:pStyle w:val="afffffff"/>
              <w:jc w:val="left"/>
            </w:pPr>
            <w:r>
              <w:rPr>
                <w:noProof/>
                <w:lang w:val="en-US"/>
              </w:rPr>
              <w:t>M.BDT.00005</w:t>
            </w:r>
          </w:p>
        </w:tc>
        <w:tc>
          <w:tcPr>
            <w:tcW w:w="209" w:type="pct"/>
          </w:tcPr>
          <w:p w14:paraId="43BBA0AA" w14:textId="77777777" w:rsidR="00C10058" w:rsidRDefault="00C10058" w:rsidP="00C10058">
            <w:pPr>
              <w:pStyle w:val="afffffff"/>
              <w:jc w:val="center"/>
              <w:rPr>
                <w:lang w:val="en-US"/>
              </w:rPr>
            </w:pPr>
            <w:r>
              <w:rPr>
                <w:noProof/>
                <w:lang w:val="en-US"/>
              </w:rPr>
              <w:t>0..1</w:t>
            </w:r>
          </w:p>
        </w:tc>
      </w:tr>
      <w:tr w:rsidR="00C10058" w:rsidRPr="00C831F1" w14:paraId="6A855DA1" w14:textId="77777777" w:rsidTr="00D80C79">
        <w:trPr>
          <w:gridAfter w:val="1"/>
          <w:wAfter w:w="174" w:type="pct"/>
          <w:cantSplit/>
          <w:trHeight w:val="20"/>
          <w:jc w:val="left"/>
        </w:trPr>
        <w:tc>
          <w:tcPr>
            <w:tcW w:w="78" w:type="pct"/>
            <w:tcBorders>
              <w:top w:val="nil"/>
              <w:left w:val="nil"/>
              <w:bottom w:val="nil"/>
              <w:right w:val="nil"/>
            </w:tcBorders>
          </w:tcPr>
          <w:p w14:paraId="3C4B40D3" w14:textId="77777777" w:rsidR="00C10058" w:rsidRPr="00AB2300" w:rsidRDefault="00C10058" w:rsidP="00C10058">
            <w:pPr>
              <w:pStyle w:val="afffffff"/>
              <w:jc w:val="left"/>
              <w:rPr>
                <w:noProof/>
              </w:rPr>
            </w:pPr>
          </w:p>
        </w:tc>
        <w:tc>
          <w:tcPr>
            <w:tcW w:w="84" w:type="pct"/>
            <w:tcBorders>
              <w:top w:val="nil"/>
              <w:left w:val="nil"/>
              <w:bottom w:val="nil"/>
            </w:tcBorders>
          </w:tcPr>
          <w:p w14:paraId="2E02A469" w14:textId="77777777" w:rsidR="00C10058" w:rsidRPr="003F6448" w:rsidRDefault="00C10058" w:rsidP="00C10058">
            <w:pPr>
              <w:pStyle w:val="afffffff"/>
              <w:jc w:val="left"/>
              <w:rPr>
                <w:highlight w:val="yellow"/>
              </w:rPr>
            </w:pPr>
          </w:p>
        </w:tc>
        <w:tc>
          <w:tcPr>
            <w:tcW w:w="1438" w:type="pct"/>
            <w:gridSpan w:val="5"/>
            <w:tcBorders>
              <w:bottom w:val="single" w:sz="4" w:space="0" w:color="auto"/>
            </w:tcBorders>
          </w:tcPr>
          <w:p w14:paraId="366A2E1B" w14:textId="77777777" w:rsidR="00C10058" w:rsidRPr="00221CB9" w:rsidRDefault="00C10058" w:rsidP="00C10058">
            <w:pPr>
              <w:pStyle w:val="afffffff"/>
              <w:jc w:val="left"/>
            </w:pPr>
            <w:r w:rsidRPr="00221CB9">
              <w:rPr>
                <w:noProof/>
              </w:rPr>
              <w:t>13.27.21</w:t>
            </w:r>
            <w:r w:rsidRPr="00221CB9">
              <w:t xml:space="preserve">. </w:t>
            </w:r>
            <w:r w:rsidRPr="00221CB9">
              <w:rPr>
                <w:noProof/>
              </w:rPr>
              <w:t>Дополнительный документ (сведения)</w:t>
            </w:r>
          </w:p>
          <w:p w14:paraId="2277931C" w14:textId="77777777" w:rsidR="00C10058" w:rsidRPr="00221CB9" w:rsidRDefault="00C10058" w:rsidP="00C10058">
            <w:pPr>
              <w:pStyle w:val="afffffff"/>
              <w:jc w:val="left"/>
            </w:pPr>
            <w:r w:rsidRPr="00221CB9">
              <w:t>(</w:t>
            </w:r>
            <w:r>
              <w:rPr>
                <w:noProof/>
                <w:lang w:val="en-US"/>
              </w:rPr>
              <w:t>cacdo</w:t>
            </w:r>
            <w:r w:rsidRPr="00221CB9">
              <w:rPr>
                <w:noProof/>
              </w:rPr>
              <w:t>:‌</w:t>
            </w:r>
            <w:r>
              <w:rPr>
                <w:noProof/>
                <w:lang w:val="en-US"/>
              </w:rPr>
              <w:t>PIGoods</w:t>
            </w:r>
            <w:r w:rsidRPr="00221CB9">
              <w:rPr>
                <w:noProof/>
              </w:rPr>
              <w:t>‌</w:t>
            </w:r>
            <w:r>
              <w:rPr>
                <w:noProof/>
                <w:lang w:val="en-US"/>
              </w:rPr>
              <w:t>Doc</w:t>
            </w:r>
            <w:r w:rsidRPr="00221CB9">
              <w:rPr>
                <w:noProof/>
              </w:rPr>
              <w:t>‌</w:t>
            </w:r>
            <w:r>
              <w:rPr>
                <w:noProof/>
                <w:lang w:val="en-US"/>
              </w:rPr>
              <w:t>Details</w:t>
            </w:r>
            <w:r w:rsidRPr="00221CB9">
              <w:t>)</w:t>
            </w:r>
          </w:p>
        </w:tc>
        <w:tc>
          <w:tcPr>
            <w:tcW w:w="1410" w:type="pct"/>
            <w:shd w:val="clear" w:color="auto" w:fill="auto"/>
          </w:tcPr>
          <w:p w14:paraId="60534FB8" w14:textId="77777777" w:rsidR="00C10058" w:rsidRPr="00221CB9" w:rsidRDefault="00C10058" w:rsidP="00C10058">
            <w:pPr>
              <w:pStyle w:val="afffffff"/>
              <w:jc w:val="left"/>
            </w:pPr>
            <w:r w:rsidRPr="00221CB9">
              <w:rPr>
                <w:noProof/>
              </w:rPr>
              <w:t>дополнительная информация и (или) документы (сведения из документов)</w:t>
            </w:r>
          </w:p>
        </w:tc>
        <w:tc>
          <w:tcPr>
            <w:tcW w:w="705" w:type="pct"/>
            <w:shd w:val="clear" w:color="auto" w:fill="auto"/>
          </w:tcPr>
          <w:p w14:paraId="772628AC" w14:textId="77777777" w:rsidR="00C10058" w:rsidRPr="003B02EE" w:rsidRDefault="00C10058" w:rsidP="00C10058">
            <w:pPr>
              <w:pStyle w:val="afffffff"/>
              <w:jc w:val="left"/>
            </w:pPr>
            <w:r>
              <w:rPr>
                <w:noProof/>
                <w:lang w:val="en-US"/>
              </w:rPr>
              <w:t>M.CA.CDE.01128</w:t>
            </w:r>
          </w:p>
        </w:tc>
        <w:tc>
          <w:tcPr>
            <w:tcW w:w="902" w:type="pct"/>
            <w:shd w:val="clear" w:color="auto" w:fill="auto"/>
          </w:tcPr>
          <w:p w14:paraId="0DF33EBB" w14:textId="77777777" w:rsidR="00C10058" w:rsidRPr="00221CB9" w:rsidRDefault="00C10058" w:rsidP="00C10058">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.01126</w:t>
            </w:r>
          </w:p>
          <w:p w14:paraId="47BA434E" w14:textId="77777777" w:rsidR="00C10058" w:rsidRPr="00221CB9" w:rsidRDefault="00C10058" w:rsidP="00C10058">
            <w:pPr>
              <w:pStyle w:val="afffffff"/>
              <w:jc w:val="left"/>
            </w:pPr>
            <w:r w:rsidRPr="00221CB9">
              <w:rPr>
                <w:noProof/>
              </w:rPr>
              <w:t>Определяется областями значений вложенных элементов</w:t>
            </w:r>
          </w:p>
        </w:tc>
        <w:tc>
          <w:tcPr>
            <w:tcW w:w="209" w:type="pct"/>
          </w:tcPr>
          <w:p w14:paraId="4FB4EA17" w14:textId="77777777" w:rsidR="00C10058" w:rsidRPr="003B02EE" w:rsidRDefault="00C10058" w:rsidP="00C10058">
            <w:pPr>
              <w:pStyle w:val="afffffff"/>
              <w:jc w:val="center"/>
            </w:pPr>
            <w:r>
              <w:rPr>
                <w:noProof/>
                <w:lang w:val="en-US"/>
              </w:rPr>
              <w:t>0..*</w:t>
            </w:r>
          </w:p>
        </w:tc>
      </w:tr>
      <w:tr w:rsidR="00C10058" w:rsidRPr="00D65741" w14:paraId="36973933" w14:textId="77777777" w:rsidTr="00D80C79">
        <w:trPr>
          <w:gridAfter w:val="1"/>
          <w:wAfter w:w="174" w:type="pct"/>
          <w:cantSplit/>
          <w:trHeight w:val="20"/>
          <w:jc w:val="left"/>
        </w:trPr>
        <w:tc>
          <w:tcPr>
            <w:tcW w:w="78" w:type="pct"/>
            <w:tcBorders>
              <w:top w:val="nil"/>
              <w:left w:val="nil"/>
              <w:bottom w:val="nil"/>
              <w:right w:val="nil"/>
            </w:tcBorders>
          </w:tcPr>
          <w:p w14:paraId="1965CB33"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131119B"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027D5C5A"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E4C91AF" w14:textId="77777777" w:rsidR="00C10058" w:rsidRPr="00221CB9" w:rsidRDefault="00C10058" w:rsidP="00C10058">
            <w:pPr>
              <w:pStyle w:val="afffffff"/>
              <w:jc w:val="left"/>
            </w:pPr>
            <w:r w:rsidRPr="00221CB9">
              <w:rPr>
                <w:noProof/>
              </w:rPr>
              <w:t>*.1</w:t>
            </w:r>
            <w:r w:rsidRPr="00221CB9">
              <w:t xml:space="preserve">. </w:t>
            </w:r>
            <w:r w:rsidRPr="00221CB9">
              <w:rPr>
                <w:noProof/>
              </w:rPr>
              <w:t>Код вида документа</w:t>
            </w:r>
          </w:p>
          <w:p w14:paraId="7A7DA7C3"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4199D5BB" w14:textId="77777777" w:rsidR="00C10058" w:rsidRPr="00F5015F" w:rsidRDefault="00C10058" w:rsidP="00C10058">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45A9445F" w14:textId="77777777" w:rsidR="00C10058" w:rsidRDefault="00C10058" w:rsidP="00C10058">
            <w:pPr>
              <w:pStyle w:val="afffffff"/>
              <w:jc w:val="left"/>
              <w:rPr>
                <w:lang w:val="en-US"/>
              </w:rPr>
            </w:pPr>
            <w:r>
              <w:rPr>
                <w:noProof/>
                <w:lang w:val="en-US"/>
              </w:rPr>
              <w:t>M.SDE.00054</w:t>
            </w:r>
          </w:p>
        </w:tc>
        <w:tc>
          <w:tcPr>
            <w:tcW w:w="902" w:type="pct"/>
            <w:shd w:val="clear" w:color="auto" w:fill="auto"/>
          </w:tcPr>
          <w:p w14:paraId="09B0B766" w14:textId="77777777" w:rsidR="00C10058" w:rsidRPr="009B28A9" w:rsidRDefault="00C10058" w:rsidP="00C10058">
            <w:pPr>
              <w:pStyle w:val="afffffff"/>
              <w:jc w:val="left"/>
              <w:rPr>
                <w:lang w:val="en-US"/>
              </w:rPr>
            </w:pPr>
            <w:r>
              <w:rPr>
                <w:noProof/>
                <w:lang w:val="en-US"/>
              </w:rPr>
              <w:t>M.SDT.00140</w:t>
            </w:r>
          </w:p>
        </w:tc>
        <w:tc>
          <w:tcPr>
            <w:tcW w:w="209" w:type="pct"/>
          </w:tcPr>
          <w:p w14:paraId="5B787116" w14:textId="77777777" w:rsidR="00C10058" w:rsidRDefault="00C10058" w:rsidP="00C10058">
            <w:pPr>
              <w:pStyle w:val="afffffff"/>
              <w:jc w:val="center"/>
              <w:rPr>
                <w:lang w:val="en-US"/>
              </w:rPr>
            </w:pPr>
            <w:r>
              <w:rPr>
                <w:noProof/>
                <w:lang w:val="en-US"/>
              </w:rPr>
              <w:t>0..1</w:t>
            </w:r>
          </w:p>
        </w:tc>
      </w:tr>
      <w:tr w:rsidR="00C10058" w:rsidRPr="00D65741" w14:paraId="78C9D77D" w14:textId="77777777" w:rsidTr="00D80C79">
        <w:trPr>
          <w:gridAfter w:val="1"/>
          <w:wAfter w:w="174" w:type="pct"/>
          <w:cantSplit/>
          <w:trHeight w:val="20"/>
          <w:jc w:val="left"/>
        </w:trPr>
        <w:tc>
          <w:tcPr>
            <w:tcW w:w="78" w:type="pct"/>
            <w:tcBorders>
              <w:top w:val="nil"/>
              <w:left w:val="nil"/>
              <w:bottom w:val="nil"/>
              <w:right w:val="nil"/>
            </w:tcBorders>
          </w:tcPr>
          <w:p w14:paraId="627A3C0E"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065EDFD3"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00BD4300" w14:textId="77777777" w:rsidR="00C10058" w:rsidRPr="00D65741" w:rsidRDefault="00C10058" w:rsidP="00C10058">
            <w:pPr>
              <w:pStyle w:val="afffffff"/>
              <w:jc w:val="left"/>
              <w:rPr>
                <w:lang w:val="en-US"/>
              </w:rPr>
            </w:pPr>
          </w:p>
        </w:tc>
        <w:tc>
          <w:tcPr>
            <w:tcW w:w="84" w:type="pct"/>
            <w:tcBorders>
              <w:top w:val="nil"/>
              <w:left w:val="nil"/>
              <w:bottom w:val="nil"/>
            </w:tcBorders>
          </w:tcPr>
          <w:p w14:paraId="77C003F4"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1C64A73F"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5C70E7CA"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72790A4B"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88CDE40" w14:textId="77777777" w:rsidR="00C10058" w:rsidRDefault="00C10058" w:rsidP="00C10058">
            <w:pPr>
              <w:pStyle w:val="afffffff"/>
              <w:jc w:val="left"/>
              <w:rPr>
                <w:lang w:val="en-US"/>
              </w:rPr>
            </w:pPr>
            <w:r>
              <w:rPr>
                <w:noProof/>
                <w:lang w:val="en-US"/>
              </w:rPr>
              <w:t>–</w:t>
            </w:r>
          </w:p>
        </w:tc>
        <w:tc>
          <w:tcPr>
            <w:tcW w:w="902" w:type="pct"/>
            <w:shd w:val="clear" w:color="auto" w:fill="auto"/>
          </w:tcPr>
          <w:p w14:paraId="3F371298" w14:textId="77777777" w:rsidR="00C10058" w:rsidRPr="00DE6AC1" w:rsidRDefault="00C10058" w:rsidP="00C10058">
            <w:pPr>
              <w:pStyle w:val="afffffff8"/>
              <w:rPr>
                <w:lang w:val="en-US"/>
              </w:rPr>
            </w:pPr>
            <w:r>
              <w:rPr>
                <w:noProof/>
                <w:lang w:val="en-US"/>
              </w:rPr>
              <w:t>M.SDT.00091</w:t>
            </w:r>
          </w:p>
        </w:tc>
        <w:tc>
          <w:tcPr>
            <w:tcW w:w="209" w:type="pct"/>
          </w:tcPr>
          <w:p w14:paraId="3ED126CA" w14:textId="77777777" w:rsidR="00C10058" w:rsidRDefault="00C10058" w:rsidP="00C10058">
            <w:pPr>
              <w:pStyle w:val="afffffff"/>
              <w:jc w:val="center"/>
              <w:rPr>
                <w:lang w:val="en-US"/>
              </w:rPr>
            </w:pPr>
            <w:r>
              <w:rPr>
                <w:noProof/>
                <w:lang w:val="en-US"/>
              </w:rPr>
              <w:t>1</w:t>
            </w:r>
          </w:p>
        </w:tc>
      </w:tr>
      <w:tr w:rsidR="00C10058" w:rsidRPr="00D65741" w14:paraId="0A744B84" w14:textId="77777777" w:rsidTr="00D80C79">
        <w:trPr>
          <w:gridAfter w:val="1"/>
          <w:wAfter w:w="174" w:type="pct"/>
          <w:cantSplit/>
          <w:trHeight w:val="20"/>
          <w:jc w:val="left"/>
        </w:trPr>
        <w:tc>
          <w:tcPr>
            <w:tcW w:w="78" w:type="pct"/>
            <w:tcBorders>
              <w:top w:val="nil"/>
              <w:left w:val="nil"/>
              <w:bottom w:val="nil"/>
              <w:right w:val="nil"/>
            </w:tcBorders>
          </w:tcPr>
          <w:p w14:paraId="725CDAE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6F45EF5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8FB8AFC"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150FD02C" w14:textId="77777777" w:rsidR="00C10058" w:rsidRDefault="00C10058" w:rsidP="00C10058">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1AB1EDAC" w14:textId="77777777" w:rsidR="00C10058" w:rsidRPr="009B28A9" w:rsidRDefault="00C10058" w:rsidP="00C10058">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36F7901D" w14:textId="77777777" w:rsidR="00C10058" w:rsidRPr="00F5015F" w:rsidRDefault="00C10058" w:rsidP="00C10058">
            <w:pPr>
              <w:pStyle w:val="afffffff"/>
              <w:jc w:val="left"/>
              <w:rPr>
                <w:lang w:val="en-US"/>
              </w:rPr>
            </w:pPr>
            <w:r w:rsidRPr="00F5015F">
              <w:rPr>
                <w:noProof/>
                <w:lang w:val="en-US"/>
              </w:rPr>
              <w:t>наименование документа</w:t>
            </w:r>
          </w:p>
        </w:tc>
        <w:tc>
          <w:tcPr>
            <w:tcW w:w="705" w:type="pct"/>
            <w:shd w:val="clear" w:color="auto" w:fill="auto"/>
          </w:tcPr>
          <w:p w14:paraId="52607DF4" w14:textId="77777777" w:rsidR="00C10058" w:rsidRDefault="00C10058" w:rsidP="00C10058">
            <w:pPr>
              <w:pStyle w:val="afffffff"/>
              <w:jc w:val="left"/>
              <w:rPr>
                <w:lang w:val="en-US"/>
              </w:rPr>
            </w:pPr>
            <w:r>
              <w:rPr>
                <w:noProof/>
                <w:lang w:val="en-US"/>
              </w:rPr>
              <w:t>M.SDE.00108</w:t>
            </w:r>
          </w:p>
        </w:tc>
        <w:tc>
          <w:tcPr>
            <w:tcW w:w="902" w:type="pct"/>
            <w:shd w:val="clear" w:color="auto" w:fill="auto"/>
          </w:tcPr>
          <w:p w14:paraId="5ACCD62D" w14:textId="77777777" w:rsidR="00C10058" w:rsidRPr="009B28A9" w:rsidRDefault="00C10058" w:rsidP="00C10058">
            <w:pPr>
              <w:pStyle w:val="afffffff"/>
              <w:jc w:val="left"/>
              <w:rPr>
                <w:lang w:val="en-US"/>
              </w:rPr>
            </w:pPr>
            <w:r>
              <w:rPr>
                <w:noProof/>
                <w:lang w:val="en-US"/>
              </w:rPr>
              <w:t>M.SDT.00134</w:t>
            </w:r>
          </w:p>
        </w:tc>
        <w:tc>
          <w:tcPr>
            <w:tcW w:w="209" w:type="pct"/>
          </w:tcPr>
          <w:p w14:paraId="7F4162B2" w14:textId="77777777" w:rsidR="00C10058" w:rsidRDefault="00C10058" w:rsidP="00C10058">
            <w:pPr>
              <w:pStyle w:val="afffffff"/>
              <w:jc w:val="center"/>
              <w:rPr>
                <w:lang w:val="en-US"/>
              </w:rPr>
            </w:pPr>
            <w:r>
              <w:rPr>
                <w:noProof/>
                <w:lang w:val="en-US"/>
              </w:rPr>
              <w:t>0..1</w:t>
            </w:r>
          </w:p>
        </w:tc>
      </w:tr>
      <w:tr w:rsidR="00C10058" w:rsidRPr="00D65741" w14:paraId="6CC76073" w14:textId="77777777" w:rsidTr="00D80C79">
        <w:trPr>
          <w:gridAfter w:val="1"/>
          <w:wAfter w:w="174" w:type="pct"/>
          <w:cantSplit/>
          <w:trHeight w:val="20"/>
          <w:jc w:val="left"/>
        </w:trPr>
        <w:tc>
          <w:tcPr>
            <w:tcW w:w="78" w:type="pct"/>
            <w:tcBorders>
              <w:top w:val="nil"/>
              <w:left w:val="nil"/>
              <w:bottom w:val="nil"/>
              <w:right w:val="nil"/>
            </w:tcBorders>
          </w:tcPr>
          <w:p w14:paraId="2A81BC61"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4E249C45"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D8BE465"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AC5F506" w14:textId="77777777" w:rsidR="00C10058" w:rsidRDefault="00C10058" w:rsidP="00C10058">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0755A440" w14:textId="77777777" w:rsidR="00C10058" w:rsidRPr="009B28A9" w:rsidRDefault="00C10058" w:rsidP="00C10058">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7B8AE025" w14:textId="77777777" w:rsidR="00C10058" w:rsidRPr="00221CB9" w:rsidRDefault="00C10058" w:rsidP="00C10058">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19C5F4CA" w14:textId="77777777" w:rsidR="00C10058" w:rsidRDefault="00C10058" w:rsidP="00C10058">
            <w:pPr>
              <w:pStyle w:val="afffffff"/>
              <w:jc w:val="left"/>
              <w:rPr>
                <w:lang w:val="en-US"/>
              </w:rPr>
            </w:pPr>
            <w:r>
              <w:rPr>
                <w:noProof/>
                <w:lang w:val="en-US"/>
              </w:rPr>
              <w:t>M.SDE.00044</w:t>
            </w:r>
          </w:p>
        </w:tc>
        <w:tc>
          <w:tcPr>
            <w:tcW w:w="902" w:type="pct"/>
            <w:shd w:val="clear" w:color="auto" w:fill="auto"/>
          </w:tcPr>
          <w:p w14:paraId="5A4C9AE9" w14:textId="77777777" w:rsidR="00C10058" w:rsidRPr="009B28A9" w:rsidRDefault="00C10058" w:rsidP="00C10058">
            <w:pPr>
              <w:pStyle w:val="afffffff"/>
              <w:jc w:val="left"/>
              <w:rPr>
                <w:lang w:val="en-US"/>
              </w:rPr>
            </w:pPr>
            <w:r>
              <w:rPr>
                <w:noProof/>
                <w:lang w:val="en-US"/>
              </w:rPr>
              <w:t>M.SDT.00093</w:t>
            </w:r>
          </w:p>
        </w:tc>
        <w:tc>
          <w:tcPr>
            <w:tcW w:w="209" w:type="pct"/>
          </w:tcPr>
          <w:p w14:paraId="47DFB8F5" w14:textId="77777777" w:rsidR="00C10058" w:rsidRDefault="00C10058" w:rsidP="00C10058">
            <w:pPr>
              <w:pStyle w:val="afffffff"/>
              <w:jc w:val="center"/>
              <w:rPr>
                <w:lang w:val="en-US"/>
              </w:rPr>
            </w:pPr>
            <w:r>
              <w:rPr>
                <w:noProof/>
                <w:lang w:val="en-US"/>
              </w:rPr>
              <w:t>0..1</w:t>
            </w:r>
          </w:p>
        </w:tc>
      </w:tr>
      <w:tr w:rsidR="00C10058" w:rsidRPr="00D65741" w14:paraId="78C17E8A" w14:textId="77777777" w:rsidTr="00D80C79">
        <w:trPr>
          <w:gridAfter w:val="1"/>
          <w:wAfter w:w="174" w:type="pct"/>
          <w:cantSplit/>
          <w:trHeight w:val="20"/>
          <w:jc w:val="left"/>
        </w:trPr>
        <w:tc>
          <w:tcPr>
            <w:tcW w:w="78" w:type="pct"/>
            <w:tcBorders>
              <w:top w:val="nil"/>
              <w:left w:val="nil"/>
              <w:bottom w:val="nil"/>
              <w:right w:val="nil"/>
            </w:tcBorders>
          </w:tcPr>
          <w:p w14:paraId="37CC06A0"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92702DD"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58A5B0D9"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677E697E" w14:textId="77777777" w:rsidR="00C10058" w:rsidRDefault="00C10058" w:rsidP="00C10058">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77A1FFDB" w14:textId="77777777" w:rsidR="00C10058" w:rsidRPr="009B28A9" w:rsidRDefault="00C10058" w:rsidP="00C10058">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1CE162C8" w14:textId="77777777" w:rsidR="00C10058" w:rsidRPr="00221CB9" w:rsidRDefault="00C10058" w:rsidP="00C10058">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0D974DA1" w14:textId="77777777" w:rsidR="00C10058" w:rsidRDefault="00C10058" w:rsidP="00C10058">
            <w:pPr>
              <w:pStyle w:val="afffffff"/>
              <w:jc w:val="left"/>
              <w:rPr>
                <w:lang w:val="en-US"/>
              </w:rPr>
            </w:pPr>
            <w:r>
              <w:rPr>
                <w:noProof/>
                <w:lang w:val="en-US"/>
              </w:rPr>
              <w:t>M.SDE.00045</w:t>
            </w:r>
          </w:p>
        </w:tc>
        <w:tc>
          <w:tcPr>
            <w:tcW w:w="902" w:type="pct"/>
            <w:shd w:val="clear" w:color="auto" w:fill="auto"/>
          </w:tcPr>
          <w:p w14:paraId="0089CB18" w14:textId="77777777" w:rsidR="00C10058" w:rsidRPr="00221CB9" w:rsidRDefault="00C10058" w:rsidP="00C10058">
            <w:pPr>
              <w:pStyle w:val="afffffff"/>
              <w:jc w:val="left"/>
            </w:pPr>
            <w:r>
              <w:rPr>
                <w:noProof/>
                <w:lang w:val="en-US"/>
              </w:rPr>
              <w:t>M.BDT.00005</w:t>
            </w:r>
          </w:p>
        </w:tc>
        <w:tc>
          <w:tcPr>
            <w:tcW w:w="209" w:type="pct"/>
          </w:tcPr>
          <w:p w14:paraId="414114A3" w14:textId="77777777" w:rsidR="00C10058" w:rsidRDefault="00C10058" w:rsidP="00C10058">
            <w:pPr>
              <w:pStyle w:val="afffffff"/>
              <w:jc w:val="center"/>
              <w:rPr>
                <w:lang w:val="en-US"/>
              </w:rPr>
            </w:pPr>
            <w:r>
              <w:rPr>
                <w:noProof/>
                <w:lang w:val="en-US"/>
              </w:rPr>
              <w:t>0..1</w:t>
            </w:r>
          </w:p>
        </w:tc>
      </w:tr>
      <w:tr w:rsidR="00C10058" w:rsidRPr="00D65741" w14:paraId="5838DC91" w14:textId="77777777" w:rsidTr="00D80C79">
        <w:trPr>
          <w:gridAfter w:val="1"/>
          <w:wAfter w:w="174" w:type="pct"/>
          <w:cantSplit/>
          <w:trHeight w:val="20"/>
          <w:jc w:val="left"/>
        </w:trPr>
        <w:tc>
          <w:tcPr>
            <w:tcW w:w="78" w:type="pct"/>
            <w:tcBorders>
              <w:top w:val="nil"/>
              <w:left w:val="nil"/>
              <w:bottom w:val="nil"/>
              <w:right w:val="nil"/>
            </w:tcBorders>
          </w:tcPr>
          <w:p w14:paraId="32206AD2"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20AEC957"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6C6EDA4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73B8E787" w14:textId="77777777" w:rsidR="00C10058" w:rsidRPr="00221CB9" w:rsidRDefault="00C10058" w:rsidP="00C10058">
            <w:pPr>
              <w:pStyle w:val="afffffff"/>
              <w:jc w:val="left"/>
            </w:pPr>
            <w:r w:rsidRPr="00221CB9">
              <w:rPr>
                <w:noProof/>
              </w:rPr>
              <w:t>*.5</w:t>
            </w:r>
            <w:r w:rsidRPr="00221CB9">
              <w:t xml:space="preserve">. </w:t>
            </w:r>
            <w:r w:rsidRPr="00221CB9">
              <w:rPr>
                <w:noProof/>
              </w:rPr>
              <w:t>Дата начала срока действия документа</w:t>
            </w:r>
          </w:p>
          <w:p w14:paraId="17970B20"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Start</w:t>
            </w:r>
            <w:r w:rsidRPr="00221CB9">
              <w:rPr>
                <w:noProof/>
              </w:rPr>
              <w:t>‌</w:t>
            </w:r>
            <w:r>
              <w:rPr>
                <w:noProof/>
                <w:lang w:val="en-US"/>
              </w:rPr>
              <w:t>Date</w:t>
            </w:r>
            <w:r w:rsidRPr="00221CB9">
              <w:t>)</w:t>
            </w:r>
          </w:p>
        </w:tc>
        <w:tc>
          <w:tcPr>
            <w:tcW w:w="1410" w:type="pct"/>
            <w:shd w:val="clear" w:color="auto" w:fill="auto"/>
          </w:tcPr>
          <w:p w14:paraId="18927F74" w14:textId="77777777" w:rsidR="00C10058" w:rsidRPr="00221CB9" w:rsidRDefault="00C10058" w:rsidP="00C10058">
            <w:pPr>
              <w:pStyle w:val="afffffff"/>
              <w:jc w:val="left"/>
            </w:pPr>
            <w:r w:rsidRPr="00221CB9">
              <w:rPr>
                <w:noProof/>
              </w:rPr>
              <w:t>дата начала срока, в течение которого документ имеет силу</w:t>
            </w:r>
          </w:p>
        </w:tc>
        <w:tc>
          <w:tcPr>
            <w:tcW w:w="705" w:type="pct"/>
            <w:shd w:val="clear" w:color="auto" w:fill="auto"/>
          </w:tcPr>
          <w:p w14:paraId="47303ACA" w14:textId="77777777" w:rsidR="00C10058" w:rsidRDefault="00C10058" w:rsidP="00C10058">
            <w:pPr>
              <w:pStyle w:val="afffffff"/>
              <w:jc w:val="left"/>
              <w:rPr>
                <w:lang w:val="en-US"/>
              </w:rPr>
            </w:pPr>
            <w:r>
              <w:rPr>
                <w:noProof/>
                <w:lang w:val="en-US"/>
              </w:rPr>
              <w:t>M.SDE.00137</w:t>
            </w:r>
          </w:p>
        </w:tc>
        <w:tc>
          <w:tcPr>
            <w:tcW w:w="902" w:type="pct"/>
            <w:shd w:val="clear" w:color="auto" w:fill="auto"/>
          </w:tcPr>
          <w:p w14:paraId="204C3352" w14:textId="77777777" w:rsidR="00C10058" w:rsidRPr="00221CB9" w:rsidRDefault="00C10058" w:rsidP="00C10058">
            <w:pPr>
              <w:pStyle w:val="afffffff"/>
              <w:jc w:val="left"/>
            </w:pPr>
            <w:r>
              <w:rPr>
                <w:noProof/>
                <w:lang w:val="en-US"/>
              </w:rPr>
              <w:t>M.BDT.00005</w:t>
            </w:r>
          </w:p>
        </w:tc>
        <w:tc>
          <w:tcPr>
            <w:tcW w:w="209" w:type="pct"/>
          </w:tcPr>
          <w:p w14:paraId="2659A5C2" w14:textId="77777777" w:rsidR="00C10058" w:rsidRDefault="00C10058" w:rsidP="00C10058">
            <w:pPr>
              <w:pStyle w:val="afffffff"/>
              <w:jc w:val="center"/>
              <w:rPr>
                <w:lang w:val="en-US"/>
              </w:rPr>
            </w:pPr>
            <w:r>
              <w:rPr>
                <w:noProof/>
                <w:lang w:val="en-US"/>
              </w:rPr>
              <w:t>0..1</w:t>
            </w:r>
          </w:p>
        </w:tc>
      </w:tr>
      <w:tr w:rsidR="00C10058" w:rsidRPr="00D65741" w14:paraId="46964A82" w14:textId="77777777" w:rsidTr="00D80C79">
        <w:trPr>
          <w:gridAfter w:val="1"/>
          <w:wAfter w:w="174" w:type="pct"/>
          <w:cantSplit/>
          <w:trHeight w:val="20"/>
          <w:jc w:val="left"/>
        </w:trPr>
        <w:tc>
          <w:tcPr>
            <w:tcW w:w="78" w:type="pct"/>
            <w:tcBorders>
              <w:top w:val="nil"/>
              <w:left w:val="nil"/>
              <w:bottom w:val="nil"/>
              <w:right w:val="nil"/>
            </w:tcBorders>
          </w:tcPr>
          <w:p w14:paraId="18727F65"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7B8DFB90"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10F8B428"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30242B4A" w14:textId="77777777" w:rsidR="00C10058" w:rsidRPr="00221CB9" w:rsidRDefault="00C10058" w:rsidP="00C10058">
            <w:pPr>
              <w:pStyle w:val="afffffff"/>
              <w:jc w:val="left"/>
            </w:pPr>
            <w:r w:rsidRPr="00221CB9">
              <w:rPr>
                <w:noProof/>
              </w:rPr>
              <w:t>*.6</w:t>
            </w:r>
            <w:r w:rsidRPr="00221CB9">
              <w:t xml:space="preserve">. </w:t>
            </w:r>
            <w:r w:rsidRPr="00221CB9">
              <w:rPr>
                <w:noProof/>
              </w:rPr>
              <w:t>Дата истечения срока действия документа</w:t>
            </w:r>
          </w:p>
          <w:p w14:paraId="769D77AB" w14:textId="77777777" w:rsidR="00C10058" w:rsidRPr="00221CB9" w:rsidRDefault="00C10058" w:rsidP="00C10058">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Validity</w:t>
            </w:r>
            <w:r w:rsidRPr="00221CB9">
              <w:rPr>
                <w:noProof/>
              </w:rPr>
              <w:t>‌</w:t>
            </w:r>
            <w:r>
              <w:rPr>
                <w:noProof/>
                <w:lang w:val="en-US"/>
              </w:rPr>
              <w:t>Date</w:t>
            </w:r>
            <w:r w:rsidRPr="00221CB9">
              <w:t>)</w:t>
            </w:r>
          </w:p>
        </w:tc>
        <w:tc>
          <w:tcPr>
            <w:tcW w:w="1410" w:type="pct"/>
            <w:shd w:val="clear" w:color="auto" w:fill="auto"/>
          </w:tcPr>
          <w:p w14:paraId="1204C765" w14:textId="77777777" w:rsidR="00C10058" w:rsidRPr="00221CB9" w:rsidRDefault="00C10058" w:rsidP="00C10058">
            <w:pPr>
              <w:pStyle w:val="afffffff"/>
              <w:jc w:val="left"/>
            </w:pPr>
            <w:r w:rsidRPr="00221CB9">
              <w:rPr>
                <w:noProof/>
              </w:rPr>
              <w:t>дата окончания срока, в течение которого документ имеет силу</w:t>
            </w:r>
          </w:p>
        </w:tc>
        <w:tc>
          <w:tcPr>
            <w:tcW w:w="705" w:type="pct"/>
            <w:shd w:val="clear" w:color="auto" w:fill="auto"/>
          </w:tcPr>
          <w:p w14:paraId="5C62334C" w14:textId="77777777" w:rsidR="00C10058" w:rsidRDefault="00C10058" w:rsidP="00C10058">
            <w:pPr>
              <w:pStyle w:val="afffffff"/>
              <w:jc w:val="left"/>
              <w:rPr>
                <w:lang w:val="en-US"/>
              </w:rPr>
            </w:pPr>
            <w:r>
              <w:rPr>
                <w:noProof/>
                <w:lang w:val="en-US"/>
              </w:rPr>
              <w:t>M.SDE.00052</w:t>
            </w:r>
          </w:p>
        </w:tc>
        <w:tc>
          <w:tcPr>
            <w:tcW w:w="902" w:type="pct"/>
            <w:shd w:val="clear" w:color="auto" w:fill="auto"/>
          </w:tcPr>
          <w:p w14:paraId="3E56E0FF" w14:textId="77777777" w:rsidR="00C10058" w:rsidRPr="00221CB9" w:rsidRDefault="00C10058" w:rsidP="00C10058">
            <w:pPr>
              <w:pStyle w:val="afffffff"/>
              <w:jc w:val="left"/>
            </w:pPr>
            <w:r>
              <w:rPr>
                <w:noProof/>
                <w:lang w:val="en-US"/>
              </w:rPr>
              <w:t>M.BDT.00005</w:t>
            </w:r>
          </w:p>
        </w:tc>
        <w:tc>
          <w:tcPr>
            <w:tcW w:w="209" w:type="pct"/>
          </w:tcPr>
          <w:p w14:paraId="2602702E" w14:textId="77777777" w:rsidR="00C10058" w:rsidRDefault="00C10058" w:rsidP="00C10058">
            <w:pPr>
              <w:pStyle w:val="afffffff"/>
              <w:jc w:val="center"/>
              <w:rPr>
                <w:lang w:val="en-US"/>
              </w:rPr>
            </w:pPr>
            <w:r>
              <w:rPr>
                <w:noProof/>
                <w:lang w:val="en-US"/>
              </w:rPr>
              <w:t>0..1</w:t>
            </w:r>
          </w:p>
        </w:tc>
      </w:tr>
      <w:tr w:rsidR="00C10058" w:rsidRPr="00D65741" w14:paraId="62843DCA" w14:textId="77777777" w:rsidTr="00D80C79">
        <w:trPr>
          <w:gridAfter w:val="1"/>
          <w:wAfter w:w="174" w:type="pct"/>
          <w:cantSplit/>
          <w:trHeight w:val="20"/>
          <w:jc w:val="left"/>
        </w:trPr>
        <w:tc>
          <w:tcPr>
            <w:tcW w:w="78" w:type="pct"/>
            <w:tcBorders>
              <w:top w:val="nil"/>
              <w:left w:val="nil"/>
              <w:bottom w:val="nil"/>
              <w:right w:val="nil"/>
            </w:tcBorders>
          </w:tcPr>
          <w:p w14:paraId="0EB5471B"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B757D2C" w14:textId="77777777" w:rsidR="00C10058" w:rsidRPr="003F6448" w:rsidRDefault="00C10058" w:rsidP="00C10058">
            <w:pPr>
              <w:pStyle w:val="afffffff"/>
              <w:jc w:val="left"/>
              <w:rPr>
                <w:highlight w:val="yellow"/>
              </w:rPr>
            </w:pPr>
          </w:p>
        </w:tc>
        <w:tc>
          <w:tcPr>
            <w:tcW w:w="84" w:type="pct"/>
            <w:tcBorders>
              <w:top w:val="nil"/>
              <w:left w:val="nil"/>
              <w:bottom w:val="nil"/>
              <w:right w:val="single" w:sz="4" w:space="0" w:color="auto"/>
            </w:tcBorders>
          </w:tcPr>
          <w:p w14:paraId="454FDAD3" w14:textId="77777777" w:rsidR="00C10058" w:rsidRPr="003F6448" w:rsidRDefault="00C10058" w:rsidP="00C10058">
            <w:pPr>
              <w:pStyle w:val="afffffff"/>
              <w:jc w:val="left"/>
            </w:pPr>
          </w:p>
        </w:tc>
        <w:tc>
          <w:tcPr>
            <w:tcW w:w="1354" w:type="pct"/>
            <w:gridSpan w:val="4"/>
            <w:tcBorders>
              <w:left w:val="single" w:sz="4" w:space="0" w:color="auto"/>
              <w:bottom w:val="single" w:sz="4" w:space="0" w:color="auto"/>
            </w:tcBorders>
          </w:tcPr>
          <w:p w14:paraId="238AA254" w14:textId="77777777" w:rsidR="00C10058" w:rsidRDefault="00C10058" w:rsidP="00C10058">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Код страны</w:t>
            </w:r>
          </w:p>
          <w:p w14:paraId="1882238B" w14:textId="77777777" w:rsidR="00C10058" w:rsidRPr="009B28A9" w:rsidRDefault="00C10058" w:rsidP="00C10058">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539A59B8" w14:textId="77777777" w:rsidR="00C10058" w:rsidRPr="00F5015F" w:rsidRDefault="00C10058" w:rsidP="00C10058">
            <w:pPr>
              <w:pStyle w:val="afffffff"/>
              <w:jc w:val="left"/>
              <w:rPr>
                <w:lang w:val="en-US"/>
              </w:rPr>
            </w:pPr>
            <w:r w:rsidRPr="00F5015F">
              <w:rPr>
                <w:noProof/>
                <w:lang w:val="en-US"/>
              </w:rPr>
              <w:t>кодовое обозначение страны</w:t>
            </w:r>
          </w:p>
        </w:tc>
        <w:tc>
          <w:tcPr>
            <w:tcW w:w="705" w:type="pct"/>
            <w:shd w:val="clear" w:color="auto" w:fill="auto"/>
          </w:tcPr>
          <w:p w14:paraId="6370D9F5" w14:textId="77777777" w:rsidR="00C10058" w:rsidRDefault="00C10058" w:rsidP="00C10058">
            <w:pPr>
              <w:pStyle w:val="afffffff"/>
              <w:jc w:val="left"/>
              <w:rPr>
                <w:lang w:val="en-US"/>
              </w:rPr>
            </w:pPr>
            <w:r>
              <w:rPr>
                <w:noProof/>
                <w:lang w:val="en-US"/>
              </w:rPr>
              <w:t>M.SDE.00162</w:t>
            </w:r>
          </w:p>
        </w:tc>
        <w:tc>
          <w:tcPr>
            <w:tcW w:w="902" w:type="pct"/>
            <w:shd w:val="clear" w:color="auto" w:fill="auto"/>
          </w:tcPr>
          <w:p w14:paraId="7B667E57" w14:textId="77777777" w:rsidR="00C10058" w:rsidRPr="009B28A9" w:rsidRDefault="00C10058" w:rsidP="00C10058">
            <w:pPr>
              <w:pStyle w:val="afffffff"/>
              <w:jc w:val="left"/>
              <w:rPr>
                <w:lang w:val="en-US"/>
              </w:rPr>
            </w:pPr>
            <w:r>
              <w:rPr>
                <w:noProof/>
                <w:lang w:val="en-US"/>
              </w:rPr>
              <w:t>M.SDT.00112</w:t>
            </w:r>
          </w:p>
        </w:tc>
        <w:tc>
          <w:tcPr>
            <w:tcW w:w="209" w:type="pct"/>
          </w:tcPr>
          <w:p w14:paraId="2609D6DA" w14:textId="77777777" w:rsidR="00C10058" w:rsidRDefault="00C10058" w:rsidP="00C10058">
            <w:pPr>
              <w:pStyle w:val="afffffff"/>
              <w:jc w:val="center"/>
              <w:rPr>
                <w:lang w:val="en-US"/>
              </w:rPr>
            </w:pPr>
            <w:r>
              <w:rPr>
                <w:noProof/>
                <w:lang w:val="en-US"/>
              </w:rPr>
              <w:t>0..1</w:t>
            </w:r>
          </w:p>
        </w:tc>
      </w:tr>
      <w:tr w:rsidR="00C10058" w:rsidRPr="00D65741" w14:paraId="170DE272" w14:textId="77777777" w:rsidTr="00D80C79">
        <w:trPr>
          <w:gridAfter w:val="1"/>
          <w:wAfter w:w="174" w:type="pct"/>
          <w:cantSplit/>
          <w:trHeight w:val="20"/>
          <w:jc w:val="left"/>
        </w:trPr>
        <w:tc>
          <w:tcPr>
            <w:tcW w:w="78" w:type="pct"/>
            <w:tcBorders>
              <w:top w:val="nil"/>
              <w:left w:val="nil"/>
              <w:bottom w:val="nil"/>
              <w:right w:val="nil"/>
            </w:tcBorders>
          </w:tcPr>
          <w:p w14:paraId="06434AFF" w14:textId="77777777" w:rsidR="00C10058" w:rsidRPr="00AB2300" w:rsidRDefault="00C10058" w:rsidP="00C10058">
            <w:pPr>
              <w:pStyle w:val="afffffff"/>
              <w:jc w:val="left"/>
              <w:rPr>
                <w:noProof/>
              </w:rPr>
            </w:pPr>
          </w:p>
        </w:tc>
        <w:tc>
          <w:tcPr>
            <w:tcW w:w="84" w:type="pct"/>
            <w:tcBorders>
              <w:top w:val="nil"/>
              <w:left w:val="nil"/>
              <w:bottom w:val="nil"/>
              <w:right w:val="nil"/>
            </w:tcBorders>
          </w:tcPr>
          <w:p w14:paraId="5EA0DF98" w14:textId="77777777" w:rsidR="00C10058" w:rsidRPr="00D41667" w:rsidRDefault="00C10058" w:rsidP="00C10058">
            <w:pPr>
              <w:pStyle w:val="afffffff"/>
              <w:jc w:val="left"/>
              <w:rPr>
                <w:highlight w:val="yellow"/>
                <w:lang w:val="en-US"/>
              </w:rPr>
            </w:pPr>
          </w:p>
        </w:tc>
        <w:tc>
          <w:tcPr>
            <w:tcW w:w="84" w:type="pct"/>
            <w:tcBorders>
              <w:top w:val="nil"/>
              <w:left w:val="nil"/>
              <w:bottom w:val="nil"/>
              <w:right w:val="nil"/>
            </w:tcBorders>
          </w:tcPr>
          <w:p w14:paraId="5CAEA495" w14:textId="77777777" w:rsidR="00C10058" w:rsidRPr="00D65741" w:rsidRDefault="00C10058" w:rsidP="00C10058">
            <w:pPr>
              <w:pStyle w:val="afffffff"/>
              <w:jc w:val="left"/>
              <w:rPr>
                <w:lang w:val="en-US"/>
              </w:rPr>
            </w:pPr>
          </w:p>
        </w:tc>
        <w:tc>
          <w:tcPr>
            <w:tcW w:w="84" w:type="pct"/>
            <w:tcBorders>
              <w:top w:val="nil"/>
              <w:left w:val="nil"/>
              <w:bottom w:val="nil"/>
            </w:tcBorders>
          </w:tcPr>
          <w:p w14:paraId="32ECC438" w14:textId="77777777" w:rsidR="00C10058" w:rsidRDefault="00C10058" w:rsidP="00C10058">
            <w:pPr>
              <w:pStyle w:val="afffffff"/>
              <w:jc w:val="left"/>
              <w:rPr>
                <w:rFonts w:eastAsiaTheme="minorEastAsia"/>
              </w:rPr>
            </w:pPr>
          </w:p>
        </w:tc>
        <w:tc>
          <w:tcPr>
            <w:tcW w:w="1270" w:type="pct"/>
            <w:gridSpan w:val="3"/>
            <w:tcBorders>
              <w:left w:val="single" w:sz="4" w:space="0" w:color="auto"/>
            </w:tcBorders>
          </w:tcPr>
          <w:p w14:paraId="403054E3" w14:textId="77777777" w:rsidR="00C10058" w:rsidRPr="00221CB9" w:rsidRDefault="00C10058" w:rsidP="00C10058">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19355951" w14:textId="77777777" w:rsidR="00C10058" w:rsidRPr="009131E8" w:rsidRDefault="00C10058" w:rsidP="00C10058">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2EB02B87" w14:textId="77777777" w:rsidR="00C10058" w:rsidRPr="00221CB9" w:rsidRDefault="00C10058" w:rsidP="00C10058">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782AF3D" w14:textId="77777777" w:rsidR="00C10058" w:rsidRDefault="00C10058" w:rsidP="00C10058">
            <w:pPr>
              <w:pStyle w:val="afffffff"/>
              <w:jc w:val="left"/>
              <w:rPr>
                <w:lang w:val="en-US"/>
              </w:rPr>
            </w:pPr>
            <w:r>
              <w:rPr>
                <w:noProof/>
                <w:lang w:val="en-US"/>
              </w:rPr>
              <w:t>–</w:t>
            </w:r>
          </w:p>
        </w:tc>
        <w:tc>
          <w:tcPr>
            <w:tcW w:w="902" w:type="pct"/>
            <w:shd w:val="clear" w:color="auto" w:fill="auto"/>
          </w:tcPr>
          <w:p w14:paraId="2B897ECB" w14:textId="77777777" w:rsidR="00C10058" w:rsidRPr="00DE6AC1" w:rsidRDefault="00C10058" w:rsidP="00C10058">
            <w:pPr>
              <w:pStyle w:val="afffffff8"/>
              <w:rPr>
                <w:lang w:val="en-US"/>
              </w:rPr>
            </w:pPr>
            <w:r>
              <w:rPr>
                <w:noProof/>
                <w:lang w:val="en-US"/>
              </w:rPr>
              <w:t>M.SDT.00091</w:t>
            </w:r>
          </w:p>
        </w:tc>
        <w:tc>
          <w:tcPr>
            <w:tcW w:w="209" w:type="pct"/>
          </w:tcPr>
          <w:p w14:paraId="54D1FE19" w14:textId="77777777" w:rsidR="00C10058" w:rsidRDefault="00C10058" w:rsidP="00C10058">
            <w:pPr>
              <w:pStyle w:val="afffffff"/>
              <w:jc w:val="center"/>
              <w:rPr>
                <w:lang w:val="en-US"/>
              </w:rPr>
            </w:pPr>
            <w:r>
              <w:rPr>
                <w:noProof/>
                <w:lang w:val="en-US"/>
              </w:rPr>
              <w:t>1</w:t>
            </w:r>
          </w:p>
        </w:tc>
      </w:tr>
      <w:tr w:rsidR="00244FE7" w:rsidRPr="00D65741" w14:paraId="3E7B14EC" w14:textId="77777777" w:rsidTr="00D80C79">
        <w:trPr>
          <w:gridAfter w:val="1"/>
          <w:wAfter w:w="174" w:type="pct"/>
          <w:cantSplit/>
          <w:trHeight w:val="20"/>
          <w:jc w:val="left"/>
        </w:trPr>
        <w:tc>
          <w:tcPr>
            <w:tcW w:w="78" w:type="pct"/>
            <w:tcBorders>
              <w:top w:val="nil"/>
              <w:left w:val="nil"/>
              <w:bottom w:val="nil"/>
              <w:right w:val="nil"/>
            </w:tcBorders>
          </w:tcPr>
          <w:p w14:paraId="0AB4EF5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A4E410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721AFB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25FCBB7" w14:textId="4ED9D9CC" w:rsidR="00244FE7" w:rsidRPr="00D51620" w:rsidRDefault="00244FE7" w:rsidP="00244FE7">
            <w:pPr>
              <w:pStyle w:val="afffffff"/>
              <w:jc w:val="left"/>
            </w:pPr>
            <w:r w:rsidRPr="00D51620">
              <w:rPr>
                <w:noProof/>
              </w:rPr>
              <w:t>*.8</w:t>
            </w:r>
            <w:r w:rsidRPr="00D51620">
              <w:t xml:space="preserve">. </w:t>
            </w:r>
            <w:r w:rsidRPr="00D51620">
              <w:rPr>
                <w:noProof/>
              </w:rPr>
              <w:t>Наименование уполномоченного органа</w:t>
            </w:r>
          </w:p>
          <w:p w14:paraId="2016EE18" w14:textId="77777777" w:rsidR="00244FE7" w:rsidRPr="00D51620" w:rsidRDefault="00244FE7" w:rsidP="00244FE7">
            <w:pPr>
              <w:pStyle w:val="afffffff"/>
              <w:jc w:val="left"/>
            </w:pPr>
            <w:r w:rsidRPr="00D51620">
              <w:t>(</w:t>
            </w:r>
            <w:r w:rsidRPr="00D51620">
              <w:rPr>
                <w:noProof/>
                <w:lang w:val="en-US"/>
              </w:rPr>
              <w:t>csdo</w:t>
            </w:r>
            <w:r w:rsidRPr="00D51620">
              <w:rPr>
                <w:noProof/>
              </w:rPr>
              <w:t>:‌</w:t>
            </w:r>
            <w:r w:rsidRPr="00D51620">
              <w:rPr>
                <w:noProof/>
                <w:lang w:val="en-US"/>
              </w:rPr>
              <w:t>Authority</w:t>
            </w:r>
            <w:r w:rsidRPr="00D51620">
              <w:rPr>
                <w:noProof/>
              </w:rPr>
              <w:t>‌</w:t>
            </w:r>
            <w:r w:rsidRPr="00D51620">
              <w:rPr>
                <w:noProof/>
                <w:lang w:val="en-US"/>
              </w:rPr>
              <w:t>Name</w:t>
            </w:r>
            <w:r w:rsidRPr="00D51620">
              <w:t>)</w:t>
            </w:r>
          </w:p>
        </w:tc>
        <w:tc>
          <w:tcPr>
            <w:tcW w:w="1410" w:type="pct"/>
            <w:shd w:val="clear" w:color="auto" w:fill="auto"/>
          </w:tcPr>
          <w:p w14:paraId="2AB8D48E" w14:textId="108402AD" w:rsidR="00244FE7" w:rsidRPr="00D51620" w:rsidRDefault="00244FE7" w:rsidP="00D51620">
            <w:pPr>
              <w:pStyle w:val="afffffff"/>
              <w:jc w:val="left"/>
            </w:pPr>
            <w:r w:rsidRPr="00D51620">
              <w:rPr>
                <w:noProof/>
              </w:rPr>
              <w:t>наименование органа,либо организации выдавшей документ</w:t>
            </w:r>
          </w:p>
        </w:tc>
        <w:tc>
          <w:tcPr>
            <w:tcW w:w="705" w:type="pct"/>
            <w:shd w:val="clear" w:color="auto" w:fill="auto"/>
          </w:tcPr>
          <w:p w14:paraId="0FBF0A28" w14:textId="77777777" w:rsidR="00244FE7" w:rsidRDefault="00244FE7" w:rsidP="00244FE7">
            <w:pPr>
              <w:pStyle w:val="afffffff"/>
              <w:jc w:val="left"/>
              <w:rPr>
                <w:lang w:val="en-US"/>
              </w:rPr>
            </w:pPr>
            <w:r>
              <w:rPr>
                <w:noProof/>
                <w:lang w:val="en-US"/>
              </w:rPr>
              <w:t>M.SDE.00066</w:t>
            </w:r>
          </w:p>
        </w:tc>
        <w:tc>
          <w:tcPr>
            <w:tcW w:w="902" w:type="pct"/>
            <w:shd w:val="clear" w:color="auto" w:fill="auto"/>
          </w:tcPr>
          <w:p w14:paraId="2EF54758" w14:textId="77777777" w:rsidR="00244FE7" w:rsidRPr="009B28A9" w:rsidRDefault="00244FE7" w:rsidP="00244FE7">
            <w:pPr>
              <w:pStyle w:val="afffffff"/>
              <w:jc w:val="left"/>
              <w:rPr>
                <w:lang w:val="en-US"/>
              </w:rPr>
            </w:pPr>
            <w:r>
              <w:rPr>
                <w:noProof/>
                <w:lang w:val="en-US"/>
              </w:rPr>
              <w:t>M.SDT.00056</w:t>
            </w:r>
          </w:p>
        </w:tc>
        <w:tc>
          <w:tcPr>
            <w:tcW w:w="209" w:type="pct"/>
          </w:tcPr>
          <w:p w14:paraId="12BED842" w14:textId="77777777" w:rsidR="00244FE7" w:rsidRDefault="00244FE7" w:rsidP="00244FE7">
            <w:pPr>
              <w:pStyle w:val="afffffff"/>
              <w:jc w:val="center"/>
              <w:rPr>
                <w:lang w:val="en-US"/>
              </w:rPr>
            </w:pPr>
            <w:r>
              <w:rPr>
                <w:noProof/>
                <w:lang w:val="en-US"/>
              </w:rPr>
              <w:t>0..1</w:t>
            </w:r>
          </w:p>
        </w:tc>
      </w:tr>
      <w:tr w:rsidR="00244FE7" w:rsidRPr="00D65741" w14:paraId="0E60DF05" w14:textId="77777777" w:rsidTr="00D80C79">
        <w:trPr>
          <w:gridAfter w:val="1"/>
          <w:wAfter w:w="174" w:type="pct"/>
          <w:cantSplit/>
          <w:trHeight w:val="20"/>
          <w:jc w:val="left"/>
        </w:trPr>
        <w:tc>
          <w:tcPr>
            <w:tcW w:w="78" w:type="pct"/>
            <w:tcBorders>
              <w:top w:val="nil"/>
              <w:left w:val="nil"/>
              <w:bottom w:val="nil"/>
              <w:right w:val="nil"/>
            </w:tcBorders>
          </w:tcPr>
          <w:p w14:paraId="12DE7D6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C7C84F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00607AB"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261026A" w14:textId="3367705A" w:rsidR="00244FE7" w:rsidRPr="00D51620" w:rsidRDefault="00244FE7" w:rsidP="00244FE7">
            <w:pPr>
              <w:pStyle w:val="afffffff"/>
              <w:jc w:val="left"/>
            </w:pPr>
            <w:r w:rsidRPr="00D51620">
              <w:rPr>
                <w:noProof/>
              </w:rPr>
              <w:t>*.9</w:t>
            </w:r>
            <w:r w:rsidRPr="00D51620">
              <w:t xml:space="preserve">. </w:t>
            </w:r>
            <w:r w:rsidRPr="00D51620">
              <w:rPr>
                <w:noProof/>
              </w:rPr>
              <w:t>Идентификатор уполномоченного органа</w:t>
            </w:r>
          </w:p>
          <w:p w14:paraId="2EA66770" w14:textId="77777777" w:rsidR="00244FE7" w:rsidRPr="00D51620" w:rsidRDefault="00244FE7" w:rsidP="00244FE7">
            <w:pPr>
              <w:pStyle w:val="afffffff"/>
              <w:jc w:val="left"/>
            </w:pPr>
            <w:r w:rsidRPr="00D51620">
              <w:t>(</w:t>
            </w:r>
            <w:r w:rsidRPr="00D51620">
              <w:rPr>
                <w:noProof/>
                <w:lang w:val="en-US"/>
              </w:rPr>
              <w:t>csdo</w:t>
            </w:r>
            <w:r w:rsidRPr="00D51620">
              <w:rPr>
                <w:noProof/>
              </w:rPr>
              <w:t>:‌</w:t>
            </w:r>
            <w:r w:rsidRPr="00D51620">
              <w:rPr>
                <w:noProof/>
                <w:lang w:val="en-US"/>
              </w:rPr>
              <w:t>Authority</w:t>
            </w:r>
            <w:r w:rsidRPr="00D51620">
              <w:rPr>
                <w:noProof/>
              </w:rPr>
              <w:t>‌</w:t>
            </w:r>
            <w:r w:rsidRPr="00D51620">
              <w:rPr>
                <w:noProof/>
                <w:lang w:val="en-US"/>
              </w:rPr>
              <w:t>Id</w:t>
            </w:r>
            <w:r w:rsidRPr="00D51620">
              <w:t>)</w:t>
            </w:r>
          </w:p>
        </w:tc>
        <w:tc>
          <w:tcPr>
            <w:tcW w:w="1410" w:type="pct"/>
            <w:shd w:val="clear" w:color="auto" w:fill="auto"/>
          </w:tcPr>
          <w:p w14:paraId="40DAFFBD" w14:textId="77777777" w:rsidR="00244FE7" w:rsidRPr="00D51620" w:rsidRDefault="00244FE7" w:rsidP="00244FE7">
            <w:pPr>
              <w:pStyle w:val="afffffff"/>
              <w:jc w:val="left"/>
            </w:pPr>
            <w:r w:rsidRPr="00D51620">
              <w:rPr>
                <w:noProof/>
              </w:rPr>
              <w:t>строка символов, идентифицирующая государственный или межгосударственный орган (организацию), выдавший или утвердивший документ</w:t>
            </w:r>
          </w:p>
        </w:tc>
        <w:tc>
          <w:tcPr>
            <w:tcW w:w="705" w:type="pct"/>
            <w:shd w:val="clear" w:color="auto" w:fill="auto"/>
          </w:tcPr>
          <w:p w14:paraId="2C91DD83" w14:textId="77777777" w:rsidR="00244FE7" w:rsidRDefault="00244FE7" w:rsidP="00244FE7">
            <w:pPr>
              <w:pStyle w:val="afffffff"/>
              <w:jc w:val="left"/>
              <w:rPr>
                <w:lang w:val="en-US"/>
              </w:rPr>
            </w:pPr>
            <w:r>
              <w:rPr>
                <w:noProof/>
                <w:lang w:val="en-US"/>
              </w:rPr>
              <w:t>M.SDE.00068</w:t>
            </w:r>
          </w:p>
        </w:tc>
        <w:tc>
          <w:tcPr>
            <w:tcW w:w="902" w:type="pct"/>
            <w:shd w:val="clear" w:color="auto" w:fill="auto"/>
          </w:tcPr>
          <w:p w14:paraId="72EBBAFC" w14:textId="77777777" w:rsidR="00244FE7" w:rsidRPr="009B28A9" w:rsidRDefault="00244FE7" w:rsidP="00244FE7">
            <w:pPr>
              <w:pStyle w:val="afffffff"/>
              <w:jc w:val="left"/>
              <w:rPr>
                <w:lang w:val="en-US"/>
              </w:rPr>
            </w:pPr>
            <w:r>
              <w:rPr>
                <w:noProof/>
                <w:lang w:val="en-US"/>
              </w:rPr>
              <w:t>M.SDT.00092</w:t>
            </w:r>
          </w:p>
        </w:tc>
        <w:tc>
          <w:tcPr>
            <w:tcW w:w="209" w:type="pct"/>
          </w:tcPr>
          <w:p w14:paraId="587151ED" w14:textId="77777777" w:rsidR="00244FE7" w:rsidRDefault="00244FE7" w:rsidP="00244FE7">
            <w:pPr>
              <w:pStyle w:val="afffffff"/>
              <w:jc w:val="center"/>
              <w:rPr>
                <w:lang w:val="en-US"/>
              </w:rPr>
            </w:pPr>
            <w:r>
              <w:rPr>
                <w:noProof/>
                <w:lang w:val="en-US"/>
              </w:rPr>
              <w:t>0..1</w:t>
            </w:r>
          </w:p>
        </w:tc>
      </w:tr>
      <w:tr w:rsidR="00244FE7" w:rsidRPr="00D65741" w14:paraId="3E85D520" w14:textId="77777777" w:rsidTr="00D80C79">
        <w:trPr>
          <w:gridAfter w:val="1"/>
          <w:wAfter w:w="174" w:type="pct"/>
          <w:cantSplit/>
          <w:trHeight w:val="20"/>
          <w:jc w:val="left"/>
        </w:trPr>
        <w:tc>
          <w:tcPr>
            <w:tcW w:w="78" w:type="pct"/>
            <w:tcBorders>
              <w:top w:val="nil"/>
              <w:left w:val="nil"/>
              <w:bottom w:val="nil"/>
              <w:right w:val="nil"/>
            </w:tcBorders>
          </w:tcPr>
          <w:p w14:paraId="3558883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06DEE0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450A8A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5620387" w14:textId="77777777" w:rsidR="00244FE7" w:rsidRPr="00221CB9" w:rsidRDefault="00244FE7" w:rsidP="00244FE7">
            <w:pPr>
              <w:pStyle w:val="afffffff"/>
              <w:jc w:val="left"/>
            </w:pPr>
            <w:r w:rsidRPr="00221CB9">
              <w:rPr>
                <w:noProof/>
              </w:rPr>
              <w:t>*.10</w:t>
            </w:r>
            <w:r w:rsidRPr="00221CB9">
              <w:t xml:space="preserve">. </w:t>
            </w:r>
            <w:r w:rsidRPr="00221CB9">
              <w:rPr>
                <w:noProof/>
              </w:rPr>
              <w:t>Номер бланка документа</w:t>
            </w:r>
          </w:p>
          <w:p w14:paraId="6C2E201E"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Form</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40930314" w14:textId="77777777" w:rsidR="00244FE7" w:rsidRPr="00F5015F" w:rsidRDefault="00244FE7" w:rsidP="00244FE7">
            <w:pPr>
              <w:pStyle w:val="afffffff"/>
              <w:jc w:val="left"/>
              <w:rPr>
                <w:lang w:val="en-US"/>
              </w:rPr>
            </w:pPr>
            <w:r w:rsidRPr="00F5015F">
              <w:rPr>
                <w:noProof/>
                <w:lang w:val="en-US"/>
              </w:rPr>
              <w:t>типографский номер бланка</w:t>
            </w:r>
          </w:p>
        </w:tc>
        <w:tc>
          <w:tcPr>
            <w:tcW w:w="705" w:type="pct"/>
            <w:shd w:val="clear" w:color="auto" w:fill="auto"/>
          </w:tcPr>
          <w:p w14:paraId="62E9EA8F" w14:textId="77777777" w:rsidR="00244FE7" w:rsidRDefault="00244FE7" w:rsidP="00244FE7">
            <w:pPr>
              <w:pStyle w:val="afffffff"/>
              <w:jc w:val="left"/>
              <w:rPr>
                <w:lang w:val="en-US"/>
              </w:rPr>
            </w:pPr>
            <w:r>
              <w:rPr>
                <w:noProof/>
                <w:lang w:val="en-US"/>
              </w:rPr>
              <w:t>M.SDE.00142</w:t>
            </w:r>
          </w:p>
        </w:tc>
        <w:tc>
          <w:tcPr>
            <w:tcW w:w="902" w:type="pct"/>
            <w:shd w:val="clear" w:color="auto" w:fill="auto"/>
          </w:tcPr>
          <w:p w14:paraId="42D8570D" w14:textId="77777777" w:rsidR="00244FE7" w:rsidRPr="009B28A9" w:rsidRDefault="00244FE7" w:rsidP="00244FE7">
            <w:pPr>
              <w:pStyle w:val="afffffff"/>
              <w:jc w:val="left"/>
              <w:rPr>
                <w:lang w:val="en-US"/>
              </w:rPr>
            </w:pPr>
            <w:r>
              <w:rPr>
                <w:noProof/>
                <w:lang w:val="en-US"/>
              </w:rPr>
              <w:t>M.SDT.00093</w:t>
            </w:r>
          </w:p>
        </w:tc>
        <w:tc>
          <w:tcPr>
            <w:tcW w:w="209" w:type="pct"/>
          </w:tcPr>
          <w:p w14:paraId="0090652B" w14:textId="77777777" w:rsidR="00244FE7" w:rsidRDefault="00244FE7" w:rsidP="00244FE7">
            <w:pPr>
              <w:pStyle w:val="afffffff"/>
              <w:jc w:val="center"/>
              <w:rPr>
                <w:lang w:val="en-US"/>
              </w:rPr>
            </w:pPr>
            <w:r>
              <w:rPr>
                <w:noProof/>
                <w:lang w:val="en-US"/>
              </w:rPr>
              <w:t>0..1</w:t>
            </w:r>
          </w:p>
        </w:tc>
      </w:tr>
      <w:tr w:rsidR="00244FE7" w:rsidRPr="00D65741" w14:paraId="1B83A83B" w14:textId="77777777" w:rsidTr="00D80C79">
        <w:trPr>
          <w:gridAfter w:val="1"/>
          <w:wAfter w:w="174" w:type="pct"/>
          <w:cantSplit/>
          <w:trHeight w:val="20"/>
          <w:jc w:val="left"/>
        </w:trPr>
        <w:tc>
          <w:tcPr>
            <w:tcW w:w="78" w:type="pct"/>
            <w:tcBorders>
              <w:top w:val="nil"/>
              <w:left w:val="nil"/>
              <w:bottom w:val="nil"/>
              <w:right w:val="nil"/>
            </w:tcBorders>
          </w:tcPr>
          <w:p w14:paraId="2F4DF07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C0DC66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780ABAB"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E468195" w14:textId="77777777" w:rsidR="00244FE7" w:rsidRDefault="00244FE7" w:rsidP="00244FE7">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Учетная серия</w:t>
            </w:r>
          </w:p>
          <w:p w14:paraId="31E60F64" w14:textId="77777777" w:rsidR="00244FE7" w:rsidRPr="009B28A9" w:rsidRDefault="00244FE7" w:rsidP="00244FE7">
            <w:pPr>
              <w:pStyle w:val="afffffff"/>
              <w:jc w:val="left"/>
              <w:rPr>
                <w:lang w:val="en-US"/>
              </w:rPr>
            </w:pPr>
            <w:r>
              <w:rPr>
                <w:lang w:val="en-US"/>
              </w:rPr>
              <w:t>(</w:t>
            </w:r>
            <w:r>
              <w:rPr>
                <w:noProof/>
                <w:lang w:val="en-US"/>
              </w:rPr>
              <w:t>casdo:‌Registration‌Series‌Id</w:t>
            </w:r>
            <w:r>
              <w:rPr>
                <w:lang w:val="en-US"/>
              </w:rPr>
              <w:t>)</w:t>
            </w:r>
          </w:p>
        </w:tc>
        <w:tc>
          <w:tcPr>
            <w:tcW w:w="1410" w:type="pct"/>
            <w:shd w:val="clear" w:color="auto" w:fill="auto"/>
          </w:tcPr>
          <w:p w14:paraId="61E93622" w14:textId="77777777" w:rsidR="00244FE7" w:rsidRPr="00221CB9" w:rsidRDefault="00244FE7" w:rsidP="00244FE7">
            <w:pPr>
              <w:pStyle w:val="afffffff"/>
              <w:jc w:val="left"/>
            </w:pPr>
            <w:r w:rsidRPr="00221CB9">
              <w:rPr>
                <w:noProof/>
              </w:rPr>
              <w:t>учетная серия корма или кормовой добавки</w:t>
            </w:r>
          </w:p>
        </w:tc>
        <w:tc>
          <w:tcPr>
            <w:tcW w:w="705" w:type="pct"/>
            <w:shd w:val="clear" w:color="auto" w:fill="auto"/>
          </w:tcPr>
          <w:p w14:paraId="4ACEA924" w14:textId="77777777" w:rsidR="00244FE7" w:rsidRDefault="00244FE7" w:rsidP="00244FE7">
            <w:pPr>
              <w:pStyle w:val="afffffff"/>
              <w:jc w:val="left"/>
              <w:rPr>
                <w:lang w:val="en-US"/>
              </w:rPr>
            </w:pPr>
            <w:r>
              <w:rPr>
                <w:noProof/>
                <w:lang w:val="en-US"/>
              </w:rPr>
              <w:t>M.CA.SDE.01126</w:t>
            </w:r>
          </w:p>
        </w:tc>
        <w:tc>
          <w:tcPr>
            <w:tcW w:w="902" w:type="pct"/>
            <w:shd w:val="clear" w:color="auto" w:fill="auto"/>
          </w:tcPr>
          <w:p w14:paraId="753BAE67" w14:textId="77777777" w:rsidR="00244FE7" w:rsidRPr="009B28A9" w:rsidRDefault="00244FE7" w:rsidP="00244FE7">
            <w:pPr>
              <w:pStyle w:val="afffffff"/>
              <w:jc w:val="left"/>
              <w:rPr>
                <w:lang w:val="en-US"/>
              </w:rPr>
            </w:pPr>
            <w:r>
              <w:rPr>
                <w:noProof/>
                <w:lang w:val="en-US"/>
              </w:rPr>
              <w:t>M.SDT.00093</w:t>
            </w:r>
          </w:p>
        </w:tc>
        <w:tc>
          <w:tcPr>
            <w:tcW w:w="209" w:type="pct"/>
          </w:tcPr>
          <w:p w14:paraId="0D9EADF1" w14:textId="77777777" w:rsidR="00244FE7" w:rsidRDefault="00244FE7" w:rsidP="00244FE7">
            <w:pPr>
              <w:pStyle w:val="afffffff"/>
              <w:jc w:val="center"/>
              <w:rPr>
                <w:lang w:val="en-US"/>
              </w:rPr>
            </w:pPr>
            <w:r>
              <w:rPr>
                <w:noProof/>
                <w:lang w:val="en-US"/>
              </w:rPr>
              <w:t>0..1</w:t>
            </w:r>
          </w:p>
        </w:tc>
      </w:tr>
      <w:tr w:rsidR="00244FE7" w:rsidRPr="00D65741" w14:paraId="6860548F" w14:textId="77777777" w:rsidTr="00D80C79">
        <w:trPr>
          <w:gridAfter w:val="1"/>
          <w:wAfter w:w="174" w:type="pct"/>
          <w:cantSplit/>
          <w:trHeight w:val="20"/>
          <w:jc w:val="left"/>
        </w:trPr>
        <w:tc>
          <w:tcPr>
            <w:tcW w:w="78" w:type="pct"/>
            <w:tcBorders>
              <w:top w:val="nil"/>
              <w:left w:val="nil"/>
              <w:bottom w:val="nil"/>
              <w:right w:val="nil"/>
            </w:tcBorders>
          </w:tcPr>
          <w:p w14:paraId="24D9A35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C5B49F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53280D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D86BE8E" w14:textId="77777777" w:rsidR="00244FE7" w:rsidRPr="00221CB9" w:rsidRDefault="00244FE7" w:rsidP="00244FE7">
            <w:pPr>
              <w:pStyle w:val="afffffff"/>
              <w:jc w:val="left"/>
            </w:pPr>
            <w:r w:rsidRPr="00221CB9">
              <w:rPr>
                <w:noProof/>
              </w:rPr>
              <w:t>*.12</w:t>
            </w:r>
            <w:r w:rsidRPr="00221CB9">
              <w:t xml:space="preserve">. </w:t>
            </w:r>
            <w:r w:rsidRPr="00221CB9">
              <w:rPr>
                <w:noProof/>
              </w:rPr>
              <w:t>Код товара по ТН</w:t>
            </w:r>
            <w:r w:rsidRPr="006443BF">
              <w:rPr>
                <w:noProof/>
                <w:lang w:val="en-US"/>
              </w:rPr>
              <w:t> </w:t>
            </w:r>
            <w:r w:rsidRPr="00221CB9">
              <w:rPr>
                <w:noProof/>
              </w:rPr>
              <w:t>ВЭД</w:t>
            </w:r>
            <w:r w:rsidRPr="006443BF">
              <w:rPr>
                <w:noProof/>
                <w:lang w:val="en-US"/>
              </w:rPr>
              <w:t> </w:t>
            </w:r>
            <w:r w:rsidRPr="00221CB9">
              <w:rPr>
                <w:noProof/>
              </w:rPr>
              <w:t>ЕАЭС</w:t>
            </w:r>
          </w:p>
          <w:p w14:paraId="15493BBC" w14:textId="77777777" w:rsidR="00244FE7" w:rsidRPr="009B28A9" w:rsidRDefault="00244FE7" w:rsidP="00244FE7">
            <w:pPr>
              <w:pStyle w:val="afffffff"/>
              <w:jc w:val="left"/>
              <w:rPr>
                <w:lang w:val="en-US"/>
              </w:rPr>
            </w:pPr>
            <w:r>
              <w:rPr>
                <w:lang w:val="en-US"/>
              </w:rPr>
              <w:t>(</w:t>
            </w:r>
            <w:r>
              <w:rPr>
                <w:noProof/>
                <w:lang w:val="en-US"/>
              </w:rPr>
              <w:t>csdo:‌Commodity‌Code</w:t>
            </w:r>
            <w:r>
              <w:rPr>
                <w:lang w:val="en-US"/>
              </w:rPr>
              <w:t>)</w:t>
            </w:r>
          </w:p>
        </w:tc>
        <w:tc>
          <w:tcPr>
            <w:tcW w:w="1410" w:type="pct"/>
            <w:shd w:val="clear" w:color="auto" w:fill="auto"/>
          </w:tcPr>
          <w:p w14:paraId="35854F39" w14:textId="77777777" w:rsidR="00244FE7" w:rsidRPr="00221CB9" w:rsidRDefault="00244FE7" w:rsidP="00244FE7">
            <w:pPr>
              <w:pStyle w:val="afffffff"/>
              <w:jc w:val="left"/>
            </w:pPr>
            <w:r w:rsidRPr="00221CB9">
              <w:rPr>
                <w:noProof/>
              </w:rPr>
              <w:t>кодовое обозначение товара в соответствии с ТН</w:t>
            </w:r>
            <w:r w:rsidRPr="00F5015F">
              <w:rPr>
                <w:noProof/>
                <w:lang w:val="en-US"/>
              </w:rPr>
              <w:t> </w:t>
            </w:r>
            <w:r w:rsidRPr="00221CB9">
              <w:rPr>
                <w:noProof/>
              </w:rPr>
              <w:t>ВЭД</w:t>
            </w:r>
            <w:r w:rsidRPr="00F5015F">
              <w:rPr>
                <w:noProof/>
                <w:lang w:val="en-US"/>
              </w:rPr>
              <w:t> </w:t>
            </w:r>
            <w:r w:rsidRPr="00221CB9">
              <w:rPr>
                <w:noProof/>
              </w:rPr>
              <w:t>ЕАЭС, указанное в разрешительном документе</w:t>
            </w:r>
          </w:p>
        </w:tc>
        <w:tc>
          <w:tcPr>
            <w:tcW w:w="705" w:type="pct"/>
            <w:shd w:val="clear" w:color="auto" w:fill="auto"/>
          </w:tcPr>
          <w:p w14:paraId="563D12D3" w14:textId="77777777" w:rsidR="00244FE7" w:rsidRDefault="00244FE7" w:rsidP="00244FE7">
            <w:pPr>
              <w:pStyle w:val="afffffff"/>
              <w:jc w:val="left"/>
              <w:rPr>
                <w:lang w:val="en-US"/>
              </w:rPr>
            </w:pPr>
            <w:r>
              <w:rPr>
                <w:noProof/>
                <w:lang w:val="en-US"/>
              </w:rPr>
              <w:t>M.SDE.00091</w:t>
            </w:r>
          </w:p>
        </w:tc>
        <w:tc>
          <w:tcPr>
            <w:tcW w:w="902" w:type="pct"/>
            <w:shd w:val="clear" w:color="auto" w:fill="auto"/>
          </w:tcPr>
          <w:p w14:paraId="00080FAF" w14:textId="77777777" w:rsidR="00244FE7" w:rsidRPr="00221CB9" w:rsidRDefault="00244FE7" w:rsidP="00244FE7">
            <w:pPr>
              <w:pStyle w:val="afffffff"/>
              <w:jc w:val="left"/>
            </w:pPr>
            <w:r>
              <w:rPr>
                <w:noProof/>
                <w:lang w:val="en-US"/>
              </w:rPr>
              <w:t>M.SDT.00065</w:t>
            </w:r>
          </w:p>
        </w:tc>
        <w:tc>
          <w:tcPr>
            <w:tcW w:w="209" w:type="pct"/>
          </w:tcPr>
          <w:p w14:paraId="504E56AF" w14:textId="77777777" w:rsidR="00244FE7" w:rsidRDefault="00244FE7" w:rsidP="00244FE7">
            <w:pPr>
              <w:pStyle w:val="afffffff"/>
              <w:jc w:val="center"/>
              <w:rPr>
                <w:lang w:val="en-US"/>
              </w:rPr>
            </w:pPr>
            <w:r>
              <w:rPr>
                <w:noProof/>
                <w:lang w:val="en-US"/>
              </w:rPr>
              <w:t>0..1</w:t>
            </w:r>
          </w:p>
        </w:tc>
      </w:tr>
      <w:tr w:rsidR="00244FE7" w:rsidRPr="00D65741" w14:paraId="230C4619" w14:textId="77777777" w:rsidTr="00D80C79">
        <w:trPr>
          <w:gridAfter w:val="1"/>
          <w:wAfter w:w="174" w:type="pct"/>
          <w:cantSplit/>
          <w:trHeight w:val="20"/>
          <w:jc w:val="left"/>
        </w:trPr>
        <w:tc>
          <w:tcPr>
            <w:tcW w:w="78" w:type="pct"/>
            <w:tcBorders>
              <w:top w:val="nil"/>
              <w:left w:val="nil"/>
              <w:bottom w:val="nil"/>
              <w:right w:val="nil"/>
            </w:tcBorders>
          </w:tcPr>
          <w:p w14:paraId="5298E96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F3E42F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29C134A"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89CC6A3" w14:textId="77777777" w:rsidR="00244FE7" w:rsidRDefault="00244FE7" w:rsidP="00244FE7">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Наименование товара</w:t>
            </w:r>
          </w:p>
          <w:p w14:paraId="117D435E" w14:textId="77777777" w:rsidR="00244FE7" w:rsidRPr="009B28A9" w:rsidRDefault="00244FE7" w:rsidP="00244FE7">
            <w:pPr>
              <w:pStyle w:val="afffffff"/>
              <w:jc w:val="left"/>
              <w:rPr>
                <w:lang w:val="en-US"/>
              </w:rPr>
            </w:pPr>
            <w:r>
              <w:rPr>
                <w:lang w:val="en-US"/>
              </w:rPr>
              <w:t>(</w:t>
            </w:r>
            <w:r>
              <w:rPr>
                <w:noProof/>
                <w:lang w:val="en-US"/>
              </w:rPr>
              <w:t>casdo:‌Goods‌Description‌Text</w:t>
            </w:r>
            <w:r>
              <w:rPr>
                <w:lang w:val="en-US"/>
              </w:rPr>
              <w:t>)</w:t>
            </w:r>
          </w:p>
        </w:tc>
        <w:tc>
          <w:tcPr>
            <w:tcW w:w="1410" w:type="pct"/>
            <w:shd w:val="clear" w:color="auto" w:fill="auto"/>
          </w:tcPr>
          <w:p w14:paraId="0D8E330F" w14:textId="77777777" w:rsidR="00244FE7" w:rsidRPr="00221CB9" w:rsidRDefault="00244FE7" w:rsidP="00244FE7">
            <w:pPr>
              <w:pStyle w:val="afffffff"/>
              <w:jc w:val="left"/>
            </w:pPr>
            <w:r w:rsidRPr="00221CB9">
              <w:rPr>
                <w:noProof/>
              </w:rPr>
              <w:t>торговое наименование товара, указанное в документе</w:t>
            </w:r>
          </w:p>
        </w:tc>
        <w:tc>
          <w:tcPr>
            <w:tcW w:w="705" w:type="pct"/>
            <w:shd w:val="clear" w:color="auto" w:fill="auto"/>
          </w:tcPr>
          <w:p w14:paraId="23498BFC" w14:textId="77777777" w:rsidR="00244FE7" w:rsidRDefault="00244FE7" w:rsidP="00244FE7">
            <w:pPr>
              <w:pStyle w:val="afffffff"/>
              <w:jc w:val="left"/>
              <w:rPr>
                <w:lang w:val="en-US"/>
              </w:rPr>
            </w:pPr>
            <w:r>
              <w:rPr>
                <w:noProof/>
                <w:lang w:val="en-US"/>
              </w:rPr>
              <w:t>M.CA.SDE.00164</w:t>
            </w:r>
          </w:p>
        </w:tc>
        <w:tc>
          <w:tcPr>
            <w:tcW w:w="902" w:type="pct"/>
            <w:shd w:val="clear" w:color="auto" w:fill="auto"/>
          </w:tcPr>
          <w:p w14:paraId="578C0B9A" w14:textId="77777777" w:rsidR="00244FE7" w:rsidRPr="009B28A9" w:rsidRDefault="00244FE7" w:rsidP="00244FE7">
            <w:pPr>
              <w:pStyle w:val="afffffff"/>
              <w:jc w:val="left"/>
              <w:rPr>
                <w:lang w:val="en-US"/>
              </w:rPr>
            </w:pPr>
            <w:r>
              <w:rPr>
                <w:noProof/>
                <w:lang w:val="en-US"/>
              </w:rPr>
              <w:t>M.SDT.00072</w:t>
            </w:r>
          </w:p>
        </w:tc>
        <w:tc>
          <w:tcPr>
            <w:tcW w:w="209" w:type="pct"/>
          </w:tcPr>
          <w:p w14:paraId="32A5F09B" w14:textId="77777777" w:rsidR="00244FE7" w:rsidRDefault="00244FE7" w:rsidP="00244FE7">
            <w:pPr>
              <w:pStyle w:val="afffffff"/>
              <w:jc w:val="center"/>
              <w:rPr>
                <w:lang w:val="en-US"/>
              </w:rPr>
            </w:pPr>
            <w:r>
              <w:rPr>
                <w:noProof/>
                <w:lang w:val="en-US"/>
              </w:rPr>
              <w:t>0..4</w:t>
            </w:r>
          </w:p>
        </w:tc>
      </w:tr>
      <w:tr w:rsidR="00244FE7" w:rsidRPr="00D65741" w14:paraId="00413CC4" w14:textId="77777777" w:rsidTr="00D80C79">
        <w:trPr>
          <w:gridAfter w:val="1"/>
          <w:wAfter w:w="174" w:type="pct"/>
          <w:cantSplit/>
          <w:trHeight w:val="20"/>
          <w:jc w:val="left"/>
        </w:trPr>
        <w:tc>
          <w:tcPr>
            <w:tcW w:w="78" w:type="pct"/>
            <w:tcBorders>
              <w:top w:val="nil"/>
              <w:left w:val="nil"/>
              <w:bottom w:val="nil"/>
              <w:right w:val="nil"/>
            </w:tcBorders>
          </w:tcPr>
          <w:p w14:paraId="28E9F41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246DDD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3BA659D"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0D91B52" w14:textId="77777777" w:rsidR="00244FE7" w:rsidRDefault="00244FE7" w:rsidP="00244FE7">
            <w:pPr>
              <w:pStyle w:val="afffffff"/>
              <w:jc w:val="left"/>
              <w:rPr>
                <w:lang w:val="en-US"/>
              </w:rPr>
            </w:pPr>
            <w:r w:rsidRPr="009131E8">
              <w:rPr>
                <w:noProof/>
                <w:lang w:val="en-US"/>
              </w:rPr>
              <w:t>*.14</w:t>
            </w:r>
            <w:r>
              <w:rPr>
                <w:lang w:val="en-US"/>
              </w:rPr>
              <w:t>.</w:t>
            </w:r>
            <w:r w:rsidRPr="0029789D">
              <w:rPr>
                <w:lang w:val="en-US"/>
              </w:rPr>
              <w:t xml:space="preserve"> </w:t>
            </w:r>
            <w:r w:rsidRPr="006443BF">
              <w:rPr>
                <w:noProof/>
                <w:lang w:val="en-US"/>
              </w:rPr>
              <w:t>Маркировка товара</w:t>
            </w:r>
          </w:p>
          <w:p w14:paraId="23F9BFC1" w14:textId="77777777" w:rsidR="00244FE7" w:rsidRPr="009B28A9" w:rsidRDefault="00244FE7" w:rsidP="00244FE7">
            <w:pPr>
              <w:pStyle w:val="afffffff"/>
              <w:jc w:val="left"/>
              <w:rPr>
                <w:lang w:val="en-US"/>
              </w:rPr>
            </w:pPr>
            <w:r>
              <w:rPr>
                <w:lang w:val="en-US"/>
              </w:rPr>
              <w:t>(</w:t>
            </w:r>
            <w:r>
              <w:rPr>
                <w:noProof/>
                <w:lang w:val="en-US"/>
              </w:rPr>
              <w:t>casdo:‌Goods‌Label‌Description‌Text</w:t>
            </w:r>
            <w:r>
              <w:rPr>
                <w:lang w:val="en-US"/>
              </w:rPr>
              <w:t>)</w:t>
            </w:r>
          </w:p>
        </w:tc>
        <w:tc>
          <w:tcPr>
            <w:tcW w:w="1410" w:type="pct"/>
            <w:shd w:val="clear" w:color="auto" w:fill="auto"/>
          </w:tcPr>
          <w:p w14:paraId="3F3E13F9" w14:textId="77777777" w:rsidR="00244FE7" w:rsidRPr="00F5015F" w:rsidRDefault="00244FE7" w:rsidP="00244FE7">
            <w:pPr>
              <w:pStyle w:val="afffffff"/>
              <w:jc w:val="left"/>
              <w:rPr>
                <w:lang w:val="en-US"/>
              </w:rPr>
            </w:pPr>
            <w:r w:rsidRPr="00F5015F">
              <w:rPr>
                <w:noProof/>
                <w:lang w:val="en-US"/>
              </w:rPr>
              <w:t>описание маркировки товара</w:t>
            </w:r>
          </w:p>
        </w:tc>
        <w:tc>
          <w:tcPr>
            <w:tcW w:w="705" w:type="pct"/>
            <w:shd w:val="clear" w:color="auto" w:fill="auto"/>
          </w:tcPr>
          <w:p w14:paraId="4B911A06" w14:textId="77777777" w:rsidR="00244FE7" w:rsidRDefault="00244FE7" w:rsidP="00244FE7">
            <w:pPr>
              <w:pStyle w:val="afffffff"/>
              <w:jc w:val="left"/>
              <w:rPr>
                <w:lang w:val="en-US"/>
              </w:rPr>
            </w:pPr>
            <w:r>
              <w:rPr>
                <w:noProof/>
                <w:lang w:val="en-US"/>
              </w:rPr>
              <w:t>M.CA.SDE.01121</w:t>
            </w:r>
          </w:p>
        </w:tc>
        <w:tc>
          <w:tcPr>
            <w:tcW w:w="902" w:type="pct"/>
            <w:shd w:val="clear" w:color="auto" w:fill="auto"/>
          </w:tcPr>
          <w:p w14:paraId="18A0432E" w14:textId="77777777" w:rsidR="00244FE7" w:rsidRPr="009B28A9" w:rsidRDefault="00244FE7" w:rsidP="00244FE7">
            <w:pPr>
              <w:pStyle w:val="afffffff"/>
              <w:jc w:val="left"/>
              <w:rPr>
                <w:lang w:val="en-US"/>
              </w:rPr>
            </w:pPr>
            <w:r>
              <w:rPr>
                <w:noProof/>
                <w:lang w:val="en-US"/>
              </w:rPr>
              <w:t>M.SDT.00088</w:t>
            </w:r>
          </w:p>
        </w:tc>
        <w:tc>
          <w:tcPr>
            <w:tcW w:w="209" w:type="pct"/>
          </w:tcPr>
          <w:p w14:paraId="573DFDDF" w14:textId="77777777" w:rsidR="00244FE7" w:rsidRDefault="00244FE7" w:rsidP="00244FE7">
            <w:pPr>
              <w:pStyle w:val="afffffff"/>
              <w:jc w:val="center"/>
              <w:rPr>
                <w:lang w:val="en-US"/>
              </w:rPr>
            </w:pPr>
            <w:r>
              <w:rPr>
                <w:noProof/>
                <w:lang w:val="en-US"/>
              </w:rPr>
              <w:t>0..1</w:t>
            </w:r>
          </w:p>
        </w:tc>
      </w:tr>
      <w:tr w:rsidR="00244FE7" w:rsidRPr="00D65741" w14:paraId="7FEC512D" w14:textId="77777777" w:rsidTr="00D80C79">
        <w:trPr>
          <w:gridAfter w:val="1"/>
          <w:wAfter w:w="174" w:type="pct"/>
          <w:cantSplit/>
          <w:trHeight w:val="20"/>
          <w:jc w:val="left"/>
        </w:trPr>
        <w:tc>
          <w:tcPr>
            <w:tcW w:w="78" w:type="pct"/>
            <w:tcBorders>
              <w:top w:val="nil"/>
              <w:left w:val="nil"/>
              <w:bottom w:val="nil"/>
              <w:right w:val="nil"/>
            </w:tcBorders>
          </w:tcPr>
          <w:p w14:paraId="61C4DC2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83DCF4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645D798"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06CC546" w14:textId="77777777" w:rsidR="00244FE7" w:rsidRDefault="00244FE7" w:rsidP="00244FE7">
            <w:pPr>
              <w:pStyle w:val="afffffff"/>
              <w:jc w:val="left"/>
              <w:rPr>
                <w:lang w:val="en-US"/>
              </w:rPr>
            </w:pPr>
            <w:r w:rsidRPr="009131E8">
              <w:rPr>
                <w:noProof/>
                <w:lang w:val="en-US"/>
              </w:rPr>
              <w:t>*.15</w:t>
            </w:r>
            <w:r>
              <w:rPr>
                <w:lang w:val="en-US"/>
              </w:rPr>
              <w:t>.</w:t>
            </w:r>
            <w:r w:rsidRPr="0029789D">
              <w:rPr>
                <w:lang w:val="en-US"/>
              </w:rPr>
              <w:t xml:space="preserve"> </w:t>
            </w:r>
            <w:r w:rsidRPr="006443BF">
              <w:rPr>
                <w:noProof/>
                <w:lang w:val="en-US"/>
              </w:rPr>
              <w:t>Производитель</w:t>
            </w:r>
          </w:p>
          <w:p w14:paraId="77D8ED36" w14:textId="77777777" w:rsidR="00244FE7" w:rsidRPr="009B28A9" w:rsidRDefault="00244FE7" w:rsidP="00244FE7">
            <w:pPr>
              <w:pStyle w:val="afffffff"/>
              <w:jc w:val="left"/>
              <w:rPr>
                <w:lang w:val="en-US"/>
              </w:rPr>
            </w:pPr>
            <w:r>
              <w:rPr>
                <w:lang w:val="en-US"/>
              </w:rPr>
              <w:t>(</w:t>
            </w:r>
            <w:r>
              <w:rPr>
                <w:noProof/>
                <w:lang w:val="en-US"/>
              </w:rPr>
              <w:t>cacdo:‌Manufacturer‌Details</w:t>
            </w:r>
            <w:r>
              <w:rPr>
                <w:lang w:val="en-US"/>
              </w:rPr>
              <w:t>)</w:t>
            </w:r>
          </w:p>
        </w:tc>
        <w:tc>
          <w:tcPr>
            <w:tcW w:w="1410" w:type="pct"/>
            <w:shd w:val="clear" w:color="auto" w:fill="auto"/>
          </w:tcPr>
          <w:p w14:paraId="58112834" w14:textId="77777777" w:rsidR="00244FE7" w:rsidRPr="00221CB9" w:rsidRDefault="00244FE7" w:rsidP="00244FE7">
            <w:pPr>
              <w:pStyle w:val="afffffff"/>
              <w:jc w:val="left"/>
            </w:pPr>
            <w:r w:rsidRPr="00221CB9">
              <w:rPr>
                <w:noProof/>
              </w:rPr>
              <w:t>сведения о производителе (изготовителе) продукции</w:t>
            </w:r>
          </w:p>
        </w:tc>
        <w:tc>
          <w:tcPr>
            <w:tcW w:w="705" w:type="pct"/>
            <w:shd w:val="clear" w:color="auto" w:fill="auto"/>
          </w:tcPr>
          <w:p w14:paraId="254028D6" w14:textId="77777777" w:rsidR="00244FE7" w:rsidRDefault="00244FE7" w:rsidP="00244FE7">
            <w:pPr>
              <w:pStyle w:val="afffffff"/>
              <w:jc w:val="left"/>
              <w:rPr>
                <w:lang w:val="en-US"/>
              </w:rPr>
            </w:pPr>
            <w:r>
              <w:rPr>
                <w:noProof/>
                <w:lang w:val="en-US"/>
              </w:rPr>
              <w:t>M.CA.CDE.01126</w:t>
            </w:r>
          </w:p>
        </w:tc>
        <w:tc>
          <w:tcPr>
            <w:tcW w:w="902" w:type="pct"/>
            <w:shd w:val="clear" w:color="auto" w:fill="auto"/>
          </w:tcPr>
          <w:p w14:paraId="296B5A55"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.01117</w:t>
            </w:r>
          </w:p>
          <w:p w14:paraId="16753863"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2A00E8B6" w14:textId="77777777" w:rsidR="00244FE7" w:rsidRDefault="00244FE7" w:rsidP="00244FE7">
            <w:pPr>
              <w:pStyle w:val="afffffff"/>
              <w:jc w:val="center"/>
              <w:rPr>
                <w:lang w:val="en-US"/>
              </w:rPr>
            </w:pPr>
            <w:r>
              <w:rPr>
                <w:noProof/>
                <w:lang w:val="en-US"/>
              </w:rPr>
              <w:t>0..1</w:t>
            </w:r>
          </w:p>
        </w:tc>
      </w:tr>
      <w:tr w:rsidR="00244FE7" w:rsidRPr="00D65741" w14:paraId="17192B28" w14:textId="77777777" w:rsidTr="00D80C79">
        <w:trPr>
          <w:gridAfter w:val="1"/>
          <w:wAfter w:w="174" w:type="pct"/>
          <w:cantSplit/>
          <w:trHeight w:val="20"/>
          <w:jc w:val="left"/>
        </w:trPr>
        <w:tc>
          <w:tcPr>
            <w:tcW w:w="78" w:type="pct"/>
            <w:tcBorders>
              <w:top w:val="nil"/>
              <w:left w:val="nil"/>
              <w:bottom w:val="nil"/>
              <w:right w:val="nil"/>
            </w:tcBorders>
          </w:tcPr>
          <w:p w14:paraId="27F31AF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45F4EA0"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7582D7C" w14:textId="77777777" w:rsidR="00244FE7" w:rsidRPr="00AB2300" w:rsidRDefault="00244FE7" w:rsidP="00244FE7">
            <w:pPr>
              <w:pStyle w:val="afffffff"/>
              <w:jc w:val="left"/>
            </w:pPr>
          </w:p>
        </w:tc>
        <w:tc>
          <w:tcPr>
            <w:tcW w:w="84" w:type="pct"/>
            <w:tcBorders>
              <w:top w:val="nil"/>
              <w:left w:val="nil"/>
              <w:bottom w:val="nil"/>
            </w:tcBorders>
          </w:tcPr>
          <w:p w14:paraId="1CD5D454"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523F4BAB" w14:textId="77777777" w:rsidR="00244FE7" w:rsidRDefault="00244FE7" w:rsidP="00244FE7">
            <w:pPr>
              <w:pStyle w:val="afffffff"/>
              <w:jc w:val="left"/>
              <w:rPr>
                <w:lang w:val="en-US"/>
              </w:rPr>
            </w:pPr>
            <w:r w:rsidRPr="009131E8">
              <w:rPr>
                <w:noProof/>
                <w:lang w:val="en-US"/>
              </w:rPr>
              <w:t>*.15.1</w:t>
            </w:r>
            <w:r>
              <w:rPr>
                <w:lang w:val="en-US"/>
              </w:rPr>
              <w:t>.</w:t>
            </w:r>
            <w:r w:rsidRPr="0029789D">
              <w:rPr>
                <w:lang w:val="en-US"/>
              </w:rPr>
              <w:t xml:space="preserve"> </w:t>
            </w:r>
            <w:r w:rsidRPr="006443BF">
              <w:rPr>
                <w:noProof/>
                <w:lang w:val="en-US"/>
              </w:rPr>
              <w:t>Наименование субъекта</w:t>
            </w:r>
          </w:p>
          <w:p w14:paraId="6146BEF4" w14:textId="77777777" w:rsidR="00244FE7" w:rsidRPr="009B28A9" w:rsidRDefault="00244FE7" w:rsidP="00244FE7">
            <w:pPr>
              <w:pStyle w:val="afffffff"/>
              <w:jc w:val="left"/>
              <w:rPr>
                <w:lang w:val="en-US"/>
              </w:rPr>
            </w:pPr>
            <w:r>
              <w:rPr>
                <w:lang w:val="en-US"/>
              </w:rPr>
              <w:t>(</w:t>
            </w:r>
            <w:r>
              <w:rPr>
                <w:noProof/>
                <w:lang w:val="en-US"/>
              </w:rPr>
              <w:t>csdo:‌Subject‌Name</w:t>
            </w:r>
            <w:r>
              <w:rPr>
                <w:lang w:val="en-US"/>
              </w:rPr>
              <w:t>)</w:t>
            </w:r>
          </w:p>
        </w:tc>
        <w:tc>
          <w:tcPr>
            <w:tcW w:w="1410" w:type="pct"/>
            <w:shd w:val="clear" w:color="auto" w:fill="auto"/>
          </w:tcPr>
          <w:p w14:paraId="72187CB1" w14:textId="77777777" w:rsidR="00244FE7" w:rsidRPr="00221CB9" w:rsidRDefault="00244FE7" w:rsidP="00244FE7">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30747B47" w14:textId="77777777" w:rsidR="00244FE7" w:rsidRDefault="00244FE7" w:rsidP="00244FE7">
            <w:pPr>
              <w:pStyle w:val="afffffff"/>
              <w:jc w:val="left"/>
              <w:rPr>
                <w:lang w:val="en-US"/>
              </w:rPr>
            </w:pPr>
            <w:r>
              <w:rPr>
                <w:noProof/>
                <w:lang w:val="en-US"/>
              </w:rPr>
              <w:t>M.SDE.00224</w:t>
            </w:r>
          </w:p>
        </w:tc>
        <w:tc>
          <w:tcPr>
            <w:tcW w:w="902" w:type="pct"/>
            <w:shd w:val="clear" w:color="auto" w:fill="auto"/>
          </w:tcPr>
          <w:p w14:paraId="7FAA18B3" w14:textId="77777777" w:rsidR="00244FE7" w:rsidRPr="00F744FA" w:rsidRDefault="00244FE7" w:rsidP="00244FE7">
            <w:pPr>
              <w:pStyle w:val="afffffff"/>
              <w:jc w:val="left"/>
              <w:rPr>
                <w:lang w:val="en-US"/>
              </w:rPr>
            </w:pPr>
            <w:r>
              <w:rPr>
                <w:noProof/>
                <w:lang w:val="en-US"/>
              </w:rPr>
              <w:t>M.SDT.00056</w:t>
            </w:r>
          </w:p>
        </w:tc>
        <w:tc>
          <w:tcPr>
            <w:tcW w:w="209" w:type="pct"/>
          </w:tcPr>
          <w:p w14:paraId="3B8276ED" w14:textId="77777777" w:rsidR="00244FE7" w:rsidRDefault="00244FE7" w:rsidP="00244FE7">
            <w:pPr>
              <w:pStyle w:val="afffffff"/>
              <w:jc w:val="center"/>
              <w:rPr>
                <w:lang w:val="en-US"/>
              </w:rPr>
            </w:pPr>
            <w:r>
              <w:rPr>
                <w:noProof/>
                <w:lang w:val="en-US"/>
              </w:rPr>
              <w:t>0..1</w:t>
            </w:r>
          </w:p>
        </w:tc>
      </w:tr>
      <w:tr w:rsidR="00244FE7" w:rsidRPr="00D65741" w14:paraId="2CD525F9" w14:textId="77777777" w:rsidTr="00D80C79">
        <w:trPr>
          <w:gridAfter w:val="1"/>
          <w:wAfter w:w="174" w:type="pct"/>
          <w:cantSplit/>
          <w:trHeight w:val="20"/>
          <w:jc w:val="left"/>
        </w:trPr>
        <w:tc>
          <w:tcPr>
            <w:tcW w:w="78" w:type="pct"/>
            <w:tcBorders>
              <w:top w:val="nil"/>
              <w:left w:val="nil"/>
              <w:bottom w:val="nil"/>
              <w:right w:val="nil"/>
            </w:tcBorders>
          </w:tcPr>
          <w:p w14:paraId="3B9954D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45824CF"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488B9DE" w14:textId="77777777" w:rsidR="00244FE7" w:rsidRPr="00AB2300" w:rsidRDefault="00244FE7" w:rsidP="00244FE7">
            <w:pPr>
              <w:pStyle w:val="afffffff"/>
              <w:jc w:val="left"/>
            </w:pPr>
          </w:p>
        </w:tc>
        <w:tc>
          <w:tcPr>
            <w:tcW w:w="84" w:type="pct"/>
            <w:tcBorders>
              <w:top w:val="nil"/>
              <w:left w:val="nil"/>
              <w:bottom w:val="nil"/>
            </w:tcBorders>
          </w:tcPr>
          <w:p w14:paraId="4C4F5AFB"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1B622727" w14:textId="77777777" w:rsidR="00244FE7" w:rsidRPr="00221CB9" w:rsidRDefault="00244FE7" w:rsidP="00244FE7">
            <w:pPr>
              <w:pStyle w:val="afffffff"/>
              <w:jc w:val="left"/>
            </w:pPr>
            <w:r w:rsidRPr="00221CB9">
              <w:rPr>
                <w:noProof/>
              </w:rPr>
              <w:t>*.15.2</w:t>
            </w:r>
            <w:r w:rsidRPr="00221CB9">
              <w:t xml:space="preserve">. </w:t>
            </w:r>
            <w:r w:rsidRPr="00221CB9">
              <w:rPr>
                <w:noProof/>
              </w:rPr>
              <w:t>Краткое наименование субъекта</w:t>
            </w:r>
          </w:p>
          <w:p w14:paraId="1F84C016"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42C9D951" w14:textId="77777777" w:rsidR="00244FE7" w:rsidRPr="00221CB9" w:rsidRDefault="00244FE7" w:rsidP="00244FE7">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54A2E3A6" w14:textId="77777777" w:rsidR="00244FE7" w:rsidRDefault="00244FE7" w:rsidP="00244FE7">
            <w:pPr>
              <w:pStyle w:val="afffffff"/>
              <w:jc w:val="left"/>
              <w:rPr>
                <w:lang w:val="en-US"/>
              </w:rPr>
            </w:pPr>
            <w:r>
              <w:rPr>
                <w:noProof/>
                <w:lang w:val="en-US"/>
              </w:rPr>
              <w:t>M.SDE.00225</w:t>
            </w:r>
          </w:p>
        </w:tc>
        <w:tc>
          <w:tcPr>
            <w:tcW w:w="902" w:type="pct"/>
            <w:shd w:val="clear" w:color="auto" w:fill="auto"/>
          </w:tcPr>
          <w:p w14:paraId="08042E60" w14:textId="77777777" w:rsidR="00244FE7" w:rsidRPr="00F744FA" w:rsidRDefault="00244FE7" w:rsidP="00244FE7">
            <w:pPr>
              <w:pStyle w:val="afffffff"/>
              <w:jc w:val="left"/>
              <w:rPr>
                <w:lang w:val="en-US"/>
              </w:rPr>
            </w:pPr>
            <w:r>
              <w:rPr>
                <w:noProof/>
                <w:lang w:val="en-US"/>
              </w:rPr>
              <w:t>M.SDT.00055</w:t>
            </w:r>
          </w:p>
        </w:tc>
        <w:tc>
          <w:tcPr>
            <w:tcW w:w="209" w:type="pct"/>
          </w:tcPr>
          <w:p w14:paraId="2373CEE6" w14:textId="77777777" w:rsidR="00244FE7" w:rsidRDefault="00244FE7" w:rsidP="00244FE7">
            <w:pPr>
              <w:pStyle w:val="afffffff"/>
              <w:jc w:val="center"/>
              <w:rPr>
                <w:lang w:val="en-US"/>
              </w:rPr>
            </w:pPr>
            <w:r>
              <w:rPr>
                <w:noProof/>
                <w:lang w:val="en-US"/>
              </w:rPr>
              <w:t>0..1</w:t>
            </w:r>
          </w:p>
        </w:tc>
      </w:tr>
      <w:tr w:rsidR="00244FE7" w:rsidRPr="00D65741" w14:paraId="44C999A9" w14:textId="77777777" w:rsidTr="00D80C79">
        <w:trPr>
          <w:gridAfter w:val="1"/>
          <w:wAfter w:w="174" w:type="pct"/>
          <w:cantSplit/>
          <w:trHeight w:val="20"/>
          <w:jc w:val="left"/>
        </w:trPr>
        <w:tc>
          <w:tcPr>
            <w:tcW w:w="78" w:type="pct"/>
            <w:tcBorders>
              <w:top w:val="nil"/>
              <w:left w:val="nil"/>
              <w:bottom w:val="nil"/>
              <w:right w:val="nil"/>
            </w:tcBorders>
          </w:tcPr>
          <w:p w14:paraId="081E81D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5673041"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32B2F4B9" w14:textId="77777777" w:rsidR="00244FE7" w:rsidRPr="00AB2300" w:rsidRDefault="00244FE7" w:rsidP="00244FE7">
            <w:pPr>
              <w:pStyle w:val="afffffff"/>
              <w:jc w:val="left"/>
            </w:pPr>
          </w:p>
        </w:tc>
        <w:tc>
          <w:tcPr>
            <w:tcW w:w="84" w:type="pct"/>
            <w:tcBorders>
              <w:top w:val="nil"/>
              <w:left w:val="nil"/>
              <w:bottom w:val="nil"/>
            </w:tcBorders>
          </w:tcPr>
          <w:p w14:paraId="16631F26"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3AEA249" w14:textId="77777777" w:rsidR="00244FE7" w:rsidRPr="00221CB9" w:rsidRDefault="00244FE7" w:rsidP="00244FE7">
            <w:pPr>
              <w:pStyle w:val="afffffff"/>
              <w:jc w:val="left"/>
            </w:pPr>
            <w:r w:rsidRPr="00221CB9">
              <w:rPr>
                <w:noProof/>
              </w:rPr>
              <w:t>*.15.3</w:t>
            </w:r>
            <w:r w:rsidRPr="00221CB9">
              <w:t xml:space="preserve">. </w:t>
            </w:r>
            <w:r w:rsidRPr="00221CB9">
              <w:rPr>
                <w:noProof/>
              </w:rPr>
              <w:t>Уникальный идентификационный таможенный номер</w:t>
            </w:r>
          </w:p>
          <w:p w14:paraId="0D94AE2D"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1BEABE4E" w14:textId="77777777" w:rsidR="00244FE7" w:rsidRPr="00221CB9" w:rsidRDefault="00244FE7" w:rsidP="00244FE7">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17937487" w14:textId="77777777" w:rsidR="00244FE7" w:rsidRDefault="00244FE7" w:rsidP="00244FE7">
            <w:pPr>
              <w:pStyle w:val="afffffff"/>
              <w:jc w:val="left"/>
              <w:rPr>
                <w:lang w:val="en-US"/>
              </w:rPr>
            </w:pPr>
            <w:r>
              <w:rPr>
                <w:noProof/>
                <w:lang w:val="en-US"/>
              </w:rPr>
              <w:t>M.CA.SDE.00626</w:t>
            </w:r>
          </w:p>
        </w:tc>
        <w:tc>
          <w:tcPr>
            <w:tcW w:w="902" w:type="pct"/>
            <w:shd w:val="clear" w:color="auto" w:fill="auto"/>
          </w:tcPr>
          <w:p w14:paraId="0EEA2FBE" w14:textId="77777777" w:rsidR="00244FE7" w:rsidRPr="00F744FA" w:rsidRDefault="00244FE7" w:rsidP="00244FE7">
            <w:pPr>
              <w:pStyle w:val="afffffff"/>
              <w:jc w:val="left"/>
              <w:rPr>
                <w:lang w:val="en-US"/>
              </w:rPr>
            </w:pPr>
            <w:r>
              <w:rPr>
                <w:noProof/>
                <w:lang w:val="en-US"/>
              </w:rPr>
              <w:t>M.CA.SDT.00188</w:t>
            </w:r>
          </w:p>
        </w:tc>
        <w:tc>
          <w:tcPr>
            <w:tcW w:w="209" w:type="pct"/>
          </w:tcPr>
          <w:p w14:paraId="4936578D" w14:textId="77777777" w:rsidR="00244FE7" w:rsidRDefault="00244FE7" w:rsidP="00244FE7">
            <w:pPr>
              <w:pStyle w:val="afffffff"/>
              <w:jc w:val="center"/>
              <w:rPr>
                <w:lang w:val="en-US"/>
              </w:rPr>
            </w:pPr>
            <w:r>
              <w:rPr>
                <w:noProof/>
                <w:lang w:val="en-US"/>
              </w:rPr>
              <w:t>0..1</w:t>
            </w:r>
          </w:p>
        </w:tc>
      </w:tr>
      <w:tr w:rsidR="00244FE7" w:rsidRPr="003A6B0F" w14:paraId="38802BCD" w14:textId="77777777" w:rsidTr="00D80C79">
        <w:trPr>
          <w:gridAfter w:val="1"/>
          <w:wAfter w:w="174" w:type="pct"/>
          <w:cantSplit/>
          <w:trHeight w:val="20"/>
          <w:jc w:val="left"/>
        </w:trPr>
        <w:tc>
          <w:tcPr>
            <w:tcW w:w="78" w:type="pct"/>
            <w:tcBorders>
              <w:top w:val="nil"/>
              <w:left w:val="nil"/>
              <w:bottom w:val="nil"/>
              <w:right w:val="nil"/>
            </w:tcBorders>
          </w:tcPr>
          <w:p w14:paraId="0518AF4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F090A31"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38D8B3A5"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6C70A378"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383C2D54"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77A3B75E" w14:textId="77777777" w:rsidR="00244FE7" w:rsidRPr="00221CB9" w:rsidRDefault="00244FE7" w:rsidP="00244FE7">
            <w:pPr>
              <w:pStyle w:val="afffffff"/>
              <w:jc w:val="left"/>
            </w:pPr>
            <w:r w:rsidRPr="00221CB9">
              <w:rPr>
                <w:noProof/>
              </w:rPr>
              <w:t>а</w:t>
            </w:r>
            <w:r w:rsidRPr="00221CB9">
              <w:t xml:space="preserve">) </w:t>
            </w:r>
            <w:r w:rsidRPr="00221CB9">
              <w:rPr>
                <w:noProof/>
              </w:rPr>
              <w:t>код страны</w:t>
            </w:r>
          </w:p>
          <w:p w14:paraId="5EBE98C4" w14:textId="77777777" w:rsidR="00244FE7" w:rsidRPr="003D32B4" w:rsidRDefault="00244FE7" w:rsidP="00244FE7">
            <w:pPr>
              <w:pStyle w:val="afffffff"/>
              <w:jc w:val="left"/>
            </w:pPr>
            <w:r w:rsidRPr="009619B5">
              <w:t>(</w:t>
            </w:r>
            <w:r>
              <w:t xml:space="preserve">атрибут </w:t>
            </w:r>
            <w:r>
              <w:rPr>
                <w:noProof/>
              </w:rPr>
              <w:t>country‌Code</w:t>
            </w:r>
            <w:r w:rsidRPr="0043755A">
              <w:t>)</w:t>
            </w:r>
          </w:p>
        </w:tc>
        <w:tc>
          <w:tcPr>
            <w:tcW w:w="1410" w:type="pct"/>
            <w:shd w:val="clear" w:color="auto" w:fill="auto"/>
          </w:tcPr>
          <w:p w14:paraId="50F78EB7" w14:textId="77777777" w:rsidR="00244FE7" w:rsidRPr="00221CB9" w:rsidRDefault="00244FE7" w:rsidP="00244FE7">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442AD174" w14:textId="77777777" w:rsidR="00244FE7" w:rsidRDefault="00244FE7" w:rsidP="00244FE7">
            <w:pPr>
              <w:pStyle w:val="afffffff"/>
              <w:jc w:val="left"/>
              <w:rPr>
                <w:lang w:val="en-US"/>
              </w:rPr>
            </w:pPr>
            <w:r>
              <w:rPr>
                <w:noProof/>
                <w:lang w:val="en-US"/>
              </w:rPr>
              <w:t>–</w:t>
            </w:r>
          </w:p>
        </w:tc>
        <w:tc>
          <w:tcPr>
            <w:tcW w:w="902" w:type="pct"/>
            <w:shd w:val="clear" w:color="auto" w:fill="auto"/>
          </w:tcPr>
          <w:p w14:paraId="39B23A37" w14:textId="77777777" w:rsidR="00244FE7" w:rsidRPr="00DE6AC1" w:rsidRDefault="00244FE7" w:rsidP="00244FE7">
            <w:pPr>
              <w:pStyle w:val="afffffff8"/>
              <w:rPr>
                <w:lang w:val="en-US"/>
              </w:rPr>
            </w:pPr>
            <w:r>
              <w:rPr>
                <w:noProof/>
                <w:lang w:val="en-US"/>
              </w:rPr>
              <w:t>M.SDT.00159</w:t>
            </w:r>
          </w:p>
        </w:tc>
        <w:tc>
          <w:tcPr>
            <w:tcW w:w="209" w:type="pct"/>
          </w:tcPr>
          <w:p w14:paraId="0570191D" w14:textId="77777777" w:rsidR="00244FE7" w:rsidRDefault="00244FE7" w:rsidP="00244FE7">
            <w:pPr>
              <w:pStyle w:val="afffffff"/>
              <w:jc w:val="center"/>
              <w:rPr>
                <w:lang w:val="en-US"/>
              </w:rPr>
            </w:pPr>
            <w:r>
              <w:rPr>
                <w:noProof/>
                <w:lang w:val="en-US"/>
              </w:rPr>
              <w:t>0..1</w:t>
            </w:r>
          </w:p>
        </w:tc>
      </w:tr>
      <w:tr w:rsidR="00244FE7" w:rsidRPr="003A6B0F" w14:paraId="4BB2A9AD" w14:textId="77777777" w:rsidTr="00D80C79">
        <w:trPr>
          <w:gridAfter w:val="1"/>
          <w:wAfter w:w="174" w:type="pct"/>
          <w:cantSplit/>
          <w:trHeight w:val="20"/>
          <w:jc w:val="left"/>
        </w:trPr>
        <w:tc>
          <w:tcPr>
            <w:tcW w:w="78" w:type="pct"/>
            <w:tcBorders>
              <w:top w:val="nil"/>
              <w:left w:val="nil"/>
              <w:bottom w:val="nil"/>
              <w:right w:val="nil"/>
            </w:tcBorders>
          </w:tcPr>
          <w:p w14:paraId="281D2F2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2A63F7D"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3EDE55DC"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72909C48"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30C87250"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4D64028" w14:textId="77777777" w:rsidR="00244FE7" w:rsidRPr="00221CB9" w:rsidRDefault="00244FE7" w:rsidP="00244FE7">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7A67F0E1" w14:textId="77777777" w:rsidR="00244FE7" w:rsidRPr="003D32B4" w:rsidRDefault="00244FE7" w:rsidP="00244FE7">
            <w:pPr>
              <w:pStyle w:val="afffffff"/>
              <w:jc w:val="left"/>
            </w:pPr>
            <w:r w:rsidRPr="009619B5">
              <w:t>(</w:t>
            </w:r>
            <w:r>
              <w:t xml:space="preserve">атрибут </w:t>
            </w:r>
            <w:r>
              <w:rPr>
                <w:noProof/>
              </w:rPr>
              <w:t>country‌Code‌List‌Id</w:t>
            </w:r>
            <w:r w:rsidRPr="0043755A">
              <w:t>)</w:t>
            </w:r>
          </w:p>
        </w:tc>
        <w:tc>
          <w:tcPr>
            <w:tcW w:w="1410" w:type="pct"/>
            <w:shd w:val="clear" w:color="auto" w:fill="auto"/>
          </w:tcPr>
          <w:p w14:paraId="0090EA58" w14:textId="77777777" w:rsidR="00244FE7" w:rsidRPr="00F5015F" w:rsidRDefault="00244FE7" w:rsidP="00244FE7">
            <w:pPr>
              <w:pStyle w:val="afffffff"/>
              <w:jc w:val="left"/>
              <w:rPr>
                <w:lang w:val="en-US"/>
              </w:rPr>
            </w:pPr>
            <w:r w:rsidRPr="00F5015F">
              <w:rPr>
                <w:noProof/>
                <w:lang w:val="en-US"/>
              </w:rPr>
              <w:t>идентификатор классификатора стран мира</w:t>
            </w:r>
          </w:p>
        </w:tc>
        <w:tc>
          <w:tcPr>
            <w:tcW w:w="705" w:type="pct"/>
            <w:shd w:val="clear" w:color="auto" w:fill="auto"/>
          </w:tcPr>
          <w:p w14:paraId="527AD629" w14:textId="77777777" w:rsidR="00244FE7" w:rsidRDefault="00244FE7" w:rsidP="00244FE7">
            <w:pPr>
              <w:pStyle w:val="afffffff"/>
              <w:jc w:val="left"/>
              <w:rPr>
                <w:lang w:val="en-US"/>
              </w:rPr>
            </w:pPr>
            <w:r>
              <w:rPr>
                <w:noProof/>
                <w:lang w:val="en-US"/>
              </w:rPr>
              <w:t>–</w:t>
            </w:r>
          </w:p>
        </w:tc>
        <w:tc>
          <w:tcPr>
            <w:tcW w:w="902" w:type="pct"/>
            <w:shd w:val="clear" w:color="auto" w:fill="auto"/>
          </w:tcPr>
          <w:p w14:paraId="4D76B278" w14:textId="77777777" w:rsidR="00244FE7" w:rsidRPr="00DE6AC1" w:rsidRDefault="00244FE7" w:rsidP="00244FE7">
            <w:pPr>
              <w:pStyle w:val="afffffff8"/>
              <w:rPr>
                <w:lang w:val="en-US"/>
              </w:rPr>
            </w:pPr>
            <w:r>
              <w:rPr>
                <w:noProof/>
                <w:lang w:val="en-US"/>
              </w:rPr>
              <w:t>M.SDT.00091</w:t>
            </w:r>
          </w:p>
        </w:tc>
        <w:tc>
          <w:tcPr>
            <w:tcW w:w="209" w:type="pct"/>
          </w:tcPr>
          <w:p w14:paraId="5DA98726" w14:textId="77777777" w:rsidR="00244FE7" w:rsidRDefault="00244FE7" w:rsidP="00244FE7">
            <w:pPr>
              <w:pStyle w:val="afffffff"/>
              <w:jc w:val="center"/>
              <w:rPr>
                <w:lang w:val="en-US"/>
              </w:rPr>
            </w:pPr>
            <w:r>
              <w:rPr>
                <w:noProof/>
                <w:lang w:val="en-US"/>
              </w:rPr>
              <w:t>0..1</w:t>
            </w:r>
          </w:p>
        </w:tc>
      </w:tr>
      <w:tr w:rsidR="00244FE7" w:rsidRPr="00D65741" w14:paraId="43A7360B" w14:textId="77777777" w:rsidTr="00D80C79">
        <w:trPr>
          <w:gridAfter w:val="1"/>
          <w:wAfter w:w="174" w:type="pct"/>
          <w:cantSplit/>
          <w:trHeight w:val="20"/>
          <w:jc w:val="left"/>
        </w:trPr>
        <w:tc>
          <w:tcPr>
            <w:tcW w:w="78" w:type="pct"/>
            <w:tcBorders>
              <w:top w:val="nil"/>
              <w:left w:val="nil"/>
              <w:bottom w:val="nil"/>
              <w:right w:val="nil"/>
            </w:tcBorders>
          </w:tcPr>
          <w:p w14:paraId="202428C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63CB5A8"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0211A854" w14:textId="77777777" w:rsidR="00244FE7" w:rsidRPr="00AB2300" w:rsidRDefault="00244FE7" w:rsidP="00244FE7">
            <w:pPr>
              <w:pStyle w:val="afffffff"/>
              <w:jc w:val="left"/>
            </w:pPr>
          </w:p>
        </w:tc>
        <w:tc>
          <w:tcPr>
            <w:tcW w:w="84" w:type="pct"/>
            <w:tcBorders>
              <w:top w:val="nil"/>
              <w:left w:val="nil"/>
              <w:bottom w:val="nil"/>
            </w:tcBorders>
          </w:tcPr>
          <w:p w14:paraId="7A735E20"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36EEF9FF" w14:textId="77777777" w:rsidR="00244FE7" w:rsidRDefault="00244FE7" w:rsidP="00244FE7">
            <w:pPr>
              <w:pStyle w:val="afffffff"/>
              <w:jc w:val="left"/>
              <w:rPr>
                <w:lang w:val="en-US"/>
              </w:rPr>
            </w:pPr>
            <w:r w:rsidRPr="009131E8">
              <w:rPr>
                <w:noProof/>
                <w:lang w:val="en-US"/>
              </w:rPr>
              <w:t>*.15.4</w:t>
            </w:r>
            <w:r>
              <w:rPr>
                <w:lang w:val="en-US"/>
              </w:rPr>
              <w:t>.</w:t>
            </w:r>
            <w:r w:rsidRPr="0029789D">
              <w:rPr>
                <w:lang w:val="en-US"/>
              </w:rPr>
              <w:t xml:space="preserve"> </w:t>
            </w:r>
            <w:r w:rsidRPr="006443BF">
              <w:rPr>
                <w:noProof/>
                <w:lang w:val="en-US"/>
              </w:rPr>
              <w:t>Идентификатор налогоплательщика</w:t>
            </w:r>
          </w:p>
          <w:p w14:paraId="08F98CAC" w14:textId="77777777" w:rsidR="00244FE7" w:rsidRPr="009B28A9" w:rsidRDefault="00244FE7" w:rsidP="00244FE7">
            <w:pPr>
              <w:pStyle w:val="afffffff"/>
              <w:jc w:val="left"/>
              <w:rPr>
                <w:lang w:val="en-US"/>
              </w:rPr>
            </w:pPr>
            <w:r>
              <w:rPr>
                <w:lang w:val="en-US"/>
              </w:rPr>
              <w:t>(</w:t>
            </w:r>
            <w:r>
              <w:rPr>
                <w:noProof/>
                <w:lang w:val="en-US"/>
              </w:rPr>
              <w:t>csdo:‌Taxpayer‌Id</w:t>
            </w:r>
            <w:r>
              <w:rPr>
                <w:lang w:val="en-US"/>
              </w:rPr>
              <w:t>)</w:t>
            </w:r>
          </w:p>
        </w:tc>
        <w:tc>
          <w:tcPr>
            <w:tcW w:w="1410" w:type="pct"/>
            <w:shd w:val="clear" w:color="auto" w:fill="auto"/>
          </w:tcPr>
          <w:p w14:paraId="68965E93" w14:textId="77777777" w:rsidR="00244FE7" w:rsidRPr="00221CB9" w:rsidRDefault="00244FE7" w:rsidP="00244FE7">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6BB7212A" w14:textId="77777777" w:rsidR="00244FE7" w:rsidRDefault="00244FE7" w:rsidP="00244FE7">
            <w:pPr>
              <w:pStyle w:val="afffffff"/>
              <w:jc w:val="left"/>
              <w:rPr>
                <w:lang w:val="en-US"/>
              </w:rPr>
            </w:pPr>
            <w:r>
              <w:rPr>
                <w:noProof/>
                <w:lang w:val="en-US"/>
              </w:rPr>
              <w:t>M.SDE.00025</w:t>
            </w:r>
          </w:p>
        </w:tc>
        <w:tc>
          <w:tcPr>
            <w:tcW w:w="902" w:type="pct"/>
            <w:shd w:val="clear" w:color="auto" w:fill="auto"/>
          </w:tcPr>
          <w:p w14:paraId="6B803A72" w14:textId="77777777" w:rsidR="00244FE7" w:rsidRPr="00F744FA" w:rsidRDefault="00244FE7" w:rsidP="00244FE7">
            <w:pPr>
              <w:pStyle w:val="afffffff"/>
              <w:jc w:val="left"/>
              <w:rPr>
                <w:lang w:val="en-US"/>
              </w:rPr>
            </w:pPr>
            <w:r>
              <w:rPr>
                <w:noProof/>
                <w:lang w:val="en-US"/>
              </w:rPr>
              <w:t>M.SDT.00025</w:t>
            </w:r>
          </w:p>
        </w:tc>
        <w:tc>
          <w:tcPr>
            <w:tcW w:w="209" w:type="pct"/>
          </w:tcPr>
          <w:p w14:paraId="314F20B9" w14:textId="77777777" w:rsidR="00244FE7" w:rsidRDefault="00244FE7" w:rsidP="00244FE7">
            <w:pPr>
              <w:pStyle w:val="afffffff"/>
              <w:jc w:val="center"/>
              <w:rPr>
                <w:lang w:val="en-US"/>
              </w:rPr>
            </w:pPr>
            <w:r>
              <w:rPr>
                <w:noProof/>
                <w:lang w:val="en-US"/>
              </w:rPr>
              <w:t>0..1</w:t>
            </w:r>
          </w:p>
        </w:tc>
      </w:tr>
      <w:tr w:rsidR="00244FE7" w:rsidRPr="00D65741" w14:paraId="27B7D317" w14:textId="77777777" w:rsidTr="00D80C79">
        <w:trPr>
          <w:gridAfter w:val="1"/>
          <w:wAfter w:w="174" w:type="pct"/>
          <w:cantSplit/>
          <w:trHeight w:val="20"/>
          <w:jc w:val="left"/>
        </w:trPr>
        <w:tc>
          <w:tcPr>
            <w:tcW w:w="78" w:type="pct"/>
            <w:tcBorders>
              <w:top w:val="nil"/>
              <w:left w:val="nil"/>
              <w:bottom w:val="nil"/>
              <w:right w:val="nil"/>
            </w:tcBorders>
          </w:tcPr>
          <w:p w14:paraId="00D11FD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1C008EB"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F2322F2" w14:textId="77777777" w:rsidR="00244FE7" w:rsidRPr="00AB2300" w:rsidRDefault="00244FE7" w:rsidP="00244FE7">
            <w:pPr>
              <w:pStyle w:val="afffffff"/>
              <w:jc w:val="left"/>
            </w:pPr>
          </w:p>
        </w:tc>
        <w:tc>
          <w:tcPr>
            <w:tcW w:w="84" w:type="pct"/>
            <w:tcBorders>
              <w:top w:val="nil"/>
              <w:left w:val="nil"/>
              <w:bottom w:val="nil"/>
            </w:tcBorders>
          </w:tcPr>
          <w:p w14:paraId="320081CB"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58802787" w14:textId="77777777" w:rsidR="00244FE7" w:rsidRPr="00221CB9" w:rsidRDefault="00244FE7" w:rsidP="00244FE7">
            <w:pPr>
              <w:pStyle w:val="afffffff"/>
              <w:jc w:val="left"/>
            </w:pPr>
            <w:r w:rsidRPr="00221CB9">
              <w:rPr>
                <w:noProof/>
              </w:rPr>
              <w:t>*.15.5</w:t>
            </w:r>
            <w:r w:rsidRPr="00221CB9">
              <w:t xml:space="preserve">. </w:t>
            </w:r>
            <w:r w:rsidRPr="00221CB9">
              <w:rPr>
                <w:noProof/>
              </w:rPr>
              <w:t>Код причины постановки на учет</w:t>
            </w:r>
          </w:p>
          <w:p w14:paraId="47795DA1"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1609BF6F" w14:textId="77777777" w:rsidR="00244FE7" w:rsidRPr="00221CB9" w:rsidRDefault="00244FE7" w:rsidP="00244FE7">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0F01C5EA" w14:textId="77777777" w:rsidR="00244FE7" w:rsidRDefault="00244FE7" w:rsidP="00244FE7">
            <w:pPr>
              <w:pStyle w:val="afffffff"/>
              <w:jc w:val="left"/>
              <w:rPr>
                <w:lang w:val="en-US"/>
              </w:rPr>
            </w:pPr>
            <w:r>
              <w:rPr>
                <w:noProof/>
                <w:lang w:val="en-US"/>
              </w:rPr>
              <w:t>M.SDE.00030</w:t>
            </w:r>
          </w:p>
        </w:tc>
        <w:tc>
          <w:tcPr>
            <w:tcW w:w="902" w:type="pct"/>
            <w:shd w:val="clear" w:color="auto" w:fill="auto"/>
          </w:tcPr>
          <w:p w14:paraId="52126B83" w14:textId="77777777" w:rsidR="00244FE7" w:rsidRPr="00F744FA" w:rsidRDefault="00244FE7" w:rsidP="00244FE7">
            <w:pPr>
              <w:pStyle w:val="afffffff"/>
              <w:jc w:val="left"/>
              <w:rPr>
                <w:lang w:val="en-US"/>
              </w:rPr>
            </w:pPr>
            <w:r>
              <w:rPr>
                <w:noProof/>
                <w:lang w:val="en-US"/>
              </w:rPr>
              <w:t>M.SDT.00030</w:t>
            </w:r>
          </w:p>
        </w:tc>
        <w:tc>
          <w:tcPr>
            <w:tcW w:w="209" w:type="pct"/>
          </w:tcPr>
          <w:p w14:paraId="27B361B3" w14:textId="77777777" w:rsidR="00244FE7" w:rsidRDefault="00244FE7" w:rsidP="00244FE7">
            <w:pPr>
              <w:pStyle w:val="afffffff"/>
              <w:jc w:val="center"/>
              <w:rPr>
                <w:lang w:val="en-US"/>
              </w:rPr>
            </w:pPr>
            <w:r>
              <w:rPr>
                <w:noProof/>
                <w:lang w:val="en-US"/>
              </w:rPr>
              <w:t>0..1</w:t>
            </w:r>
          </w:p>
        </w:tc>
      </w:tr>
      <w:tr w:rsidR="00244FE7" w:rsidRPr="00D65741" w14:paraId="2E0CA9FD" w14:textId="77777777" w:rsidTr="00D80C79">
        <w:trPr>
          <w:gridAfter w:val="1"/>
          <w:wAfter w:w="174" w:type="pct"/>
          <w:cantSplit/>
          <w:trHeight w:val="20"/>
          <w:jc w:val="left"/>
        </w:trPr>
        <w:tc>
          <w:tcPr>
            <w:tcW w:w="78" w:type="pct"/>
            <w:tcBorders>
              <w:top w:val="nil"/>
              <w:left w:val="nil"/>
              <w:bottom w:val="nil"/>
              <w:right w:val="nil"/>
            </w:tcBorders>
          </w:tcPr>
          <w:p w14:paraId="5229E2A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BE8536B"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0AD4FF4C" w14:textId="77777777" w:rsidR="00244FE7" w:rsidRPr="00AB2300" w:rsidRDefault="00244FE7" w:rsidP="00244FE7">
            <w:pPr>
              <w:pStyle w:val="afffffff"/>
              <w:jc w:val="left"/>
            </w:pPr>
          </w:p>
        </w:tc>
        <w:tc>
          <w:tcPr>
            <w:tcW w:w="84" w:type="pct"/>
            <w:tcBorders>
              <w:top w:val="nil"/>
              <w:left w:val="nil"/>
              <w:bottom w:val="nil"/>
            </w:tcBorders>
          </w:tcPr>
          <w:p w14:paraId="2852CEC4"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0BD30BF9" w14:textId="77777777" w:rsidR="00244FE7" w:rsidRPr="00221CB9" w:rsidRDefault="00244FE7" w:rsidP="00244FE7">
            <w:pPr>
              <w:pStyle w:val="afffffff"/>
              <w:jc w:val="left"/>
            </w:pPr>
            <w:r w:rsidRPr="00221CB9">
              <w:rPr>
                <w:noProof/>
              </w:rPr>
              <w:t>*.15.6</w:t>
            </w:r>
            <w:r w:rsidRPr="00221CB9">
              <w:t xml:space="preserve">. </w:t>
            </w:r>
            <w:r w:rsidRPr="00221CB9">
              <w:rPr>
                <w:noProof/>
              </w:rPr>
              <w:t>Идентификатор физического лица</w:t>
            </w:r>
          </w:p>
          <w:p w14:paraId="3A7F0FF9"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379485FF" w14:textId="77777777" w:rsidR="00244FE7" w:rsidRPr="00F5015F" w:rsidRDefault="00244FE7" w:rsidP="00244FE7">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57E54680" w14:textId="77777777" w:rsidR="00244FE7" w:rsidRDefault="00244FE7" w:rsidP="00244FE7">
            <w:pPr>
              <w:pStyle w:val="afffffff"/>
              <w:jc w:val="left"/>
              <w:rPr>
                <w:lang w:val="en-US"/>
              </w:rPr>
            </w:pPr>
            <w:r>
              <w:rPr>
                <w:noProof/>
                <w:lang w:val="en-US"/>
              </w:rPr>
              <w:t>M.CA.SDE.00129</w:t>
            </w:r>
          </w:p>
        </w:tc>
        <w:tc>
          <w:tcPr>
            <w:tcW w:w="902" w:type="pct"/>
            <w:shd w:val="clear" w:color="auto" w:fill="auto"/>
          </w:tcPr>
          <w:p w14:paraId="11CE858D" w14:textId="77777777" w:rsidR="00244FE7" w:rsidRPr="00F744FA" w:rsidRDefault="00244FE7" w:rsidP="00244FE7">
            <w:pPr>
              <w:pStyle w:val="afffffff"/>
              <w:jc w:val="left"/>
              <w:rPr>
                <w:lang w:val="en-US"/>
              </w:rPr>
            </w:pPr>
            <w:r>
              <w:rPr>
                <w:noProof/>
                <w:lang w:val="en-US"/>
              </w:rPr>
              <w:t>M.CA.SDT.00190</w:t>
            </w:r>
          </w:p>
        </w:tc>
        <w:tc>
          <w:tcPr>
            <w:tcW w:w="209" w:type="pct"/>
          </w:tcPr>
          <w:p w14:paraId="3AE63F06" w14:textId="77777777" w:rsidR="00244FE7" w:rsidRDefault="00244FE7" w:rsidP="00244FE7">
            <w:pPr>
              <w:pStyle w:val="afffffff"/>
              <w:jc w:val="center"/>
              <w:rPr>
                <w:lang w:val="en-US"/>
              </w:rPr>
            </w:pPr>
            <w:r>
              <w:rPr>
                <w:noProof/>
                <w:lang w:val="en-US"/>
              </w:rPr>
              <w:t>0..1</w:t>
            </w:r>
          </w:p>
        </w:tc>
      </w:tr>
      <w:tr w:rsidR="00244FE7" w:rsidRPr="00D65741" w14:paraId="6C33DF11" w14:textId="77777777" w:rsidTr="00D80C79">
        <w:trPr>
          <w:gridAfter w:val="1"/>
          <w:wAfter w:w="174" w:type="pct"/>
          <w:cantSplit/>
          <w:trHeight w:val="20"/>
          <w:jc w:val="left"/>
        </w:trPr>
        <w:tc>
          <w:tcPr>
            <w:tcW w:w="78" w:type="pct"/>
            <w:tcBorders>
              <w:top w:val="nil"/>
              <w:left w:val="nil"/>
              <w:bottom w:val="nil"/>
              <w:right w:val="nil"/>
            </w:tcBorders>
          </w:tcPr>
          <w:p w14:paraId="36E21C7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B6AB4A2"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7A0758E" w14:textId="77777777" w:rsidR="00244FE7" w:rsidRPr="00AB2300" w:rsidRDefault="00244FE7" w:rsidP="00244FE7">
            <w:pPr>
              <w:pStyle w:val="afffffff"/>
              <w:jc w:val="left"/>
            </w:pPr>
          </w:p>
        </w:tc>
        <w:tc>
          <w:tcPr>
            <w:tcW w:w="84" w:type="pct"/>
            <w:tcBorders>
              <w:top w:val="nil"/>
              <w:left w:val="nil"/>
              <w:bottom w:val="nil"/>
            </w:tcBorders>
          </w:tcPr>
          <w:p w14:paraId="11CAA619"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652DAEF" w14:textId="77777777" w:rsidR="00244FE7" w:rsidRDefault="00244FE7" w:rsidP="00244FE7">
            <w:pPr>
              <w:pStyle w:val="afffffff"/>
              <w:jc w:val="left"/>
              <w:rPr>
                <w:lang w:val="en-US"/>
              </w:rPr>
            </w:pPr>
            <w:r w:rsidRPr="009131E8">
              <w:rPr>
                <w:noProof/>
                <w:lang w:val="en-US"/>
              </w:rPr>
              <w:t>*.15.7</w:t>
            </w:r>
            <w:r>
              <w:rPr>
                <w:lang w:val="en-US"/>
              </w:rPr>
              <w:t>.</w:t>
            </w:r>
            <w:r w:rsidRPr="0029789D">
              <w:rPr>
                <w:lang w:val="en-US"/>
              </w:rPr>
              <w:t xml:space="preserve"> </w:t>
            </w:r>
            <w:r w:rsidRPr="006443BF">
              <w:rPr>
                <w:noProof/>
                <w:lang w:val="en-US"/>
              </w:rPr>
              <w:t>Адрес</w:t>
            </w:r>
          </w:p>
          <w:p w14:paraId="53A5D219" w14:textId="77777777" w:rsidR="00244FE7" w:rsidRPr="009B28A9" w:rsidRDefault="00244FE7" w:rsidP="00244FE7">
            <w:pPr>
              <w:pStyle w:val="afffffff"/>
              <w:jc w:val="left"/>
              <w:rPr>
                <w:lang w:val="en-US"/>
              </w:rPr>
            </w:pPr>
            <w:r>
              <w:rPr>
                <w:lang w:val="en-US"/>
              </w:rPr>
              <w:t>(</w:t>
            </w:r>
            <w:r>
              <w:rPr>
                <w:noProof/>
                <w:lang w:val="en-US"/>
              </w:rPr>
              <w:t>ccdo:‌Subject‌Address‌Details</w:t>
            </w:r>
            <w:r>
              <w:rPr>
                <w:lang w:val="en-US"/>
              </w:rPr>
              <w:t>)</w:t>
            </w:r>
          </w:p>
        </w:tc>
        <w:tc>
          <w:tcPr>
            <w:tcW w:w="1410" w:type="pct"/>
            <w:shd w:val="clear" w:color="auto" w:fill="auto"/>
          </w:tcPr>
          <w:p w14:paraId="1B79E9AB" w14:textId="77777777" w:rsidR="00244FE7" w:rsidRPr="00F5015F" w:rsidRDefault="00244FE7" w:rsidP="00244FE7">
            <w:pPr>
              <w:pStyle w:val="afffffff"/>
              <w:jc w:val="left"/>
              <w:rPr>
                <w:lang w:val="en-US"/>
              </w:rPr>
            </w:pPr>
            <w:r w:rsidRPr="00F5015F">
              <w:rPr>
                <w:noProof/>
                <w:lang w:val="en-US"/>
              </w:rPr>
              <w:t>адрес</w:t>
            </w:r>
          </w:p>
        </w:tc>
        <w:tc>
          <w:tcPr>
            <w:tcW w:w="705" w:type="pct"/>
            <w:shd w:val="clear" w:color="auto" w:fill="auto"/>
          </w:tcPr>
          <w:p w14:paraId="2F05FDC5" w14:textId="77777777" w:rsidR="00244FE7" w:rsidRDefault="00244FE7" w:rsidP="00244FE7">
            <w:pPr>
              <w:pStyle w:val="afffffff"/>
              <w:jc w:val="left"/>
              <w:rPr>
                <w:lang w:val="en-US"/>
              </w:rPr>
            </w:pPr>
            <w:r>
              <w:rPr>
                <w:noProof/>
                <w:lang w:val="en-US"/>
              </w:rPr>
              <w:t>M.CDE.00058</w:t>
            </w:r>
          </w:p>
        </w:tc>
        <w:tc>
          <w:tcPr>
            <w:tcW w:w="902" w:type="pct"/>
            <w:shd w:val="clear" w:color="auto" w:fill="auto"/>
          </w:tcPr>
          <w:p w14:paraId="13E52E55"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CDT</w:t>
            </w:r>
            <w:r w:rsidRPr="00221CB9">
              <w:rPr>
                <w:noProof/>
              </w:rPr>
              <w:t>.00064</w:t>
            </w:r>
          </w:p>
          <w:p w14:paraId="5A2F3C75"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612F3C94" w14:textId="77777777" w:rsidR="00244FE7" w:rsidRDefault="00244FE7" w:rsidP="00244FE7">
            <w:pPr>
              <w:pStyle w:val="afffffff"/>
              <w:jc w:val="center"/>
              <w:rPr>
                <w:lang w:val="en-US"/>
              </w:rPr>
            </w:pPr>
            <w:r>
              <w:rPr>
                <w:noProof/>
                <w:lang w:val="en-US"/>
              </w:rPr>
              <w:t>0..1</w:t>
            </w:r>
          </w:p>
        </w:tc>
      </w:tr>
      <w:tr w:rsidR="00244FE7" w:rsidRPr="005F2936" w14:paraId="5C61BC0C" w14:textId="77777777" w:rsidTr="00D80C79">
        <w:trPr>
          <w:gridAfter w:val="1"/>
          <w:wAfter w:w="174" w:type="pct"/>
          <w:cantSplit/>
          <w:trHeight w:val="20"/>
          <w:jc w:val="left"/>
        </w:trPr>
        <w:tc>
          <w:tcPr>
            <w:tcW w:w="78" w:type="pct"/>
            <w:tcBorders>
              <w:top w:val="nil"/>
              <w:left w:val="nil"/>
              <w:bottom w:val="nil"/>
              <w:right w:val="nil"/>
            </w:tcBorders>
          </w:tcPr>
          <w:p w14:paraId="1D017F3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D7969EB"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15E14486" w14:textId="77777777" w:rsidR="00244FE7" w:rsidRPr="00CA51DD" w:rsidRDefault="00244FE7" w:rsidP="00244FE7">
            <w:pPr>
              <w:pStyle w:val="afffffff"/>
              <w:jc w:val="left"/>
            </w:pPr>
          </w:p>
        </w:tc>
        <w:tc>
          <w:tcPr>
            <w:tcW w:w="84" w:type="pct"/>
            <w:tcBorders>
              <w:top w:val="nil"/>
              <w:left w:val="nil"/>
              <w:bottom w:val="nil"/>
              <w:right w:val="nil"/>
            </w:tcBorders>
          </w:tcPr>
          <w:p w14:paraId="7E0E8E96"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0F80FC64"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25F5162" w14:textId="77777777" w:rsidR="00244FE7" w:rsidRDefault="00244FE7" w:rsidP="00244FE7">
            <w:pPr>
              <w:pStyle w:val="afffffff"/>
              <w:jc w:val="left"/>
              <w:rPr>
                <w:lang w:val="en-US"/>
              </w:rPr>
            </w:pPr>
            <w:r w:rsidRPr="009131E8">
              <w:rPr>
                <w:noProof/>
                <w:lang w:val="en-US"/>
              </w:rPr>
              <w:t>*.15.7.1</w:t>
            </w:r>
            <w:r>
              <w:rPr>
                <w:lang w:val="en-US"/>
              </w:rPr>
              <w:t>.</w:t>
            </w:r>
            <w:r w:rsidRPr="0029789D">
              <w:rPr>
                <w:lang w:val="en-US"/>
              </w:rPr>
              <w:t xml:space="preserve"> </w:t>
            </w:r>
            <w:r w:rsidRPr="006443BF">
              <w:rPr>
                <w:noProof/>
                <w:lang w:val="en-US"/>
              </w:rPr>
              <w:t>Код вида адреса</w:t>
            </w:r>
          </w:p>
          <w:p w14:paraId="7DC1FA42" w14:textId="77777777" w:rsidR="00244FE7" w:rsidRPr="00CA51DD" w:rsidRDefault="00244FE7" w:rsidP="00244FE7">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15AAB821" w14:textId="77777777" w:rsidR="00244FE7" w:rsidRPr="00F5015F" w:rsidRDefault="00244FE7" w:rsidP="00244FE7">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51669118" w14:textId="77777777" w:rsidR="00244FE7" w:rsidRPr="005F2936" w:rsidRDefault="00244FE7" w:rsidP="00244FE7">
            <w:pPr>
              <w:pStyle w:val="afffffff"/>
              <w:jc w:val="left"/>
              <w:rPr>
                <w:lang w:val="en-US"/>
              </w:rPr>
            </w:pPr>
            <w:r>
              <w:rPr>
                <w:noProof/>
                <w:lang w:val="en-US"/>
              </w:rPr>
              <w:t>M.SDE.00192</w:t>
            </w:r>
          </w:p>
        </w:tc>
        <w:tc>
          <w:tcPr>
            <w:tcW w:w="902" w:type="pct"/>
            <w:shd w:val="clear" w:color="auto" w:fill="auto"/>
          </w:tcPr>
          <w:p w14:paraId="66D92E04" w14:textId="77777777" w:rsidR="00244FE7" w:rsidRPr="009B28A9" w:rsidRDefault="00244FE7" w:rsidP="00244FE7">
            <w:pPr>
              <w:pStyle w:val="afffffff"/>
              <w:spacing w:after="120"/>
              <w:jc w:val="left"/>
              <w:rPr>
                <w:lang w:val="en-US"/>
              </w:rPr>
            </w:pPr>
            <w:r>
              <w:rPr>
                <w:noProof/>
                <w:lang w:val="en-US"/>
              </w:rPr>
              <w:t>M.SDT.00162</w:t>
            </w:r>
          </w:p>
        </w:tc>
        <w:tc>
          <w:tcPr>
            <w:tcW w:w="209" w:type="pct"/>
          </w:tcPr>
          <w:p w14:paraId="34C749AA" w14:textId="77777777" w:rsidR="00244FE7" w:rsidRPr="005F2936" w:rsidRDefault="00244FE7" w:rsidP="00244FE7">
            <w:pPr>
              <w:pStyle w:val="afffffff"/>
              <w:jc w:val="center"/>
              <w:rPr>
                <w:lang w:val="en-US"/>
              </w:rPr>
            </w:pPr>
            <w:r>
              <w:rPr>
                <w:noProof/>
                <w:lang w:val="en-US"/>
              </w:rPr>
              <w:t>0..1</w:t>
            </w:r>
          </w:p>
        </w:tc>
      </w:tr>
      <w:tr w:rsidR="00244FE7" w:rsidRPr="005F2936" w14:paraId="2EA96DA3" w14:textId="77777777" w:rsidTr="00D80C79">
        <w:trPr>
          <w:gridAfter w:val="1"/>
          <w:wAfter w:w="174" w:type="pct"/>
          <w:cantSplit/>
          <w:trHeight w:val="20"/>
          <w:jc w:val="left"/>
        </w:trPr>
        <w:tc>
          <w:tcPr>
            <w:tcW w:w="78" w:type="pct"/>
            <w:tcBorders>
              <w:top w:val="nil"/>
              <w:left w:val="nil"/>
              <w:bottom w:val="nil"/>
              <w:right w:val="nil"/>
            </w:tcBorders>
          </w:tcPr>
          <w:p w14:paraId="2C78088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3EBF9AA"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5ED5A155" w14:textId="77777777" w:rsidR="00244FE7" w:rsidRPr="00CA51DD" w:rsidRDefault="00244FE7" w:rsidP="00244FE7">
            <w:pPr>
              <w:pStyle w:val="afffffff"/>
              <w:jc w:val="left"/>
            </w:pPr>
          </w:p>
        </w:tc>
        <w:tc>
          <w:tcPr>
            <w:tcW w:w="84" w:type="pct"/>
            <w:tcBorders>
              <w:top w:val="nil"/>
              <w:left w:val="nil"/>
              <w:bottom w:val="nil"/>
              <w:right w:val="nil"/>
            </w:tcBorders>
          </w:tcPr>
          <w:p w14:paraId="449B2B05"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0FCE434C"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76F88456" w14:textId="77777777" w:rsidR="00244FE7" w:rsidRDefault="00244FE7" w:rsidP="00244FE7">
            <w:pPr>
              <w:pStyle w:val="afffffff"/>
              <w:jc w:val="left"/>
              <w:rPr>
                <w:lang w:val="en-US"/>
              </w:rPr>
            </w:pPr>
            <w:r w:rsidRPr="009131E8">
              <w:rPr>
                <w:noProof/>
                <w:lang w:val="en-US"/>
              </w:rPr>
              <w:t>*.15.7.2</w:t>
            </w:r>
            <w:r>
              <w:rPr>
                <w:lang w:val="en-US"/>
              </w:rPr>
              <w:t>.</w:t>
            </w:r>
            <w:r w:rsidRPr="0029789D">
              <w:rPr>
                <w:lang w:val="en-US"/>
              </w:rPr>
              <w:t xml:space="preserve"> </w:t>
            </w:r>
            <w:r w:rsidRPr="006443BF">
              <w:rPr>
                <w:noProof/>
                <w:lang w:val="en-US"/>
              </w:rPr>
              <w:t>Код страны</w:t>
            </w:r>
          </w:p>
          <w:p w14:paraId="36F9CD41" w14:textId="77777777" w:rsidR="00244FE7" w:rsidRPr="00CA51DD"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284413C0"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56B67E1F" w14:textId="77777777" w:rsidR="00244FE7" w:rsidRPr="005F2936" w:rsidRDefault="00244FE7" w:rsidP="00244FE7">
            <w:pPr>
              <w:pStyle w:val="afffffff"/>
              <w:jc w:val="left"/>
              <w:rPr>
                <w:lang w:val="en-US"/>
              </w:rPr>
            </w:pPr>
            <w:r>
              <w:rPr>
                <w:noProof/>
                <w:lang w:val="en-US"/>
              </w:rPr>
              <w:t>M.SDE.00162</w:t>
            </w:r>
          </w:p>
        </w:tc>
        <w:tc>
          <w:tcPr>
            <w:tcW w:w="902" w:type="pct"/>
            <w:shd w:val="clear" w:color="auto" w:fill="auto"/>
          </w:tcPr>
          <w:p w14:paraId="32114F24" w14:textId="77777777" w:rsidR="00244FE7" w:rsidRPr="009B28A9" w:rsidRDefault="00244FE7" w:rsidP="00244FE7">
            <w:pPr>
              <w:pStyle w:val="afffffff"/>
              <w:spacing w:after="120"/>
              <w:jc w:val="left"/>
              <w:rPr>
                <w:lang w:val="en-US"/>
              </w:rPr>
            </w:pPr>
            <w:r>
              <w:rPr>
                <w:noProof/>
                <w:lang w:val="en-US"/>
              </w:rPr>
              <w:t>M.SDT.00112</w:t>
            </w:r>
          </w:p>
        </w:tc>
        <w:tc>
          <w:tcPr>
            <w:tcW w:w="209" w:type="pct"/>
          </w:tcPr>
          <w:p w14:paraId="5D15F6C9" w14:textId="77777777" w:rsidR="00244FE7" w:rsidRPr="005F2936" w:rsidRDefault="00244FE7" w:rsidP="00244FE7">
            <w:pPr>
              <w:pStyle w:val="afffffff"/>
              <w:jc w:val="center"/>
              <w:rPr>
                <w:lang w:val="en-US"/>
              </w:rPr>
            </w:pPr>
            <w:r>
              <w:rPr>
                <w:noProof/>
                <w:lang w:val="en-US"/>
              </w:rPr>
              <w:t>0..1</w:t>
            </w:r>
          </w:p>
        </w:tc>
      </w:tr>
      <w:tr w:rsidR="00244FE7" w:rsidRPr="00BA5CA2" w14:paraId="79904BFE" w14:textId="77777777" w:rsidTr="00D80C79">
        <w:trPr>
          <w:gridAfter w:val="1"/>
          <w:wAfter w:w="174" w:type="pct"/>
          <w:cantSplit/>
          <w:trHeight w:val="20"/>
          <w:jc w:val="left"/>
        </w:trPr>
        <w:tc>
          <w:tcPr>
            <w:tcW w:w="78" w:type="pct"/>
            <w:tcBorders>
              <w:top w:val="nil"/>
              <w:left w:val="nil"/>
              <w:bottom w:val="nil"/>
              <w:right w:val="nil"/>
            </w:tcBorders>
          </w:tcPr>
          <w:p w14:paraId="34DFE048" w14:textId="77777777" w:rsidR="00244FE7" w:rsidRPr="005F2936" w:rsidRDefault="00244FE7" w:rsidP="00244FE7">
            <w:pPr>
              <w:pStyle w:val="afffffff"/>
              <w:jc w:val="left"/>
              <w:rPr>
                <w:noProof/>
                <w:lang w:val="en-US"/>
              </w:rPr>
            </w:pPr>
          </w:p>
        </w:tc>
        <w:tc>
          <w:tcPr>
            <w:tcW w:w="84" w:type="pct"/>
            <w:tcBorders>
              <w:top w:val="nil"/>
              <w:left w:val="nil"/>
              <w:bottom w:val="nil"/>
              <w:right w:val="nil"/>
            </w:tcBorders>
          </w:tcPr>
          <w:p w14:paraId="0BABEA60" w14:textId="77777777" w:rsidR="00244FE7" w:rsidRPr="005F2936" w:rsidRDefault="00244FE7" w:rsidP="00244FE7">
            <w:pPr>
              <w:pStyle w:val="afffffff"/>
              <w:jc w:val="left"/>
              <w:rPr>
                <w:highlight w:val="yellow"/>
                <w:lang w:val="en-US"/>
              </w:rPr>
            </w:pPr>
          </w:p>
        </w:tc>
        <w:tc>
          <w:tcPr>
            <w:tcW w:w="84" w:type="pct"/>
            <w:tcBorders>
              <w:top w:val="nil"/>
              <w:left w:val="nil"/>
              <w:bottom w:val="nil"/>
              <w:right w:val="nil"/>
            </w:tcBorders>
          </w:tcPr>
          <w:p w14:paraId="5D4B0B89" w14:textId="77777777" w:rsidR="00244FE7" w:rsidRPr="005F2936" w:rsidRDefault="00244FE7" w:rsidP="00244FE7">
            <w:pPr>
              <w:pStyle w:val="afffffff"/>
              <w:jc w:val="left"/>
              <w:rPr>
                <w:lang w:val="en-US"/>
              </w:rPr>
            </w:pPr>
          </w:p>
        </w:tc>
        <w:tc>
          <w:tcPr>
            <w:tcW w:w="84" w:type="pct"/>
            <w:tcBorders>
              <w:top w:val="nil"/>
              <w:left w:val="nil"/>
              <w:bottom w:val="nil"/>
              <w:right w:val="nil"/>
            </w:tcBorders>
          </w:tcPr>
          <w:p w14:paraId="23067C7C" w14:textId="77777777" w:rsidR="00244FE7" w:rsidRPr="005F2936" w:rsidRDefault="00244FE7" w:rsidP="00244FE7">
            <w:pPr>
              <w:pStyle w:val="afffffff"/>
              <w:jc w:val="left"/>
              <w:rPr>
                <w:rFonts w:eastAsiaTheme="minorEastAsia"/>
                <w:lang w:val="en-US"/>
              </w:rPr>
            </w:pPr>
          </w:p>
        </w:tc>
        <w:tc>
          <w:tcPr>
            <w:tcW w:w="84" w:type="pct"/>
            <w:tcBorders>
              <w:top w:val="nil"/>
              <w:left w:val="nil"/>
              <w:bottom w:val="nil"/>
              <w:right w:val="nil"/>
            </w:tcBorders>
          </w:tcPr>
          <w:p w14:paraId="4AE2623C" w14:textId="77777777" w:rsidR="00244FE7" w:rsidRPr="005F2936" w:rsidRDefault="00244FE7" w:rsidP="00244FE7">
            <w:pPr>
              <w:pStyle w:val="afffffff"/>
              <w:jc w:val="left"/>
              <w:rPr>
                <w:rFonts w:eastAsiaTheme="minorEastAsia"/>
                <w:lang w:val="en-US"/>
              </w:rPr>
            </w:pPr>
          </w:p>
        </w:tc>
        <w:tc>
          <w:tcPr>
            <w:tcW w:w="78" w:type="pct"/>
            <w:tcBorders>
              <w:left w:val="nil"/>
              <w:bottom w:val="nil"/>
            </w:tcBorders>
          </w:tcPr>
          <w:p w14:paraId="69DF72AF" w14:textId="77777777" w:rsidR="00244FE7" w:rsidRPr="005F2936" w:rsidRDefault="00244FE7" w:rsidP="00244FE7">
            <w:pPr>
              <w:pStyle w:val="afffffff"/>
              <w:jc w:val="left"/>
              <w:rPr>
                <w:lang w:val="en-US"/>
              </w:rPr>
            </w:pPr>
          </w:p>
        </w:tc>
        <w:tc>
          <w:tcPr>
            <w:tcW w:w="1108" w:type="pct"/>
            <w:tcBorders>
              <w:left w:val="single" w:sz="4" w:space="0" w:color="auto"/>
            </w:tcBorders>
          </w:tcPr>
          <w:p w14:paraId="3C3F8A14"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6CA0E752" w14:textId="77777777" w:rsidR="00244FE7" w:rsidRPr="00C66757" w:rsidRDefault="00244FE7" w:rsidP="00244FE7">
            <w:pPr>
              <w:pStyle w:val="afffffff"/>
              <w:jc w:val="left"/>
              <w:rPr>
                <w:rFonts w:eastAsiaTheme="minorEastAsia"/>
              </w:rPr>
            </w:pPr>
            <w:r w:rsidRPr="009619B5">
              <w:t>(</w:t>
            </w:r>
            <w:r>
              <w:t xml:space="preserve">атрибут </w:t>
            </w:r>
            <w:r>
              <w:rPr>
                <w:noProof/>
              </w:rPr>
              <w:t>code‌List‌Id</w:t>
            </w:r>
            <w:r w:rsidRPr="0043755A">
              <w:t>)</w:t>
            </w:r>
          </w:p>
        </w:tc>
        <w:tc>
          <w:tcPr>
            <w:tcW w:w="1410" w:type="pct"/>
            <w:shd w:val="clear" w:color="auto" w:fill="auto"/>
          </w:tcPr>
          <w:p w14:paraId="73D72E9F"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1247117" w14:textId="77777777" w:rsidR="00244FE7" w:rsidRPr="00BA5CA2" w:rsidRDefault="00244FE7" w:rsidP="00244FE7">
            <w:pPr>
              <w:pStyle w:val="afffffff"/>
              <w:jc w:val="left"/>
            </w:pPr>
            <w:r>
              <w:rPr>
                <w:noProof/>
                <w:lang w:val="en-US"/>
              </w:rPr>
              <w:t>–</w:t>
            </w:r>
          </w:p>
        </w:tc>
        <w:tc>
          <w:tcPr>
            <w:tcW w:w="902" w:type="pct"/>
            <w:shd w:val="clear" w:color="auto" w:fill="auto"/>
          </w:tcPr>
          <w:p w14:paraId="0E13456B" w14:textId="77777777" w:rsidR="00244FE7" w:rsidRPr="00DE6AC1" w:rsidRDefault="00244FE7" w:rsidP="00244FE7">
            <w:pPr>
              <w:pStyle w:val="afffffff8"/>
              <w:rPr>
                <w:lang w:val="en-US"/>
              </w:rPr>
            </w:pPr>
            <w:r>
              <w:rPr>
                <w:noProof/>
                <w:lang w:val="en-US"/>
              </w:rPr>
              <w:t>M.SDT.00091</w:t>
            </w:r>
          </w:p>
        </w:tc>
        <w:tc>
          <w:tcPr>
            <w:tcW w:w="209" w:type="pct"/>
          </w:tcPr>
          <w:p w14:paraId="145AC6FB" w14:textId="77777777" w:rsidR="00244FE7" w:rsidRPr="00BA5CA2" w:rsidRDefault="00244FE7" w:rsidP="00244FE7">
            <w:pPr>
              <w:pStyle w:val="afffffff"/>
              <w:jc w:val="center"/>
              <w:rPr>
                <w:lang w:val="en-US"/>
              </w:rPr>
            </w:pPr>
            <w:r>
              <w:rPr>
                <w:noProof/>
                <w:lang w:val="en-US"/>
              </w:rPr>
              <w:t>1</w:t>
            </w:r>
          </w:p>
        </w:tc>
      </w:tr>
      <w:tr w:rsidR="00244FE7" w:rsidRPr="005F2936" w14:paraId="72960F92" w14:textId="77777777" w:rsidTr="00D80C79">
        <w:trPr>
          <w:gridAfter w:val="1"/>
          <w:wAfter w:w="174" w:type="pct"/>
          <w:cantSplit/>
          <w:trHeight w:val="20"/>
          <w:jc w:val="left"/>
        </w:trPr>
        <w:tc>
          <w:tcPr>
            <w:tcW w:w="78" w:type="pct"/>
            <w:tcBorders>
              <w:top w:val="nil"/>
              <w:left w:val="nil"/>
              <w:bottom w:val="nil"/>
              <w:right w:val="nil"/>
            </w:tcBorders>
          </w:tcPr>
          <w:p w14:paraId="2FC0540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065251C"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434D40FE" w14:textId="77777777" w:rsidR="00244FE7" w:rsidRPr="00CA51DD" w:rsidRDefault="00244FE7" w:rsidP="00244FE7">
            <w:pPr>
              <w:pStyle w:val="afffffff"/>
              <w:jc w:val="left"/>
            </w:pPr>
          </w:p>
        </w:tc>
        <w:tc>
          <w:tcPr>
            <w:tcW w:w="84" w:type="pct"/>
            <w:tcBorders>
              <w:top w:val="nil"/>
              <w:left w:val="nil"/>
              <w:bottom w:val="nil"/>
              <w:right w:val="nil"/>
            </w:tcBorders>
          </w:tcPr>
          <w:p w14:paraId="05C3355B"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2CE2A732"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0E34F96A" w14:textId="77777777" w:rsidR="00244FE7" w:rsidRDefault="00244FE7" w:rsidP="00244FE7">
            <w:pPr>
              <w:pStyle w:val="afffffff"/>
              <w:jc w:val="left"/>
              <w:rPr>
                <w:lang w:val="en-US"/>
              </w:rPr>
            </w:pPr>
            <w:r w:rsidRPr="009131E8">
              <w:rPr>
                <w:noProof/>
                <w:lang w:val="en-US"/>
              </w:rPr>
              <w:t>*.15.7.3</w:t>
            </w:r>
            <w:r>
              <w:rPr>
                <w:lang w:val="en-US"/>
              </w:rPr>
              <w:t>.</w:t>
            </w:r>
            <w:r w:rsidRPr="0029789D">
              <w:rPr>
                <w:lang w:val="en-US"/>
              </w:rPr>
              <w:t xml:space="preserve"> </w:t>
            </w:r>
            <w:r w:rsidRPr="006443BF">
              <w:rPr>
                <w:noProof/>
                <w:lang w:val="en-US"/>
              </w:rPr>
              <w:t>Код территории</w:t>
            </w:r>
          </w:p>
          <w:p w14:paraId="21511F97" w14:textId="77777777" w:rsidR="00244FE7" w:rsidRPr="00CA51DD" w:rsidRDefault="00244FE7" w:rsidP="00244FE7">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4035B3A8" w14:textId="77777777" w:rsidR="00244FE7" w:rsidRPr="00221CB9" w:rsidRDefault="00244FE7" w:rsidP="00244FE7">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6739F8AA" w14:textId="77777777" w:rsidR="00244FE7" w:rsidRPr="005F2936" w:rsidRDefault="00244FE7" w:rsidP="00244FE7">
            <w:pPr>
              <w:pStyle w:val="afffffff"/>
              <w:jc w:val="left"/>
              <w:rPr>
                <w:lang w:val="en-US"/>
              </w:rPr>
            </w:pPr>
            <w:r>
              <w:rPr>
                <w:noProof/>
                <w:lang w:val="en-US"/>
              </w:rPr>
              <w:t>M.SDE.00031</w:t>
            </w:r>
          </w:p>
        </w:tc>
        <w:tc>
          <w:tcPr>
            <w:tcW w:w="902" w:type="pct"/>
            <w:shd w:val="clear" w:color="auto" w:fill="auto"/>
          </w:tcPr>
          <w:p w14:paraId="36057A49" w14:textId="77777777" w:rsidR="00244FE7" w:rsidRPr="009B28A9" w:rsidRDefault="00244FE7" w:rsidP="00244FE7">
            <w:pPr>
              <w:pStyle w:val="afffffff"/>
              <w:spacing w:after="120"/>
              <w:jc w:val="left"/>
              <w:rPr>
                <w:lang w:val="en-US"/>
              </w:rPr>
            </w:pPr>
            <w:r>
              <w:rPr>
                <w:noProof/>
                <w:lang w:val="en-US"/>
              </w:rPr>
              <w:t>M.SDT.00031</w:t>
            </w:r>
          </w:p>
        </w:tc>
        <w:tc>
          <w:tcPr>
            <w:tcW w:w="209" w:type="pct"/>
          </w:tcPr>
          <w:p w14:paraId="0B3104E9" w14:textId="77777777" w:rsidR="00244FE7" w:rsidRPr="005F2936" w:rsidRDefault="00244FE7" w:rsidP="00244FE7">
            <w:pPr>
              <w:pStyle w:val="afffffff"/>
              <w:jc w:val="center"/>
              <w:rPr>
                <w:lang w:val="en-US"/>
              </w:rPr>
            </w:pPr>
            <w:r>
              <w:rPr>
                <w:noProof/>
                <w:lang w:val="en-US"/>
              </w:rPr>
              <w:t>0..1</w:t>
            </w:r>
          </w:p>
        </w:tc>
      </w:tr>
      <w:tr w:rsidR="00244FE7" w:rsidRPr="005F2936" w14:paraId="342B581C" w14:textId="77777777" w:rsidTr="00D80C79">
        <w:trPr>
          <w:gridAfter w:val="1"/>
          <w:wAfter w:w="174" w:type="pct"/>
          <w:cantSplit/>
          <w:trHeight w:val="20"/>
          <w:jc w:val="left"/>
        </w:trPr>
        <w:tc>
          <w:tcPr>
            <w:tcW w:w="78" w:type="pct"/>
            <w:tcBorders>
              <w:top w:val="nil"/>
              <w:left w:val="nil"/>
              <w:bottom w:val="nil"/>
              <w:right w:val="nil"/>
            </w:tcBorders>
          </w:tcPr>
          <w:p w14:paraId="01E0455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3D099EF"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44AE2750" w14:textId="77777777" w:rsidR="00244FE7" w:rsidRPr="00CA51DD" w:rsidRDefault="00244FE7" w:rsidP="00244FE7">
            <w:pPr>
              <w:pStyle w:val="afffffff"/>
              <w:jc w:val="left"/>
            </w:pPr>
          </w:p>
        </w:tc>
        <w:tc>
          <w:tcPr>
            <w:tcW w:w="84" w:type="pct"/>
            <w:tcBorders>
              <w:top w:val="nil"/>
              <w:left w:val="nil"/>
              <w:bottom w:val="nil"/>
              <w:right w:val="nil"/>
            </w:tcBorders>
          </w:tcPr>
          <w:p w14:paraId="68270F76"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3D89152F"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4EFE7474" w14:textId="77777777" w:rsidR="00244FE7" w:rsidRDefault="00244FE7" w:rsidP="00244FE7">
            <w:pPr>
              <w:pStyle w:val="afffffff"/>
              <w:jc w:val="left"/>
              <w:rPr>
                <w:lang w:val="en-US"/>
              </w:rPr>
            </w:pPr>
            <w:r w:rsidRPr="009131E8">
              <w:rPr>
                <w:noProof/>
                <w:lang w:val="en-US"/>
              </w:rPr>
              <w:t>*.15.7.4</w:t>
            </w:r>
            <w:r>
              <w:rPr>
                <w:lang w:val="en-US"/>
              </w:rPr>
              <w:t>.</w:t>
            </w:r>
            <w:r w:rsidRPr="0029789D">
              <w:rPr>
                <w:lang w:val="en-US"/>
              </w:rPr>
              <w:t xml:space="preserve"> </w:t>
            </w:r>
            <w:r w:rsidRPr="006443BF">
              <w:rPr>
                <w:noProof/>
                <w:lang w:val="en-US"/>
              </w:rPr>
              <w:t>Регион</w:t>
            </w:r>
          </w:p>
          <w:p w14:paraId="12C671D1" w14:textId="77777777" w:rsidR="00244FE7" w:rsidRPr="00CA51DD"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62091313"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12DA9EE" w14:textId="77777777" w:rsidR="00244FE7" w:rsidRPr="005F2936" w:rsidRDefault="00244FE7" w:rsidP="00244FE7">
            <w:pPr>
              <w:pStyle w:val="afffffff"/>
              <w:jc w:val="left"/>
              <w:rPr>
                <w:lang w:val="en-US"/>
              </w:rPr>
            </w:pPr>
            <w:r>
              <w:rPr>
                <w:noProof/>
                <w:lang w:val="en-US"/>
              </w:rPr>
              <w:t>M.SDE.00007</w:t>
            </w:r>
          </w:p>
        </w:tc>
        <w:tc>
          <w:tcPr>
            <w:tcW w:w="902" w:type="pct"/>
            <w:shd w:val="clear" w:color="auto" w:fill="auto"/>
          </w:tcPr>
          <w:p w14:paraId="1FDCC3C3" w14:textId="77777777" w:rsidR="00244FE7" w:rsidRPr="009B28A9" w:rsidRDefault="00244FE7" w:rsidP="00244FE7">
            <w:pPr>
              <w:pStyle w:val="afffffff"/>
              <w:spacing w:after="120"/>
              <w:jc w:val="left"/>
              <w:rPr>
                <w:lang w:val="en-US"/>
              </w:rPr>
            </w:pPr>
            <w:r>
              <w:rPr>
                <w:noProof/>
                <w:lang w:val="en-US"/>
              </w:rPr>
              <w:t>M.SDT.00055</w:t>
            </w:r>
          </w:p>
        </w:tc>
        <w:tc>
          <w:tcPr>
            <w:tcW w:w="209" w:type="pct"/>
          </w:tcPr>
          <w:p w14:paraId="734EE16F" w14:textId="77777777" w:rsidR="00244FE7" w:rsidRPr="005F2936" w:rsidRDefault="00244FE7" w:rsidP="00244FE7">
            <w:pPr>
              <w:pStyle w:val="afffffff"/>
              <w:jc w:val="center"/>
              <w:rPr>
                <w:lang w:val="en-US"/>
              </w:rPr>
            </w:pPr>
            <w:r>
              <w:rPr>
                <w:noProof/>
                <w:lang w:val="en-US"/>
              </w:rPr>
              <w:t>0..1</w:t>
            </w:r>
          </w:p>
        </w:tc>
      </w:tr>
      <w:tr w:rsidR="00244FE7" w:rsidRPr="005F2936" w14:paraId="3ACFC042" w14:textId="77777777" w:rsidTr="00D80C79">
        <w:trPr>
          <w:gridAfter w:val="1"/>
          <w:wAfter w:w="174" w:type="pct"/>
          <w:cantSplit/>
          <w:trHeight w:val="20"/>
          <w:jc w:val="left"/>
        </w:trPr>
        <w:tc>
          <w:tcPr>
            <w:tcW w:w="78" w:type="pct"/>
            <w:tcBorders>
              <w:top w:val="nil"/>
              <w:left w:val="nil"/>
              <w:bottom w:val="nil"/>
              <w:right w:val="nil"/>
            </w:tcBorders>
          </w:tcPr>
          <w:p w14:paraId="7DDFFC8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4E745B2"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7698D51" w14:textId="77777777" w:rsidR="00244FE7" w:rsidRPr="00CA51DD" w:rsidRDefault="00244FE7" w:rsidP="00244FE7">
            <w:pPr>
              <w:pStyle w:val="afffffff"/>
              <w:jc w:val="left"/>
            </w:pPr>
          </w:p>
        </w:tc>
        <w:tc>
          <w:tcPr>
            <w:tcW w:w="84" w:type="pct"/>
            <w:tcBorders>
              <w:top w:val="nil"/>
              <w:left w:val="nil"/>
              <w:bottom w:val="nil"/>
              <w:right w:val="nil"/>
            </w:tcBorders>
          </w:tcPr>
          <w:p w14:paraId="775F131F"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156D7D08"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24625D9F" w14:textId="77777777" w:rsidR="00244FE7" w:rsidRDefault="00244FE7" w:rsidP="00244FE7">
            <w:pPr>
              <w:pStyle w:val="afffffff"/>
              <w:jc w:val="left"/>
              <w:rPr>
                <w:lang w:val="en-US"/>
              </w:rPr>
            </w:pPr>
            <w:r w:rsidRPr="009131E8">
              <w:rPr>
                <w:noProof/>
                <w:lang w:val="en-US"/>
              </w:rPr>
              <w:t>*.15.7.5</w:t>
            </w:r>
            <w:r>
              <w:rPr>
                <w:lang w:val="en-US"/>
              </w:rPr>
              <w:t>.</w:t>
            </w:r>
            <w:r w:rsidRPr="0029789D">
              <w:rPr>
                <w:lang w:val="en-US"/>
              </w:rPr>
              <w:t xml:space="preserve"> </w:t>
            </w:r>
            <w:r w:rsidRPr="006443BF">
              <w:rPr>
                <w:noProof/>
                <w:lang w:val="en-US"/>
              </w:rPr>
              <w:t>Район</w:t>
            </w:r>
          </w:p>
          <w:p w14:paraId="6CAE5BB3" w14:textId="77777777" w:rsidR="00244FE7" w:rsidRPr="00CA51DD"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7800D20B"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5286DF1D" w14:textId="77777777" w:rsidR="00244FE7" w:rsidRPr="005F2936" w:rsidRDefault="00244FE7" w:rsidP="00244FE7">
            <w:pPr>
              <w:pStyle w:val="afffffff"/>
              <w:jc w:val="left"/>
              <w:rPr>
                <w:lang w:val="en-US"/>
              </w:rPr>
            </w:pPr>
            <w:r>
              <w:rPr>
                <w:noProof/>
                <w:lang w:val="en-US"/>
              </w:rPr>
              <w:t>M.SDE.00008</w:t>
            </w:r>
          </w:p>
        </w:tc>
        <w:tc>
          <w:tcPr>
            <w:tcW w:w="902" w:type="pct"/>
            <w:shd w:val="clear" w:color="auto" w:fill="auto"/>
          </w:tcPr>
          <w:p w14:paraId="1B2A43C3" w14:textId="77777777" w:rsidR="00244FE7" w:rsidRPr="009B28A9" w:rsidRDefault="00244FE7" w:rsidP="00244FE7">
            <w:pPr>
              <w:pStyle w:val="afffffff"/>
              <w:spacing w:after="120"/>
              <w:jc w:val="left"/>
              <w:rPr>
                <w:lang w:val="en-US"/>
              </w:rPr>
            </w:pPr>
            <w:r>
              <w:rPr>
                <w:noProof/>
                <w:lang w:val="en-US"/>
              </w:rPr>
              <w:t>M.SDT.00055</w:t>
            </w:r>
          </w:p>
        </w:tc>
        <w:tc>
          <w:tcPr>
            <w:tcW w:w="209" w:type="pct"/>
          </w:tcPr>
          <w:p w14:paraId="3F765CB7" w14:textId="77777777" w:rsidR="00244FE7" w:rsidRPr="005F2936" w:rsidRDefault="00244FE7" w:rsidP="00244FE7">
            <w:pPr>
              <w:pStyle w:val="afffffff"/>
              <w:jc w:val="center"/>
              <w:rPr>
                <w:lang w:val="en-US"/>
              </w:rPr>
            </w:pPr>
            <w:r>
              <w:rPr>
                <w:noProof/>
                <w:lang w:val="en-US"/>
              </w:rPr>
              <w:t>0..1</w:t>
            </w:r>
          </w:p>
        </w:tc>
      </w:tr>
      <w:tr w:rsidR="00244FE7" w:rsidRPr="005F2936" w14:paraId="3607D200" w14:textId="77777777" w:rsidTr="00D80C79">
        <w:trPr>
          <w:gridAfter w:val="1"/>
          <w:wAfter w:w="174" w:type="pct"/>
          <w:cantSplit/>
          <w:trHeight w:val="20"/>
          <w:jc w:val="left"/>
        </w:trPr>
        <w:tc>
          <w:tcPr>
            <w:tcW w:w="78" w:type="pct"/>
            <w:tcBorders>
              <w:top w:val="nil"/>
              <w:left w:val="nil"/>
              <w:bottom w:val="nil"/>
              <w:right w:val="nil"/>
            </w:tcBorders>
          </w:tcPr>
          <w:p w14:paraId="4F0F6D6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DE508EC"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76940CEA" w14:textId="77777777" w:rsidR="00244FE7" w:rsidRPr="00CA51DD" w:rsidRDefault="00244FE7" w:rsidP="00244FE7">
            <w:pPr>
              <w:pStyle w:val="afffffff"/>
              <w:jc w:val="left"/>
            </w:pPr>
          </w:p>
        </w:tc>
        <w:tc>
          <w:tcPr>
            <w:tcW w:w="84" w:type="pct"/>
            <w:tcBorders>
              <w:top w:val="nil"/>
              <w:left w:val="nil"/>
              <w:bottom w:val="nil"/>
              <w:right w:val="nil"/>
            </w:tcBorders>
          </w:tcPr>
          <w:p w14:paraId="28C05C47"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6A0DF97"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4AE8EDB" w14:textId="77777777" w:rsidR="00244FE7" w:rsidRDefault="00244FE7" w:rsidP="00244FE7">
            <w:pPr>
              <w:pStyle w:val="afffffff"/>
              <w:jc w:val="left"/>
              <w:rPr>
                <w:lang w:val="en-US"/>
              </w:rPr>
            </w:pPr>
            <w:r w:rsidRPr="009131E8">
              <w:rPr>
                <w:noProof/>
                <w:lang w:val="en-US"/>
              </w:rPr>
              <w:t>*.15.7.6</w:t>
            </w:r>
            <w:r>
              <w:rPr>
                <w:lang w:val="en-US"/>
              </w:rPr>
              <w:t>.</w:t>
            </w:r>
            <w:r w:rsidRPr="0029789D">
              <w:rPr>
                <w:lang w:val="en-US"/>
              </w:rPr>
              <w:t xml:space="preserve"> </w:t>
            </w:r>
            <w:r w:rsidRPr="006443BF">
              <w:rPr>
                <w:noProof/>
                <w:lang w:val="en-US"/>
              </w:rPr>
              <w:t>Город</w:t>
            </w:r>
          </w:p>
          <w:p w14:paraId="07AB29B9" w14:textId="77777777" w:rsidR="00244FE7" w:rsidRPr="00CA51DD"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4C6C6098"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74C27E82" w14:textId="77777777" w:rsidR="00244FE7" w:rsidRPr="005F2936" w:rsidRDefault="00244FE7" w:rsidP="00244FE7">
            <w:pPr>
              <w:pStyle w:val="afffffff"/>
              <w:jc w:val="left"/>
              <w:rPr>
                <w:lang w:val="en-US"/>
              </w:rPr>
            </w:pPr>
            <w:r>
              <w:rPr>
                <w:noProof/>
                <w:lang w:val="en-US"/>
              </w:rPr>
              <w:t>M.SDE.00009</w:t>
            </w:r>
          </w:p>
        </w:tc>
        <w:tc>
          <w:tcPr>
            <w:tcW w:w="902" w:type="pct"/>
            <w:shd w:val="clear" w:color="auto" w:fill="auto"/>
          </w:tcPr>
          <w:p w14:paraId="647C3284" w14:textId="77777777" w:rsidR="00244FE7" w:rsidRPr="009B28A9" w:rsidRDefault="00244FE7" w:rsidP="00244FE7">
            <w:pPr>
              <w:pStyle w:val="afffffff"/>
              <w:spacing w:after="120"/>
              <w:jc w:val="left"/>
              <w:rPr>
                <w:lang w:val="en-US"/>
              </w:rPr>
            </w:pPr>
            <w:r>
              <w:rPr>
                <w:noProof/>
                <w:lang w:val="en-US"/>
              </w:rPr>
              <w:t>M.SDT.00055</w:t>
            </w:r>
          </w:p>
        </w:tc>
        <w:tc>
          <w:tcPr>
            <w:tcW w:w="209" w:type="pct"/>
          </w:tcPr>
          <w:p w14:paraId="0BAAE45F" w14:textId="77777777" w:rsidR="00244FE7" w:rsidRPr="005F2936" w:rsidRDefault="00244FE7" w:rsidP="00244FE7">
            <w:pPr>
              <w:pStyle w:val="afffffff"/>
              <w:jc w:val="center"/>
              <w:rPr>
                <w:lang w:val="en-US"/>
              </w:rPr>
            </w:pPr>
            <w:r>
              <w:rPr>
                <w:noProof/>
                <w:lang w:val="en-US"/>
              </w:rPr>
              <w:t>0..1</w:t>
            </w:r>
          </w:p>
        </w:tc>
      </w:tr>
      <w:tr w:rsidR="00244FE7" w:rsidRPr="005F2936" w14:paraId="2BAC0073" w14:textId="77777777" w:rsidTr="00D80C79">
        <w:trPr>
          <w:gridAfter w:val="1"/>
          <w:wAfter w:w="174" w:type="pct"/>
          <w:cantSplit/>
          <w:trHeight w:val="20"/>
          <w:jc w:val="left"/>
        </w:trPr>
        <w:tc>
          <w:tcPr>
            <w:tcW w:w="78" w:type="pct"/>
            <w:tcBorders>
              <w:top w:val="nil"/>
              <w:left w:val="nil"/>
              <w:bottom w:val="nil"/>
              <w:right w:val="nil"/>
            </w:tcBorders>
          </w:tcPr>
          <w:p w14:paraId="65101A6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5D19113"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43B74D75" w14:textId="77777777" w:rsidR="00244FE7" w:rsidRPr="00CA51DD" w:rsidRDefault="00244FE7" w:rsidP="00244FE7">
            <w:pPr>
              <w:pStyle w:val="afffffff"/>
              <w:jc w:val="left"/>
            </w:pPr>
          </w:p>
        </w:tc>
        <w:tc>
          <w:tcPr>
            <w:tcW w:w="84" w:type="pct"/>
            <w:tcBorders>
              <w:top w:val="nil"/>
              <w:left w:val="nil"/>
              <w:bottom w:val="nil"/>
              <w:right w:val="nil"/>
            </w:tcBorders>
          </w:tcPr>
          <w:p w14:paraId="6A236D40"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6C2311BB"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86C18D7" w14:textId="77777777" w:rsidR="00244FE7" w:rsidRDefault="00244FE7" w:rsidP="00244FE7">
            <w:pPr>
              <w:pStyle w:val="afffffff"/>
              <w:jc w:val="left"/>
              <w:rPr>
                <w:lang w:val="en-US"/>
              </w:rPr>
            </w:pPr>
            <w:r w:rsidRPr="009131E8">
              <w:rPr>
                <w:noProof/>
                <w:lang w:val="en-US"/>
              </w:rPr>
              <w:t>*.15.7.7</w:t>
            </w:r>
            <w:r>
              <w:rPr>
                <w:lang w:val="en-US"/>
              </w:rPr>
              <w:t>.</w:t>
            </w:r>
            <w:r w:rsidRPr="0029789D">
              <w:rPr>
                <w:lang w:val="en-US"/>
              </w:rPr>
              <w:t xml:space="preserve"> </w:t>
            </w:r>
            <w:r w:rsidRPr="006443BF">
              <w:rPr>
                <w:noProof/>
                <w:lang w:val="en-US"/>
              </w:rPr>
              <w:t>Населенный пункт</w:t>
            </w:r>
          </w:p>
          <w:p w14:paraId="0601A4C9" w14:textId="77777777" w:rsidR="00244FE7" w:rsidRPr="00CA51DD"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081B5ABC"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1C749C1D" w14:textId="77777777" w:rsidR="00244FE7" w:rsidRPr="005F2936" w:rsidRDefault="00244FE7" w:rsidP="00244FE7">
            <w:pPr>
              <w:pStyle w:val="afffffff"/>
              <w:jc w:val="left"/>
              <w:rPr>
                <w:lang w:val="en-US"/>
              </w:rPr>
            </w:pPr>
            <w:r>
              <w:rPr>
                <w:noProof/>
                <w:lang w:val="en-US"/>
              </w:rPr>
              <w:t>M.SDE.00057</w:t>
            </w:r>
          </w:p>
        </w:tc>
        <w:tc>
          <w:tcPr>
            <w:tcW w:w="902" w:type="pct"/>
            <w:shd w:val="clear" w:color="auto" w:fill="auto"/>
          </w:tcPr>
          <w:p w14:paraId="4095D8C1" w14:textId="77777777" w:rsidR="00244FE7" w:rsidRPr="009B28A9" w:rsidRDefault="00244FE7" w:rsidP="00244FE7">
            <w:pPr>
              <w:pStyle w:val="afffffff"/>
              <w:spacing w:after="120"/>
              <w:jc w:val="left"/>
              <w:rPr>
                <w:lang w:val="en-US"/>
              </w:rPr>
            </w:pPr>
            <w:r>
              <w:rPr>
                <w:noProof/>
                <w:lang w:val="en-US"/>
              </w:rPr>
              <w:t>M.SDT.00055</w:t>
            </w:r>
          </w:p>
        </w:tc>
        <w:tc>
          <w:tcPr>
            <w:tcW w:w="209" w:type="pct"/>
          </w:tcPr>
          <w:p w14:paraId="4FA9443F" w14:textId="77777777" w:rsidR="00244FE7" w:rsidRPr="005F2936" w:rsidRDefault="00244FE7" w:rsidP="00244FE7">
            <w:pPr>
              <w:pStyle w:val="afffffff"/>
              <w:jc w:val="center"/>
              <w:rPr>
                <w:lang w:val="en-US"/>
              </w:rPr>
            </w:pPr>
            <w:r>
              <w:rPr>
                <w:noProof/>
                <w:lang w:val="en-US"/>
              </w:rPr>
              <w:t>0..1</w:t>
            </w:r>
          </w:p>
        </w:tc>
      </w:tr>
      <w:tr w:rsidR="00244FE7" w:rsidRPr="005F2936" w14:paraId="2580F07C" w14:textId="77777777" w:rsidTr="00D80C79">
        <w:trPr>
          <w:gridAfter w:val="1"/>
          <w:wAfter w:w="174" w:type="pct"/>
          <w:cantSplit/>
          <w:trHeight w:val="20"/>
          <w:jc w:val="left"/>
        </w:trPr>
        <w:tc>
          <w:tcPr>
            <w:tcW w:w="78" w:type="pct"/>
            <w:tcBorders>
              <w:top w:val="nil"/>
              <w:left w:val="nil"/>
              <w:bottom w:val="nil"/>
              <w:right w:val="nil"/>
            </w:tcBorders>
          </w:tcPr>
          <w:p w14:paraId="009A144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2086266"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6B3B9E7" w14:textId="77777777" w:rsidR="00244FE7" w:rsidRPr="00CA51DD" w:rsidRDefault="00244FE7" w:rsidP="00244FE7">
            <w:pPr>
              <w:pStyle w:val="afffffff"/>
              <w:jc w:val="left"/>
            </w:pPr>
          </w:p>
        </w:tc>
        <w:tc>
          <w:tcPr>
            <w:tcW w:w="84" w:type="pct"/>
            <w:tcBorders>
              <w:top w:val="nil"/>
              <w:left w:val="nil"/>
              <w:bottom w:val="nil"/>
              <w:right w:val="nil"/>
            </w:tcBorders>
          </w:tcPr>
          <w:p w14:paraId="37EF7F8A"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9FC9E31"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B4DCA37" w14:textId="77777777" w:rsidR="00244FE7" w:rsidRDefault="00244FE7" w:rsidP="00244FE7">
            <w:pPr>
              <w:pStyle w:val="afffffff"/>
              <w:jc w:val="left"/>
              <w:rPr>
                <w:lang w:val="en-US"/>
              </w:rPr>
            </w:pPr>
            <w:r w:rsidRPr="009131E8">
              <w:rPr>
                <w:noProof/>
                <w:lang w:val="en-US"/>
              </w:rPr>
              <w:t>*.15.7.8</w:t>
            </w:r>
            <w:r>
              <w:rPr>
                <w:lang w:val="en-US"/>
              </w:rPr>
              <w:t>.</w:t>
            </w:r>
            <w:r w:rsidRPr="0029789D">
              <w:rPr>
                <w:lang w:val="en-US"/>
              </w:rPr>
              <w:t xml:space="preserve"> </w:t>
            </w:r>
            <w:r w:rsidRPr="006443BF">
              <w:rPr>
                <w:noProof/>
                <w:lang w:val="en-US"/>
              </w:rPr>
              <w:t>Улица</w:t>
            </w:r>
          </w:p>
          <w:p w14:paraId="2253891B" w14:textId="77777777" w:rsidR="00244FE7" w:rsidRPr="00CA51DD" w:rsidRDefault="00244FE7" w:rsidP="00244FE7">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79BFA4A6" w14:textId="77777777" w:rsidR="00244FE7" w:rsidRPr="00221CB9" w:rsidRDefault="00244FE7" w:rsidP="00244FE7">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481C7E53" w14:textId="77777777" w:rsidR="00244FE7" w:rsidRPr="005F2936" w:rsidRDefault="00244FE7" w:rsidP="00244FE7">
            <w:pPr>
              <w:pStyle w:val="afffffff"/>
              <w:jc w:val="left"/>
              <w:rPr>
                <w:lang w:val="en-US"/>
              </w:rPr>
            </w:pPr>
            <w:r>
              <w:rPr>
                <w:noProof/>
                <w:lang w:val="en-US"/>
              </w:rPr>
              <w:t>M.SDE.00010</w:t>
            </w:r>
          </w:p>
        </w:tc>
        <w:tc>
          <w:tcPr>
            <w:tcW w:w="902" w:type="pct"/>
            <w:shd w:val="clear" w:color="auto" w:fill="auto"/>
          </w:tcPr>
          <w:p w14:paraId="0827001C" w14:textId="77777777" w:rsidR="00244FE7" w:rsidRPr="009B28A9" w:rsidRDefault="00244FE7" w:rsidP="00244FE7">
            <w:pPr>
              <w:pStyle w:val="afffffff"/>
              <w:spacing w:after="120"/>
              <w:jc w:val="left"/>
              <w:rPr>
                <w:lang w:val="en-US"/>
              </w:rPr>
            </w:pPr>
            <w:r>
              <w:rPr>
                <w:noProof/>
                <w:lang w:val="en-US"/>
              </w:rPr>
              <w:t>M.SDT.00055</w:t>
            </w:r>
          </w:p>
        </w:tc>
        <w:tc>
          <w:tcPr>
            <w:tcW w:w="209" w:type="pct"/>
          </w:tcPr>
          <w:p w14:paraId="5B3BF05C" w14:textId="77777777" w:rsidR="00244FE7" w:rsidRPr="005F2936" w:rsidRDefault="00244FE7" w:rsidP="00244FE7">
            <w:pPr>
              <w:pStyle w:val="afffffff"/>
              <w:jc w:val="center"/>
              <w:rPr>
                <w:lang w:val="en-US"/>
              </w:rPr>
            </w:pPr>
            <w:r>
              <w:rPr>
                <w:noProof/>
                <w:lang w:val="en-US"/>
              </w:rPr>
              <w:t>0..1</w:t>
            </w:r>
          </w:p>
        </w:tc>
      </w:tr>
      <w:tr w:rsidR="00244FE7" w:rsidRPr="005F2936" w14:paraId="1C1E9F5A" w14:textId="77777777" w:rsidTr="00D80C79">
        <w:trPr>
          <w:gridAfter w:val="1"/>
          <w:wAfter w:w="174" w:type="pct"/>
          <w:cantSplit/>
          <w:trHeight w:val="20"/>
          <w:jc w:val="left"/>
        </w:trPr>
        <w:tc>
          <w:tcPr>
            <w:tcW w:w="78" w:type="pct"/>
            <w:tcBorders>
              <w:top w:val="nil"/>
              <w:left w:val="nil"/>
              <w:bottom w:val="nil"/>
              <w:right w:val="nil"/>
            </w:tcBorders>
          </w:tcPr>
          <w:p w14:paraId="5E96909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13534D6"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138E2FE" w14:textId="77777777" w:rsidR="00244FE7" w:rsidRPr="00CA51DD" w:rsidRDefault="00244FE7" w:rsidP="00244FE7">
            <w:pPr>
              <w:pStyle w:val="afffffff"/>
              <w:jc w:val="left"/>
            </w:pPr>
          </w:p>
        </w:tc>
        <w:tc>
          <w:tcPr>
            <w:tcW w:w="84" w:type="pct"/>
            <w:tcBorders>
              <w:top w:val="nil"/>
              <w:left w:val="nil"/>
              <w:bottom w:val="nil"/>
              <w:right w:val="nil"/>
            </w:tcBorders>
          </w:tcPr>
          <w:p w14:paraId="7E68D74D"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1718AB8C"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2879E191" w14:textId="77777777" w:rsidR="00244FE7" w:rsidRDefault="00244FE7" w:rsidP="00244FE7">
            <w:pPr>
              <w:pStyle w:val="afffffff"/>
              <w:jc w:val="left"/>
              <w:rPr>
                <w:lang w:val="en-US"/>
              </w:rPr>
            </w:pPr>
            <w:r w:rsidRPr="009131E8">
              <w:rPr>
                <w:noProof/>
                <w:lang w:val="en-US"/>
              </w:rPr>
              <w:t>*.15.7.9</w:t>
            </w:r>
            <w:r>
              <w:rPr>
                <w:lang w:val="en-US"/>
              </w:rPr>
              <w:t>.</w:t>
            </w:r>
            <w:r w:rsidRPr="0029789D">
              <w:rPr>
                <w:lang w:val="en-US"/>
              </w:rPr>
              <w:t xml:space="preserve"> </w:t>
            </w:r>
            <w:r w:rsidRPr="006443BF">
              <w:rPr>
                <w:noProof/>
                <w:lang w:val="en-US"/>
              </w:rPr>
              <w:t>Номер дома</w:t>
            </w:r>
          </w:p>
          <w:p w14:paraId="66CF4AFE" w14:textId="77777777" w:rsidR="00244FE7" w:rsidRPr="00CA51DD" w:rsidRDefault="00244FE7" w:rsidP="00244FE7">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397CF1E1" w14:textId="77777777" w:rsidR="00244FE7" w:rsidRPr="00F5015F" w:rsidRDefault="00244FE7" w:rsidP="00244FE7">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09580508" w14:textId="77777777" w:rsidR="00244FE7" w:rsidRPr="005F2936" w:rsidRDefault="00244FE7" w:rsidP="00244FE7">
            <w:pPr>
              <w:pStyle w:val="afffffff"/>
              <w:jc w:val="left"/>
              <w:rPr>
                <w:lang w:val="en-US"/>
              </w:rPr>
            </w:pPr>
            <w:r>
              <w:rPr>
                <w:noProof/>
                <w:lang w:val="en-US"/>
              </w:rPr>
              <w:t>M.SDE.00011</w:t>
            </w:r>
          </w:p>
        </w:tc>
        <w:tc>
          <w:tcPr>
            <w:tcW w:w="902" w:type="pct"/>
            <w:shd w:val="clear" w:color="auto" w:fill="auto"/>
          </w:tcPr>
          <w:p w14:paraId="10C5B18A" w14:textId="77777777" w:rsidR="00244FE7" w:rsidRPr="009B28A9" w:rsidRDefault="00244FE7" w:rsidP="00244FE7">
            <w:pPr>
              <w:pStyle w:val="afffffff"/>
              <w:spacing w:after="120"/>
              <w:jc w:val="left"/>
              <w:rPr>
                <w:lang w:val="en-US"/>
              </w:rPr>
            </w:pPr>
            <w:r>
              <w:rPr>
                <w:noProof/>
                <w:lang w:val="en-US"/>
              </w:rPr>
              <w:t>M.SDT.00093</w:t>
            </w:r>
          </w:p>
        </w:tc>
        <w:tc>
          <w:tcPr>
            <w:tcW w:w="209" w:type="pct"/>
          </w:tcPr>
          <w:p w14:paraId="0B38C65D" w14:textId="77777777" w:rsidR="00244FE7" w:rsidRPr="005F2936" w:rsidRDefault="00244FE7" w:rsidP="00244FE7">
            <w:pPr>
              <w:pStyle w:val="afffffff"/>
              <w:jc w:val="center"/>
              <w:rPr>
                <w:lang w:val="en-US"/>
              </w:rPr>
            </w:pPr>
            <w:r>
              <w:rPr>
                <w:noProof/>
                <w:lang w:val="en-US"/>
              </w:rPr>
              <w:t>0..1</w:t>
            </w:r>
          </w:p>
        </w:tc>
      </w:tr>
      <w:tr w:rsidR="00244FE7" w:rsidRPr="005F2936" w14:paraId="2F01A11D" w14:textId="77777777" w:rsidTr="00D80C79">
        <w:trPr>
          <w:gridAfter w:val="1"/>
          <w:wAfter w:w="174" w:type="pct"/>
          <w:cantSplit/>
          <w:trHeight w:val="20"/>
          <w:jc w:val="left"/>
        </w:trPr>
        <w:tc>
          <w:tcPr>
            <w:tcW w:w="78" w:type="pct"/>
            <w:tcBorders>
              <w:top w:val="nil"/>
              <w:left w:val="nil"/>
              <w:bottom w:val="nil"/>
              <w:right w:val="nil"/>
            </w:tcBorders>
          </w:tcPr>
          <w:p w14:paraId="5DD3F0B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6C5D4ED"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E865008" w14:textId="77777777" w:rsidR="00244FE7" w:rsidRPr="00CA51DD" w:rsidRDefault="00244FE7" w:rsidP="00244FE7">
            <w:pPr>
              <w:pStyle w:val="afffffff"/>
              <w:jc w:val="left"/>
            </w:pPr>
          </w:p>
        </w:tc>
        <w:tc>
          <w:tcPr>
            <w:tcW w:w="84" w:type="pct"/>
            <w:tcBorders>
              <w:top w:val="nil"/>
              <w:left w:val="nil"/>
              <w:bottom w:val="nil"/>
              <w:right w:val="nil"/>
            </w:tcBorders>
          </w:tcPr>
          <w:p w14:paraId="51B904C4"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41F8C671"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7FE1C4D3" w14:textId="77777777" w:rsidR="00244FE7" w:rsidRDefault="00244FE7" w:rsidP="00244FE7">
            <w:pPr>
              <w:pStyle w:val="afffffff"/>
              <w:jc w:val="left"/>
              <w:rPr>
                <w:lang w:val="en-US"/>
              </w:rPr>
            </w:pPr>
            <w:r w:rsidRPr="009131E8">
              <w:rPr>
                <w:noProof/>
                <w:lang w:val="en-US"/>
              </w:rPr>
              <w:t>*.15.7.10</w:t>
            </w:r>
            <w:r>
              <w:rPr>
                <w:lang w:val="en-US"/>
              </w:rPr>
              <w:t>.</w:t>
            </w:r>
            <w:r w:rsidRPr="0029789D">
              <w:rPr>
                <w:lang w:val="en-US"/>
              </w:rPr>
              <w:t xml:space="preserve"> </w:t>
            </w:r>
            <w:r w:rsidRPr="006443BF">
              <w:rPr>
                <w:noProof/>
                <w:lang w:val="en-US"/>
              </w:rPr>
              <w:t>Номер помещения</w:t>
            </w:r>
          </w:p>
          <w:p w14:paraId="1348C273" w14:textId="77777777" w:rsidR="00244FE7" w:rsidRPr="00CA51DD" w:rsidRDefault="00244FE7" w:rsidP="00244FE7">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6958698D" w14:textId="77777777" w:rsidR="00244FE7" w:rsidRPr="00F5015F" w:rsidRDefault="00244FE7" w:rsidP="00244FE7">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7FD633C4" w14:textId="77777777" w:rsidR="00244FE7" w:rsidRPr="005F2936" w:rsidRDefault="00244FE7" w:rsidP="00244FE7">
            <w:pPr>
              <w:pStyle w:val="afffffff"/>
              <w:jc w:val="left"/>
              <w:rPr>
                <w:lang w:val="en-US"/>
              </w:rPr>
            </w:pPr>
            <w:r>
              <w:rPr>
                <w:noProof/>
                <w:lang w:val="en-US"/>
              </w:rPr>
              <w:t>M.SDE.00012</w:t>
            </w:r>
          </w:p>
        </w:tc>
        <w:tc>
          <w:tcPr>
            <w:tcW w:w="902" w:type="pct"/>
            <w:shd w:val="clear" w:color="auto" w:fill="auto"/>
          </w:tcPr>
          <w:p w14:paraId="578CD578" w14:textId="77777777" w:rsidR="00244FE7" w:rsidRPr="009B28A9" w:rsidRDefault="00244FE7" w:rsidP="00244FE7">
            <w:pPr>
              <w:pStyle w:val="afffffff"/>
              <w:spacing w:after="120"/>
              <w:jc w:val="left"/>
              <w:rPr>
                <w:lang w:val="en-US"/>
              </w:rPr>
            </w:pPr>
            <w:r>
              <w:rPr>
                <w:noProof/>
                <w:lang w:val="en-US"/>
              </w:rPr>
              <w:t>M.SDT.00092</w:t>
            </w:r>
          </w:p>
        </w:tc>
        <w:tc>
          <w:tcPr>
            <w:tcW w:w="209" w:type="pct"/>
          </w:tcPr>
          <w:p w14:paraId="50E652C1" w14:textId="77777777" w:rsidR="00244FE7" w:rsidRPr="005F2936" w:rsidRDefault="00244FE7" w:rsidP="00244FE7">
            <w:pPr>
              <w:pStyle w:val="afffffff"/>
              <w:jc w:val="center"/>
              <w:rPr>
                <w:lang w:val="en-US"/>
              </w:rPr>
            </w:pPr>
            <w:r>
              <w:rPr>
                <w:noProof/>
                <w:lang w:val="en-US"/>
              </w:rPr>
              <w:t>0..1</w:t>
            </w:r>
          </w:p>
        </w:tc>
      </w:tr>
      <w:tr w:rsidR="00244FE7" w:rsidRPr="005F2936" w14:paraId="1DBC83BC" w14:textId="77777777" w:rsidTr="00D80C79">
        <w:trPr>
          <w:gridAfter w:val="1"/>
          <w:wAfter w:w="174" w:type="pct"/>
          <w:cantSplit/>
          <w:trHeight w:val="20"/>
          <w:jc w:val="left"/>
        </w:trPr>
        <w:tc>
          <w:tcPr>
            <w:tcW w:w="78" w:type="pct"/>
            <w:tcBorders>
              <w:top w:val="nil"/>
              <w:left w:val="nil"/>
              <w:bottom w:val="nil"/>
              <w:right w:val="nil"/>
            </w:tcBorders>
          </w:tcPr>
          <w:p w14:paraId="6C8E97B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55E706A"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30B69F4" w14:textId="77777777" w:rsidR="00244FE7" w:rsidRPr="00CA51DD" w:rsidRDefault="00244FE7" w:rsidP="00244FE7">
            <w:pPr>
              <w:pStyle w:val="afffffff"/>
              <w:jc w:val="left"/>
            </w:pPr>
          </w:p>
        </w:tc>
        <w:tc>
          <w:tcPr>
            <w:tcW w:w="84" w:type="pct"/>
            <w:tcBorders>
              <w:top w:val="nil"/>
              <w:left w:val="nil"/>
              <w:bottom w:val="nil"/>
              <w:right w:val="nil"/>
            </w:tcBorders>
          </w:tcPr>
          <w:p w14:paraId="67EC6824"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3641740"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1DCF1DA" w14:textId="77777777" w:rsidR="00244FE7" w:rsidRDefault="00244FE7" w:rsidP="00244FE7">
            <w:pPr>
              <w:pStyle w:val="afffffff"/>
              <w:jc w:val="left"/>
              <w:rPr>
                <w:lang w:val="en-US"/>
              </w:rPr>
            </w:pPr>
            <w:r w:rsidRPr="009131E8">
              <w:rPr>
                <w:noProof/>
                <w:lang w:val="en-US"/>
              </w:rPr>
              <w:t>*.15.7.11</w:t>
            </w:r>
            <w:r>
              <w:rPr>
                <w:lang w:val="en-US"/>
              </w:rPr>
              <w:t>.</w:t>
            </w:r>
            <w:r w:rsidRPr="0029789D">
              <w:rPr>
                <w:lang w:val="en-US"/>
              </w:rPr>
              <w:t xml:space="preserve"> </w:t>
            </w:r>
            <w:r w:rsidRPr="006443BF">
              <w:rPr>
                <w:noProof/>
                <w:lang w:val="en-US"/>
              </w:rPr>
              <w:t>Почтовый индекс</w:t>
            </w:r>
          </w:p>
          <w:p w14:paraId="74371EEB" w14:textId="77777777" w:rsidR="00244FE7" w:rsidRPr="00CA51DD" w:rsidRDefault="00244FE7" w:rsidP="00244FE7">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01AA1EB4" w14:textId="77777777" w:rsidR="00244FE7" w:rsidRPr="00221CB9" w:rsidRDefault="00244FE7" w:rsidP="00244FE7">
            <w:pPr>
              <w:pStyle w:val="afffffff"/>
              <w:jc w:val="left"/>
            </w:pPr>
            <w:r w:rsidRPr="00221CB9">
              <w:rPr>
                <w:noProof/>
              </w:rPr>
              <w:t>почтовый индекс предприятия почтовой связи</w:t>
            </w:r>
          </w:p>
        </w:tc>
        <w:tc>
          <w:tcPr>
            <w:tcW w:w="705" w:type="pct"/>
            <w:shd w:val="clear" w:color="auto" w:fill="auto"/>
          </w:tcPr>
          <w:p w14:paraId="76688048" w14:textId="77777777" w:rsidR="00244FE7" w:rsidRPr="005F2936" w:rsidRDefault="00244FE7" w:rsidP="00244FE7">
            <w:pPr>
              <w:pStyle w:val="afffffff"/>
              <w:jc w:val="left"/>
              <w:rPr>
                <w:lang w:val="en-US"/>
              </w:rPr>
            </w:pPr>
            <w:r>
              <w:rPr>
                <w:noProof/>
                <w:lang w:val="en-US"/>
              </w:rPr>
              <w:t>M.SDE.00006</w:t>
            </w:r>
          </w:p>
        </w:tc>
        <w:tc>
          <w:tcPr>
            <w:tcW w:w="902" w:type="pct"/>
            <w:shd w:val="clear" w:color="auto" w:fill="auto"/>
          </w:tcPr>
          <w:p w14:paraId="220E4065" w14:textId="77777777" w:rsidR="00244FE7" w:rsidRPr="009B28A9" w:rsidRDefault="00244FE7" w:rsidP="00244FE7">
            <w:pPr>
              <w:pStyle w:val="afffffff"/>
              <w:spacing w:after="120"/>
              <w:jc w:val="left"/>
              <w:rPr>
                <w:lang w:val="en-US"/>
              </w:rPr>
            </w:pPr>
            <w:r>
              <w:rPr>
                <w:noProof/>
                <w:lang w:val="en-US"/>
              </w:rPr>
              <w:t>M.SDT.00006</w:t>
            </w:r>
          </w:p>
        </w:tc>
        <w:tc>
          <w:tcPr>
            <w:tcW w:w="209" w:type="pct"/>
          </w:tcPr>
          <w:p w14:paraId="17C939D6" w14:textId="77777777" w:rsidR="00244FE7" w:rsidRPr="005F2936" w:rsidRDefault="00244FE7" w:rsidP="00244FE7">
            <w:pPr>
              <w:pStyle w:val="afffffff"/>
              <w:jc w:val="center"/>
              <w:rPr>
                <w:lang w:val="en-US"/>
              </w:rPr>
            </w:pPr>
            <w:r>
              <w:rPr>
                <w:noProof/>
                <w:lang w:val="en-US"/>
              </w:rPr>
              <w:t>0..1</w:t>
            </w:r>
          </w:p>
        </w:tc>
      </w:tr>
      <w:tr w:rsidR="00244FE7" w:rsidRPr="005F2936" w14:paraId="16E0F0F0" w14:textId="77777777" w:rsidTr="00D80C79">
        <w:trPr>
          <w:gridAfter w:val="1"/>
          <w:wAfter w:w="174" w:type="pct"/>
          <w:cantSplit/>
          <w:trHeight w:val="20"/>
          <w:jc w:val="left"/>
        </w:trPr>
        <w:tc>
          <w:tcPr>
            <w:tcW w:w="78" w:type="pct"/>
            <w:tcBorders>
              <w:top w:val="nil"/>
              <w:left w:val="nil"/>
              <w:bottom w:val="nil"/>
              <w:right w:val="nil"/>
            </w:tcBorders>
          </w:tcPr>
          <w:p w14:paraId="6416979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1C262F5"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295B2872" w14:textId="77777777" w:rsidR="00244FE7" w:rsidRPr="00CA51DD" w:rsidRDefault="00244FE7" w:rsidP="00244FE7">
            <w:pPr>
              <w:pStyle w:val="afffffff"/>
              <w:jc w:val="left"/>
            </w:pPr>
          </w:p>
        </w:tc>
        <w:tc>
          <w:tcPr>
            <w:tcW w:w="84" w:type="pct"/>
            <w:tcBorders>
              <w:top w:val="nil"/>
              <w:left w:val="nil"/>
              <w:bottom w:val="nil"/>
              <w:right w:val="nil"/>
            </w:tcBorders>
          </w:tcPr>
          <w:p w14:paraId="292B7648"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03656BF8"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4EBCB54" w14:textId="77777777" w:rsidR="00244FE7" w:rsidRDefault="00244FE7" w:rsidP="00244FE7">
            <w:pPr>
              <w:pStyle w:val="afffffff"/>
              <w:jc w:val="left"/>
              <w:rPr>
                <w:lang w:val="en-US"/>
              </w:rPr>
            </w:pPr>
            <w:r w:rsidRPr="009131E8">
              <w:rPr>
                <w:noProof/>
                <w:lang w:val="en-US"/>
              </w:rPr>
              <w:t>*.15.7.12</w:t>
            </w:r>
            <w:r>
              <w:rPr>
                <w:lang w:val="en-US"/>
              </w:rPr>
              <w:t>.</w:t>
            </w:r>
            <w:r w:rsidRPr="0029789D">
              <w:rPr>
                <w:lang w:val="en-US"/>
              </w:rPr>
              <w:t xml:space="preserve"> </w:t>
            </w:r>
            <w:r w:rsidRPr="006443BF">
              <w:rPr>
                <w:noProof/>
                <w:lang w:val="en-US"/>
              </w:rPr>
              <w:t>Номер абонентского ящика</w:t>
            </w:r>
          </w:p>
          <w:p w14:paraId="44E4453C" w14:textId="77777777" w:rsidR="00244FE7" w:rsidRPr="00CA51DD" w:rsidRDefault="00244FE7" w:rsidP="00244FE7">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0440E1F9" w14:textId="77777777" w:rsidR="00244FE7" w:rsidRPr="00221CB9" w:rsidRDefault="00244FE7" w:rsidP="00244FE7">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4829B266" w14:textId="77777777" w:rsidR="00244FE7" w:rsidRPr="005F2936" w:rsidRDefault="00244FE7" w:rsidP="00244FE7">
            <w:pPr>
              <w:pStyle w:val="afffffff"/>
              <w:jc w:val="left"/>
              <w:rPr>
                <w:lang w:val="en-US"/>
              </w:rPr>
            </w:pPr>
            <w:r>
              <w:rPr>
                <w:noProof/>
                <w:lang w:val="en-US"/>
              </w:rPr>
              <w:t>M.SDE.00013</w:t>
            </w:r>
          </w:p>
        </w:tc>
        <w:tc>
          <w:tcPr>
            <w:tcW w:w="902" w:type="pct"/>
            <w:shd w:val="clear" w:color="auto" w:fill="auto"/>
          </w:tcPr>
          <w:p w14:paraId="02ADBB97" w14:textId="77777777" w:rsidR="00244FE7" w:rsidRPr="009B28A9" w:rsidRDefault="00244FE7" w:rsidP="00244FE7">
            <w:pPr>
              <w:pStyle w:val="afffffff"/>
              <w:spacing w:after="120"/>
              <w:jc w:val="left"/>
              <w:rPr>
                <w:lang w:val="en-US"/>
              </w:rPr>
            </w:pPr>
            <w:r>
              <w:rPr>
                <w:noProof/>
                <w:lang w:val="en-US"/>
              </w:rPr>
              <w:t>M.SDT.00092</w:t>
            </w:r>
          </w:p>
        </w:tc>
        <w:tc>
          <w:tcPr>
            <w:tcW w:w="209" w:type="pct"/>
          </w:tcPr>
          <w:p w14:paraId="5E023CBC" w14:textId="77777777" w:rsidR="00244FE7" w:rsidRPr="005F2936" w:rsidRDefault="00244FE7" w:rsidP="00244FE7">
            <w:pPr>
              <w:pStyle w:val="afffffff"/>
              <w:jc w:val="center"/>
              <w:rPr>
                <w:lang w:val="en-US"/>
              </w:rPr>
            </w:pPr>
            <w:r>
              <w:rPr>
                <w:noProof/>
                <w:lang w:val="en-US"/>
              </w:rPr>
              <w:t>0..1</w:t>
            </w:r>
          </w:p>
        </w:tc>
      </w:tr>
      <w:tr w:rsidR="00244FE7" w:rsidRPr="00D65741" w14:paraId="1911A5B2" w14:textId="77777777" w:rsidTr="00D80C79">
        <w:trPr>
          <w:gridAfter w:val="1"/>
          <w:wAfter w:w="174" w:type="pct"/>
          <w:cantSplit/>
          <w:trHeight w:val="20"/>
          <w:jc w:val="left"/>
        </w:trPr>
        <w:tc>
          <w:tcPr>
            <w:tcW w:w="78" w:type="pct"/>
            <w:tcBorders>
              <w:top w:val="nil"/>
              <w:left w:val="nil"/>
              <w:bottom w:val="nil"/>
              <w:right w:val="nil"/>
            </w:tcBorders>
          </w:tcPr>
          <w:p w14:paraId="4E87DC3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D18DAB7"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D8B6E0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7909E52D" w14:textId="77777777" w:rsidR="00244FE7" w:rsidRDefault="00244FE7" w:rsidP="00244FE7">
            <w:pPr>
              <w:pStyle w:val="afffffff"/>
              <w:jc w:val="left"/>
              <w:rPr>
                <w:lang w:val="en-US"/>
              </w:rPr>
            </w:pPr>
            <w:r w:rsidRPr="009131E8">
              <w:rPr>
                <w:noProof/>
                <w:lang w:val="en-US"/>
              </w:rPr>
              <w:t>*.16</w:t>
            </w:r>
            <w:r>
              <w:rPr>
                <w:lang w:val="en-US"/>
              </w:rPr>
              <w:t>.</w:t>
            </w:r>
            <w:r w:rsidRPr="0029789D">
              <w:rPr>
                <w:lang w:val="en-US"/>
              </w:rPr>
              <w:t xml:space="preserve"> </w:t>
            </w:r>
            <w:r w:rsidRPr="006443BF">
              <w:rPr>
                <w:noProof/>
                <w:lang w:val="en-US"/>
              </w:rPr>
              <w:t>Сведения об обеззараживании</w:t>
            </w:r>
          </w:p>
          <w:p w14:paraId="0BA9E43D" w14:textId="77777777" w:rsidR="00244FE7" w:rsidRPr="009B28A9" w:rsidRDefault="00244FE7" w:rsidP="00244FE7">
            <w:pPr>
              <w:pStyle w:val="afffffff"/>
              <w:jc w:val="left"/>
              <w:rPr>
                <w:lang w:val="en-US"/>
              </w:rPr>
            </w:pPr>
            <w:r>
              <w:rPr>
                <w:lang w:val="en-US"/>
              </w:rPr>
              <w:t>(</w:t>
            </w:r>
            <w:r>
              <w:rPr>
                <w:noProof/>
                <w:lang w:val="en-US"/>
              </w:rPr>
              <w:t>cacdo:‌Goods‌Disinfection‌Details</w:t>
            </w:r>
            <w:r>
              <w:rPr>
                <w:lang w:val="en-US"/>
              </w:rPr>
              <w:t>)</w:t>
            </w:r>
          </w:p>
        </w:tc>
        <w:tc>
          <w:tcPr>
            <w:tcW w:w="1410" w:type="pct"/>
            <w:shd w:val="clear" w:color="auto" w:fill="auto"/>
          </w:tcPr>
          <w:p w14:paraId="0FA5B96D" w14:textId="77777777" w:rsidR="00244FE7" w:rsidRPr="00F5015F" w:rsidRDefault="00244FE7" w:rsidP="00244FE7">
            <w:pPr>
              <w:pStyle w:val="afffffff"/>
              <w:jc w:val="left"/>
              <w:rPr>
                <w:lang w:val="en-US"/>
              </w:rPr>
            </w:pPr>
            <w:r w:rsidRPr="00F5015F">
              <w:rPr>
                <w:noProof/>
                <w:lang w:val="en-US"/>
              </w:rPr>
              <w:t>сведения об обеззараживании</w:t>
            </w:r>
          </w:p>
        </w:tc>
        <w:tc>
          <w:tcPr>
            <w:tcW w:w="705" w:type="pct"/>
            <w:shd w:val="clear" w:color="auto" w:fill="auto"/>
          </w:tcPr>
          <w:p w14:paraId="63C74617" w14:textId="77777777" w:rsidR="00244FE7" w:rsidRDefault="00244FE7" w:rsidP="00244FE7">
            <w:pPr>
              <w:pStyle w:val="afffffff"/>
              <w:jc w:val="left"/>
              <w:rPr>
                <w:lang w:val="en-US"/>
              </w:rPr>
            </w:pPr>
            <w:r>
              <w:rPr>
                <w:noProof/>
                <w:lang w:val="en-US"/>
              </w:rPr>
              <w:t>M.CA.CDE.01129</w:t>
            </w:r>
          </w:p>
        </w:tc>
        <w:tc>
          <w:tcPr>
            <w:tcW w:w="902" w:type="pct"/>
            <w:shd w:val="clear" w:color="auto" w:fill="auto"/>
          </w:tcPr>
          <w:p w14:paraId="6ED8C2BC"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.01130</w:t>
            </w:r>
          </w:p>
          <w:p w14:paraId="0CB39319"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601ECFAA" w14:textId="77777777" w:rsidR="00244FE7" w:rsidRDefault="00244FE7" w:rsidP="00244FE7">
            <w:pPr>
              <w:pStyle w:val="afffffff"/>
              <w:jc w:val="center"/>
              <w:rPr>
                <w:lang w:val="en-US"/>
              </w:rPr>
            </w:pPr>
            <w:r>
              <w:rPr>
                <w:noProof/>
                <w:lang w:val="en-US"/>
              </w:rPr>
              <w:t>0..1</w:t>
            </w:r>
          </w:p>
        </w:tc>
      </w:tr>
      <w:tr w:rsidR="00244FE7" w:rsidRPr="00D65741" w14:paraId="61512570" w14:textId="77777777" w:rsidTr="00D80C79">
        <w:trPr>
          <w:gridAfter w:val="1"/>
          <w:wAfter w:w="174" w:type="pct"/>
          <w:cantSplit/>
          <w:trHeight w:val="20"/>
          <w:jc w:val="left"/>
        </w:trPr>
        <w:tc>
          <w:tcPr>
            <w:tcW w:w="78" w:type="pct"/>
            <w:tcBorders>
              <w:top w:val="nil"/>
              <w:left w:val="nil"/>
              <w:bottom w:val="nil"/>
              <w:right w:val="nil"/>
            </w:tcBorders>
          </w:tcPr>
          <w:p w14:paraId="550E579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242D8A1"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97D68BC" w14:textId="77777777" w:rsidR="00244FE7" w:rsidRPr="00AB2300" w:rsidRDefault="00244FE7" w:rsidP="00244FE7">
            <w:pPr>
              <w:pStyle w:val="afffffff"/>
              <w:jc w:val="left"/>
            </w:pPr>
          </w:p>
        </w:tc>
        <w:tc>
          <w:tcPr>
            <w:tcW w:w="84" w:type="pct"/>
            <w:tcBorders>
              <w:top w:val="nil"/>
              <w:left w:val="nil"/>
              <w:bottom w:val="nil"/>
            </w:tcBorders>
          </w:tcPr>
          <w:p w14:paraId="5B27E2BD"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43262F9" w14:textId="77777777" w:rsidR="00244FE7" w:rsidRPr="00221CB9" w:rsidRDefault="00244FE7" w:rsidP="00244FE7">
            <w:pPr>
              <w:pStyle w:val="afffffff"/>
              <w:jc w:val="left"/>
            </w:pPr>
            <w:r w:rsidRPr="00221CB9">
              <w:rPr>
                <w:noProof/>
              </w:rPr>
              <w:t>*.16.1</w:t>
            </w:r>
            <w:r w:rsidRPr="00221CB9">
              <w:t xml:space="preserve">. </w:t>
            </w:r>
            <w:r w:rsidRPr="00221CB9">
              <w:rPr>
                <w:noProof/>
              </w:rPr>
              <w:t>Признак проведения обеззараживания</w:t>
            </w:r>
          </w:p>
          <w:p w14:paraId="3C0BBD07"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Disinfection</w:t>
            </w:r>
            <w:r w:rsidRPr="00221CB9">
              <w:rPr>
                <w:noProof/>
              </w:rPr>
              <w:t>‌</w:t>
            </w:r>
            <w:r>
              <w:rPr>
                <w:noProof/>
                <w:lang w:val="en-US"/>
              </w:rPr>
              <w:t>Indicator</w:t>
            </w:r>
            <w:r w:rsidRPr="00221CB9">
              <w:t>)</w:t>
            </w:r>
          </w:p>
        </w:tc>
        <w:tc>
          <w:tcPr>
            <w:tcW w:w="1410" w:type="pct"/>
            <w:shd w:val="clear" w:color="auto" w:fill="auto"/>
          </w:tcPr>
          <w:p w14:paraId="295F95D4" w14:textId="77777777" w:rsidR="00244FE7" w:rsidRPr="00F5015F" w:rsidRDefault="00244FE7" w:rsidP="00244FE7">
            <w:pPr>
              <w:pStyle w:val="afffffff"/>
              <w:jc w:val="left"/>
              <w:rPr>
                <w:lang w:val="en-US"/>
              </w:rPr>
            </w:pPr>
            <w:r w:rsidRPr="00F5015F">
              <w:rPr>
                <w:noProof/>
                <w:lang w:val="en-US"/>
              </w:rPr>
              <w:t>признак проведения обеззараживания</w:t>
            </w:r>
          </w:p>
        </w:tc>
        <w:tc>
          <w:tcPr>
            <w:tcW w:w="705" w:type="pct"/>
            <w:shd w:val="clear" w:color="auto" w:fill="auto"/>
          </w:tcPr>
          <w:p w14:paraId="5303A927" w14:textId="77777777" w:rsidR="00244FE7" w:rsidRDefault="00244FE7" w:rsidP="00244FE7">
            <w:pPr>
              <w:pStyle w:val="afffffff"/>
              <w:jc w:val="left"/>
              <w:rPr>
                <w:lang w:val="en-US"/>
              </w:rPr>
            </w:pPr>
            <w:r>
              <w:rPr>
                <w:noProof/>
                <w:lang w:val="en-US"/>
              </w:rPr>
              <w:t>M.CA.SDE.01123</w:t>
            </w:r>
          </w:p>
        </w:tc>
        <w:tc>
          <w:tcPr>
            <w:tcW w:w="902" w:type="pct"/>
            <w:shd w:val="clear" w:color="auto" w:fill="auto"/>
          </w:tcPr>
          <w:p w14:paraId="4E7D0D6A" w14:textId="77777777" w:rsidR="00244FE7" w:rsidRDefault="00244FE7" w:rsidP="00244FE7">
            <w:pPr>
              <w:pStyle w:val="afffffff"/>
              <w:jc w:val="left"/>
              <w:rPr>
                <w:lang w:val="en-US"/>
              </w:rPr>
            </w:pPr>
            <w:r>
              <w:rPr>
                <w:noProof/>
                <w:lang w:val="en-US"/>
              </w:rPr>
              <w:t>M.BDT.00013</w:t>
            </w:r>
          </w:p>
        </w:tc>
        <w:tc>
          <w:tcPr>
            <w:tcW w:w="209" w:type="pct"/>
          </w:tcPr>
          <w:p w14:paraId="2E7889F4" w14:textId="77777777" w:rsidR="00244FE7" w:rsidRDefault="00244FE7" w:rsidP="00244FE7">
            <w:pPr>
              <w:pStyle w:val="afffffff"/>
              <w:jc w:val="center"/>
              <w:rPr>
                <w:lang w:val="en-US"/>
              </w:rPr>
            </w:pPr>
            <w:r>
              <w:rPr>
                <w:noProof/>
                <w:lang w:val="en-US"/>
              </w:rPr>
              <w:t>1</w:t>
            </w:r>
          </w:p>
        </w:tc>
      </w:tr>
      <w:tr w:rsidR="00244FE7" w:rsidRPr="00D65741" w14:paraId="23024C2D" w14:textId="77777777" w:rsidTr="00D80C79">
        <w:trPr>
          <w:gridAfter w:val="1"/>
          <w:wAfter w:w="174" w:type="pct"/>
          <w:cantSplit/>
          <w:trHeight w:val="20"/>
          <w:jc w:val="left"/>
        </w:trPr>
        <w:tc>
          <w:tcPr>
            <w:tcW w:w="78" w:type="pct"/>
            <w:tcBorders>
              <w:top w:val="nil"/>
              <w:left w:val="nil"/>
              <w:bottom w:val="nil"/>
              <w:right w:val="nil"/>
            </w:tcBorders>
          </w:tcPr>
          <w:p w14:paraId="011624B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98A3619"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564A45D5" w14:textId="77777777" w:rsidR="00244FE7" w:rsidRPr="00AB2300" w:rsidRDefault="00244FE7" w:rsidP="00244FE7">
            <w:pPr>
              <w:pStyle w:val="afffffff"/>
              <w:jc w:val="left"/>
            </w:pPr>
          </w:p>
        </w:tc>
        <w:tc>
          <w:tcPr>
            <w:tcW w:w="84" w:type="pct"/>
            <w:tcBorders>
              <w:top w:val="nil"/>
              <w:left w:val="nil"/>
              <w:bottom w:val="nil"/>
            </w:tcBorders>
          </w:tcPr>
          <w:p w14:paraId="7A65DF22"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312E04A1" w14:textId="77777777" w:rsidR="00244FE7" w:rsidRPr="00221CB9" w:rsidRDefault="00244FE7" w:rsidP="00244FE7">
            <w:pPr>
              <w:pStyle w:val="afffffff"/>
              <w:jc w:val="left"/>
            </w:pPr>
            <w:r w:rsidRPr="00221CB9">
              <w:rPr>
                <w:noProof/>
              </w:rPr>
              <w:t>*.16.2</w:t>
            </w:r>
            <w:r w:rsidRPr="00221CB9">
              <w:t xml:space="preserve">. </w:t>
            </w:r>
            <w:r w:rsidRPr="00221CB9">
              <w:rPr>
                <w:noProof/>
              </w:rPr>
              <w:t>Сведения о проведенном обеззараживании</w:t>
            </w:r>
          </w:p>
          <w:p w14:paraId="4D744FE8"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Disinfection</w:t>
            </w:r>
            <w:r w:rsidRPr="00221CB9">
              <w:rPr>
                <w:noProof/>
              </w:rPr>
              <w:t>‌</w:t>
            </w:r>
            <w:r>
              <w:rPr>
                <w:noProof/>
                <w:lang w:val="en-US"/>
              </w:rPr>
              <w:t>Details</w:t>
            </w:r>
            <w:r w:rsidRPr="00221CB9">
              <w:t>)</w:t>
            </w:r>
          </w:p>
        </w:tc>
        <w:tc>
          <w:tcPr>
            <w:tcW w:w="1410" w:type="pct"/>
            <w:shd w:val="clear" w:color="auto" w:fill="auto"/>
          </w:tcPr>
          <w:p w14:paraId="022A52B3" w14:textId="77777777" w:rsidR="00244FE7" w:rsidRPr="00F5015F" w:rsidRDefault="00244FE7" w:rsidP="00244FE7">
            <w:pPr>
              <w:pStyle w:val="afffffff"/>
              <w:jc w:val="left"/>
              <w:rPr>
                <w:lang w:val="en-US"/>
              </w:rPr>
            </w:pPr>
            <w:r w:rsidRPr="00F5015F">
              <w:rPr>
                <w:noProof/>
                <w:lang w:val="en-US"/>
              </w:rPr>
              <w:t>описание проведенного обеззараживания</w:t>
            </w:r>
          </w:p>
        </w:tc>
        <w:tc>
          <w:tcPr>
            <w:tcW w:w="705" w:type="pct"/>
            <w:shd w:val="clear" w:color="auto" w:fill="auto"/>
          </w:tcPr>
          <w:p w14:paraId="2CB34138" w14:textId="77777777" w:rsidR="00244FE7" w:rsidRDefault="00244FE7" w:rsidP="00244FE7">
            <w:pPr>
              <w:pStyle w:val="afffffff"/>
              <w:jc w:val="left"/>
              <w:rPr>
                <w:lang w:val="en-US"/>
              </w:rPr>
            </w:pPr>
            <w:r>
              <w:rPr>
                <w:noProof/>
                <w:lang w:val="en-US"/>
              </w:rPr>
              <w:t>M.CA.CDE.01205</w:t>
            </w:r>
          </w:p>
        </w:tc>
        <w:tc>
          <w:tcPr>
            <w:tcW w:w="902" w:type="pct"/>
            <w:shd w:val="clear" w:color="auto" w:fill="auto"/>
          </w:tcPr>
          <w:p w14:paraId="73D9D0EB"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.01192</w:t>
            </w:r>
          </w:p>
          <w:p w14:paraId="0630B478"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1588250E" w14:textId="77777777" w:rsidR="00244FE7" w:rsidRDefault="00244FE7" w:rsidP="00244FE7">
            <w:pPr>
              <w:pStyle w:val="afffffff"/>
              <w:jc w:val="center"/>
              <w:rPr>
                <w:lang w:val="en-US"/>
              </w:rPr>
            </w:pPr>
            <w:r>
              <w:rPr>
                <w:noProof/>
                <w:lang w:val="en-US"/>
              </w:rPr>
              <w:t>0..1</w:t>
            </w:r>
          </w:p>
        </w:tc>
      </w:tr>
      <w:tr w:rsidR="00244FE7" w:rsidRPr="005F2936" w14:paraId="54C817E2" w14:textId="77777777" w:rsidTr="00D80C79">
        <w:trPr>
          <w:gridAfter w:val="1"/>
          <w:wAfter w:w="174" w:type="pct"/>
          <w:cantSplit/>
          <w:trHeight w:val="20"/>
          <w:jc w:val="left"/>
        </w:trPr>
        <w:tc>
          <w:tcPr>
            <w:tcW w:w="78" w:type="pct"/>
            <w:tcBorders>
              <w:top w:val="nil"/>
              <w:left w:val="nil"/>
              <w:bottom w:val="nil"/>
              <w:right w:val="nil"/>
            </w:tcBorders>
          </w:tcPr>
          <w:p w14:paraId="2A3115C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81CDB9E"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462206F4" w14:textId="77777777" w:rsidR="00244FE7" w:rsidRPr="00CA51DD" w:rsidRDefault="00244FE7" w:rsidP="00244FE7">
            <w:pPr>
              <w:pStyle w:val="afffffff"/>
              <w:jc w:val="left"/>
            </w:pPr>
          </w:p>
        </w:tc>
        <w:tc>
          <w:tcPr>
            <w:tcW w:w="84" w:type="pct"/>
            <w:tcBorders>
              <w:top w:val="nil"/>
              <w:left w:val="nil"/>
              <w:bottom w:val="nil"/>
              <w:right w:val="nil"/>
            </w:tcBorders>
          </w:tcPr>
          <w:p w14:paraId="22718E37"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969AA12"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5AE696D" w14:textId="77777777" w:rsidR="00244FE7" w:rsidRDefault="00244FE7" w:rsidP="00244FE7">
            <w:pPr>
              <w:pStyle w:val="afffffff"/>
              <w:jc w:val="left"/>
              <w:rPr>
                <w:lang w:val="en-US"/>
              </w:rPr>
            </w:pPr>
            <w:r w:rsidRPr="009131E8">
              <w:rPr>
                <w:noProof/>
                <w:lang w:val="en-US"/>
              </w:rPr>
              <w:t>*.16.2.1</w:t>
            </w:r>
            <w:r>
              <w:rPr>
                <w:lang w:val="en-US"/>
              </w:rPr>
              <w:t>.</w:t>
            </w:r>
            <w:r w:rsidRPr="0029789D">
              <w:rPr>
                <w:lang w:val="en-US"/>
              </w:rPr>
              <w:t xml:space="preserve"> </w:t>
            </w:r>
            <w:r w:rsidRPr="006443BF">
              <w:rPr>
                <w:noProof/>
                <w:lang w:val="en-US"/>
              </w:rPr>
              <w:t>Дата</w:t>
            </w:r>
          </w:p>
          <w:p w14:paraId="6F0F6239" w14:textId="77777777" w:rsidR="00244FE7" w:rsidRPr="00CA51DD" w:rsidRDefault="00244FE7" w:rsidP="00244FE7">
            <w:pPr>
              <w:pStyle w:val="afffffff"/>
              <w:jc w:val="left"/>
              <w:rPr>
                <w:lang w:val="en-US"/>
              </w:rPr>
            </w:pPr>
            <w:r>
              <w:rPr>
                <w:lang w:val="en-US"/>
              </w:rPr>
              <w:t>(</w:t>
            </w:r>
            <w:r>
              <w:rPr>
                <w:noProof/>
                <w:lang w:val="en-US"/>
              </w:rPr>
              <w:t>csdo:‌Event‌Date</w:t>
            </w:r>
            <w:r>
              <w:rPr>
                <w:lang w:val="en-US"/>
              </w:rPr>
              <w:t>)</w:t>
            </w:r>
          </w:p>
        </w:tc>
        <w:tc>
          <w:tcPr>
            <w:tcW w:w="1410" w:type="pct"/>
            <w:shd w:val="clear" w:color="auto" w:fill="auto"/>
          </w:tcPr>
          <w:p w14:paraId="3C380690" w14:textId="77777777" w:rsidR="00244FE7" w:rsidRPr="00F5015F" w:rsidRDefault="00244FE7" w:rsidP="00244FE7">
            <w:pPr>
              <w:pStyle w:val="afffffff"/>
              <w:jc w:val="left"/>
              <w:rPr>
                <w:lang w:val="en-US"/>
              </w:rPr>
            </w:pPr>
            <w:r w:rsidRPr="00F5015F">
              <w:rPr>
                <w:noProof/>
                <w:lang w:val="en-US"/>
              </w:rPr>
              <w:t>дата проведения обеззараживания (дезинфекции)</w:t>
            </w:r>
          </w:p>
        </w:tc>
        <w:tc>
          <w:tcPr>
            <w:tcW w:w="705" w:type="pct"/>
            <w:shd w:val="clear" w:color="auto" w:fill="auto"/>
          </w:tcPr>
          <w:p w14:paraId="4C60A4D8" w14:textId="77777777" w:rsidR="00244FE7" w:rsidRPr="005F2936" w:rsidRDefault="00244FE7" w:rsidP="00244FE7">
            <w:pPr>
              <w:pStyle w:val="afffffff"/>
              <w:jc w:val="left"/>
              <w:rPr>
                <w:lang w:val="en-US"/>
              </w:rPr>
            </w:pPr>
            <w:r>
              <w:rPr>
                <w:noProof/>
                <w:lang w:val="en-US"/>
              </w:rPr>
              <w:t>M.SDE.00131</w:t>
            </w:r>
          </w:p>
        </w:tc>
        <w:tc>
          <w:tcPr>
            <w:tcW w:w="902" w:type="pct"/>
            <w:shd w:val="clear" w:color="auto" w:fill="auto"/>
          </w:tcPr>
          <w:p w14:paraId="32A0C6D7" w14:textId="77777777" w:rsidR="00244FE7" w:rsidRPr="00221CB9" w:rsidRDefault="00244FE7" w:rsidP="00244FE7">
            <w:pPr>
              <w:pStyle w:val="afffffff"/>
              <w:jc w:val="left"/>
            </w:pPr>
            <w:r>
              <w:rPr>
                <w:noProof/>
                <w:lang w:val="en-US"/>
              </w:rPr>
              <w:t>M.BDT.00005</w:t>
            </w:r>
          </w:p>
        </w:tc>
        <w:tc>
          <w:tcPr>
            <w:tcW w:w="209" w:type="pct"/>
          </w:tcPr>
          <w:p w14:paraId="5CF8EDCF" w14:textId="77777777" w:rsidR="00244FE7" w:rsidRPr="005F2936" w:rsidRDefault="00244FE7" w:rsidP="00244FE7">
            <w:pPr>
              <w:pStyle w:val="afffffff"/>
              <w:jc w:val="center"/>
              <w:rPr>
                <w:lang w:val="en-US"/>
              </w:rPr>
            </w:pPr>
            <w:r>
              <w:rPr>
                <w:noProof/>
                <w:lang w:val="en-US"/>
              </w:rPr>
              <w:t>1</w:t>
            </w:r>
          </w:p>
        </w:tc>
      </w:tr>
      <w:tr w:rsidR="00244FE7" w:rsidRPr="005F2936" w14:paraId="16E8D8B9" w14:textId="77777777" w:rsidTr="00D80C79">
        <w:trPr>
          <w:gridAfter w:val="1"/>
          <w:wAfter w:w="174" w:type="pct"/>
          <w:cantSplit/>
          <w:trHeight w:val="20"/>
          <w:jc w:val="left"/>
        </w:trPr>
        <w:tc>
          <w:tcPr>
            <w:tcW w:w="78" w:type="pct"/>
            <w:tcBorders>
              <w:top w:val="nil"/>
              <w:left w:val="nil"/>
              <w:bottom w:val="nil"/>
              <w:right w:val="nil"/>
            </w:tcBorders>
          </w:tcPr>
          <w:p w14:paraId="1B49125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D517A41"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19CC09F9" w14:textId="77777777" w:rsidR="00244FE7" w:rsidRPr="00CA51DD" w:rsidRDefault="00244FE7" w:rsidP="00244FE7">
            <w:pPr>
              <w:pStyle w:val="afffffff"/>
              <w:jc w:val="left"/>
            </w:pPr>
          </w:p>
        </w:tc>
        <w:tc>
          <w:tcPr>
            <w:tcW w:w="84" w:type="pct"/>
            <w:tcBorders>
              <w:top w:val="nil"/>
              <w:left w:val="nil"/>
              <w:bottom w:val="nil"/>
              <w:right w:val="nil"/>
            </w:tcBorders>
          </w:tcPr>
          <w:p w14:paraId="43A760AF"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07350181"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78762DF" w14:textId="77777777" w:rsidR="00244FE7" w:rsidRDefault="00244FE7" w:rsidP="00244FE7">
            <w:pPr>
              <w:pStyle w:val="afffffff"/>
              <w:jc w:val="left"/>
              <w:rPr>
                <w:lang w:val="en-US"/>
              </w:rPr>
            </w:pPr>
            <w:r w:rsidRPr="009131E8">
              <w:rPr>
                <w:noProof/>
                <w:lang w:val="en-US"/>
              </w:rPr>
              <w:t>*.16.2.2</w:t>
            </w:r>
            <w:r>
              <w:rPr>
                <w:lang w:val="en-US"/>
              </w:rPr>
              <w:t>.</w:t>
            </w:r>
            <w:r w:rsidRPr="0029789D">
              <w:rPr>
                <w:lang w:val="en-US"/>
              </w:rPr>
              <w:t xml:space="preserve"> </w:t>
            </w:r>
            <w:r w:rsidRPr="006443BF">
              <w:rPr>
                <w:noProof/>
                <w:lang w:val="en-US"/>
              </w:rPr>
              <w:t>Продолжительность обработки</w:t>
            </w:r>
          </w:p>
          <w:p w14:paraId="3FE8B08C" w14:textId="77777777" w:rsidR="00244FE7" w:rsidRPr="00CA51DD" w:rsidRDefault="00244FE7" w:rsidP="00244FE7">
            <w:pPr>
              <w:pStyle w:val="afffffff"/>
              <w:jc w:val="left"/>
              <w:rPr>
                <w:lang w:val="en-US"/>
              </w:rPr>
            </w:pPr>
            <w:r>
              <w:rPr>
                <w:lang w:val="en-US"/>
              </w:rPr>
              <w:t>(</w:t>
            </w:r>
            <w:r>
              <w:rPr>
                <w:noProof/>
                <w:lang w:val="en-US"/>
              </w:rPr>
              <w:t>casdo:‌Exposition‌Duration</w:t>
            </w:r>
            <w:r>
              <w:rPr>
                <w:lang w:val="en-US"/>
              </w:rPr>
              <w:t>)</w:t>
            </w:r>
          </w:p>
        </w:tc>
        <w:tc>
          <w:tcPr>
            <w:tcW w:w="1410" w:type="pct"/>
            <w:shd w:val="clear" w:color="auto" w:fill="auto"/>
          </w:tcPr>
          <w:p w14:paraId="5CC9B2CA" w14:textId="77777777" w:rsidR="00244FE7" w:rsidRPr="00F5015F" w:rsidRDefault="00244FE7" w:rsidP="00244FE7">
            <w:pPr>
              <w:pStyle w:val="afffffff"/>
              <w:jc w:val="left"/>
              <w:rPr>
                <w:lang w:val="en-US"/>
              </w:rPr>
            </w:pPr>
            <w:r w:rsidRPr="00F5015F">
              <w:rPr>
                <w:noProof/>
                <w:lang w:val="en-US"/>
              </w:rPr>
              <w:t>продолжительность проведения обеззараживания (экспозиция)</w:t>
            </w:r>
          </w:p>
        </w:tc>
        <w:tc>
          <w:tcPr>
            <w:tcW w:w="705" w:type="pct"/>
            <w:shd w:val="clear" w:color="auto" w:fill="auto"/>
          </w:tcPr>
          <w:p w14:paraId="40DCD79C" w14:textId="77777777" w:rsidR="00244FE7" w:rsidRPr="005F2936" w:rsidRDefault="00244FE7" w:rsidP="00244FE7">
            <w:pPr>
              <w:pStyle w:val="afffffff"/>
              <w:jc w:val="left"/>
              <w:rPr>
                <w:lang w:val="en-US"/>
              </w:rPr>
            </w:pPr>
            <w:r>
              <w:rPr>
                <w:noProof/>
                <w:lang w:val="en-US"/>
              </w:rPr>
              <w:t>M.CA.SDE.01179</w:t>
            </w:r>
          </w:p>
        </w:tc>
        <w:tc>
          <w:tcPr>
            <w:tcW w:w="902" w:type="pct"/>
            <w:shd w:val="clear" w:color="auto" w:fill="auto"/>
          </w:tcPr>
          <w:p w14:paraId="7348488C" w14:textId="77777777" w:rsidR="00244FE7" w:rsidRPr="00221CB9" w:rsidRDefault="00244FE7" w:rsidP="00244FE7">
            <w:pPr>
              <w:pStyle w:val="afffffff"/>
              <w:jc w:val="left"/>
            </w:pPr>
            <w:r>
              <w:rPr>
                <w:noProof/>
                <w:lang w:val="en-US"/>
              </w:rPr>
              <w:t>M.BDT.00021</w:t>
            </w:r>
          </w:p>
        </w:tc>
        <w:tc>
          <w:tcPr>
            <w:tcW w:w="209" w:type="pct"/>
          </w:tcPr>
          <w:p w14:paraId="37140AA3" w14:textId="77777777" w:rsidR="00244FE7" w:rsidRPr="005F2936" w:rsidRDefault="00244FE7" w:rsidP="00244FE7">
            <w:pPr>
              <w:pStyle w:val="afffffff"/>
              <w:jc w:val="center"/>
              <w:rPr>
                <w:lang w:val="en-US"/>
              </w:rPr>
            </w:pPr>
            <w:r>
              <w:rPr>
                <w:noProof/>
                <w:lang w:val="en-US"/>
              </w:rPr>
              <w:t>0..1</w:t>
            </w:r>
          </w:p>
        </w:tc>
      </w:tr>
      <w:tr w:rsidR="00244FE7" w:rsidRPr="005F2936" w14:paraId="31266A4D" w14:textId="77777777" w:rsidTr="00D80C79">
        <w:trPr>
          <w:gridAfter w:val="1"/>
          <w:wAfter w:w="174" w:type="pct"/>
          <w:cantSplit/>
          <w:trHeight w:val="20"/>
          <w:jc w:val="left"/>
        </w:trPr>
        <w:tc>
          <w:tcPr>
            <w:tcW w:w="78" w:type="pct"/>
            <w:tcBorders>
              <w:top w:val="nil"/>
              <w:left w:val="nil"/>
              <w:bottom w:val="nil"/>
              <w:right w:val="nil"/>
            </w:tcBorders>
          </w:tcPr>
          <w:p w14:paraId="7DCEEBF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63EB2B5"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2E5A6CBF" w14:textId="77777777" w:rsidR="00244FE7" w:rsidRPr="00CA51DD" w:rsidRDefault="00244FE7" w:rsidP="00244FE7">
            <w:pPr>
              <w:pStyle w:val="afffffff"/>
              <w:jc w:val="left"/>
            </w:pPr>
          </w:p>
        </w:tc>
        <w:tc>
          <w:tcPr>
            <w:tcW w:w="84" w:type="pct"/>
            <w:tcBorders>
              <w:top w:val="nil"/>
              <w:left w:val="nil"/>
              <w:bottom w:val="nil"/>
              <w:right w:val="nil"/>
            </w:tcBorders>
          </w:tcPr>
          <w:p w14:paraId="5E0AAE8E"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5AD76F40"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5D3D926" w14:textId="77777777" w:rsidR="00244FE7" w:rsidRDefault="00244FE7" w:rsidP="00244FE7">
            <w:pPr>
              <w:pStyle w:val="afffffff"/>
              <w:jc w:val="left"/>
              <w:rPr>
                <w:lang w:val="en-US"/>
              </w:rPr>
            </w:pPr>
            <w:r w:rsidRPr="009131E8">
              <w:rPr>
                <w:noProof/>
                <w:lang w:val="en-US"/>
              </w:rPr>
              <w:t>*.16.2.3</w:t>
            </w:r>
            <w:r>
              <w:rPr>
                <w:lang w:val="en-US"/>
              </w:rPr>
              <w:t>.</w:t>
            </w:r>
            <w:r w:rsidRPr="0029789D">
              <w:rPr>
                <w:lang w:val="en-US"/>
              </w:rPr>
              <w:t xml:space="preserve"> </w:t>
            </w:r>
            <w:r w:rsidRPr="006443BF">
              <w:rPr>
                <w:noProof/>
                <w:lang w:val="en-US"/>
              </w:rPr>
              <w:t>Способ обработки</w:t>
            </w:r>
          </w:p>
          <w:p w14:paraId="7B3E33AF" w14:textId="77777777" w:rsidR="00244FE7" w:rsidRPr="00CA51DD" w:rsidRDefault="00244FE7" w:rsidP="00244FE7">
            <w:pPr>
              <w:pStyle w:val="afffffff"/>
              <w:jc w:val="left"/>
              <w:rPr>
                <w:lang w:val="en-US"/>
              </w:rPr>
            </w:pPr>
            <w:r>
              <w:rPr>
                <w:lang w:val="en-US"/>
              </w:rPr>
              <w:t>(</w:t>
            </w:r>
            <w:r>
              <w:rPr>
                <w:noProof/>
                <w:lang w:val="en-US"/>
              </w:rPr>
              <w:t>casdo:‌Disinfection‌Method‌Name</w:t>
            </w:r>
            <w:r>
              <w:rPr>
                <w:lang w:val="en-US"/>
              </w:rPr>
              <w:t>)</w:t>
            </w:r>
          </w:p>
        </w:tc>
        <w:tc>
          <w:tcPr>
            <w:tcW w:w="1410" w:type="pct"/>
            <w:shd w:val="clear" w:color="auto" w:fill="auto"/>
          </w:tcPr>
          <w:p w14:paraId="1C51B936" w14:textId="77777777" w:rsidR="00244FE7" w:rsidRPr="00F5015F" w:rsidRDefault="00244FE7" w:rsidP="00244FE7">
            <w:pPr>
              <w:pStyle w:val="afffffff"/>
              <w:jc w:val="left"/>
              <w:rPr>
                <w:lang w:val="en-US"/>
              </w:rPr>
            </w:pPr>
            <w:r w:rsidRPr="00F5015F">
              <w:rPr>
                <w:noProof/>
                <w:lang w:val="en-US"/>
              </w:rPr>
              <w:t>описание способа обработки</w:t>
            </w:r>
          </w:p>
        </w:tc>
        <w:tc>
          <w:tcPr>
            <w:tcW w:w="705" w:type="pct"/>
            <w:shd w:val="clear" w:color="auto" w:fill="auto"/>
          </w:tcPr>
          <w:p w14:paraId="063B112E" w14:textId="77777777" w:rsidR="00244FE7" w:rsidRPr="005F2936" w:rsidRDefault="00244FE7" w:rsidP="00244FE7">
            <w:pPr>
              <w:pStyle w:val="afffffff"/>
              <w:jc w:val="left"/>
              <w:rPr>
                <w:lang w:val="en-US"/>
              </w:rPr>
            </w:pPr>
            <w:r>
              <w:rPr>
                <w:noProof/>
                <w:lang w:val="en-US"/>
              </w:rPr>
              <w:t>M.CA.SDE.01175</w:t>
            </w:r>
          </w:p>
        </w:tc>
        <w:tc>
          <w:tcPr>
            <w:tcW w:w="902" w:type="pct"/>
            <w:shd w:val="clear" w:color="auto" w:fill="auto"/>
          </w:tcPr>
          <w:p w14:paraId="230ECCE8" w14:textId="77777777" w:rsidR="00244FE7" w:rsidRPr="009B28A9" w:rsidRDefault="00244FE7" w:rsidP="00244FE7">
            <w:pPr>
              <w:pStyle w:val="afffffff"/>
              <w:spacing w:after="120"/>
              <w:jc w:val="left"/>
              <w:rPr>
                <w:lang w:val="en-US"/>
              </w:rPr>
            </w:pPr>
            <w:r>
              <w:rPr>
                <w:noProof/>
                <w:lang w:val="en-US"/>
              </w:rPr>
              <w:t>M.SDT.00068</w:t>
            </w:r>
          </w:p>
        </w:tc>
        <w:tc>
          <w:tcPr>
            <w:tcW w:w="209" w:type="pct"/>
          </w:tcPr>
          <w:p w14:paraId="09D7A6CB" w14:textId="77777777" w:rsidR="00244FE7" w:rsidRPr="005F2936" w:rsidRDefault="00244FE7" w:rsidP="00244FE7">
            <w:pPr>
              <w:pStyle w:val="afffffff"/>
              <w:jc w:val="center"/>
              <w:rPr>
                <w:lang w:val="en-US"/>
              </w:rPr>
            </w:pPr>
            <w:r>
              <w:rPr>
                <w:noProof/>
                <w:lang w:val="en-US"/>
              </w:rPr>
              <w:t>0..1</w:t>
            </w:r>
          </w:p>
        </w:tc>
      </w:tr>
      <w:tr w:rsidR="00244FE7" w:rsidRPr="005F2936" w14:paraId="0529A19C" w14:textId="77777777" w:rsidTr="00D80C79">
        <w:trPr>
          <w:gridAfter w:val="1"/>
          <w:wAfter w:w="174" w:type="pct"/>
          <w:cantSplit/>
          <w:trHeight w:val="20"/>
          <w:jc w:val="left"/>
        </w:trPr>
        <w:tc>
          <w:tcPr>
            <w:tcW w:w="78" w:type="pct"/>
            <w:tcBorders>
              <w:top w:val="nil"/>
              <w:left w:val="nil"/>
              <w:bottom w:val="nil"/>
              <w:right w:val="nil"/>
            </w:tcBorders>
          </w:tcPr>
          <w:p w14:paraId="29C8DA6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97041E5"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029CADCF" w14:textId="77777777" w:rsidR="00244FE7" w:rsidRPr="00CA51DD" w:rsidRDefault="00244FE7" w:rsidP="00244FE7">
            <w:pPr>
              <w:pStyle w:val="afffffff"/>
              <w:jc w:val="left"/>
            </w:pPr>
          </w:p>
        </w:tc>
        <w:tc>
          <w:tcPr>
            <w:tcW w:w="84" w:type="pct"/>
            <w:tcBorders>
              <w:top w:val="nil"/>
              <w:left w:val="nil"/>
              <w:bottom w:val="nil"/>
              <w:right w:val="nil"/>
            </w:tcBorders>
          </w:tcPr>
          <w:p w14:paraId="4FC499D7"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444EBD6D"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BC5D3CB" w14:textId="77777777" w:rsidR="00244FE7" w:rsidRPr="00221CB9" w:rsidRDefault="00244FE7" w:rsidP="00244FE7">
            <w:pPr>
              <w:pStyle w:val="afffffff"/>
              <w:jc w:val="left"/>
            </w:pPr>
            <w:r w:rsidRPr="00221CB9">
              <w:rPr>
                <w:noProof/>
              </w:rPr>
              <w:t>*.16.2.4</w:t>
            </w:r>
            <w:r w:rsidRPr="00221CB9">
              <w:t xml:space="preserve">. </w:t>
            </w:r>
            <w:r w:rsidRPr="00221CB9">
              <w:rPr>
                <w:noProof/>
              </w:rPr>
              <w:t>Наименование химического вещества (субстанции)</w:t>
            </w:r>
          </w:p>
          <w:p w14:paraId="0F5ADA61"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Chemical</w:t>
            </w:r>
            <w:r w:rsidRPr="00221CB9">
              <w:rPr>
                <w:noProof/>
              </w:rPr>
              <w:t>‌</w:t>
            </w:r>
            <w:r>
              <w:rPr>
                <w:noProof/>
                <w:lang w:val="en-US"/>
              </w:rPr>
              <w:t>Name</w:t>
            </w:r>
            <w:r w:rsidRPr="00221CB9">
              <w:t>)</w:t>
            </w:r>
          </w:p>
        </w:tc>
        <w:tc>
          <w:tcPr>
            <w:tcW w:w="1410" w:type="pct"/>
            <w:shd w:val="clear" w:color="auto" w:fill="auto"/>
          </w:tcPr>
          <w:p w14:paraId="2B788797" w14:textId="77777777" w:rsidR="00244FE7" w:rsidRPr="00F5015F" w:rsidRDefault="00244FE7" w:rsidP="00244FE7">
            <w:pPr>
              <w:pStyle w:val="afffffff"/>
              <w:jc w:val="left"/>
              <w:rPr>
                <w:lang w:val="en-US"/>
              </w:rPr>
            </w:pPr>
            <w:r w:rsidRPr="00F5015F">
              <w:rPr>
                <w:noProof/>
                <w:lang w:val="en-US"/>
              </w:rPr>
              <w:t>наименование химиката (действующего вещества)</w:t>
            </w:r>
          </w:p>
        </w:tc>
        <w:tc>
          <w:tcPr>
            <w:tcW w:w="705" w:type="pct"/>
            <w:shd w:val="clear" w:color="auto" w:fill="auto"/>
          </w:tcPr>
          <w:p w14:paraId="49F68937" w14:textId="77777777" w:rsidR="00244FE7" w:rsidRPr="005F2936" w:rsidRDefault="00244FE7" w:rsidP="00244FE7">
            <w:pPr>
              <w:pStyle w:val="afffffff"/>
              <w:jc w:val="left"/>
              <w:rPr>
                <w:lang w:val="en-US"/>
              </w:rPr>
            </w:pPr>
            <w:r>
              <w:rPr>
                <w:noProof/>
                <w:lang w:val="en-US"/>
              </w:rPr>
              <w:t>M.CA.SDE.01151</w:t>
            </w:r>
          </w:p>
        </w:tc>
        <w:tc>
          <w:tcPr>
            <w:tcW w:w="902" w:type="pct"/>
            <w:shd w:val="clear" w:color="auto" w:fill="auto"/>
          </w:tcPr>
          <w:p w14:paraId="11FAE943" w14:textId="77777777" w:rsidR="00244FE7" w:rsidRPr="009B28A9" w:rsidRDefault="00244FE7" w:rsidP="00244FE7">
            <w:pPr>
              <w:pStyle w:val="afffffff"/>
              <w:spacing w:after="120"/>
              <w:jc w:val="left"/>
              <w:rPr>
                <w:lang w:val="en-US"/>
              </w:rPr>
            </w:pPr>
            <w:r>
              <w:rPr>
                <w:noProof/>
                <w:lang w:val="en-US"/>
              </w:rPr>
              <w:t>M.SDT.00068</w:t>
            </w:r>
          </w:p>
        </w:tc>
        <w:tc>
          <w:tcPr>
            <w:tcW w:w="209" w:type="pct"/>
          </w:tcPr>
          <w:p w14:paraId="61D3607E" w14:textId="77777777" w:rsidR="00244FE7" w:rsidRPr="005F2936" w:rsidRDefault="00244FE7" w:rsidP="00244FE7">
            <w:pPr>
              <w:pStyle w:val="afffffff"/>
              <w:jc w:val="center"/>
              <w:rPr>
                <w:lang w:val="en-US"/>
              </w:rPr>
            </w:pPr>
            <w:r>
              <w:rPr>
                <w:noProof/>
                <w:lang w:val="en-US"/>
              </w:rPr>
              <w:t>1</w:t>
            </w:r>
          </w:p>
        </w:tc>
      </w:tr>
      <w:tr w:rsidR="00244FE7" w:rsidRPr="005F2936" w14:paraId="6C8881C2" w14:textId="77777777" w:rsidTr="00D80C79">
        <w:trPr>
          <w:gridAfter w:val="1"/>
          <w:wAfter w:w="174" w:type="pct"/>
          <w:cantSplit/>
          <w:trHeight w:val="20"/>
          <w:jc w:val="left"/>
        </w:trPr>
        <w:tc>
          <w:tcPr>
            <w:tcW w:w="78" w:type="pct"/>
            <w:tcBorders>
              <w:top w:val="nil"/>
              <w:left w:val="nil"/>
              <w:bottom w:val="nil"/>
              <w:right w:val="nil"/>
            </w:tcBorders>
          </w:tcPr>
          <w:p w14:paraId="29299D5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C86BB66"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17CFFDE4" w14:textId="77777777" w:rsidR="00244FE7" w:rsidRPr="00CA51DD" w:rsidRDefault="00244FE7" w:rsidP="00244FE7">
            <w:pPr>
              <w:pStyle w:val="afffffff"/>
              <w:jc w:val="left"/>
            </w:pPr>
          </w:p>
        </w:tc>
        <w:tc>
          <w:tcPr>
            <w:tcW w:w="84" w:type="pct"/>
            <w:tcBorders>
              <w:top w:val="nil"/>
              <w:left w:val="nil"/>
              <w:bottom w:val="nil"/>
              <w:right w:val="nil"/>
            </w:tcBorders>
          </w:tcPr>
          <w:p w14:paraId="214BD265"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4D339DD"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65FD6EF" w14:textId="77777777" w:rsidR="00244FE7" w:rsidRDefault="00244FE7" w:rsidP="00244FE7">
            <w:pPr>
              <w:pStyle w:val="afffffff"/>
              <w:jc w:val="left"/>
              <w:rPr>
                <w:lang w:val="en-US"/>
              </w:rPr>
            </w:pPr>
            <w:r w:rsidRPr="009131E8">
              <w:rPr>
                <w:noProof/>
                <w:lang w:val="en-US"/>
              </w:rPr>
              <w:t>*.16.2.5</w:t>
            </w:r>
            <w:r>
              <w:rPr>
                <w:lang w:val="en-US"/>
              </w:rPr>
              <w:t>.</w:t>
            </w:r>
            <w:r w:rsidRPr="0029789D">
              <w:rPr>
                <w:lang w:val="en-US"/>
              </w:rPr>
              <w:t xml:space="preserve"> </w:t>
            </w:r>
            <w:r w:rsidRPr="006443BF">
              <w:rPr>
                <w:noProof/>
                <w:lang w:val="en-US"/>
              </w:rPr>
              <w:t>Температура обработки</w:t>
            </w:r>
          </w:p>
          <w:p w14:paraId="05C56E36" w14:textId="77777777" w:rsidR="00244FE7" w:rsidRPr="00CA51DD" w:rsidRDefault="00244FE7" w:rsidP="00244FE7">
            <w:pPr>
              <w:pStyle w:val="afffffff"/>
              <w:jc w:val="left"/>
              <w:rPr>
                <w:lang w:val="en-US"/>
              </w:rPr>
            </w:pPr>
            <w:r>
              <w:rPr>
                <w:lang w:val="en-US"/>
              </w:rPr>
              <w:t>(</w:t>
            </w:r>
            <w:r>
              <w:rPr>
                <w:noProof/>
                <w:lang w:val="en-US"/>
              </w:rPr>
              <w:t>casdo:‌Temperature‌Measure</w:t>
            </w:r>
            <w:r>
              <w:rPr>
                <w:lang w:val="en-US"/>
              </w:rPr>
              <w:t>)</w:t>
            </w:r>
          </w:p>
        </w:tc>
        <w:tc>
          <w:tcPr>
            <w:tcW w:w="1410" w:type="pct"/>
            <w:shd w:val="clear" w:color="auto" w:fill="auto"/>
          </w:tcPr>
          <w:p w14:paraId="0221C9DD" w14:textId="77777777" w:rsidR="00244FE7" w:rsidRPr="00221CB9" w:rsidRDefault="00244FE7" w:rsidP="00244FE7">
            <w:pPr>
              <w:pStyle w:val="afffffff"/>
              <w:jc w:val="left"/>
            </w:pPr>
            <w:r w:rsidRPr="00221CB9">
              <w:rPr>
                <w:noProof/>
              </w:rPr>
              <w:t>температура при проведении обеззараживания (дезинфекции)</w:t>
            </w:r>
          </w:p>
        </w:tc>
        <w:tc>
          <w:tcPr>
            <w:tcW w:w="705" w:type="pct"/>
            <w:shd w:val="clear" w:color="auto" w:fill="auto"/>
          </w:tcPr>
          <w:p w14:paraId="6549D842" w14:textId="77777777" w:rsidR="00244FE7" w:rsidRPr="005F2936" w:rsidRDefault="00244FE7" w:rsidP="00244FE7">
            <w:pPr>
              <w:pStyle w:val="afffffff"/>
              <w:jc w:val="left"/>
              <w:rPr>
                <w:lang w:val="en-US"/>
              </w:rPr>
            </w:pPr>
            <w:r>
              <w:rPr>
                <w:noProof/>
                <w:lang w:val="en-US"/>
              </w:rPr>
              <w:t>M.CA.SDE.01176</w:t>
            </w:r>
          </w:p>
        </w:tc>
        <w:tc>
          <w:tcPr>
            <w:tcW w:w="902" w:type="pct"/>
            <w:shd w:val="clear" w:color="auto" w:fill="auto"/>
          </w:tcPr>
          <w:p w14:paraId="5CFA45ED" w14:textId="77777777" w:rsidR="00244FE7" w:rsidRPr="00221CB9" w:rsidRDefault="00244FE7" w:rsidP="00244FE7">
            <w:pPr>
              <w:pStyle w:val="afffffff"/>
              <w:spacing w:after="120"/>
              <w:jc w:val="left"/>
            </w:pPr>
            <w:r>
              <w:rPr>
                <w:noProof/>
                <w:lang w:val="en-US"/>
              </w:rPr>
              <w:t>M.CA.SDT.01130</w:t>
            </w:r>
          </w:p>
        </w:tc>
        <w:tc>
          <w:tcPr>
            <w:tcW w:w="209" w:type="pct"/>
          </w:tcPr>
          <w:p w14:paraId="08597FCD" w14:textId="77777777" w:rsidR="00244FE7" w:rsidRPr="005F2936" w:rsidRDefault="00244FE7" w:rsidP="00244FE7">
            <w:pPr>
              <w:pStyle w:val="afffffff"/>
              <w:jc w:val="center"/>
              <w:rPr>
                <w:lang w:val="en-US"/>
              </w:rPr>
            </w:pPr>
            <w:r>
              <w:rPr>
                <w:noProof/>
                <w:lang w:val="en-US"/>
              </w:rPr>
              <w:t>0..1</w:t>
            </w:r>
          </w:p>
        </w:tc>
      </w:tr>
      <w:tr w:rsidR="00244FE7" w:rsidRPr="005F2936" w14:paraId="6A493499" w14:textId="77777777" w:rsidTr="00D80C79">
        <w:trPr>
          <w:gridAfter w:val="1"/>
          <w:wAfter w:w="174" w:type="pct"/>
          <w:cantSplit/>
          <w:trHeight w:val="20"/>
          <w:jc w:val="left"/>
        </w:trPr>
        <w:tc>
          <w:tcPr>
            <w:tcW w:w="78" w:type="pct"/>
            <w:tcBorders>
              <w:top w:val="nil"/>
              <w:left w:val="nil"/>
              <w:bottom w:val="nil"/>
              <w:right w:val="nil"/>
            </w:tcBorders>
          </w:tcPr>
          <w:p w14:paraId="4BE6E8B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47A640F"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165D7A67" w14:textId="77777777" w:rsidR="00244FE7" w:rsidRPr="00CA51DD" w:rsidRDefault="00244FE7" w:rsidP="00244FE7">
            <w:pPr>
              <w:pStyle w:val="afffffff"/>
              <w:jc w:val="left"/>
            </w:pPr>
          </w:p>
        </w:tc>
        <w:tc>
          <w:tcPr>
            <w:tcW w:w="84" w:type="pct"/>
            <w:tcBorders>
              <w:top w:val="nil"/>
              <w:left w:val="nil"/>
              <w:bottom w:val="nil"/>
              <w:right w:val="nil"/>
            </w:tcBorders>
          </w:tcPr>
          <w:p w14:paraId="1B2D8B13"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3D3D2095"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D17D54F" w14:textId="77777777" w:rsidR="00244FE7" w:rsidRDefault="00244FE7" w:rsidP="00244FE7">
            <w:pPr>
              <w:pStyle w:val="afffffff"/>
              <w:jc w:val="left"/>
              <w:rPr>
                <w:lang w:val="en-US"/>
              </w:rPr>
            </w:pPr>
            <w:r w:rsidRPr="009131E8">
              <w:rPr>
                <w:noProof/>
                <w:lang w:val="en-US"/>
              </w:rPr>
              <w:t>*.16.2.6</w:t>
            </w:r>
            <w:r>
              <w:rPr>
                <w:lang w:val="en-US"/>
              </w:rPr>
              <w:t>.</w:t>
            </w:r>
            <w:r w:rsidRPr="0029789D">
              <w:rPr>
                <w:lang w:val="en-US"/>
              </w:rPr>
              <w:t xml:space="preserve"> </w:t>
            </w:r>
            <w:r w:rsidRPr="006443BF">
              <w:rPr>
                <w:noProof/>
                <w:lang w:val="en-US"/>
              </w:rPr>
              <w:t>Концентрация вещества</w:t>
            </w:r>
          </w:p>
          <w:p w14:paraId="465F2817" w14:textId="77777777" w:rsidR="00244FE7" w:rsidRPr="00CA51DD" w:rsidRDefault="00244FE7" w:rsidP="00244FE7">
            <w:pPr>
              <w:pStyle w:val="afffffff"/>
              <w:jc w:val="left"/>
              <w:rPr>
                <w:lang w:val="en-US"/>
              </w:rPr>
            </w:pPr>
            <w:r>
              <w:rPr>
                <w:lang w:val="en-US"/>
              </w:rPr>
              <w:t>(</w:t>
            </w:r>
            <w:r>
              <w:rPr>
                <w:noProof/>
                <w:lang w:val="en-US"/>
              </w:rPr>
              <w:t>casdo:‌Concentration‌Measure</w:t>
            </w:r>
            <w:r>
              <w:rPr>
                <w:lang w:val="en-US"/>
              </w:rPr>
              <w:t>)</w:t>
            </w:r>
          </w:p>
        </w:tc>
        <w:tc>
          <w:tcPr>
            <w:tcW w:w="1410" w:type="pct"/>
            <w:shd w:val="clear" w:color="auto" w:fill="auto"/>
          </w:tcPr>
          <w:p w14:paraId="4B91E5E1" w14:textId="77777777" w:rsidR="00244FE7" w:rsidRPr="00221CB9" w:rsidRDefault="00244FE7" w:rsidP="00244FE7">
            <w:pPr>
              <w:pStyle w:val="afffffff"/>
              <w:jc w:val="left"/>
            </w:pPr>
            <w:r w:rsidRPr="00221CB9">
              <w:rPr>
                <w:noProof/>
              </w:rPr>
              <w:t>концентрация химиката (действующего вещества), примененного при обеззараживании (дезинфекции)</w:t>
            </w:r>
          </w:p>
        </w:tc>
        <w:tc>
          <w:tcPr>
            <w:tcW w:w="705" w:type="pct"/>
            <w:shd w:val="clear" w:color="auto" w:fill="auto"/>
          </w:tcPr>
          <w:p w14:paraId="372CB551" w14:textId="77777777" w:rsidR="00244FE7" w:rsidRPr="005F2936" w:rsidRDefault="00244FE7" w:rsidP="00244FE7">
            <w:pPr>
              <w:pStyle w:val="afffffff"/>
              <w:jc w:val="left"/>
              <w:rPr>
                <w:lang w:val="en-US"/>
              </w:rPr>
            </w:pPr>
            <w:r>
              <w:rPr>
                <w:noProof/>
                <w:lang w:val="en-US"/>
              </w:rPr>
              <w:t>M.CA.SDE.01177</w:t>
            </w:r>
          </w:p>
        </w:tc>
        <w:tc>
          <w:tcPr>
            <w:tcW w:w="902" w:type="pct"/>
            <w:shd w:val="clear" w:color="auto" w:fill="auto"/>
          </w:tcPr>
          <w:p w14:paraId="4934B054" w14:textId="77777777" w:rsidR="00244FE7" w:rsidRPr="00221CB9" w:rsidRDefault="00244FE7" w:rsidP="00244FE7">
            <w:pPr>
              <w:pStyle w:val="afffffff"/>
              <w:spacing w:after="120"/>
              <w:jc w:val="left"/>
            </w:pPr>
            <w:r>
              <w:rPr>
                <w:noProof/>
                <w:lang w:val="en-US"/>
              </w:rPr>
              <w:t>M.SDT.00122</w:t>
            </w:r>
          </w:p>
        </w:tc>
        <w:tc>
          <w:tcPr>
            <w:tcW w:w="209" w:type="pct"/>
          </w:tcPr>
          <w:p w14:paraId="055D606F" w14:textId="77777777" w:rsidR="00244FE7" w:rsidRPr="005F2936" w:rsidRDefault="00244FE7" w:rsidP="00244FE7">
            <w:pPr>
              <w:pStyle w:val="afffffff"/>
              <w:jc w:val="center"/>
              <w:rPr>
                <w:lang w:val="en-US"/>
              </w:rPr>
            </w:pPr>
            <w:r>
              <w:rPr>
                <w:noProof/>
                <w:lang w:val="en-US"/>
              </w:rPr>
              <w:t>0..1</w:t>
            </w:r>
          </w:p>
        </w:tc>
      </w:tr>
      <w:tr w:rsidR="00244FE7" w:rsidRPr="00BA5CA2" w14:paraId="74D7121C" w14:textId="77777777" w:rsidTr="00D80C79">
        <w:trPr>
          <w:gridAfter w:val="1"/>
          <w:wAfter w:w="174" w:type="pct"/>
          <w:cantSplit/>
          <w:trHeight w:val="20"/>
          <w:jc w:val="left"/>
        </w:trPr>
        <w:tc>
          <w:tcPr>
            <w:tcW w:w="78" w:type="pct"/>
            <w:tcBorders>
              <w:top w:val="nil"/>
              <w:left w:val="nil"/>
              <w:bottom w:val="nil"/>
              <w:right w:val="nil"/>
            </w:tcBorders>
          </w:tcPr>
          <w:p w14:paraId="1573CD37" w14:textId="77777777" w:rsidR="00244FE7" w:rsidRPr="005F2936" w:rsidRDefault="00244FE7" w:rsidP="00244FE7">
            <w:pPr>
              <w:pStyle w:val="afffffff"/>
              <w:jc w:val="left"/>
              <w:rPr>
                <w:noProof/>
                <w:lang w:val="en-US"/>
              </w:rPr>
            </w:pPr>
          </w:p>
        </w:tc>
        <w:tc>
          <w:tcPr>
            <w:tcW w:w="84" w:type="pct"/>
            <w:tcBorders>
              <w:top w:val="nil"/>
              <w:left w:val="nil"/>
              <w:bottom w:val="nil"/>
              <w:right w:val="nil"/>
            </w:tcBorders>
          </w:tcPr>
          <w:p w14:paraId="16948595" w14:textId="77777777" w:rsidR="00244FE7" w:rsidRPr="005F2936" w:rsidRDefault="00244FE7" w:rsidP="00244FE7">
            <w:pPr>
              <w:pStyle w:val="afffffff"/>
              <w:jc w:val="left"/>
              <w:rPr>
                <w:highlight w:val="yellow"/>
                <w:lang w:val="en-US"/>
              </w:rPr>
            </w:pPr>
          </w:p>
        </w:tc>
        <w:tc>
          <w:tcPr>
            <w:tcW w:w="84" w:type="pct"/>
            <w:tcBorders>
              <w:top w:val="nil"/>
              <w:left w:val="nil"/>
              <w:bottom w:val="nil"/>
              <w:right w:val="nil"/>
            </w:tcBorders>
          </w:tcPr>
          <w:p w14:paraId="5AD56D5C" w14:textId="77777777" w:rsidR="00244FE7" w:rsidRPr="005F2936" w:rsidRDefault="00244FE7" w:rsidP="00244FE7">
            <w:pPr>
              <w:pStyle w:val="afffffff"/>
              <w:jc w:val="left"/>
              <w:rPr>
                <w:lang w:val="en-US"/>
              </w:rPr>
            </w:pPr>
          </w:p>
        </w:tc>
        <w:tc>
          <w:tcPr>
            <w:tcW w:w="84" w:type="pct"/>
            <w:tcBorders>
              <w:top w:val="nil"/>
              <w:left w:val="nil"/>
              <w:bottom w:val="nil"/>
              <w:right w:val="nil"/>
            </w:tcBorders>
          </w:tcPr>
          <w:p w14:paraId="48D14028" w14:textId="77777777" w:rsidR="00244FE7" w:rsidRPr="005F2936" w:rsidRDefault="00244FE7" w:rsidP="00244FE7">
            <w:pPr>
              <w:pStyle w:val="afffffff"/>
              <w:jc w:val="left"/>
              <w:rPr>
                <w:rFonts w:eastAsiaTheme="minorEastAsia"/>
                <w:lang w:val="en-US"/>
              </w:rPr>
            </w:pPr>
          </w:p>
        </w:tc>
        <w:tc>
          <w:tcPr>
            <w:tcW w:w="84" w:type="pct"/>
            <w:tcBorders>
              <w:top w:val="nil"/>
              <w:left w:val="nil"/>
              <w:bottom w:val="nil"/>
              <w:right w:val="nil"/>
            </w:tcBorders>
          </w:tcPr>
          <w:p w14:paraId="1E97214A" w14:textId="77777777" w:rsidR="00244FE7" w:rsidRPr="005F2936" w:rsidRDefault="00244FE7" w:rsidP="00244FE7">
            <w:pPr>
              <w:pStyle w:val="afffffff"/>
              <w:jc w:val="left"/>
              <w:rPr>
                <w:rFonts w:eastAsiaTheme="minorEastAsia"/>
                <w:lang w:val="en-US"/>
              </w:rPr>
            </w:pPr>
          </w:p>
        </w:tc>
        <w:tc>
          <w:tcPr>
            <w:tcW w:w="78" w:type="pct"/>
            <w:tcBorders>
              <w:left w:val="nil"/>
              <w:bottom w:val="nil"/>
            </w:tcBorders>
          </w:tcPr>
          <w:p w14:paraId="26E4D6CC" w14:textId="77777777" w:rsidR="00244FE7" w:rsidRPr="005F2936" w:rsidRDefault="00244FE7" w:rsidP="00244FE7">
            <w:pPr>
              <w:pStyle w:val="afffffff"/>
              <w:jc w:val="left"/>
              <w:rPr>
                <w:lang w:val="en-US"/>
              </w:rPr>
            </w:pPr>
          </w:p>
        </w:tc>
        <w:tc>
          <w:tcPr>
            <w:tcW w:w="1108" w:type="pct"/>
            <w:tcBorders>
              <w:left w:val="single" w:sz="4" w:space="0" w:color="auto"/>
            </w:tcBorders>
          </w:tcPr>
          <w:p w14:paraId="34110B74" w14:textId="77777777" w:rsidR="00244FE7" w:rsidRPr="00221CB9" w:rsidRDefault="00244FE7" w:rsidP="00244FE7">
            <w:pPr>
              <w:pStyle w:val="afffffff"/>
              <w:jc w:val="left"/>
            </w:pPr>
            <w:r w:rsidRPr="00221CB9">
              <w:rPr>
                <w:noProof/>
              </w:rPr>
              <w:t>а</w:t>
            </w:r>
            <w:r w:rsidRPr="00221CB9">
              <w:t xml:space="preserve">) </w:t>
            </w:r>
            <w:r w:rsidRPr="00221CB9">
              <w:rPr>
                <w:noProof/>
              </w:rPr>
              <w:t>единица измерения</w:t>
            </w:r>
          </w:p>
          <w:p w14:paraId="0CF13597" w14:textId="77777777" w:rsidR="00244FE7" w:rsidRPr="00C66757" w:rsidRDefault="00244FE7" w:rsidP="00244FE7">
            <w:pPr>
              <w:pStyle w:val="afffffff"/>
              <w:jc w:val="left"/>
              <w:rPr>
                <w:rFonts w:eastAsiaTheme="minorEastAsia"/>
              </w:rPr>
            </w:pPr>
            <w:r w:rsidRPr="009619B5">
              <w:t>(</w:t>
            </w:r>
            <w:r>
              <w:t xml:space="preserve">атрибут </w:t>
            </w:r>
            <w:r>
              <w:rPr>
                <w:noProof/>
              </w:rPr>
              <w:t>measurement‌Unit‌Code</w:t>
            </w:r>
            <w:r w:rsidRPr="0043755A">
              <w:t>)</w:t>
            </w:r>
          </w:p>
        </w:tc>
        <w:tc>
          <w:tcPr>
            <w:tcW w:w="1410" w:type="pct"/>
            <w:shd w:val="clear" w:color="auto" w:fill="auto"/>
          </w:tcPr>
          <w:p w14:paraId="1CA18A2B" w14:textId="77777777" w:rsidR="00244FE7" w:rsidRPr="00F5015F" w:rsidRDefault="00244FE7" w:rsidP="00244FE7">
            <w:pPr>
              <w:pStyle w:val="afffffff"/>
              <w:jc w:val="left"/>
              <w:rPr>
                <w:lang w:val="en-US"/>
              </w:rPr>
            </w:pPr>
            <w:r w:rsidRPr="00F5015F">
              <w:rPr>
                <w:noProof/>
                <w:lang w:val="en-US"/>
              </w:rPr>
              <w:t>кодовое обозначение единицы измерения</w:t>
            </w:r>
          </w:p>
        </w:tc>
        <w:tc>
          <w:tcPr>
            <w:tcW w:w="705" w:type="pct"/>
            <w:shd w:val="clear" w:color="auto" w:fill="auto"/>
          </w:tcPr>
          <w:p w14:paraId="7C3E62D1" w14:textId="77777777" w:rsidR="00244FE7" w:rsidRPr="00BA5CA2" w:rsidRDefault="00244FE7" w:rsidP="00244FE7">
            <w:pPr>
              <w:pStyle w:val="afffffff"/>
              <w:jc w:val="left"/>
            </w:pPr>
            <w:r>
              <w:rPr>
                <w:noProof/>
                <w:lang w:val="en-US"/>
              </w:rPr>
              <w:t>–</w:t>
            </w:r>
          </w:p>
        </w:tc>
        <w:tc>
          <w:tcPr>
            <w:tcW w:w="902" w:type="pct"/>
            <w:shd w:val="clear" w:color="auto" w:fill="auto"/>
          </w:tcPr>
          <w:p w14:paraId="0061EBE8" w14:textId="77777777" w:rsidR="00244FE7" w:rsidRPr="00DE6AC1" w:rsidRDefault="00244FE7" w:rsidP="00244FE7">
            <w:pPr>
              <w:pStyle w:val="afffffff8"/>
              <w:rPr>
                <w:lang w:val="en-US"/>
              </w:rPr>
            </w:pPr>
            <w:r>
              <w:rPr>
                <w:noProof/>
                <w:lang w:val="en-US"/>
              </w:rPr>
              <w:t>M.SDT.00074</w:t>
            </w:r>
          </w:p>
        </w:tc>
        <w:tc>
          <w:tcPr>
            <w:tcW w:w="209" w:type="pct"/>
          </w:tcPr>
          <w:p w14:paraId="47A3E00C" w14:textId="77777777" w:rsidR="00244FE7" w:rsidRPr="00BA5CA2" w:rsidRDefault="00244FE7" w:rsidP="00244FE7">
            <w:pPr>
              <w:pStyle w:val="afffffff"/>
              <w:jc w:val="center"/>
              <w:rPr>
                <w:lang w:val="en-US"/>
              </w:rPr>
            </w:pPr>
            <w:r>
              <w:rPr>
                <w:noProof/>
                <w:lang w:val="en-US"/>
              </w:rPr>
              <w:t>1</w:t>
            </w:r>
          </w:p>
        </w:tc>
      </w:tr>
      <w:tr w:rsidR="00244FE7" w:rsidRPr="00BA5CA2" w14:paraId="6DAEF5CF" w14:textId="77777777" w:rsidTr="00D80C79">
        <w:trPr>
          <w:gridAfter w:val="1"/>
          <w:wAfter w:w="174" w:type="pct"/>
          <w:cantSplit/>
          <w:trHeight w:val="20"/>
          <w:jc w:val="left"/>
        </w:trPr>
        <w:tc>
          <w:tcPr>
            <w:tcW w:w="78" w:type="pct"/>
            <w:tcBorders>
              <w:top w:val="nil"/>
              <w:left w:val="nil"/>
              <w:bottom w:val="nil"/>
              <w:right w:val="nil"/>
            </w:tcBorders>
          </w:tcPr>
          <w:p w14:paraId="79DEBE05" w14:textId="77777777" w:rsidR="00244FE7" w:rsidRPr="005F2936" w:rsidRDefault="00244FE7" w:rsidP="00244FE7">
            <w:pPr>
              <w:pStyle w:val="afffffff"/>
              <w:jc w:val="left"/>
              <w:rPr>
                <w:noProof/>
                <w:lang w:val="en-US"/>
              </w:rPr>
            </w:pPr>
          </w:p>
        </w:tc>
        <w:tc>
          <w:tcPr>
            <w:tcW w:w="84" w:type="pct"/>
            <w:tcBorders>
              <w:top w:val="nil"/>
              <w:left w:val="nil"/>
              <w:bottom w:val="nil"/>
              <w:right w:val="nil"/>
            </w:tcBorders>
          </w:tcPr>
          <w:p w14:paraId="712CBDC6" w14:textId="77777777" w:rsidR="00244FE7" w:rsidRPr="005F2936" w:rsidRDefault="00244FE7" w:rsidP="00244FE7">
            <w:pPr>
              <w:pStyle w:val="afffffff"/>
              <w:jc w:val="left"/>
              <w:rPr>
                <w:highlight w:val="yellow"/>
                <w:lang w:val="en-US"/>
              </w:rPr>
            </w:pPr>
          </w:p>
        </w:tc>
        <w:tc>
          <w:tcPr>
            <w:tcW w:w="84" w:type="pct"/>
            <w:tcBorders>
              <w:top w:val="nil"/>
              <w:left w:val="nil"/>
              <w:bottom w:val="nil"/>
              <w:right w:val="nil"/>
            </w:tcBorders>
          </w:tcPr>
          <w:p w14:paraId="5C794DCA" w14:textId="77777777" w:rsidR="00244FE7" w:rsidRPr="005F2936" w:rsidRDefault="00244FE7" w:rsidP="00244FE7">
            <w:pPr>
              <w:pStyle w:val="afffffff"/>
              <w:jc w:val="left"/>
              <w:rPr>
                <w:lang w:val="en-US"/>
              </w:rPr>
            </w:pPr>
          </w:p>
        </w:tc>
        <w:tc>
          <w:tcPr>
            <w:tcW w:w="84" w:type="pct"/>
            <w:tcBorders>
              <w:top w:val="nil"/>
              <w:left w:val="nil"/>
              <w:bottom w:val="nil"/>
              <w:right w:val="nil"/>
            </w:tcBorders>
          </w:tcPr>
          <w:p w14:paraId="34AA17C6" w14:textId="77777777" w:rsidR="00244FE7" w:rsidRPr="005F2936" w:rsidRDefault="00244FE7" w:rsidP="00244FE7">
            <w:pPr>
              <w:pStyle w:val="afffffff"/>
              <w:jc w:val="left"/>
              <w:rPr>
                <w:rFonts w:eastAsiaTheme="minorEastAsia"/>
                <w:lang w:val="en-US"/>
              </w:rPr>
            </w:pPr>
          </w:p>
        </w:tc>
        <w:tc>
          <w:tcPr>
            <w:tcW w:w="84" w:type="pct"/>
            <w:tcBorders>
              <w:top w:val="nil"/>
              <w:left w:val="nil"/>
              <w:bottom w:val="nil"/>
              <w:right w:val="nil"/>
            </w:tcBorders>
          </w:tcPr>
          <w:p w14:paraId="7C5ED527" w14:textId="77777777" w:rsidR="00244FE7" w:rsidRPr="005F2936" w:rsidRDefault="00244FE7" w:rsidP="00244FE7">
            <w:pPr>
              <w:pStyle w:val="afffffff"/>
              <w:jc w:val="left"/>
              <w:rPr>
                <w:rFonts w:eastAsiaTheme="minorEastAsia"/>
                <w:lang w:val="en-US"/>
              </w:rPr>
            </w:pPr>
          </w:p>
        </w:tc>
        <w:tc>
          <w:tcPr>
            <w:tcW w:w="78" w:type="pct"/>
            <w:tcBorders>
              <w:left w:val="nil"/>
              <w:bottom w:val="nil"/>
            </w:tcBorders>
          </w:tcPr>
          <w:p w14:paraId="5D242B48" w14:textId="77777777" w:rsidR="00244FE7" w:rsidRPr="005F2936" w:rsidRDefault="00244FE7" w:rsidP="00244FE7">
            <w:pPr>
              <w:pStyle w:val="afffffff"/>
              <w:jc w:val="left"/>
              <w:rPr>
                <w:lang w:val="en-US"/>
              </w:rPr>
            </w:pPr>
          </w:p>
        </w:tc>
        <w:tc>
          <w:tcPr>
            <w:tcW w:w="1108" w:type="pct"/>
            <w:tcBorders>
              <w:left w:val="single" w:sz="4" w:space="0" w:color="auto"/>
            </w:tcBorders>
          </w:tcPr>
          <w:p w14:paraId="4F9D5B92" w14:textId="77777777" w:rsidR="00244FE7" w:rsidRPr="00221CB9" w:rsidRDefault="00244FE7" w:rsidP="00244FE7">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62CED7E3" w14:textId="77777777" w:rsidR="00244FE7" w:rsidRPr="00C66757" w:rsidRDefault="00244FE7" w:rsidP="00244FE7">
            <w:pPr>
              <w:pStyle w:val="afffffff"/>
              <w:jc w:val="left"/>
              <w:rPr>
                <w:rFonts w:eastAsiaTheme="minorEastAsia"/>
              </w:rPr>
            </w:pPr>
            <w:r w:rsidRPr="009619B5">
              <w:t>(</w:t>
            </w:r>
            <w:r>
              <w:t xml:space="preserve">атрибут </w:t>
            </w:r>
            <w:r>
              <w:rPr>
                <w:noProof/>
              </w:rPr>
              <w:t>measurement‌Unit‌Code‌List‌Id</w:t>
            </w:r>
            <w:r w:rsidRPr="0043755A">
              <w:t>)</w:t>
            </w:r>
          </w:p>
        </w:tc>
        <w:tc>
          <w:tcPr>
            <w:tcW w:w="1410" w:type="pct"/>
            <w:shd w:val="clear" w:color="auto" w:fill="auto"/>
          </w:tcPr>
          <w:p w14:paraId="343D163A" w14:textId="77777777" w:rsidR="00244FE7" w:rsidRPr="00F5015F" w:rsidRDefault="00244FE7" w:rsidP="00244FE7">
            <w:pPr>
              <w:pStyle w:val="afffffff"/>
              <w:jc w:val="left"/>
              <w:rPr>
                <w:lang w:val="en-US"/>
              </w:rPr>
            </w:pPr>
            <w:r w:rsidRPr="00F5015F">
              <w:rPr>
                <w:noProof/>
                <w:lang w:val="en-US"/>
              </w:rPr>
              <w:t>идентификатор классификатора единиц измерения</w:t>
            </w:r>
          </w:p>
        </w:tc>
        <w:tc>
          <w:tcPr>
            <w:tcW w:w="705" w:type="pct"/>
            <w:shd w:val="clear" w:color="auto" w:fill="auto"/>
          </w:tcPr>
          <w:p w14:paraId="268A8517" w14:textId="77777777" w:rsidR="00244FE7" w:rsidRPr="00BA5CA2" w:rsidRDefault="00244FE7" w:rsidP="00244FE7">
            <w:pPr>
              <w:pStyle w:val="afffffff"/>
              <w:jc w:val="left"/>
            </w:pPr>
            <w:r>
              <w:rPr>
                <w:noProof/>
                <w:lang w:val="en-US"/>
              </w:rPr>
              <w:t>–</w:t>
            </w:r>
          </w:p>
        </w:tc>
        <w:tc>
          <w:tcPr>
            <w:tcW w:w="902" w:type="pct"/>
            <w:shd w:val="clear" w:color="auto" w:fill="auto"/>
          </w:tcPr>
          <w:p w14:paraId="2B208AEA" w14:textId="77777777" w:rsidR="00244FE7" w:rsidRPr="00DE6AC1" w:rsidRDefault="00244FE7" w:rsidP="00244FE7">
            <w:pPr>
              <w:pStyle w:val="afffffff8"/>
              <w:rPr>
                <w:lang w:val="en-US"/>
              </w:rPr>
            </w:pPr>
            <w:r>
              <w:rPr>
                <w:noProof/>
                <w:lang w:val="en-US"/>
              </w:rPr>
              <w:t>M.SDT.00091</w:t>
            </w:r>
          </w:p>
        </w:tc>
        <w:tc>
          <w:tcPr>
            <w:tcW w:w="209" w:type="pct"/>
          </w:tcPr>
          <w:p w14:paraId="1A7DF865" w14:textId="77777777" w:rsidR="00244FE7" w:rsidRPr="00BA5CA2" w:rsidRDefault="00244FE7" w:rsidP="00244FE7">
            <w:pPr>
              <w:pStyle w:val="afffffff"/>
              <w:jc w:val="center"/>
              <w:rPr>
                <w:lang w:val="en-US"/>
              </w:rPr>
            </w:pPr>
            <w:r>
              <w:rPr>
                <w:noProof/>
                <w:lang w:val="en-US"/>
              </w:rPr>
              <w:t>1</w:t>
            </w:r>
          </w:p>
        </w:tc>
      </w:tr>
      <w:tr w:rsidR="00244FE7" w:rsidRPr="005F2936" w14:paraId="39934F91" w14:textId="77777777" w:rsidTr="00D80C79">
        <w:trPr>
          <w:gridAfter w:val="1"/>
          <w:wAfter w:w="174" w:type="pct"/>
          <w:cantSplit/>
          <w:trHeight w:val="20"/>
          <w:jc w:val="left"/>
        </w:trPr>
        <w:tc>
          <w:tcPr>
            <w:tcW w:w="78" w:type="pct"/>
            <w:tcBorders>
              <w:top w:val="nil"/>
              <w:left w:val="nil"/>
              <w:bottom w:val="nil"/>
              <w:right w:val="nil"/>
            </w:tcBorders>
          </w:tcPr>
          <w:p w14:paraId="6C18EC1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3267C7C"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46826F32" w14:textId="77777777" w:rsidR="00244FE7" w:rsidRPr="00CA51DD" w:rsidRDefault="00244FE7" w:rsidP="00244FE7">
            <w:pPr>
              <w:pStyle w:val="afffffff"/>
              <w:jc w:val="left"/>
            </w:pPr>
          </w:p>
        </w:tc>
        <w:tc>
          <w:tcPr>
            <w:tcW w:w="84" w:type="pct"/>
            <w:tcBorders>
              <w:top w:val="nil"/>
              <w:left w:val="nil"/>
              <w:bottom w:val="nil"/>
              <w:right w:val="nil"/>
            </w:tcBorders>
          </w:tcPr>
          <w:p w14:paraId="14F0BC51"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2751928"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11531A68" w14:textId="77777777" w:rsidR="00244FE7" w:rsidRDefault="00244FE7" w:rsidP="00244FE7">
            <w:pPr>
              <w:pStyle w:val="afffffff"/>
              <w:jc w:val="left"/>
              <w:rPr>
                <w:lang w:val="en-US"/>
              </w:rPr>
            </w:pPr>
            <w:r w:rsidRPr="009131E8">
              <w:rPr>
                <w:noProof/>
                <w:lang w:val="en-US"/>
              </w:rPr>
              <w:t>*.16.2.7</w:t>
            </w:r>
            <w:r>
              <w:rPr>
                <w:lang w:val="en-US"/>
              </w:rPr>
              <w:t>.</w:t>
            </w:r>
            <w:r w:rsidRPr="0029789D">
              <w:rPr>
                <w:lang w:val="en-US"/>
              </w:rPr>
              <w:t xml:space="preserve"> </w:t>
            </w:r>
            <w:r w:rsidRPr="006443BF">
              <w:rPr>
                <w:noProof/>
                <w:lang w:val="en-US"/>
              </w:rPr>
              <w:t>Доза вещества</w:t>
            </w:r>
          </w:p>
          <w:p w14:paraId="3C28B976" w14:textId="77777777" w:rsidR="00244FE7" w:rsidRPr="00CA51DD" w:rsidRDefault="00244FE7" w:rsidP="00244FE7">
            <w:pPr>
              <w:pStyle w:val="afffffff"/>
              <w:jc w:val="left"/>
              <w:rPr>
                <w:lang w:val="en-US"/>
              </w:rPr>
            </w:pPr>
            <w:r>
              <w:rPr>
                <w:lang w:val="en-US"/>
              </w:rPr>
              <w:t>(</w:t>
            </w:r>
            <w:r>
              <w:rPr>
                <w:noProof/>
                <w:lang w:val="en-US"/>
              </w:rPr>
              <w:t>casdo:‌Dose‌Measure</w:t>
            </w:r>
            <w:r>
              <w:rPr>
                <w:lang w:val="en-US"/>
              </w:rPr>
              <w:t>)</w:t>
            </w:r>
          </w:p>
        </w:tc>
        <w:tc>
          <w:tcPr>
            <w:tcW w:w="1410" w:type="pct"/>
            <w:shd w:val="clear" w:color="auto" w:fill="auto"/>
          </w:tcPr>
          <w:p w14:paraId="015FA7C2" w14:textId="77777777" w:rsidR="00244FE7" w:rsidRPr="00221CB9" w:rsidRDefault="00244FE7" w:rsidP="00244FE7">
            <w:pPr>
              <w:pStyle w:val="afffffff"/>
              <w:jc w:val="left"/>
            </w:pPr>
            <w:r w:rsidRPr="00221CB9">
              <w:rPr>
                <w:noProof/>
              </w:rPr>
              <w:t>доза химиката (действующего вещества), примененного при обеззараживании (дезинфекции)</w:t>
            </w:r>
          </w:p>
        </w:tc>
        <w:tc>
          <w:tcPr>
            <w:tcW w:w="705" w:type="pct"/>
            <w:shd w:val="clear" w:color="auto" w:fill="auto"/>
          </w:tcPr>
          <w:p w14:paraId="4DB36051" w14:textId="77777777" w:rsidR="00244FE7" w:rsidRPr="005F2936" w:rsidRDefault="00244FE7" w:rsidP="00244FE7">
            <w:pPr>
              <w:pStyle w:val="afffffff"/>
              <w:jc w:val="left"/>
              <w:rPr>
                <w:lang w:val="en-US"/>
              </w:rPr>
            </w:pPr>
            <w:r>
              <w:rPr>
                <w:noProof/>
                <w:lang w:val="en-US"/>
              </w:rPr>
              <w:t>M.CA.SDE.01178</w:t>
            </w:r>
          </w:p>
        </w:tc>
        <w:tc>
          <w:tcPr>
            <w:tcW w:w="902" w:type="pct"/>
            <w:shd w:val="clear" w:color="auto" w:fill="auto"/>
          </w:tcPr>
          <w:p w14:paraId="7582EF05" w14:textId="77777777" w:rsidR="00244FE7" w:rsidRPr="00221CB9" w:rsidRDefault="00244FE7" w:rsidP="00244FE7">
            <w:pPr>
              <w:pStyle w:val="afffffff"/>
              <w:spacing w:after="120"/>
              <w:jc w:val="left"/>
            </w:pPr>
            <w:r>
              <w:rPr>
                <w:noProof/>
                <w:lang w:val="en-US"/>
              </w:rPr>
              <w:t>M.SDT.00122</w:t>
            </w:r>
          </w:p>
        </w:tc>
        <w:tc>
          <w:tcPr>
            <w:tcW w:w="209" w:type="pct"/>
          </w:tcPr>
          <w:p w14:paraId="3B189830" w14:textId="77777777" w:rsidR="00244FE7" w:rsidRPr="005F2936" w:rsidRDefault="00244FE7" w:rsidP="00244FE7">
            <w:pPr>
              <w:pStyle w:val="afffffff"/>
              <w:jc w:val="center"/>
              <w:rPr>
                <w:lang w:val="en-US"/>
              </w:rPr>
            </w:pPr>
            <w:r>
              <w:rPr>
                <w:noProof/>
                <w:lang w:val="en-US"/>
              </w:rPr>
              <w:t>0..1</w:t>
            </w:r>
          </w:p>
        </w:tc>
      </w:tr>
      <w:tr w:rsidR="00244FE7" w:rsidRPr="00BA5CA2" w14:paraId="2D4644C2" w14:textId="77777777" w:rsidTr="00D80C79">
        <w:trPr>
          <w:gridAfter w:val="1"/>
          <w:wAfter w:w="174" w:type="pct"/>
          <w:cantSplit/>
          <w:trHeight w:val="20"/>
          <w:jc w:val="left"/>
        </w:trPr>
        <w:tc>
          <w:tcPr>
            <w:tcW w:w="78" w:type="pct"/>
            <w:tcBorders>
              <w:top w:val="nil"/>
              <w:left w:val="nil"/>
              <w:bottom w:val="nil"/>
              <w:right w:val="nil"/>
            </w:tcBorders>
          </w:tcPr>
          <w:p w14:paraId="63603741" w14:textId="77777777" w:rsidR="00244FE7" w:rsidRPr="005F2936" w:rsidRDefault="00244FE7" w:rsidP="00244FE7">
            <w:pPr>
              <w:pStyle w:val="afffffff"/>
              <w:jc w:val="left"/>
              <w:rPr>
                <w:noProof/>
                <w:lang w:val="en-US"/>
              </w:rPr>
            </w:pPr>
          </w:p>
        </w:tc>
        <w:tc>
          <w:tcPr>
            <w:tcW w:w="84" w:type="pct"/>
            <w:tcBorders>
              <w:top w:val="nil"/>
              <w:left w:val="nil"/>
              <w:bottom w:val="nil"/>
              <w:right w:val="nil"/>
            </w:tcBorders>
          </w:tcPr>
          <w:p w14:paraId="7D34A0AF" w14:textId="77777777" w:rsidR="00244FE7" w:rsidRPr="005F2936" w:rsidRDefault="00244FE7" w:rsidP="00244FE7">
            <w:pPr>
              <w:pStyle w:val="afffffff"/>
              <w:jc w:val="left"/>
              <w:rPr>
                <w:highlight w:val="yellow"/>
                <w:lang w:val="en-US"/>
              </w:rPr>
            </w:pPr>
          </w:p>
        </w:tc>
        <w:tc>
          <w:tcPr>
            <w:tcW w:w="84" w:type="pct"/>
            <w:tcBorders>
              <w:top w:val="nil"/>
              <w:left w:val="nil"/>
              <w:bottom w:val="nil"/>
              <w:right w:val="nil"/>
            </w:tcBorders>
          </w:tcPr>
          <w:p w14:paraId="6705653D" w14:textId="77777777" w:rsidR="00244FE7" w:rsidRPr="005F2936" w:rsidRDefault="00244FE7" w:rsidP="00244FE7">
            <w:pPr>
              <w:pStyle w:val="afffffff"/>
              <w:jc w:val="left"/>
              <w:rPr>
                <w:lang w:val="en-US"/>
              </w:rPr>
            </w:pPr>
          </w:p>
        </w:tc>
        <w:tc>
          <w:tcPr>
            <w:tcW w:w="84" w:type="pct"/>
            <w:tcBorders>
              <w:top w:val="nil"/>
              <w:left w:val="nil"/>
              <w:bottom w:val="nil"/>
              <w:right w:val="nil"/>
            </w:tcBorders>
          </w:tcPr>
          <w:p w14:paraId="5509C52D" w14:textId="77777777" w:rsidR="00244FE7" w:rsidRPr="005F2936" w:rsidRDefault="00244FE7" w:rsidP="00244FE7">
            <w:pPr>
              <w:pStyle w:val="afffffff"/>
              <w:jc w:val="left"/>
              <w:rPr>
                <w:rFonts w:eastAsiaTheme="minorEastAsia"/>
                <w:lang w:val="en-US"/>
              </w:rPr>
            </w:pPr>
          </w:p>
        </w:tc>
        <w:tc>
          <w:tcPr>
            <w:tcW w:w="84" w:type="pct"/>
            <w:tcBorders>
              <w:top w:val="nil"/>
              <w:left w:val="nil"/>
              <w:bottom w:val="nil"/>
              <w:right w:val="nil"/>
            </w:tcBorders>
          </w:tcPr>
          <w:p w14:paraId="72DE3E63" w14:textId="77777777" w:rsidR="00244FE7" w:rsidRPr="005F2936" w:rsidRDefault="00244FE7" w:rsidP="00244FE7">
            <w:pPr>
              <w:pStyle w:val="afffffff"/>
              <w:jc w:val="left"/>
              <w:rPr>
                <w:rFonts w:eastAsiaTheme="minorEastAsia"/>
                <w:lang w:val="en-US"/>
              </w:rPr>
            </w:pPr>
          </w:p>
        </w:tc>
        <w:tc>
          <w:tcPr>
            <w:tcW w:w="78" w:type="pct"/>
            <w:tcBorders>
              <w:left w:val="nil"/>
              <w:bottom w:val="nil"/>
            </w:tcBorders>
          </w:tcPr>
          <w:p w14:paraId="530C6382" w14:textId="77777777" w:rsidR="00244FE7" w:rsidRPr="005F2936" w:rsidRDefault="00244FE7" w:rsidP="00244FE7">
            <w:pPr>
              <w:pStyle w:val="afffffff"/>
              <w:jc w:val="left"/>
              <w:rPr>
                <w:lang w:val="en-US"/>
              </w:rPr>
            </w:pPr>
          </w:p>
        </w:tc>
        <w:tc>
          <w:tcPr>
            <w:tcW w:w="1108" w:type="pct"/>
            <w:tcBorders>
              <w:left w:val="single" w:sz="4" w:space="0" w:color="auto"/>
            </w:tcBorders>
          </w:tcPr>
          <w:p w14:paraId="1D5262B2" w14:textId="77777777" w:rsidR="00244FE7" w:rsidRPr="00221CB9" w:rsidRDefault="00244FE7" w:rsidP="00244FE7">
            <w:pPr>
              <w:pStyle w:val="afffffff"/>
              <w:jc w:val="left"/>
            </w:pPr>
            <w:r w:rsidRPr="00221CB9">
              <w:rPr>
                <w:noProof/>
              </w:rPr>
              <w:t>а</w:t>
            </w:r>
            <w:r w:rsidRPr="00221CB9">
              <w:t xml:space="preserve">) </w:t>
            </w:r>
            <w:r w:rsidRPr="00221CB9">
              <w:rPr>
                <w:noProof/>
              </w:rPr>
              <w:t>единица измерения</w:t>
            </w:r>
          </w:p>
          <w:p w14:paraId="7CA112CA" w14:textId="77777777" w:rsidR="00244FE7" w:rsidRPr="00C66757" w:rsidRDefault="00244FE7" w:rsidP="00244FE7">
            <w:pPr>
              <w:pStyle w:val="afffffff"/>
              <w:jc w:val="left"/>
              <w:rPr>
                <w:rFonts w:eastAsiaTheme="minorEastAsia"/>
              </w:rPr>
            </w:pPr>
            <w:r w:rsidRPr="009619B5">
              <w:t>(</w:t>
            </w:r>
            <w:r>
              <w:t xml:space="preserve">атрибут </w:t>
            </w:r>
            <w:r>
              <w:rPr>
                <w:noProof/>
              </w:rPr>
              <w:t>measurement‌Unit‌Code</w:t>
            </w:r>
            <w:r w:rsidRPr="0043755A">
              <w:t>)</w:t>
            </w:r>
          </w:p>
        </w:tc>
        <w:tc>
          <w:tcPr>
            <w:tcW w:w="1410" w:type="pct"/>
            <w:shd w:val="clear" w:color="auto" w:fill="auto"/>
          </w:tcPr>
          <w:p w14:paraId="4A5ABE34" w14:textId="77777777" w:rsidR="00244FE7" w:rsidRPr="00F5015F" w:rsidRDefault="00244FE7" w:rsidP="00244FE7">
            <w:pPr>
              <w:pStyle w:val="afffffff"/>
              <w:jc w:val="left"/>
              <w:rPr>
                <w:lang w:val="en-US"/>
              </w:rPr>
            </w:pPr>
            <w:r w:rsidRPr="00F5015F">
              <w:rPr>
                <w:noProof/>
                <w:lang w:val="en-US"/>
              </w:rPr>
              <w:t>кодовое обозначение единицы измерения</w:t>
            </w:r>
          </w:p>
        </w:tc>
        <w:tc>
          <w:tcPr>
            <w:tcW w:w="705" w:type="pct"/>
            <w:shd w:val="clear" w:color="auto" w:fill="auto"/>
          </w:tcPr>
          <w:p w14:paraId="163F9D3F" w14:textId="77777777" w:rsidR="00244FE7" w:rsidRPr="00BA5CA2" w:rsidRDefault="00244FE7" w:rsidP="00244FE7">
            <w:pPr>
              <w:pStyle w:val="afffffff"/>
              <w:jc w:val="left"/>
            </w:pPr>
            <w:r>
              <w:rPr>
                <w:noProof/>
                <w:lang w:val="en-US"/>
              </w:rPr>
              <w:t>–</w:t>
            </w:r>
          </w:p>
        </w:tc>
        <w:tc>
          <w:tcPr>
            <w:tcW w:w="902" w:type="pct"/>
            <w:shd w:val="clear" w:color="auto" w:fill="auto"/>
          </w:tcPr>
          <w:p w14:paraId="218030E3" w14:textId="77777777" w:rsidR="00244FE7" w:rsidRPr="00DE6AC1" w:rsidRDefault="00244FE7" w:rsidP="00244FE7">
            <w:pPr>
              <w:pStyle w:val="afffffff8"/>
              <w:rPr>
                <w:lang w:val="en-US"/>
              </w:rPr>
            </w:pPr>
            <w:r>
              <w:rPr>
                <w:noProof/>
                <w:lang w:val="en-US"/>
              </w:rPr>
              <w:t>M.SDT.00074</w:t>
            </w:r>
          </w:p>
        </w:tc>
        <w:tc>
          <w:tcPr>
            <w:tcW w:w="209" w:type="pct"/>
          </w:tcPr>
          <w:p w14:paraId="4DE03461" w14:textId="77777777" w:rsidR="00244FE7" w:rsidRPr="00BA5CA2" w:rsidRDefault="00244FE7" w:rsidP="00244FE7">
            <w:pPr>
              <w:pStyle w:val="afffffff"/>
              <w:jc w:val="center"/>
              <w:rPr>
                <w:lang w:val="en-US"/>
              </w:rPr>
            </w:pPr>
            <w:r>
              <w:rPr>
                <w:noProof/>
                <w:lang w:val="en-US"/>
              </w:rPr>
              <w:t>1</w:t>
            </w:r>
          </w:p>
        </w:tc>
      </w:tr>
      <w:tr w:rsidR="00244FE7" w:rsidRPr="00BA5CA2" w14:paraId="674EF3AC" w14:textId="77777777" w:rsidTr="00D80C79">
        <w:trPr>
          <w:gridAfter w:val="1"/>
          <w:wAfter w:w="174" w:type="pct"/>
          <w:cantSplit/>
          <w:trHeight w:val="20"/>
          <w:jc w:val="left"/>
        </w:trPr>
        <w:tc>
          <w:tcPr>
            <w:tcW w:w="78" w:type="pct"/>
            <w:tcBorders>
              <w:top w:val="nil"/>
              <w:left w:val="nil"/>
              <w:bottom w:val="nil"/>
              <w:right w:val="nil"/>
            </w:tcBorders>
          </w:tcPr>
          <w:p w14:paraId="7BC87FF1" w14:textId="77777777" w:rsidR="00244FE7" w:rsidRPr="005F2936" w:rsidRDefault="00244FE7" w:rsidP="00244FE7">
            <w:pPr>
              <w:pStyle w:val="afffffff"/>
              <w:jc w:val="left"/>
              <w:rPr>
                <w:noProof/>
                <w:lang w:val="en-US"/>
              </w:rPr>
            </w:pPr>
          </w:p>
        </w:tc>
        <w:tc>
          <w:tcPr>
            <w:tcW w:w="84" w:type="pct"/>
            <w:tcBorders>
              <w:top w:val="nil"/>
              <w:left w:val="nil"/>
              <w:bottom w:val="nil"/>
              <w:right w:val="nil"/>
            </w:tcBorders>
          </w:tcPr>
          <w:p w14:paraId="55E14CF7" w14:textId="77777777" w:rsidR="00244FE7" w:rsidRPr="005F2936" w:rsidRDefault="00244FE7" w:rsidP="00244FE7">
            <w:pPr>
              <w:pStyle w:val="afffffff"/>
              <w:jc w:val="left"/>
              <w:rPr>
                <w:highlight w:val="yellow"/>
                <w:lang w:val="en-US"/>
              </w:rPr>
            </w:pPr>
          </w:p>
        </w:tc>
        <w:tc>
          <w:tcPr>
            <w:tcW w:w="84" w:type="pct"/>
            <w:tcBorders>
              <w:top w:val="nil"/>
              <w:left w:val="nil"/>
              <w:bottom w:val="nil"/>
              <w:right w:val="nil"/>
            </w:tcBorders>
          </w:tcPr>
          <w:p w14:paraId="3F5288DB" w14:textId="77777777" w:rsidR="00244FE7" w:rsidRPr="005F2936" w:rsidRDefault="00244FE7" w:rsidP="00244FE7">
            <w:pPr>
              <w:pStyle w:val="afffffff"/>
              <w:jc w:val="left"/>
              <w:rPr>
                <w:lang w:val="en-US"/>
              </w:rPr>
            </w:pPr>
          </w:p>
        </w:tc>
        <w:tc>
          <w:tcPr>
            <w:tcW w:w="84" w:type="pct"/>
            <w:tcBorders>
              <w:top w:val="nil"/>
              <w:left w:val="nil"/>
              <w:bottom w:val="nil"/>
              <w:right w:val="nil"/>
            </w:tcBorders>
          </w:tcPr>
          <w:p w14:paraId="5C590D54" w14:textId="77777777" w:rsidR="00244FE7" w:rsidRPr="005F2936" w:rsidRDefault="00244FE7" w:rsidP="00244FE7">
            <w:pPr>
              <w:pStyle w:val="afffffff"/>
              <w:jc w:val="left"/>
              <w:rPr>
                <w:rFonts w:eastAsiaTheme="minorEastAsia"/>
                <w:lang w:val="en-US"/>
              </w:rPr>
            </w:pPr>
          </w:p>
        </w:tc>
        <w:tc>
          <w:tcPr>
            <w:tcW w:w="84" w:type="pct"/>
            <w:tcBorders>
              <w:top w:val="nil"/>
              <w:left w:val="nil"/>
              <w:bottom w:val="nil"/>
              <w:right w:val="nil"/>
            </w:tcBorders>
          </w:tcPr>
          <w:p w14:paraId="5F612C33" w14:textId="77777777" w:rsidR="00244FE7" w:rsidRPr="005F2936" w:rsidRDefault="00244FE7" w:rsidP="00244FE7">
            <w:pPr>
              <w:pStyle w:val="afffffff"/>
              <w:jc w:val="left"/>
              <w:rPr>
                <w:rFonts w:eastAsiaTheme="minorEastAsia"/>
                <w:lang w:val="en-US"/>
              </w:rPr>
            </w:pPr>
          </w:p>
        </w:tc>
        <w:tc>
          <w:tcPr>
            <w:tcW w:w="78" w:type="pct"/>
            <w:tcBorders>
              <w:top w:val="nil"/>
              <w:left w:val="nil"/>
              <w:bottom w:val="nil"/>
            </w:tcBorders>
          </w:tcPr>
          <w:p w14:paraId="2DE994D1" w14:textId="77777777" w:rsidR="00244FE7" w:rsidRPr="005F2936" w:rsidRDefault="00244FE7" w:rsidP="00244FE7">
            <w:pPr>
              <w:pStyle w:val="afffffff"/>
              <w:jc w:val="left"/>
              <w:rPr>
                <w:lang w:val="en-US"/>
              </w:rPr>
            </w:pPr>
          </w:p>
        </w:tc>
        <w:tc>
          <w:tcPr>
            <w:tcW w:w="1108" w:type="pct"/>
            <w:tcBorders>
              <w:left w:val="single" w:sz="4" w:space="0" w:color="auto"/>
            </w:tcBorders>
          </w:tcPr>
          <w:p w14:paraId="74FEEC2A" w14:textId="77777777" w:rsidR="00244FE7" w:rsidRPr="00221CB9" w:rsidRDefault="00244FE7" w:rsidP="00244FE7">
            <w:pPr>
              <w:pStyle w:val="afffffff"/>
              <w:jc w:val="left"/>
            </w:pPr>
            <w:r w:rsidRPr="00221CB9">
              <w:rPr>
                <w:noProof/>
              </w:rPr>
              <w:t>б</w:t>
            </w:r>
            <w:r w:rsidRPr="00221CB9">
              <w:t xml:space="preserve">) </w:t>
            </w:r>
            <w:r w:rsidRPr="00221CB9">
              <w:rPr>
                <w:noProof/>
              </w:rPr>
              <w:t>идентификатор справочника (классификатора)</w:t>
            </w:r>
          </w:p>
          <w:p w14:paraId="72B70A14" w14:textId="77777777" w:rsidR="00244FE7" w:rsidRPr="00C66757" w:rsidRDefault="00244FE7" w:rsidP="00244FE7">
            <w:pPr>
              <w:pStyle w:val="afffffff"/>
              <w:jc w:val="left"/>
              <w:rPr>
                <w:rFonts w:eastAsiaTheme="minorEastAsia"/>
              </w:rPr>
            </w:pPr>
            <w:r w:rsidRPr="009619B5">
              <w:t>(</w:t>
            </w:r>
            <w:r>
              <w:t xml:space="preserve">атрибут </w:t>
            </w:r>
            <w:r>
              <w:rPr>
                <w:noProof/>
              </w:rPr>
              <w:t>measurement‌Unit‌Code‌List‌Id</w:t>
            </w:r>
            <w:r w:rsidRPr="0043755A">
              <w:t>)</w:t>
            </w:r>
          </w:p>
        </w:tc>
        <w:tc>
          <w:tcPr>
            <w:tcW w:w="1410" w:type="pct"/>
            <w:shd w:val="clear" w:color="auto" w:fill="auto"/>
          </w:tcPr>
          <w:p w14:paraId="730AA729" w14:textId="77777777" w:rsidR="00244FE7" w:rsidRPr="00F5015F" w:rsidRDefault="00244FE7" w:rsidP="00244FE7">
            <w:pPr>
              <w:pStyle w:val="afffffff"/>
              <w:jc w:val="left"/>
              <w:rPr>
                <w:lang w:val="en-US"/>
              </w:rPr>
            </w:pPr>
            <w:r w:rsidRPr="00F5015F">
              <w:rPr>
                <w:noProof/>
                <w:lang w:val="en-US"/>
              </w:rPr>
              <w:t>идентификатор классификатора единиц измерения</w:t>
            </w:r>
          </w:p>
        </w:tc>
        <w:tc>
          <w:tcPr>
            <w:tcW w:w="705" w:type="pct"/>
            <w:shd w:val="clear" w:color="auto" w:fill="auto"/>
          </w:tcPr>
          <w:p w14:paraId="7ABBC082" w14:textId="77777777" w:rsidR="00244FE7" w:rsidRPr="00BA5CA2" w:rsidRDefault="00244FE7" w:rsidP="00244FE7">
            <w:pPr>
              <w:pStyle w:val="afffffff"/>
              <w:jc w:val="left"/>
            </w:pPr>
            <w:r>
              <w:rPr>
                <w:noProof/>
                <w:lang w:val="en-US"/>
              </w:rPr>
              <w:t>–</w:t>
            </w:r>
          </w:p>
        </w:tc>
        <w:tc>
          <w:tcPr>
            <w:tcW w:w="902" w:type="pct"/>
            <w:shd w:val="clear" w:color="auto" w:fill="auto"/>
          </w:tcPr>
          <w:p w14:paraId="0FD53BBB" w14:textId="77777777" w:rsidR="00244FE7" w:rsidRPr="00DE6AC1" w:rsidRDefault="00244FE7" w:rsidP="00244FE7">
            <w:pPr>
              <w:pStyle w:val="afffffff8"/>
              <w:rPr>
                <w:lang w:val="en-US"/>
              </w:rPr>
            </w:pPr>
            <w:r>
              <w:rPr>
                <w:noProof/>
                <w:lang w:val="en-US"/>
              </w:rPr>
              <w:t>M.SDT.00091</w:t>
            </w:r>
          </w:p>
        </w:tc>
        <w:tc>
          <w:tcPr>
            <w:tcW w:w="209" w:type="pct"/>
          </w:tcPr>
          <w:p w14:paraId="02613C32" w14:textId="77777777" w:rsidR="00244FE7" w:rsidRPr="00BA5CA2" w:rsidRDefault="00244FE7" w:rsidP="00244FE7">
            <w:pPr>
              <w:pStyle w:val="afffffff"/>
              <w:jc w:val="center"/>
              <w:rPr>
                <w:lang w:val="en-US"/>
              </w:rPr>
            </w:pPr>
            <w:r>
              <w:rPr>
                <w:noProof/>
                <w:lang w:val="en-US"/>
              </w:rPr>
              <w:t>1</w:t>
            </w:r>
          </w:p>
        </w:tc>
      </w:tr>
      <w:tr w:rsidR="00244FE7" w:rsidRPr="005F2936" w14:paraId="396E0C4C" w14:textId="77777777" w:rsidTr="00D80C79">
        <w:trPr>
          <w:gridAfter w:val="1"/>
          <w:wAfter w:w="174" w:type="pct"/>
          <w:cantSplit/>
          <w:trHeight w:val="20"/>
          <w:jc w:val="left"/>
        </w:trPr>
        <w:tc>
          <w:tcPr>
            <w:tcW w:w="78" w:type="pct"/>
            <w:tcBorders>
              <w:top w:val="nil"/>
              <w:left w:val="nil"/>
              <w:bottom w:val="nil"/>
              <w:right w:val="nil"/>
            </w:tcBorders>
          </w:tcPr>
          <w:p w14:paraId="5AE6FF7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AE2DA2F" w14:textId="77777777" w:rsidR="00244FE7" w:rsidRPr="00CA51DD" w:rsidRDefault="00244FE7" w:rsidP="00244FE7">
            <w:pPr>
              <w:pStyle w:val="afffffff"/>
              <w:jc w:val="left"/>
              <w:rPr>
                <w:highlight w:val="yellow"/>
              </w:rPr>
            </w:pPr>
          </w:p>
        </w:tc>
        <w:tc>
          <w:tcPr>
            <w:tcW w:w="84" w:type="pct"/>
            <w:tcBorders>
              <w:top w:val="nil"/>
              <w:left w:val="nil"/>
              <w:bottom w:val="nil"/>
              <w:right w:val="nil"/>
            </w:tcBorders>
          </w:tcPr>
          <w:p w14:paraId="1BD91D23" w14:textId="77777777" w:rsidR="00244FE7" w:rsidRPr="00CA51DD" w:rsidRDefault="00244FE7" w:rsidP="00244FE7">
            <w:pPr>
              <w:pStyle w:val="afffffff"/>
              <w:jc w:val="left"/>
            </w:pPr>
          </w:p>
        </w:tc>
        <w:tc>
          <w:tcPr>
            <w:tcW w:w="84" w:type="pct"/>
            <w:tcBorders>
              <w:top w:val="nil"/>
              <w:left w:val="nil"/>
              <w:bottom w:val="nil"/>
              <w:right w:val="nil"/>
            </w:tcBorders>
          </w:tcPr>
          <w:p w14:paraId="733F7618"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64A26144"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447A52EE" w14:textId="77777777" w:rsidR="00244FE7" w:rsidRDefault="00244FE7" w:rsidP="00244FE7">
            <w:pPr>
              <w:pStyle w:val="afffffff"/>
              <w:jc w:val="left"/>
              <w:rPr>
                <w:lang w:val="en-US"/>
              </w:rPr>
            </w:pPr>
            <w:r w:rsidRPr="009131E8">
              <w:rPr>
                <w:noProof/>
                <w:lang w:val="en-US"/>
              </w:rPr>
              <w:t>*.16.2.8</w:t>
            </w:r>
            <w:r>
              <w:rPr>
                <w:lang w:val="en-US"/>
              </w:rPr>
              <w:t>.</w:t>
            </w:r>
            <w:r w:rsidRPr="0029789D">
              <w:rPr>
                <w:lang w:val="en-US"/>
              </w:rPr>
              <w:t xml:space="preserve"> </w:t>
            </w:r>
            <w:r w:rsidRPr="006443BF">
              <w:rPr>
                <w:noProof/>
                <w:lang w:val="en-US"/>
              </w:rPr>
              <w:t>Описание</w:t>
            </w:r>
          </w:p>
          <w:p w14:paraId="23CC5D83" w14:textId="77777777" w:rsidR="00244FE7" w:rsidRPr="00CA51DD" w:rsidRDefault="00244FE7" w:rsidP="00244FE7">
            <w:pPr>
              <w:pStyle w:val="afffffff"/>
              <w:jc w:val="left"/>
              <w:rPr>
                <w:lang w:val="en-US"/>
              </w:rPr>
            </w:pPr>
            <w:r>
              <w:rPr>
                <w:lang w:val="en-US"/>
              </w:rPr>
              <w:t>(</w:t>
            </w:r>
            <w:r>
              <w:rPr>
                <w:noProof/>
                <w:lang w:val="en-US"/>
              </w:rPr>
              <w:t>csdo:‌Description‌Text</w:t>
            </w:r>
            <w:r>
              <w:rPr>
                <w:lang w:val="en-US"/>
              </w:rPr>
              <w:t>)</w:t>
            </w:r>
          </w:p>
        </w:tc>
        <w:tc>
          <w:tcPr>
            <w:tcW w:w="1410" w:type="pct"/>
            <w:shd w:val="clear" w:color="auto" w:fill="auto"/>
          </w:tcPr>
          <w:p w14:paraId="722C3763" w14:textId="77777777" w:rsidR="00244FE7" w:rsidRPr="00F5015F" w:rsidRDefault="00244FE7" w:rsidP="00244FE7">
            <w:pPr>
              <w:pStyle w:val="afffffff"/>
              <w:jc w:val="left"/>
              <w:rPr>
                <w:lang w:val="en-US"/>
              </w:rPr>
            </w:pPr>
            <w:r w:rsidRPr="00F5015F">
              <w:rPr>
                <w:noProof/>
                <w:lang w:val="en-US"/>
              </w:rPr>
              <w:t>дополнительная информация</w:t>
            </w:r>
          </w:p>
        </w:tc>
        <w:tc>
          <w:tcPr>
            <w:tcW w:w="705" w:type="pct"/>
            <w:shd w:val="clear" w:color="auto" w:fill="auto"/>
          </w:tcPr>
          <w:p w14:paraId="2555D823" w14:textId="77777777" w:rsidR="00244FE7" w:rsidRPr="005F2936" w:rsidRDefault="00244FE7" w:rsidP="00244FE7">
            <w:pPr>
              <w:pStyle w:val="afffffff"/>
              <w:jc w:val="left"/>
              <w:rPr>
                <w:lang w:val="en-US"/>
              </w:rPr>
            </w:pPr>
            <w:r>
              <w:rPr>
                <w:noProof/>
                <w:lang w:val="en-US"/>
              </w:rPr>
              <w:t>M.SDE.00002</w:t>
            </w:r>
          </w:p>
        </w:tc>
        <w:tc>
          <w:tcPr>
            <w:tcW w:w="902" w:type="pct"/>
            <w:shd w:val="clear" w:color="auto" w:fill="auto"/>
          </w:tcPr>
          <w:p w14:paraId="69518443" w14:textId="77777777" w:rsidR="00244FE7" w:rsidRPr="009B28A9" w:rsidRDefault="00244FE7" w:rsidP="00244FE7">
            <w:pPr>
              <w:pStyle w:val="afffffff"/>
              <w:spacing w:after="120"/>
              <w:jc w:val="left"/>
              <w:rPr>
                <w:lang w:val="en-US"/>
              </w:rPr>
            </w:pPr>
            <w:r>
              <w:rPr>
                <w:noProof/>
                <w:lang w:val="en-US"/>
              </w:rPr>
              <w:t>M.SDT.00088</w:t>
            </w:r>
          </w:p>
        </w:tc>
        <w:tc>
          <w:tcPr>
            <w:tcW w:w="209" w:type="pct"/>
          </w:tcPr>
          <w:p w14:paraId="774BFE77" w14:textId="77777777" w:rsidR="00244FE7" w:rsidRPr="005F2936" w:rsidRDefault="00244FE7" w:rsidP="00244FE7">
            <w:pPr>
              <w:pStyle w:val="afffffff"/>
              <w:jc w:val="center"/>
              <w:rPr>
                <w:lang w:val="en-US"/>
              </w:rPr>
            </w:pPr>
            <w:r>
              <w:rPr>
                <w:noProof/>
                <w:lang w:val="en-US"/>
              </w:rPr>
              <w:t>0..1</w:t>
            </w:r>
          </w:p>
        </w:tc>
      </w:tr>
      <w:tr w:rsidR="00244FE7" w:rsidRPr="00C831F1" w14:paraId="471679AC" w14:textId="77777777" w:rsidTr="00D80C79">
        <w:trPr>
          <w:gridAfter w:val="1"/>
          <w:wAfter w:w="174" w:type="pct"/>
          <w:cantSplit/>
          <w:trHeight w:val="20"/>
          <w:jc w:val="left"/>
        </w:trPr>
        <w:tc>
          <w:tcPr>
            <w:tcW w:w="78" w:type="pct"/>
            <w:tcBorders>
              <w:top w:val="nil"/>
              <w:left w:val="nil"/>
              <w:bottom w:val="nil"/>
              <w:right w:val="nil"/>
            </w:tcBorders>
          </w:tcPr>
          <w:p w14:paraId="4DDA9D32" w14:textId="77777777" w:rsidR="00244FE7" w:rsidRPr="00AB2300" w:rsidRDefault="00244FE7" w:rsidP="00244FE7">
            <w:pPr>
              <w:pStyle w:val="afffffff"/>
              <w:jc w:val="left"/>
              <w:rPr>
                <w:noProof/>
              </w:rPr>
            </w:pPr>
          </w:p>
        </w:tc>
        <w:tc>
          <w:tcPr>
            <w:tcW w:w="84" w:type="pct"/>
            <w:tcBorders>
              <w:top w:val="nil"/>
              <w:left w:val="nil"/>
              <w:bottom w:val="nil"/>
            </w:tcBorders>
          </w:tcPr>
          <w:p w14:paraId="56CD5BF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F4E9DB4" w14:textId="77777777" w:rsidR="00244FE7" w:rsidRDefault="00244FE7" w:rsidP="00244FE7">
            <w:pPr>
              <w:pStyle w:val="afffffff"/>
              <w:jc w:val="left"/>
              <w:rPr>
                <w:lang w:val="en-US"/>
              </w:rPr>
            </w:pPr>
            <w:r w:rsidRPr="009131E8">
              <w:rPr>
                <w:noProof/>
                <w:lang w:val="en-US"/>
              </w:rPr>
              <w:t>13.27.22</w:t>
            </w:r>
            <w:r>
              <w:rPr>
                <w:lang w:val="en-US"/>
              </w:rPr>
              <w:t>.</w:t>
            </w:r>
            <w:r w:rsidRPr="0029789D">
              <w:rPr>
                <w:lang w:val="en-US"/>
              </w:rPr>
              <w:t xml:space="preserve"> </w:t>
            </w:r>
            <w:r w:rsidRPr="006443BF">
              <w:rPr>
                <w:noProof/>
                <w:lang w:val="en-US"/>
              </w:rPr>
              <w:t>Место и дата отгрузки товара</w:t>
            </w:r>
          </w:p>
          <w:p w14:paraId="2604BCFD" w14:textId="77777777" w:rsidR="00244FE7" w:rsidRPr="009B28A9" w:rsidRDefault="00244FE7" w:rsidP="00244FE7">
            <w:pPr>
              <w:pStyle w:val="afffffff"/>
              <w:jc w:val="left"/>
              <w:rPr>
                <w:lang w:val="en-US"/>
              </w:rPr>
            </w:pPr>
            <w:r>
              <w:rPr>
                <w:lang w:val="en-US"/>
              </w:rPr>
              <w:t>(</w:t>
            </w:r>
            <w:r>
              <w:rPr>
                <w:noProof/>
                <w:lang w:val="en-US"/>
              </w:rPr>
              <w:t>cacdo:‌PIShipment‌Location‌Details</w:t>
            </w:r>
            <w:r>
              <w:rPr>
                <w:lang w:val="en-US"/>
              </w:rPr>
              <w:t>)</w:t>
            </w:r>
          </w:p>
        </w:tc>
        <w:tc>
          <w:tcPr>
            <w:tcW w:w="1410" w:type="pct"/>
            <w:shd w:val="clear" w:color="auto" w:fill="auto"/>
          </w:tcPr>
          <w:p w14:paraId="1ED2EB09" w14:textId="77777777" w:rsidR="00244FE7" w:rsidRPr="00221CB9" w:rsidRDefault="00244FE7" w:rsidP="00244FE7">
            <w:pPr>
              <w:pStyle w:val="afffffff"/>
              <w:jc w:val="left"/>
            </w:pPr>
            <w:r w:rsidRPr="00221CB9">
              <w:rPr>
                <w:noProof/>
              </w:rPr>
              <w:t>сведения о месте и дате отгрузки товара</w:t>
            </w:r>
          </w:p>
        </w:tc>
        <w:tc>
          <w:tcPr>
            <w:tcW w:w="705" w:type="pct"/>
            <w:shd w:val="clear" w:color="auto" w:fill="auto"/>
          </w:tcPr>
          <w:p w14:paraId="1C8F89CB" w14:textId="77777777" w:rsidR="00244FE7" w:rsidRPr="003B02EE" w:rsidRDefault="00244FE7" w:rsidP="00244FE7">
            <w:pPr>
              <w:pStyle w:val="afffffff"/>
              <w:jc w:val="left"/>
            </w:pPr>
            <w:r>
              <w:rPr>
                <w:noProof/>
                <w:lang w:val="en-US"/>
              </w:rPr>
              <w:t>M.CA.CDE.01155</w:t>
            </w:r>
          </w:p>
        </w:tc>
        <w:tc>
          <w:tcPr>
            <w:tcW w:w="902" w:type="pct"/>
            <w:shd w:val="clear" w:color="auto" w:fill="auto"/>
          </w:tcPr>
          <w:p w14:paraId="49A5FC33"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.01145</w:t>
            </w:r>
          </w:p>
          <w:p w14:paraId="7FC906FE"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5E1E2FA3" w14:textId="77777777" w:rsidR="00244FE7" w:rsidRPr="003B02EE" w:rsidRDefault="00244FE7" w:rsidP="00244FE7">
            <w:pPr>
              <w:pStyle w:val="afffffff"/>
              <w:jc w:val="center"/>
            </w:pPr>
            <w:r>
              <w:rPr>
                <w:noProof/>
                <w:lang w:val="en-US"/>
              </w:rPr>
              <w:t>0..*</w:t>
            </w:r>
          </w:p>
        </w:tc>
      </w:tr>
      <w:tr w:rsidR="00244FE7" w:rsidRPr="00D65741" w14:paraId="4EAF6046" w14:textId="77777777" w:rsidTr="00D80C79">
        <w:trPr>
          <w:gridAfter w:val="1"/>
          <w:wAfter w:w="174" w:type="pct"/>
          <w:cantSplit/>
          <w:trHeight w:val="20"/>
          <w:jc w:val="left"/>
        </w:trPr>
        <w:tc>
          <w:tcPr>
            <w:tcW w:w="78" w:type="pct"/>
            <w:tcBorders>
              <w:top w:val="nil"/>
              <w:left w:val="nil"/>
              <w:bottom w:val="nil"/>
              <w:right w:val="nil"/>
            </w:tcBorders>
          </w:tcPr>
          <w:p w14:paraId="4446A62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56225B9"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4E237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DB27BD8"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3345E67C"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1BA8004C"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17202C41"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484E8421" w14:textId="77777777" w:rsidR="00244FE7" w:rsidRPr="009B28A9" w:rsidRDefault="00244FE7" w:rsidP="00244FE7">
            <w:pPr>
              <w:pStyle w:val="afffffff"/>
              <w:jc w:val="left"/>
              <w:rPr>
                <w:lang w:val="en-US"/>
              </w:rPr>
            </w:pPr>
            <w:r>
              <w:rPr>
                <w:noProof/>
                <w:lang w:val="en-US"/>
              </w:rPr>
              <w:t>M.SDT.00112</w:t>
            </w:r>
          </w:p>
        </w:tc>
        <w:tc>
          <w:tcPr>
            <w:tcW w:w="209" w:type="pct"/>
          </w:tcPr>
          <w:p w14:paraId="072FC543" w14:textId="77777777" w:rsidR="00244FE7" w:rsidRDefault="00244FE7" w:rsidP="00244FE7">
            <w:pPr>
              <w:pStyle w:val="afffffff"/>
              <w:jc w:val="center"/>
              <w:rPr>
                <w:lang w:val="en-US"/>
              </w:rPr>
            </w:pPr>
            <w:r>
              <w:rPr>
                <w:noProof/>
                <w:lang w:val="en-US"/>
              </w:rPr>
              <w:t>0..1</w:t>
            </w:r>
          </w:p>
        </w:tc>
      </w:tr>
      <w:tr w:rsidR="00244FE7" w:rsidRPr="00D65741" w14:paraId="12FA9C39" w14:textId="77777777" w:rsidTr="00D80C79">
        <w:trPr>
          <w:gridAfter w:val="1"/>
          <w:wAfter w:w="174" w:type="pct"/>
          <w:cantSplit/>
          <w:trHeight w:val="20"/>
          <w:jc w:val="left"/>
        </w:trPr>
        <w:tc>
          <w:tcPr>
            <w:tcW w:w="78" w:type="pct"/>
            <w:tcBorders>
              <w:top w:val="nil"/>
              <w:left w:val="nil"/>
              <w:bottom w:val="nil"/>
              <w:right w:val="nil"/>
            </w:tcBorders>
          </w:tcPr>
          <w:p w14:paraId="390D3B7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BAF1C7F"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17E50CEE" w14:textId="77777777" w:rsidR="00244FE7" w:rsidRPr="00D65741" w:rsidRDefault="00244FE7" w:rsidP="00244FE7">
            <w:pPr>
              <w:pStyle w:val="afffffff"/>
              <w:jc w:val="left"/>
              <w:rPr>
                <w:lang w:val="en-US"/>
              </w:rPr>
            </w:pPr>
          </w:p>
        </w:tc>
        <w:tc>
          <w:tcPr>
            <w:tcW w:w="84" w:type="pct"/>
            <w:tcBorders>
              <w:top w:val="nil"/>
              <w:left w:val="nil"/>
              <w:bottom w:val="nil"/>
            </w:tcBorders>
          </w:tcPr>
          <w:p w14:paraId="492DC34D"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7BAA4DB1"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F736EA5"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1A6886C9"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7079481" w14:textId="77777777" w:rsidR="00244FE7" w:rsidRDefault="00244FE7" w:rsidP="00244FE7">
            <w:pPr>
              <w:pStyle w:val="afffffff"/>
              <w:jc w:val="left"/>
              <w:rPr>
                <w:lang w:val="en-US"/>
              </w:rPr>
            </w:pPr>
            <w:r>
              <w:rPr>
                <w:noProof/>
                <w:lang w:val="en-US"/>
              </w:rPr>
              <w:t>–</w:t>
            </w:r>
          </w:p>
        </w:tc>
        <w:tc>
          <w:tcPr>
            <w:tcW w:w="902" w:type="pct"/>
            <w:shd w:val="clear" w:color="auto" w:fill="auto"/>
          </w:tcPr>
          <w:p w14:paraId="38D8D748" w14:textId="77777777" w:rsidR="00244FE7" w:rsidRPr="00DE6AC1" w:rsidRDefault="00244FE7" w:rsidP="00244FE7">
            <w:pPr>
              <w:pStyle w:val="afffffff8"/>
              <w:rPr>
                <w:lang w:val="en-US"/>
              </w:rPr>
            </w:pPr>
            <w:r>
              <w:rPr>
                <w:noProof/>
                <w:lang w:val="en-US"/>
              </w:rPr>
              <w:t>M.SDT.00091</w:t>
            </w:r>
          </w:p>
        </w:tc>
        <w:tc>
          <w:tcPr>
            <w:tcW w:w="209" w:type="pct"/>
          </w:tcPr>
          <w:p w14:paraId="71C7A465" w14:textId="77777777" w:rsidR="00244FE7" w:rsidRDefault="00244FE7" w:rsidP="00244FE7">
            <w:pPr>
              <w:pStyle w:val="afffffff"/>
              <w:jc w:val="center"/>
              <w:rPr>
                <w:lang w:val="en-US"/>
              </w:rPr>
            </w:pPr>
            <w:r>
              <w:rPr>
                <w:noProof/>
                <w:lang w:val="en-US"/>
              </w:rPr>
              <w:t>1</w:t>
            </w:r>
          </w:p>
        </w:tc>
      </w:tr>
      <w:tr w:rsidR="00244FE7" w:rsidRPr="00D65741" w14:paraId="0C7FB40E" w14:textId="77777777" w:rsidTr="00D80C79">
        <w:trPr>
          <w:gridAfter w:val="1"/>
          <w:wAfter w:w="174" w:type="pct"/>
          <w:cantSplit/>
          <w:trHeight w:val="20"/>
          <w:jc w:val="left"/>
        </w:trPr>
        <w:tc>
          <w:tcPr>
            <w:tcW w:w="78" w:type="pct"/>
            <w:tcBorders>
              <w:top w:val="nil"/>
              <w:left w:val="nil"/>
              <w:bottom w:val="nil"/>
              <w:right w:val="nil"/>
            </w:tcBorders>
          </w:tcPr>
          <w:p w14:paraId="3347EEF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9A7D67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6DB97C7"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15A9380" w14:textId="77777777" w:rsidR="00244FE7" w:rsidRPr="00221CB9" w:rsidRDefault="00244FE7" w:rsidP="00244FE7">
            <w:pPr>
              <w:pStyle w:val="afffffff"/>
              <w:jc w:val="left"/>
            </w:pPr>
            <w:r w:rsidRPr="00221CB9">
              <w:rPr>
                <w:noProof/>
              </w:rPr>
              <w:t>*.2</w:t>
            </w:r>
            <w:r w:rsidRPr="00221CB9">
              <w:t xml:space="preserve">. </w:t>
            </w:r>
            <w:r w:rsidRPr="00221CB9">
              <w:rPr>
                <w:noProof/>
              </w:rPr>
              <w:t>Код места или географического пункта</w:t>
            </w:r>
          </w:p>
          <w:p w14:paraId="5AD93FAF"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Location</w:t>
            </w:r>
            <w:r w:rsidRPr="00221CB9">
              <w:rPr>
                <w:noProof/>
              </w:rPr>
              <w:t>‌</w:t>
            </w:r>
            <w:r>
              <w:rPr>
                <w:noProof/>
                <w:lang w:val="en-US"/>
              </w:rPr>
              <w:t>Code</w:t>
            </w:r>
            <w:r w:rsidRPr="00221CB9">
              <w:t>)</w:t>
            </w:r>
          </w:p>
        </w:tc>
        <w:tc>
          <w:tcPr>
            <w:tcW w:w="1410" w:type="pct"/>
            <w:shd w:val="clear" w:color="auto" w:fill="auto"/>
          </w:tcPr>
          <w:p w14:paraId="5B6D0087" w14:textId="77777777" w:rsidR="00244FE7" w:rsidRPr="00F5015F" w:rsidRDefault="00244FE7" w:rsidP="00244FE7">
            <w:pPr>
              <w:pStyle w:val="afffffff"/>
              <w:jc w:val="left"/>
              <w:rPr>
                <w:lang w:val="en-US"/>
              </w:rPr>
            </w:pPr>
            <w:r w:rsidRPr="00F5015F">
              <w:rPr>
                <w:noProof/>
                <w:lang w:val="en-US"/>
              </w:rPr>
              <w:t>кодовое обозначение места отгрузки</w:t>
            </w:r>
          </w:p>
        </w:tc>
        <w:tc>
          <w:tcPr>
            <w:tcW w:w="705" w:type="pct"/>
            <w:shd w:val="clear" w:color="auto" w:fill="auto"/>
          </w:tcPr>
          <w:p w14:paraId="7FBA20B8" w14:textId="77777777" w:rsidR="00244FE7" w:rsidRDefault="00244FE7" w:rsidP="00244FE7">
            <w:pPr>
              <w:pStyle w:val="afffffff"/>
              <w:jc w:val="left"/>
              <w:rPr>
                <w:lang w:val="en-US"/>
              </w:rPr>
            </w:pPr>
            <w:r>
              <w:rPr>
                <w:noProof/>
                <w:lang w:val="en-US"/>
              </w:rPr>
              <w:t>M.CA.SDE.01101</w:t>
            </w:r>
          </w:p>
        </w:tc>
        <w:tc>
          <w:tcPr>
            <w:tcW w:w="902" w:type="pct"/>
            <w:shd w:val="clear" w:color="auto" w:fill="auto"/>
          </w:tcPr>
          <w:p w14:paraId="22861F58" w14:textId="77777777" w:rsidR="00244FE7" w:rsidRPr="00221CB9" w:rsidRDefault="00244FE7" w:rsidP="00244FE7">
            <w:pPr>
              <w:pStyle w:val="afffffff"/>
              <w:jc w:val="left"/>
            </w:pPr>
            <w:r>
              <w:rPr>
                <w:noProof/>
                <w:lang w:val="en-US"/>
              </w:rPr>
              <w:t>M.CA.SDT.01100</w:t>
            </w:r>
          </w:p>
        </w:tc>
        <w:tc>
          <w:tcPr>
            <w:tcW w:w="209" w:type="pct"/>
          </w:tcPr>
          <w:p w14:paraId="0E6D270C" w14:textId="77777777" w:rsidR="00244FE7" w:rsidRDefault="00244FE7" w:rsidP="00244FE7">
            <w:pPr>
              <w:pStyle w:val="afffffff"/>
              <w:jc w:val="center"/>
              <w:rPr>
                <w:lang w:val="en-US"/>
              </w:rPr>
            </w:pPr>
            <w:r>
              <w:rPr>
                <w:noProof/>
                <w:lang w:val="en-US"/>
              </w:rPr>
              <w:t>0..1</w:t>
            </w:r>
          </w:p>
        </w:tc>
      </w:tr>
      <w:tr w:rsidR="00244FE7" w:rsidRPr="00D65741" w14:paraId="782FD84D" w14:textId="77777777" w:rsidTr="00D80C79">
        <w:trPr>
          <w:gridAfter w:val="1"/>
          <w:wAfter w:w="174" w:type="pct"/>
          <w:cantSplit/>
          <w:trHeight w:val="20"/>
          <w:jc w:val="left"/>
        </w:trPr>
        <w:tc>
          <w:tcPr>
            <w:tcW w:w="78" w:type="pct"/>
            <w:tcBorders>
              <w:top w:val="nil"/>
              <w:left w:val="nil"/>
              <w:bottom w:val="nil"/>
              <w:right w:val="nil"/>
            </w:tcBorders>
          </w:tcPr>
          <w:p w14:paraId="1A2B358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6B08D74"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3E2F4AB8" w14:textId="77777777" w:rsidR="00244FE7" w:rsidRPr="00D65741" w:rsidRDefault="00244FE7" w:rsidP="00244FE7">
            <w:pPr>
              <w:pStyle w:val="afffffff"/>
              <w:jc w:val="left"/>
              <w:rPr>
                <w:lang w:val="en-US"/>
              </w:rPr>
            </w:pPr>
          </w:p>
        </w:tc>
        <w:tc>
          <w:tcPr>
            <w:tcW w:w="84" w:type="pct"/>
            <w:tcBorders>
              <w:top w:val="nil"/>
              <w:left w:val="nil"/>
              <w:bottom w:val="nil"/>
            </w:tcBorders>
          </w:tcPr>
          <w:p w14:paraId="37525BCC"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6D986A9D"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B3EEA25"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7A95082"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5822E26" w14:textId="77777777" w:rsidR="00244FE7" w:rsidRDefault="00244FE7" w:rsidP="00244FE7">
            <w:pPr>
              <w:pStyle w:val="afffffff"/>
              <w:jc w:val="left"/>
              <w:rPr>
                <w:lang w:val="en-US"/>
              </w:rPr>
            </w:pPr>
            <w:r>
              <w:rPr>
                <w:noProof/>
                <w:lang w:val="en-US"/>
              </w:rPr>
              <w:t>–</w:t>
            </w:r>
          </w:p>
        </w:tc>
        <w:tc>
          <w:tcPr>
            <w:tcW w:w="902" w:type="pct"/>
            <w:shd w:val="clear" w:color="auto" w:fill="auto"/>
          </w:tcPr>
          <w:p w14:paraId="6E310DA4" w14:textId="77777777" w:rsidR="00244FE7" w:rsidRPr="00DE6AC1" w:rsidRDefault="00244FE7" w:rsidP="00244FE7">
            <w:pPr>
              <w:pStyle w:val="afffffff8"/>
              <w:rPr>
                <w:lang w:val="en-US"/>
              </w:rPr>
            </w:pPr>
            <w:r>
              <w:rPr>
                <w:noProof/>
                <w:lang w:val="en-US"/>
              </w:rPr>
              <w:t>M.SDT.00091</w:t>
            </w:r>
          </w:p>
        </w:tc>
        <w:tc>
          <w:tcPr>
            <w:tcW w:w="209" w:type="pct"/>
          </w:tcPr>
          <w:p w14:paraId="6AE5425D" w14:textId="77777777" w:rsidR="00244FE7" w:rsidRDefault="00244FE7" w:rsidP="00244FE7">
            <w:pPr>
              <w:pStyle w:val="afffffff"/>
              <w:jc w:val="center"/>
              <w:rPr>
                <w:lang w:val="en-US"/>
              </w:rPr>
            </w:pPr>
            <w:r>
              <w:rPr>
                <w:noProof/>
                <w:lang w:val="en-US"/>
              </w:rPr>
              <w:t>1</w:t>
            </w:r>
          </w:p>
        </w:tc>
      </w:tr>
      <w:tr w:rsidR="00244FE7" w:rsidRPr="00D65741" w14:paraId="7BA98FBC" w14:textId="77777777" w:rsidTr="00D80C79">
        <w:trPr>
          <w:gridAfter w:val="1"/>
          <w:wAfter w:w="174" w:type="pct"/>
          <w:cantSplit/>
          <w:trHeight w:val="20"/>
          <w:jc w:val="left"/>
        </w:trPr>
        <w:tc>
          <w:tcPr>
            <w:tcW w:w="78" w:type="pct"/>
            <w:tcBorders>
              <w:top w:val="nil"/>
              <w:left w:val="nil"/>
              <w:bottom w:val="nil"/>
              <w:right w:val="nil"/>
            </w:tcBorders>
          </w:tcPr>
          <w:p w14:paraId="5E89FF2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F0F4F4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960CF73"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2035068"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Регион</w:t>
            </w:r>
          </w:p>
          <w:p w14:paraId="6430999E" w14:textId="77777777" w:rsidR="00244FE7" w:rsidRPr="009B28A9"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37823B8F"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1A33ABC7" w14:textId="77777777" w:rsidR="00244FE7" w:rsidRDefault="00244FE7" w:rsidP="00244FE7">
            <w:pPr>
              <w:pStyle w:val="afffffff"/>
              <w:jc w:val="left"/>
              <w:rPr>
                <w:lang w:val="en-US"/>
              </w:rPr>
            </w:pPr>
            <w:r>
              <w:rPr>
                <w:noProof/>
                <w:lang w:val="en-US"/>
              </w:rPr>
              <w:t>M.SDE.00007</w:t>
            </w:r>
          </w:p>
        </w:tc>
        <w:tc>
          <w:tcPr>
            <w:tcW w:w="902" w:type="pct"/>
            <w:shd w:val="clear" w:color="auto" w:fill="auto"/>
          </w:tcPr>
          <w:p w14:paraId="4B51A811" w14:textId="77777777" w:rsidR="00244FE7" w:rsidRPr="009B28A9" w:rsidRDefault="00244FE7" w:rsidP="00244FE7">
            <w:pPr>
              <w:pStyle w:val="afffffff"/>
              <w:jc w:val="left"/>
              <w:rPr>
                <w:lang w:val="en-US"/>
              </w:rPr>
            </w:pPr>
            <w:r>
              <w:rPr>
                <w:noProof/>
                <w:lang w:val="en-US"/>
              </w:rPr>
              <w:t>M.SDT.00055</w:t>
            </w:r>
          </w:p>
        </w:tc>
        <w:tc>
          <w:tcPr>
            <w:tcW w:w="209" w:type="pct"/>
          </w:tcPr>
          <w:p w14:paraId="16A9658D" w14:textId="77777777" w:rsidR="00244FE7" w:rsidRDefault="00244FE7" w:rsidP="00244FE7">
            <w:pPr>
              <w:pStyle w:val="afffffff"/>
              <w:jc w:val="center"/>
              <w:rPr>
                <w:lang w:val="en-US"/>
              </w:rPr>
            </w:pPr>
            <w:r>
              <w:rPr>
                <w:noProof/>
                <w:lang w:val="en-US"/>
              </w:rPr>
              <w:t>0..1</w:t>
            </w:r>
          </w:p>
        </w:tc>
      </w:tr>
      <w:tr w:rsidR="00244FE7" w:rsidRPr="00D65741" w14:paraId="58203C8D" w14:textId="77777777" w:rsidTr="00D80C79">
        <w:trPr>
          <w:gridAfter w:val="1"/>
          <w:wAfter w:w="174" w:type="pct"/>
          <w:cantSplit/>
          <w:trHeight w:val="20"/>
          <w:jc w:val="left"/>
        </w:trPr>
        <w:tc>
          <w:tcPr>
            <w:tcW w:w="78" w:type="pct"/>
            <w:tcBorders>
              <w:top w:val="nil"/>
              <w:left w:val="nil"/>
              <w:bottom w:val="nil"/>
              <w:right w:val="nil"/>
            </w:tcBorders>
          </w:tcPr>
          <w:p w14:paraId="32FC245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E0C1AC5"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6BAB45"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A963648"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Район</w:t>
            </w:r>
          </w:p>
          <w:p w14:paraId="0FAD3530" w14:textId="77777777" w:rsidR="00244FE7" w:rsidRPr="009B28A9"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02DE26EE"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1F8821F0" w14:textId="77777777" w:rsidR="00244FE7" w:rsidRDefault="00244FE7" w:rsidP="00244FE7">
            <w:pPr>
              <w:pStyle w:val="afffffff"/>
              <w:jc w:val="left"/>
              <w:rPr>
                <w:lang w:val="en-US"/>
              </w:rPr>
            </w:pPr>
            <w:r>
              <w:rPr>
                <w:noProof/>
                <w:lang w:val="en-US"/>
              </w:rPr>
              <w:t>M.SDE.00008</w:t>
            </w:r>
          </w:p>
        </w:tc>
        <w:tc>
          <w:tcPr>
            <w:tcW w:w="902" w:type="pct"/>
            <w:shd w:val="clear" w:color="auto" w:fill="auto"/>
          </w:tcPr>
          <w:p w14:paraId="448AA920" w14:textId="77777777" w:rsidR="00244FE7" w:rsidRPr="009B28A9" w:rsidRDefault="00244FE7" w:rsidP="00244FE7">
            <w:pPr>
              <w:pStyle w:val="afffffff"/>
              <w:jc w:val="left"/>
              <w:rPr>
                <w:lang w:val="en-US"/>
              </w:rPr>
            </w:pPr>
            <w:r>
              <w:rPr>
                <w:noProof/>
                <w:lang w:val="en-US"/>
              </w:rPr>
              <w:t>M.SDT.00055</w:t>
            </w:r>
          </w:p>
        </w:tc>
        <w:tc>
          <w:tcPr>
            <w:tcW w:w="209" w:type="pct"/>
          </w:tcPr>
          <w:p w14:paraId="16871AEA" w14:textId="77777777" w:rsidR="00244FE7" w:rsidRDefault="00244FE7" w:rsidP="00244FE7">
            <w:pPr>
              <w:pStyle w:val="afffffff"/>
              <w:jc w:val="center"/>
              <w:rPr>
                <w:lang w:val="en-US"/>
              </w:rPr>
            </w:pPr>
            <w:r>
              <w:rPr>
                <w:noProof/>
                <w:lang w:val="en-US"/>
              </w:rPr>
              <w:t>0..1</w:t>
            </w:r>
          </w:p>
        </w:tc>
      </w:tr>
      <w:tr w:rsidR="00244FE7" w:rsidRPr="00D65741" w14:paraId="7DE2F97D" w14:textId="77777777" w:rsidTr="00D80C79">
        <w:trPr>
          <w:gridAfter w:val="1"/>
          <w:wAfter w:w="174" w:type="pct"/>
          <w:cantSplit/>
          <w:trHeight w:val="20"/>
          <w:jc w:val="left"/>
        </w:trPr>
        <w:tc>
          <w:tcPr>
            <w:tcW w:w="78" w:type="pct"/>
            <w:tcBorders>
              <w:top w:val="nil"/>
              <w:left w:val="nil"/>
              <w:bottom w:val="nil"/>
              <w:right w:val="nil"/>
            </w:tcBorders>
          </w:tcPr>
          <w:p w14:paraId="67BFDA3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6246160"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CB88C7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EF0D2D2" w14:textId="77777777" w:rsidR="00244FE7" w:rsidRDefault="00244FE7" w:rsidP="00244FE7">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Город</w:t>
            </w:r>
          </w:p>
          <w:p w14:paraId="07D4A13A" w14:textId="77777777" w:rsidR="00244FE7" w:rsidRPr="009B28A9"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0339E6DF"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5F5AA059" w14:textId="77777777" w:rsidR="00244FE7" w:rsidRDefault="00244FE7" w:rsidP="00244FE7">
            <w:pPr>
              <w:pStyle w:val="afffffff"/>
              <w:jc w:val="left"/>
              <w:rPr>
                <w:lang w:val="en-US"/>
              </w:rPr>
            </w:pPr>
            <w:r>
              <w:rPr>
                <w:noProof/>
                <w:lang w:val="en-US"/>
              </w:rPr>
              <w:t>M.SDE.00009</w:t>
            </w:r>
          </w:p>
        </w:tc>
        <w:tc>
          <w:tcPr>
            <w:tcW w:w="902" w:type="pct"/>
            <w:shd w:val="clear" w:color="auto" w:fill="auto"/>
          </w:tcPr>
          <w:p w14:paraId="32C65E09" w14:textId="77777777" w:rsidR="00244FE7" w:rsidRPr="009B28A9" w:rsidRDefault="00244FE7" w:rsidP="00244FE7">
            <w:pPr>
              <w:pStyle w:val="afffffff"/>
              <w:jc w:val="left"/>
              <w:rPr>
                <w:lang w:val="en-US"/>
              </w:rPr>
            </w:pPr>
            <w:r>
              <w:rPr>
                <w:noProof/>
                <w:lang w:val="en-US"/>
              </w:rPr>
              <w:t>M.SDT.00055</w:t>
            </w:r>
          </w:p>
        </w:tc>
        <w:tc>
          <w:tcPr>
            <w:tcW w:w="209" w:type="pct"/>
          </w:tcPr>
          <w:p w14:paraId="7F1258BB" w14:textId="77777777" w:rsidR="00244FE7" w:rsidRDefault="00244FE7" w:rsidP="00244FE7">
            <w:pPr>
              <w:pStyle w:val="afffffff"/>
              <w:jc w:val="center"/>
              <w:rPr>
                <w:lang w:val="en-US"/>
              </w:rPr>
            </w:pPr>
            <w:r>
              <w:rPr>
                <w:noProof/>
                <w:lang w:val="en-US"/>
              </w:rPr>
              <w:t>0..1</w:t>
            </w:r>
          </w:p>
        </w:tc>
      </w:tr>
      <w:tr w:rsidR="00244FE7" w:rsidRPr="00D65741" w14:paraId="1D8CC3F5" w14:textId="77777777" w:rsidTr="00D80C79">
        <w:trPr>
          <w:gridAfter w:val="1"/>
          <w:wAfter w:w="174" w:type="pct"/>
          <w:cantSplit/>
          <w:trHeight w:val="20"/>
          <w:jc w:val="left"/>
        </w:trPr>
        <w:tc>
          <w:tcPr>
            <w:tcW w:w="78" w:type="pct"/>
            <w:tcBorders>
              <w:top w:val="nil"/>
              <w:left w:val="nil"/>
              <w:bottom w:val="nil"/>
              <w:right w:val="nil"/>
            </w:tcBorders>
          </w:tcPr>
          <w:p w14:paraId="078A1E7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8C0281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ECE677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F646F7D" w14:textId="77777777" w:rsidR="00244FE7" w:rsidRDefault="00244FE7" w:rsidP="00244FE7">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Населенный пункт</w:t>
            </w:r>
          </w:p>
          <w:p w14:paraId="3B15E2C8" w14:textId="77777777" w:rsidR="00244FE7" w:rsidRPr="009B28A9"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51A9DA5D"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7C2AF51A" w14:textId="77777777" w:rsidR="00244FE7" w:rsidRDefault="00244FE7" w:rsidP="00244FE7">
            <w:pPr>
              <w:pStyle w:val="afffffff"/>
              <w:jc w:val="left"/>
              <w:rPr>
                <w:lang w:val="en-US"/>
              </w:rPr>
            </w:pPr>
            <w:r>
              <w:rPr>
                <w:noProof/>
                <w:lang w:val="en-US"/>
              </w:rPr>
              <w:t>M.SDE.00057</w:t>
            </w:r>
          </w:p>
        </w:tc>
        <w:tc>
          <w:tcPr>
            <w:tcW w:w="902" w:type="pct"/>
            <w:shd w:val="clear" w:color="auto" w:fill="auto"/>
          </w:tcPr>
          <w:p w14:paraId="1709E60D" w14:textId="77777777" w:rsidR="00244FE7" w:rsidRPr="009B28A9" w:rsidRDefault="00244FE7" w:rsidP="00244FE7">
            <w:pPr>
              <w:pStyle w:val="afffffff"/>
              <w:jc w:val="left"/>
              <w:rPr>
                <w:lang w:val="en-US"/>
              </w:rPr>
            </w:pPr>
            <w:r>
              <w:rPr>
                <w:noProof/>
                <w:lang w:val="en-US"/>
              </w:rPr>
              <w:t>M.SDT.00055</w:t>
            </w:r>
          </w:p>
        </w:tc>
        <w:tc>
          <w:tcPr>
            <w:tcW w:w="209" w:type="pct"/>
          </w:tcPr>
          <w:p w14:paraId="71CB4115" w14:textId="77777777" w:rsidR="00244FE7" w:rsidRDefault="00244FE7" w:rsidP="00244FE7">
            <w:pPr>
              <w:pStyle w:val="afffffff"/>
              <w:jc w:val="center"/>
              <w:rPr>
                <w:lang w:val="en-US"/>
              </w:rPr>
            </w:pPr>
            <w:r>
              <w:rPr>
                <w:noProof/>
                <w:lang w:val="en-US"/>
              </w:rPr>
              <w:t>0..1</w:t>
            </w:r>
          </w:p>
        </w:tc>
      </w:tr>
      <w:tr w:rsidR="00244FE7" w:rsidRPr="00D65741" w14:paraId="396780AF" w14:textId="77777777" w:rsidTr="00D80C79">
        <w:trPr>
          <w:gridAfter w:val="1"/>
          <w:wAfter w:w="174" w:type="pct"/>
          <w:cantSplit/>
          <w:trHeight w:val="20"/>
          <w:jc w:val="left"/>
        </w:trPr>
        <w:tc>
          <w:tcPr>
            <w:tcW w:w="78" w:type="pct"/>
            <w:tcBorders>
              <w:top w:val="nil"/>
              <w:left w:val="nil"/>
              <w:bottom w:val="nil"/>
              <w:right w:val="nil"/>
            </w:tcBorders>
          </w:tcPr>
          <w:p w14:paraId="3C46554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141BB36"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B7F896"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9C8509D" w14:textId="77777777" w:rsidR="00244FE7" w:rsidRDefault="00244FE7" w:rsidP="00244FE7">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Дата</w:t>
            </w:r>
          </w:p>
          <w:p w14:paraId="64C93A67" w14:textId="77777777" w:rsidR="00244FE7" w:rsidRPr="009B28A9" w:rsidRDefault="00244FE7" w:rsidP="00244FE7">
            <w:pPr>
              <w:pStyle w:val="afffffff"/>
              <w:jc w:val="left"/>
              <w:rPr>
                <w:lang w:val="en-US"/>
              </w:rPr>
            </w:pPr>
            <w:r>
              <w:rPr>
                <w:lang w:val="en-US"/>
              </w:rPr>
              <w:t>(</w:t>
            </w:r>
            <w:r>
              <w:rPr>
                <w:noProof/>
                <w:lang w:val="en-US"/>
              </w:rPr>
              <w:t>csdo:‌Event‌Date</w:t>
            </w:r>
            <w:r>
              <w:rPr>
                <w:lang w:val="en-US"/>
              </w:rPr>
              <w:t>)</w:t>
            </w:r>
          </w:p>
        </w:tc>
        <w:tc>
          <w:tcPr>
            <w:tcW w:w="1410" w:type="pct"/>
            <w:shd w:val="clear" w:color="auto" w:fill="auto"/>
          </w:tcPr>
          <w:p w14:paraId="16D26810" w14:textId="77777777" w:rsidR="00244FE7" w:rsidRPr="00F5015F" w:rsidRDefault="00244FE7" w:rsidP="00244FE7">
            <w:pPr>
              <w:pStyle w:val="afffffff"/>
              <w:jc w:val="left"/>
              <w:rPr>
                <w:lang w:val="en-US"/>
              </w:rPr>
            </w:pPr>
            <w:r w:rsidRPr="00F5015F">
              <w:rPr>
                <w:noProof/>
                <w:lang w:val="en-US"/>
              </w:rPr>
              <w:t>дата</w:t>
            </w:r>
          </w:p>
        </w:tc>
        <w:tc>
          <w:tcPr>
            <w:tcW w:w="705" w:type="pct"/>
            <w:shd w:val="clear" w:color="auto" w:fill="auto"/>
          </w:tcPr>
          <w:p w14:paraId="20EEF286" w14:textId="77777777" w:rsidR="00244FE7" w:rsidRDefault="00244FE7" w:rsidP="00244FE7">
            <w:pPr>
              <w:pStyle w:val="afffffff"/>
              <w:jc w:val="left"/>
              <w:rPr>
                <w:lang w:val="en-US"/>
              </w:rPr>
            </w:pPr>
            <w:r>
              <w:rPr>
                <w:noProof/>
                <w:lang w:val="en-US"/>
              </w:rPr>
              <w:t>M.SDE.00131</w:t>
            </w:r>
          </w:p>
        </w:tc>
        <w:tc>
          <w:tcPr>
            <w:tcW w:w="902" w:type="pct"/>
            <w:shd w:val="clear" w:color="auto" w:fill="auto"/>
          </w:tcPr>
          <w:p w14:paraId="09DAC7D0" w14:textId="77777777" w:rsidR="00244FE7" w:rsidRPr="00221CB9" w:rsidRDefault="00244FE7" w:rsidP="00244FE7">
            <w:pPr>
              <w:pStyle w:val="afffffff"/>
              <w:jc w:val="left"/>
            </w:pPr>
            <w:r>
              <w:rPr>
                <w:noProof/>
                <w:lang w:val="en-US"/>
              </w:rPr>
              <w:t>M.BDT.00005</w:t>
            </w:r>
          </w:p>
        </w:tc>
        <w:tc>
          <w:tcPr>
            <w:tcW w:w="209" w:type="pct"/>
          </w:tcPr>
          <w:p w14:paraId="293034D4" w14:textId="77777777" w:rsidR="00244FE7" w:rsidRDefault="00244FE7" w:rsidP="00244FE7">
            <w:pPr>
              <w:pStyle w:val="afffffff"/>
              <w:jc w:val="center"/>
              <w:rPr>
                <w:lang w:val="en-US"/>
              </w:rPr>
            </w:pPr>
            <w:r>
              <w:rPr>
                <w:noProof/>
                <w:lang w:val="en-US"/>
              </w:rPr>
              <w:t>0..1</w:t>
            </w:r>
          </w:p>
        </w:tc>
      </w:tr>
      <w:tr w:rsidR="00244FE7" w:rsidRPr="00C831F1" w14:paraId="2220F7B2" w14:textId="77777777" w:rsidTr="00D80C79">
        <w:trPr>
          <w:gridAfter w:val="1"/>
          <w:wAfter w:w="174" w:type="pct"/>
          <w:cantSplit/>
          <w:trHeight w:val="20"/>
          <w:jc w:val="left"/>
        </w:trPr>
        <w:tc>
          <w:tcPr>
            <w:tcW w:w="78" w:type="pct"/>
            <w:tcBorders>
              <w:top w:val="nil"/>
              <w:left w:val="nil"/>
              <w:bottom w:val="nil"/>
            </w:tcBorders>
          </w:tcPr>
          <w:p w14:paraId="52C080FB"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3E20FAFF" w14:textId="77777777" w:rsidR="00244FE7" w:rsidRPr="00221CB9" w:rsidRDefault="00244FE7" w:rsidP="00244FE7">
            <w:pPr>
              <w:pStyle w:val="afffffff"/>
              <w:jc w:val="left"/>
            </w:pPr>
            <w:r w:rsidRPr="00221CB9">
              <w:rPr>
                <w:noProof/>
              </w:rPr>
              <w:t>13.28</w:t>
            </w:r>
            <w:r w:rsidRPr="00221CB9">
              <w:t xml:space="preserve">. </w:t>
            </w:r>
            <w:r w:rsidRPr="00221CB9">
              <w:rPr>
                <w:noProof/>
              </w:rPr>
              <w:t>Мера обеспечения соблюдения таможенного транзита</w:t>
            </w:r>
          </w:p>
          <w:p w14:paraId="1249CC00"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Transit</w:t>
            </w:r>
            <w:r w:rsidRPr="00221CB9">
              <w:rPr>
                <w:noProof/>
              </w:rPr>
              <w:t>‌</w:t>
            </w:r>
            <w:r>
              <w:rPr>
                <w:noProof/>
                <w:lang w:val="en-US"/>
              </w:rPr>
              <w:t>Guarantee</w:t>
            </w:r>
            <w:r w:rsidRPr="00221CB9">
              <w:rPr>
                <w:noProof/>
              </w:rPr>
              <w:t>‌</w:t>
            </w:r>
            <w:r>
              <w:rPr>
                <w:noProof/>
                <w:lang w:val="en-US"/>
              </w:rPr>
              <w:t>Details</w:t>
            </w:r>
            <w:r w:rsidRPr="00221CB9">
              <w:t>)</w:t>
            </w:r>
          </w:p>
        </w:tc>
        <w:tc>
          <w:tcPr>
            <w:tcW w:w="1410" w:type="pct"/>
          </w:tcPr>
          <w:p w14:paraId="3423DACA" w14:textId="77777777" w:rsidR="00244FE7" w:rsidRPr="00221CB9" w:rsidRDefault="00244FE7" w:rsidP="00244FE7">
            <w:pPr>
              <w:pStyle w:val="afffffff"/>
              <w:jc w:val="left"/>
            </w:pPr>
            <w:r w:rsidRPr="00221CB9">
              <w:rPr>
                <w:noProof/>
              </w:rPr>
              <w:t>сведения о мере обеспечения соблюдения таможенного транзита</w:t>
            </w:r>
          </w:p>
        </w:tc>
        <w:tc>
          <w:tcPr>
            <w:tcW w:w="705" w:type="pct"/>
            <w:shd w:val="clear" w:color="auto" w:fill="auto"/>
          </w:tcPr>
          <w:p w14:paraId="5E8D5976" w14:textId="77777777" w:rsidR="00244FE7" w:rsidRPr="00C75B23" w:rsidRDefault="00244FE7" w:rsidP="00244FE7">
            <w:pPr>
              <w:pStyle w:val="afffffff"/>
              <w:jc w:val="left"/>
              <w:rPr>
                <w:lang w:val="en-US"/>
              </w:rPr>
            </w:pPr>
            <w:r>
              <w:rPr>
                <w:noProof/>
                <w:lang w:val="en-US"/>
              </w:rPr>
              <w:t>M.CA.CDE.00195</w:t>
            </w:r>
          </w:p>
        </w:tc>
        <w:tc>
          <w:tcPr>
            <w:tcW w:w="902" w:type="pct"/>
            <w:shd w:val="clear" w:color="auto" w:fill="auto"/>
          </w:tcPr>
          <w:p w14:paraId="6FADFB27"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.00195</w:t>
            </w:r>
          </w:p>
          <w:p w14:paraId="0088E79B"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1F29D018" w14:textId="77777777" w:rsidR="00244FE7" w:rsidRPr="00C831F1" w:rsidRDefault="00244FE7" w:rsidP="00244FE7">
            <w:pPr>
              <w:pStyle w:val="afffffff"/>
              <w:jc w:val="center"/>
            </w:pPr>
            <w:r>
              <w:rPr>
                <w:noProof/>
                <w:lang w:val="en-US"/>
              </w:rPr>
              <w:t>0..*</w:t>
            </w:r>
          </w:p>
        </w:tc>
      </w:tr>
      <w:tr w:rsidR="00244FE7" w:rsidRPr="00C831F1" w14:paraId="60F8A09C" w14:textId="77777777" w:rsidTr="00D80C79">
        <w:trPr>
          <w:gridAfter w:val="1"/>
          <w:wAfter w:w="174" w:type="pct"/>
          <w:cantSplit/>
          <w:trHeight w:val="20"/>
          <w:jc w:val="left"/>
        </w:trPr>
        <w:tc>
          <w:tcPr>
            <w:tcW w:w="78" w:type="pct"/>
            <w:tcBorders>
              <w:top w:val="nil"/>
              <w:left w:val="nil"/>
              <w:bottom w:val="nil"/>
              <w:right w:val="nil"/>
            </w:tcBorders>
          </w:tcPr>
          <w:p w14:paraId="65CB37DF" w14:textId="77777777" w:rsidR="00244FE7" w:rsidRPr="00AB2300" w:rsidRDefault="00244FE7" w:rsidP="00244FE7">
            <w:pPr>
              <w:pStyle w:val="afffffff"/>
              <w:jc w:val="left"/>
              <w:rPr>
                <w:noProof/>
              </w:rPr>
            </w:pPr>
          </w:p>
        </w:tc>
        <w:tc>
          <w:tcPr>
            <w:tcW w:w="84" w:type="pct"/>
            <w:tcBorders>
              <w:top w:val="nil"/>
              <w:left w:val="nil"/>
              <w:bottom w:val="nil"/>
            </w:tcBorders>
          </w:tcPr>
          <w:p w14:paraId="402B6427"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BAE112C" w14:textId="77777777" w:rsidR="00244FE7" w:rsidRPr="00221CB9" w:rsidRDefault="00244FE7" w:rsidP="00244FE7">
            <w:pPr>
              <w:pStyle w:val="afffffff"/>
              <w:jc w:val="left"/>
            </w:pPr>
            <w:r w:rsidRPr="00221CB9">
              <w:rPr>
                <w:noProof/>
              </w:rPr>
              <w:t>13.28.1</w:t>
            </w:r>
            <w:r w:rsidRPr="00221CB9">
              <w:t xml:space="preserve">. </w:t>
            </w:r>
            <w:r w:rsidRPr="00221CB9">
              <w:rPr>
                <w:noProof/>
              </w:rPr>
              <w:t>Код меры обеспечения соблюдения таможенного транзита</w:t>
            </w:r>
          </w:p>
          <w:p w14:paraId="3FD59921" w14:textId="77777777" w:rsidR="00244FE7" w:rsidRPr="009B28A9" w:rsidRDefault="00244FE7" w:rsidP="00244FE7">
            <w:pPr>
              <w:pStyle w:val="afffffff"/>
              <w:jc w:val="left"/>
              <w:rPr>
                <w:lang w:val="en-US"/>
              </w:rPr>
            </w:pPr>
            <w:r>
              <w:rPr>
                <w:lang w:val="en-US"/>
              </w:rPr>
              <w:t>(</w:t>
            </w:r>
            <w:r>
              <w:rPr>
                <w:noProof/>
                <w:lang w:val="en-US"/>
              </w:rPr>
              <w:t>casdo:‌Transit‌Guarantee‌Measure‌Code</w:t>
            </w:r>
            <w:r>
              <w:rPr>
                <w:lang w:val="en-US"/>
              </w:rPr>
              <w:t>)</w:t>
            </w:r>
          </w:p>
        </w:tc>
        <w:tc>
          <w:tcPr>
            <w:tcW w:w="1410" w:type="pct"/>
            <w:shd w:val="clear" w:color="auto" w:fill="auto"/>
          </w:tcPr>
          <w:p w14:paraId="00606028" w14:textId="77777777" w:rsidR="00244FE7" w:rsidRPr="00221CB9" w:rsidRDefault="00244FE7" w:rsidP="00244FE7">
            <w:pPr>
              <w:pStyle w:val="afffffff"/>
              <w:jc w:val="left"/>
            </w:pPr>
            <w:r w:rsidRPr="00221CB9">
              <w:rPr>
                <w:noProof/>
              </w:rPr>
              <w:t>кодовое обозначение меры обеспечения соблюдения таможенного транзита</w:t>
            </w:r>
          </w:p>
        </w:tc>
        <w:tc>
          <w:tcPr>
            <w:tcW w:w="705" w:type="pct"/>
            <w:shd w:val="clear" w:color="auto" w:fill="auto"/>
          </w:tcPr>
          <w:p w14:paraId="0C5597DB" w14:textId="77777777" w:rsidR="00244FE7" w:rsidRPr="003B02EE" w:rsidRDefault="00244FE7" w:rsidP="00244FE7">
            <w:pPr>
              <w:pStyle w:val="afffffff"/>
              <w:jc w:val="left"/>
            </w:pPr>
            <w:r>
              <w:rPr>
                <w:noProof/>
                <w:lang w:val="en-US"/>
              </w:rPr>
              <w:t>M.CA.SDE.00143</w:t>
            </w:r>
          </w:p>
        </w:tc>
        <w:tc>
          <w:tcPr>
            <w:tcW w:w="902" w:type="pct"/>
            <w:shd w:val="clear" w:color="auto" w:fill="auto"/>
          </w:tcPr>
          <w:p w14:paraId="4AAF5E50" w14:textId="77777777" w:rsidR="00244FE7" w:rsidRPr="000C3ECF" w:rsidRDefault="00244FE7" w:rsidP="00244FE7">
            <w:pPr>
              <w:pStyle w:val="afffffff"/>
              <w:jc w:val="left"/>
              <w:rPr>
                <w:lang w:val="en-US"/>
              </w:rPr>
            </w:pPr>
            <w:r>
              <w:rPr>
                <w:noProof/>
                <w:lang w:val="en-US"/>
              </w:rPr>
              <w:t>M.CA.SDT.00066</w:t>
            </w:r>
          </w:p>
        </w:tc>
        <w:tc>
          <w:tcPr>
            <w:tcW w:w="209" w:type="pct"/>
          </w:tcPr>
          <w:p w14:paraId="44C1FC4B" w14:textId="77777777" w:rsidR="00244FE7" w:rsidRPr="003B02EE" w:rsidRDefault="00244FE7" w:rsidP="00244FE7">
            <w:pPr>
              <w:pStyle w:val="afffffff"/>
              <w:jc w:val="center"/>
            </w:pPr>
            <w:r>
              <w:rPr>
                <w:noProof/>
                <w:lang w:val="en-US"/>
              </w:rPr>
              <w:t>1</w:t>
            </w:r>
          </w:p>
        </w:tc>
      </w:tr>
      <w:tr w:rsidR="00244FE7" w:rsidRPr="00D65741" w14:paraId="7B439A49" w14:textId="77777777" w:rsidTr="00D80C79">
        <w:trPr>
          <w:gridAfter w:val="1"/>
          <w:wAfter w:w="174" w:type="pct"/>
          <w:cantSplit/>
          <w:trHeight w:val="20"/>
          <w:jc w:val="left"/>
        </w:trPr>
        <w:tc>
          <w:tcPr>
            <w:tcW w:w="78" w:type="pct"/>
            <w:tcBorders>
              <w:top w:val="nil"/>
              <w:left w:val="nil"/>
              <w:bottom w:val="nil"/>
              <w:right w:val="nil"/>
            </w:tcBorders>
          </w:tcPr>
          <w:p w14:paraId="3D3678E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DCA30C1"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00BD4458"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77F38A8E"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55175855" w14:textId="77777777" w:rsidR="00244FE7" w:rsidRPr="00881668" w:rsidRDefault="00244FE7" w:rsidP="00244FE7">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7BA485B9"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1AB0A08" w14:textId="77777777" w:rsidR="00244FE7" w:rsidRDefault="00244FE7" w:rsidP="00244FE7">
            <w:pPr>
              <w:pStyle w:val="afffffff"/>
              <w:jc w:val="left"/>
              <w:rPr>
                <w:lang w:val="en-US"/>
              </w:rPr>
            </w:pPr>
            <w:r>
              <w:rPr>
                <w:noProof/>
                <w:lang w:val="en-US"/>
              </w:rPr>
              <w:t>–</w:t>
            </w:r>
          </w:p>
        </w:tc>
        <w:tc>
          <w:tcPr>
            <w:tcW w:w="902" w:type="pct"/>
            <w:shd w:val="clear" w:color="auto" w:fill="auto"/>
          </w:tcPr>
          <w:p w14:paraId="49ACD09D" w14:textId="77777777" w:rsidR="00244FE7" w:rsidRPr="00DE6AC1" w:rsidRDefault="00244FE7" w:rsidP="00244FE7">
            <w:pPr>
              <w:pStyle w:val="afffffff8"/>
              <w:rPr>
                <w:lang w:val="en-US"/>
              </w:rPr>
            </w:pPr>
            <w:r>
              <w:rPr>
                <w:noProof/>
                <w:lang w:val="en-US"/>
              </w:rPr>
              <w:t>M.SDT.00091</w:t>
            </w:r>
          </w:p>
        </w:tc>
        <w:tc>
          <w:tcPr>
            <w:tcW w:w="209" w:type="pct"/>
          </w:tcPr>
          <w:p w14:paraId="05CBECAF" w14:textId="77777777" w:rsidR="00244FE7" w:rsidRDefault="00244FE7" w:rsidP="00244FE7">
            <w:pPr>
              <w:pStyle w:val="afffffff"/>
              <w:jc w:val="center"/>
              <w:rPr>
                <w:lang w:val="en-US"/>
              </w:rPr>
            </w:pPr>
            <w:r>
              <w:rPr>
                <w:noProof/>
                <w:lang w:val="en-US"/>
              </w:rPr>
              <w:t>1</w:t>
            </w:r>
          </w:p>
        </w:tc>
      </w:tr>
      <w:tr w:rsidR="00244FE7" w:rsidRPr="00C831F1" w14:paraId="1F5AD9B3" w14:textId="77777777" w:rsidTr="00D80C79">
        <w:trPr>
          <w:gridAfter w:val="1"/>
          <w:wAfter w:w="174" w:type="pct"/>
          <w:cantSplit/>
          <w:trHeight w:val="20"/>
          <w:jc w:val="left"/>
        </w:trPr>
        <w:tc>
          <w:tcPr>
            <w:tcW w:w="78" w:type="pct"/>
            <w:tcBorders>
              <w:top w:val="nil"/>
              <w:left w:val="nil"/>
              <w:bottom w:val="nil"/>
              <w:right w:val="nil"/>
            </w:tcBorders>
          </w:tcPr>
          <w:p w14:paraId="6B82E2DF" w14:textId="77777777" w:rsidR="00244FE7" w:rsidRPr="00AB2300" w:rsidRDefault="00244FE7" w:rsidP="00244FE7">
            <w:pPr>
              <w:pStyle w:val="afffffff"/>
              <w:jc w:val="left"/>
              <w:rPr>
                <w:noProof/>
              </w:rPr>
            </w:pPr>
          </w:p>
        </w:tc>
        <w:tc>
          <w:tcPr>
            <w:tcW w:w="84" w:type="pct"/>
            <w:tcBorders>
              <w:top w:val="nil"/>
              <w:left w:val="nil"/>
              <w:bottom w:val="nil"/>
            </w:tcBorders>
          </w:tcPr>
          <w:p w14:paraId="174664B3"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291D8DC" w14:textId="77777777" w:rsidR="00244FE7" w:rsidRPr="00221CB9" w:rsidRDefault="00244FE7" w:rsidP="00244FE7">
            <w:pPr>
              <w:pStyle w:val="afffffff"/>
              <w:jc w:val="left"/>
            </w:pPr>
            <w:r w:rsidRPr="00221CB9">
              <w:rPr>
                <w:noProof/>
              </w:rPr>
              <w:t>13.28.2</w:t>
            </w:r>
            <w:r w:rsidRPr="00221CB9">
              <w:t xml:space="preserve">. </w:t>
            </w:r>
            <w:r w:rsidRPr="00221CB9">
              <w:rPr>
                <w:noProof/>
              </w:rPr>
              <w:t>Сумма (размер) обеспечения</w:t>
            </w:r>
          </w:p>
          <w:p w14:paraId="30391B62"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Guarantee</w:t>
            </w:r>
            <w:r w:rsidRPr="00221CB9">
              <w:rPr>
                <w:noProof/>
              </w:rPr>
              <w:t>‌</w:t>
            </w:r>
            <w:r>
              <w:rPr>
                <w:noProof/>
                <w:lang w:val="en-US"/>
              </w:rPr>
              <w:t>Amount</w:t>
            </w:r>
            <w:r w:rsidRPr="00221CB9">
              <w:t>)</w:t>
            </w:r>
          </w:p>
        </w:tc>
        <w:tc>
          <w:tcPr>
            <w:tcW w:w="1410" w:type="pct"/>
            <w:shd w:val="clear" w:color="auto" w:fill="auto"/>
          </w:tcPr>
          <w:p w14:paraId="19DC3F92" w14:textId="77777777" w:rsidR="00244FE7" w:rsidRPr="00F5015F" w:rsidRDefault="00244FE7" w:rsidP="00244FE7">
            <w:pPr>
              <w:pStyle w:val="afffffff"/>
              <w:jc w:val="left"/>
              <w:rPr>
                <w:lang w:val="en-US"/>
              </w:rPr>
            </w:pPr>
            <w:r w:rsidRPr="00F5015F">
              <w:rPr>
                <w:noProof/>
                <w:lang w:val="en-US"/>
              </w:rPr>
              <w:t>сумма (размер) обеспечения</w:t>
            </w:r>
          </w:p>
        </w:tc>
        <w:tc>
          <w:tcPr>
            <w:tcW w:w="705" w:type="pct"/>
            <w:shd w:val="clear" w:color="auto" w:fill="auto"/>
          </w:tcPr>
          <w:p w14:paraId="317F7AAA" w14:textId="77777777" w:rsidR="00244FE7" w:rsidRPr="003B02EE" w:rsidRDefault="00244FE7" w:rsidP="00244FE7">
            <w:pPr>
              <w:pStyle w:val="afffffff"/>
              <w:jc w:val="left"/>
            </w:pPr>
            <w:r>
              <w:rPr>
                <w:noProof/>
                <w:lang w:val="en-US"/>
              </w:rPr>
              <w:t>M.CA.SDE.00419</w:t>
            </w:r>
          </w:p>
        </w:tc>
        <w:tc>
          <w:tcPr>
            <w:tcW w:w="902" w:type="pct"/>
            <w:shd w:val="clear" w:color="auto" w:fill="auto"/>
          </w:tcPr>
          <w:p w14:paraId="02918F33" w14:textId="77777777" w:rsidR="00244FE7" w:rsidRPr="00221CB9" w:rsidRDefault="00244FE7" w:rsidP="00244FE7">
            <w:pPr>
              <w:pStyle w:val="afffffff"/>
              <w:jc w:val="left"/>
            </w:pPr>
            <w:r>
              <w:rPr>
                <w:noProof/>
                <w:lang w:val="en-US"/>
              </w:rPr>
              <w:t>M.CA.SDT.00001</w:t>
            </w:r>
          </w:p>
        </w:tc>
        <w:tc>
          <w:tcPr>
            <w:tcW w:w="209" w:type="pct"/>
          </w:tcPr>
          <w:p w14:paraId="252F36ED" w14:textId="77777777" w:rsidR="00244FE7" w:rsidRPr="003B02EE" w:rsidRDefault="00244FE7" w:rsidP="00244FE7">
            <w:pPr>
              <w:pStyle w:val="afffffff"/>
              <w:jc w:val="center"/>
            </w:pPr>
            <w:r>
              <w:rPr>
                <w:noProof/>
                <w:lang w:val="en-US"/>
              </w:rPr>
              <w:t>0..1</w:t>
            </w:r>
          </w:p>
        </w:tc>
      </w:tr>
      <w:tr w:rsidR="00244FE7" w:rsidRPr="00D65741" w14:paraId="08AA2F80" w14:textId="77777777" w:rsidTr="00D80C79">
        <w:trPr>
          <w:gridAfter w:val="1"/>
          <w:wAfter w:w="174" w:type="pct"/>
          <w:cantSplit/>
          <w:trHeight w:val="20"/>
          <w:jc w:val="left"/>
        </w:trPr>
        <w:tc>
          <w:tcPr>
            <w:tcW w:w="78" w:type="pct"/>
            <w:tcBorders>
              <w:top w:val="nil"/>
              <w:left w:val="nil"/>
              <w:bottom w:val="nil"/>
              <w:right w:val="nil"/>
            </w:tcBorders>
          </w:tcPr>
          <w:p w14:paraId="7B5E69F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013FC93"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49CD7722"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6A602432"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валюты</w:t>
            </w:r>
          </w:p>
          <w:p w14:paraId="055991FF" w14:textId="77777777" w:rsidR="00244FE7" w:rsidRPr="00881668" w:rsidRDefault="00244FE7" w:rsidP="00244FE7">
            <w:pPr>
              <w:pStyle w:val="afffffff"/>
              <w:jc w:val="left"/>
            </w:pPr>
            <w:r w:rsidRPr="00881668">
              <w:t>(</w:t>
            </w:r>
            <w:r>
              <w:t>атрибут</w:t>
            </w:r>
            <w:r w:rsidRPr="00881668">
              <w:t xml:space="preserve"> </w:t>
            </w:r>
            <w:r w:rsidRPr="00881668">
              <w:rPr>
                <w:noProof/>
              </w:rPr>
              <w:t>currency‌Code</w:t>
            </w:r>
            <w:r w:rsidRPr="00881668">
              <w:t>)</w:t>
            </w:r>
          </w:p>
        </w:tc>
        <w:tc>
          <w:tcPr>
            <w:tcW w:w="1410" w:type="pct"/>
            <w:shd w:val="clear" w:color="auto" w:fill="auto"/>
          </w:tcPr>
          <w:p w14:paraId="58429277" w14:textId="77777777" w:rsidR="00244FE7" w:rsidRPr="00B53DF3" w:rsidRDefault="00244FE7" w:rsidP="00244FE7">
            <w:pPr>
              <w:pStyle w:val="afffffff"/>
              <w:jc w:val="left"/>
              <w:rPr>
                <w:lang w:val="en-US"/>
              </w:rPr>
            </w:pPr>
            <w:r w:rsidRPr="00B53DF3">
              <w:rPr>
                <w:noProof/>
                <w:lang w:val="en-US"/>
              </w:rPr>
              <w:t>кодовое обозначение валюты</w:t>
            </w:r>
          </w:p>
        </w:tc>
        <w:tc>
          <w:tcPr>
            <w:tcW w:w="705" w:type="pct"/>
            <w:shd w:val="clear" w:color="auto" w:fill="auto"/>
          </w:tcPr>
          <w:p w14:paraId="0CF9CD3B" w14:textId="77777777" w:rsidR="00244FE7" w:rsidRDefault="00244FE7" w:rsidP="00244FE7">
            <w:pPr>
              <w:pStyle w:val="afffffff"/>
              <w:jc w:val="left"/>
              <w:rPr>
                <w:lang w:val="en-US"/>
              </w:rPr>
            </w:pPr>
            <w:r>
              <w:rPr>
                <w:noProof/>
                <w:lang w:val="en-US"/>
              </w:rPr>
              <w:t>–</w:t>
            </w:r>
          </w:p>
        </w:tc>
        <w:tc>
          <w:tcPr>
            <w:tcW w:w="902" w:type="pct"/>
            <w:shd w:val="clear" w:color="auto" w:fill="auto"/>
          </w:tcPr>
          <w:p w14:paraId="6642F66C" w14:textId="77777777" w:rsidR="00244FE7" w:rsidRPr="00DE6AC1" w:rsidRDefault="00244FE7" w:rsidP="00244FE7">
            <w:pPr>
              <w:pStyle w:val="afffffff8"/>
              <w:rPr>
                <w:lang w:val="en-US"/>
              </w:rPr>
            </w:pPr>
            <w:r>
              <w:rPr>
                <w:noProof/>
                <w:lang w:val="en-US"/>
              </w:rPr>
              <w:t>M.SDT.00144</w:t>
            </w:r>
          </w:p>
        </w:tc>
        <w:tc>
          <w:tcPr>
            <w:tcW w:w="209" w:type="pct"/>
          </w:tcPr>
          <w:p w14:paraId="31F46A99" w14:textId="77777777" w:rsidR="00244FE7" w:rsidRDefault="00244FE7" w:rsidP="00244FE7">
            <w:pPr>
              <w:pStyle w:val="afffffff"/>
              <w:jc w:val="center"/>
              <w:rPr>
                <w:lang w:val="en-US"/>
              </w:rPr>
            </w:pPr>
            <w:r>
              <w:rPr>
                <w:noProof/>
                <w:lang w:val="en-US"/>
              </w:rPr>
              <w:t>1</w:t>
            </w:r>
          </w:p>
        </w:tc>
      </w:tr>
      <w:tr w:rsidR="00244FE7" w:rsidRPr="00D65741" w14:paraId="5EE6A002" w14:textId="77777777" w:rsidTr="00D80C79">
        <w:trPr>
          <w:gridAfter w:val="1"/>
          <w:wAfter w:w="174" w:type="pct"/>
          <w:cantSplit/>
          <w:trHeight w:val="20"/>
          <w:jc w:val="left"/>
        </w:trPr>
        <w:tc>
          <w:tcPr>
            <w:tcW w:w="78" w:type="pct"/>
            <w:tcBorders>
              <w:top w:val="nil"/>
              <w:left w:val="nil"/>
              <w:bottom w:val="nil"/>
              <w:right w:val="nil"/>
            </w:tcBorders>
          </w:tcPr>
          <w:p w14:paraId="03ECF2A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425D081"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29BCA48E"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45019E32" w14:textId="77777777" w:rsidR="00244FE7" w:rsidRPr="00221CB9" w:rsidRDefault="00244FE7" w:rsidP="00244FE7">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6A1ED05C" w14:textId="77777777" w:rsidR="00244FE7" w:rsidRPr="00881668" w:rsidRDefault="00244FE7" w:rsidP="00244FE7">
            <w:pPr>
              <w:pStyle w:val="afffffff"/>
              <w:jc w:val="left"/>
            </w:pPr>
            <w:r w:rsidRPr="00881668">
              <w:t>(</w:t>
            </w:r>
            <w:r>
              <w:t>атрибут</w:t>
            </w:r>
            <w:r w:rsidRPr="00881668">
              <w:t xml:space="preserve"> </w:t>
            </w:r>
            <w:r w:rsidRPr="00881668">
              <w:rPr>
                <w:noProof/>
              </w:rPr>
              <w:t>currency‌Code‌List‌Id</w:t>
            </w:r>
            <w:r w:rsidRPr="00881668">
              <w:t>)</w:t>
            </w:r>
          </w:p>
        </w:tc>
        <w:tc>
          <w:tcPr>
            <w:tcW w:w="1410" w:type="pct"/>
            <w:shd w:val="clear" w:color="auto" w:fill="auto"/>
          </w:tcPr>
          <w:p w14:paraId="3B2C3E5A" w14:textId="77777777" w:rsidR="00244FE7" w:rsidRPr="00B53DF3" w:rsidRDefault="00244FE7" w:rsidP="00244FE7">
            <w:pPr>
              <w:pStyle w:val="afffffff"/>
              <w:jc w:val="left"/>
              <w:rPr>
                <w:lang w:val="en-US"/>
              </w:rPr>
            </w:pPr>
            <w:r w:rsidRPr="00B53DF3">
              <w:rPr>
                <w:noProof/>
                <w:lang w:val="en-US"/>
              </w:rPr>
              <w:t>идентификатор классификатора валют</w:t>
            </w:r>
          </w:p>
        </w:tc>
        <w:tc>
          <w:tcPr>
            <w:tcW w:w="705" w:type="pct"/>
            <w:shd w:val="clear" w:color="auto" w:fill="auto"/>
          </w:tcPr>
          <w:p w14:paraId="2B60CFDF" w14:textId="77777777" w:rsidR="00244FE7" w:rsidRDefault="00244FE7" w:rsidP="00244FE7">
            <w:pPr>
              <w:pStyle w:val="afffffff"/>
              <w:jc w:val="left"/>
              <w:rPr>
                <w:lang w:val="en-US"/>
              </w:rPr>
            </w:pPr>
            <w:r>
              <w:rPr>
                <w:noProof/>
                <w:lang w:val="en-US"/>
              </w:rPr>
              <w:t>–</w:t>
            </w:r>
          </w:p>
        </w:tc>
        <w:tc>
          <w:tcPr>
            <w:tcW w:w="902" w:type="pct"/>
            <w:shd w:val="clear" w:color="auto" w:fill="auto"/>
          </w:tcPr>
          <w:p w14:paraId="3C137B4C" w14:textId="77777777" w:rsidR="00244FE7" w:rsidRPr="00DE6AC1" w:rsidRDefault="00244FE7" w:rsidP="00244FE7">
            <w:pPr>
              <w:pStyle w:val="afffffff8"/>
              <w:rPr>
                <w:lang w:val="en-US"/>
              </w:rPr>
            </w:pPr>
            <w:r>
              <w:rPr>
                <w:noProof/>
                <w:lang w:val="en-US"/>
              </w:rPr>
              <w:t>M.SDT.00091</w:t>
            </w:r>
          </w:p>
        </w:tc>
        <w:tc>
          <w:tcPr>
            <w:tcW w:w="209" w:type="pct"/>
          </w:tcPr>
          <w:p w14:paraId="526DF1EB" w14:textId="77777777" w:rsidR="00244FE7" w:rsidRDefault="00244FE7" w:rsidP="00244FE7">
            <w:pPr>
              <w:pStyle w:val="afffffff"/>
              <w:jc w:val="center"/>
              <w:rPr>
                <w:lang w:val="en-US"/>
              </w:rPr>
            </w:pPr>
            <w:r>
              <w:rPr>
                <w:noProof/>
                <w:lang w:val="en-US"/>
              </w:rPr>
              <w:t>1</w:t>
            </w:r>
          </w:p>
        </w:tc>
      </w:tr>
      <w:tr w:rsidR="00244FE7" w:rsidRPr="00C831F1" w14:paraId="758977DE" w14:textId="77777777" w:rsidTr="00D80C79">
        <w:trPr>
          <w:gridAfter w:val="1"/>
          <w:wAfter w:w="174" w:type="pct"/>
          <w:cantSplit/>
          <w:trHeight w:val="20"/>
          <w:jc w:val="left"/>
        </w:trPr>
        <w:tc>
          <w:tcPr>
            <w:tcW w:w="78" w:type="pct"/>
            <w:tcBorders>
              <w:top w:val="nil"/>
              <w:left w:val="nil"/>
              <w:bottom w:val="nil"/>
              <w:right w:val="nil"/>
            </w:tcBorders>
          </w:tcPr>
          <w:p w14:paraId="50954C2F" w14:textId="77777777" w:rsidR="00244FE7" w:rsidRPr="00AB2300" w:rsidRDefault="00244FE7" w:rsidP="00244FE7">
            <w:pPr>
              <w:pStyle w:val="afffffff"/>
              <w:jc w:val="left"/>
              <w:rPr>
                <w:noProof/>
              </w:rPr>
            </w:pPr>
          </w:p>
        </w:tc>
        <w:tc>
          <w:tcPr>
            <w:tcW w:w="84" w:type="pct"/>
            <w:tcBorders>
              <w:top w:val="nil"/>
              <w:left w:val="nil"/>
              <w:bottom w:val="nil"/>
            </w:tcBorders>
          </w:tcPr>
          <w:p w14:paraId="0A9890A7"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9F20786" w14:textId="77777777" w:rsidR="00244FE7" w:rsidRPr="00221CB9" w:rsidRDefault="00244FE7" w:rsidP="00244FE7">
            <w:pPr>
              <w:pStyle w:val="afffffff"/>
              <w:jc w:val="left"/>
            </w:pPr>
            <w:r w:rsidRPr="00221CB9">
              <w:rPr>
                <w:noProof/>
              </w:rPr>
              <w:t>13.28.3</w:t>
            </w:r>
            <w:r w:rsidRPr="00221CB9">
              <w:t xml:space="preserve">. </w:t>
            </w:r>
            <w:r w:rsidRPr="00221CB9">
              <w:rPr>
                <w:noProof/>
              </w:rPr>
              <w:t>Регистрационный номер сертификата обеспечения исполнения обязанности по уплате таможенных пошлин, налогов</w:t>
            </w:r>
          </w:p>
          <w:p w14:paraId="751763A3" w14:textId="77777777" w:rsidR="00244FE7" w:rsidRPr="009B28A9" w:rsidRDefault="00244FE7" w:rsidP="00244FE7">
            <w:pPr>
              <w:pStyle w:val="afffffff"/>
              <w:jc w:val="left"/>
              <w:rPr>
                <w:lang w:val="en-US"/>
              </w:rPr>
            </w:pPr>
            <w:r>
              <w:rPr>
                <w:lang w:val="en-US"/>
              </w:rPr>
              <w:t>(</w:t>
            </w:r>
            <w:r>
              <w:rPr>
                <w:noProof/>
                <w:lang w:val="en-US"/>
              </w:rPr>
              <w:t>cacdo:‌Guarantee‌Certificate‌Id‌Details</w:t>
            </w:r>
            <w:r>
              <w:rPr>
                <w:lang w:val="en-US"/>
              </w:rPr>
              <w:t>)</w:t>
            </w:r>
          </w:p>
        </w:tc>
        <w:tc>
          <w:tcPr>
            <w:tcW w:w="1410" w:type="pct"/>
            <w:shd w:val="clear" w:color="auto" w:fill="auto"/>
          </w:tcPr>
          <w:p w14:paraId="1D565AC1" w14:textId="77777777" w:rsidR="00244FE7" w:rsidRPr="00221CB9" w:rsidRDefault="00244FE7" w:rsidP="00244FE7">
            <w:pPr>
              <w:pStyle w:val="afffffff"/>
              <w:jc w:val="left"/>
            </w:pPr>
            <w:r w:rsidRPr="00221CB9">
              <w:rPr>
                <w:noProof/>
              </w:rPr>
              <w:t>сведения о регистрационном номере сертификата обеспечения исполнения обязанности по уплате таможенных пошлин, налогов</w:t>
            </w:r>
          </w:p>
        </w:tc>
        <w:tc>
          <w:tcPr>
            <w:tcW w:w="705" w:type="pct"/>
            <w:shd w:val="clear" w:color="auto" w:fill="auto"/>
          </w:tcPr>
          <w:p w14:paraId="14E45F61" w14:textId="77777777" w:rsidR="00244FE7" w:rsidRPr="003B02EE" w:rsidRDefault="00244FE7" w:rsidP="00244FE7">
            <w:pPr>
              <w:pStyle w:val="afffffff"/>
              <w:jc w:val="left"/>
            </w:pPr>
            <w:r>
              <w:rPr>
                <w:noProof/>
                <w:lang w:val="en-US"/>
              </w:rPr>
              <w:t>M.CA.CDE.00218</w:t>
            </w:r>
          </w:p>
        </w:tc>
        <w:tc>
          <w:tcPr>
            <w:tcW w:w="902" w:type="pct"/>
            <w:shd w:val="clear" w:color="auto" w:fill="auto"/>
          </w:tcPr>
          <w:p w14:paraId="182BC7BC"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.00258</w:t>
            </w:r>
          </w:p>
          <w:p w14:paraId="629A3350"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50AF70DC" w14:textId="77777777" w:rsidR="00244FE7" w:rsidRPr="003B02EE" w:rsidRDefault="00244FE7" w:rsidP="00244FE7">
            <w:pPr>
              <w:pStyle w:val="afffffff"/>
              <w:jc w:val="center"/>
            </w:pPr>
            <w:r>
              <w:rPr>
                <w:noProof/>
                <w:lang w:val="en-US"/>
              </w:rPr>
              <w:t>0..1</w:t>
            </w:r>
          </w:p>
        </w:tc>
      </w:tr>
      <w:tr w:rsidR="00244FE7" w:rsidRPr="00D65741" w14:paraId="4BA3C683" w14:textId="77777777" w:rsidTr="00D80C79">
        <w:trPr>
          <w:gridAfter w:val="1"/>
          <w:wAfter w:w="174" w:type="pct"/>
          <w:cantSplit/>
          <w:trHeight w:val="20"/>
          <w:jc w:val="left"/>
        </w:trPr>
        <w:tc>
          <w:tcPr>
            <w:tcW w:w="78" w:type="pct"/>
            <w:tcBorders>
              <w:top w:val="nil"/>
              <w:left w:val="nil"/>
              <w:bottom w:val="nil"/>
              <w:right w:val="nil"/>
            </w:tcBorders>
          </w:tcPr>
          <w:p w14:paraId="35C8789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6C6CC8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3A2816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C4A7AF9"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таможенного органа</w:t>
            </w:r>
          </w:p>
          <w:p w14:paraId="105C6B5E" w14:textId="77777777" w:rsidR="00244FE7" w:rsidRPr="009B28A9" w:rsidRDefault="00244FE7" w:rsidP="00244FE7">
            <w:pPr>
              <w:pStyle w:val="afffffff"/>
              <w:jc w:val="left"/>
              <w:rPr>
                <w:lang w:val="en-US"/>
              </w:rPr>
            </w:pPr>
            <w:r>
              <w:rPr>
                <w:lang w:val="en-US"/>
              </w:rPr>
              <w:t>(</w:t>
            </w:r>
            <w:r>
              <w:rPr>
                <w:noProof/>
                <w:lang w:val="en-US"/>
              </w:rPr>
              <w:t>csdo:‌Customs‌Office‌Code</w:t>
            </w:r>
            <w:r>
              <w:rPr>
                <w:lang w:val="en-US"/>
              </w:rPr>
              <w:t>)</w:t>
            </w:r>
          </w:p>
        </w:tc>
        <w:tc>
          <w:tcPr>
            <w:tcW w:w="1410" w:type="pct"/>
            <w:shd w:val="clear" w:color="auto" w:fill="auto"/>
          </w:tcPr>
          <w:p w14:paraId="448F9E82" w14:textId="77777777" w:rsidR="00244FE7" w:rsidRPr="00F5015F" w:rsidRDefault="00244FE7" w:rsidP="00244FE7">
            <w:pPr>
              <w:pStyle w:val="afffffff"/>
              <w:jc w:val="left"/>
              <w:rPr>
                <w:lang w:val="en-US"/>
              </w:rPr>
            </w:pPr>
            <w:r w:rsidRPr="00F5015F">
              <w:rPr>
                <w:noProof/>
                <w:lang w:val="en-US"/>
              </w:rPr>
              <w:t>кодовое обозначение таможенного органа</w:t>
            </w:r>
          </w:p>
        </w:tc>
        <w:tc>
          <w:tcPr>
            <w:tcW w:w="705" w:type="pct"/>
            <w:shd w:val="clear" w:color="auto" w:fill="auto"/>
          </w:tcPr>
          <w:p w14:paraId="54C0C541" w14:textId="77777777" w:rsidR="00244FE7" w:rsidRDefault="00244FE7" w:rsidP="00244FE7">
            <w:pPr>
              <w:pStyle w:val="afffffff"/>
              <w:jc w:val="left"/>
              <w:rPr>
                <w:lang w:val="en-US"/>
              </w:rPr>
            </w:pPr>
            <w:r>
              <w:rPr>
                <w:noProof/>
                <w:lang w:val="en-US"/>
              </w:rPr>
              <w:t>M.SDE.00255</w:t>
            </w:r>
          </w:p>
        </w:tc>
        <w:tc>
          <w:tcPr>
            <w:tcW w:w="902" w:type="pct"/>
            <w:shd w:val="clear" w:color="auto" w:fill="auto"/>
          </w:tcPr>
          <w:p w14:paraId="025C3B43" w14:textId="77777777" w:rsidR="00244FE7" w:rsidRPr="009B28A9" w:rsidRDefault="00244FE7" w:rsidP="00244FE7">
            <w:pPr>
              <w:pStyle w:val="afffffff"/>
              <w:jc w:val="left"/>
              <w:rPr>
                <w:lang w:val="en-US"/>
              </w:rPr>
            </w:pPr>
            <w:r>
              <w:rPr>
                <w:noProof/>
                <w:lang w:val="en-US"/>
              </w:rPr>
              <w:t>M.SDT.00184</w:t>
            </w:r>
          </w:p>
        </w:tc>
        <w:tc>
          <w:tcPr>
            <w:tcW w:w="209" w:type="pct"/>
          </w:tcPr>
          <w:p w14:paraId="275A3B5A" w14:textId="77777777" w:rsidR="00244FE7" w:rsidRDefault="00244FE7" w:rsidP="00244FE7">
            <w:pPr>
              <w:pStyle w:val="afffffff"/>
              <w:jc w:val="center"/>
              <w:rPr>
                <w:lang w:val="en-US"/>
              </w:rPr>
            </w:pPr>
            <w:r>
              <w:rPr>
                <w:noProof/>
                <w:lang w:val="en-US"/>
              </w:rPr>
              <w:t>1</w:t>
            </w:r>
          </w:p>
        </w:tc>
      </w:tr>
      <w:tr w:rsidR="00244FE7" w:rsidRPr="00D65741" w14:paraId="0DDA1610" w14:textId="77777777" w:rsidTr="00D80C79">
        <w:trPr>
          <w:gridAfter w:val="1"/>
          <w:wAfter w:w="174" w:type="pct"/>
          <w:cantSplit/>
          <w:trHeight w:val="20"/>
          <w:jc w:val="left"/>
        </w:trPr>
        <w:tc>
          <w:tcPr>
            <w:tcW w:w="78" w:type="pct"/>
            <w:tcBorders>
              <w:top w:val="nil"/>
              <w:left w:val="nil"/>
              <w:bottom w:val="nil"/>
              <w:right w:val="nil"/>
            </w:tcBorders>
          </w:tcPr>
          <w:p w14:paraId="65035FC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D7DA351"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7EF2E58"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DD1D097"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Дата документа</w:t>
            </w:r>
          </w:p>
          <w:p w14:paraId="553C1CE7"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7E2DA0E8" w14:textId="77777777" w:rsidR="00244FE7" w:rsidRPr="00F5015F" w:rsidRDefault="00244FE7" w:rsidP="00244FE7">
            <w:pPr>
              <w:pStyle w:val="afffffff"/>
              <w:jc w:val="left"/>
              <w:rPr>
                <w:lang w:val="en-US"/>
              </w:rPr>
            </w:pPr>
            <w:r w:rsidRPr="00F5015F">
              <w:rPr>
                <w:noProof/>
                <w:lang w:val="en-US"/>
              </w:rPr>
              <w:t>дата регистрации документа</w:t>
            </w:r>
          </w:p>
        </w:tc>
        <w:tc>
          <w:tcPr>
            <w:tcW w:w="705" w:type="pct"/>
            <w:shd w:val="clear" w:color="auto" w:fill="auto"/>
          </w:tcPr>
          <w:p w14:paraId="3782E010"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32DAA25A" w14:textId="77777777" w:rsidR="00244FE7" w:rsidRPr="00221CB9" w:rsidRDefault="00244FE7" w:rsidP="00244FE7">
            <w:pPr>
              <w:pStyle w:val="afffffff"/>
              <w:jc w:val="left"/>
            </w:pPr>
            <w:r>
              <w:rPr>
                <w:noProof/>
                <w:lang w:val="en-US"/>
              </w:rPr>
              <w:t>M.BDT.00005</w:t>
            </w:r>
          </w:p>
        </w:tc>
        <w:tc>
          <w:tcPr>
            <w:tcW w:w="209" w:type="pct"/>
          </w:tcPr>
          <w:p w14:paraId="089316B0" w14:textId="77777777" w:rsidR="00244FE7" w:rsidRDefault="00244FE7" w:rsidP="00244FE7">
            <w:pPr>
              <w:pStyle w:val="afffffff"/>
              <w:jc w:val="center"/>
              <w:rPr>
                <w:lang w:val="en-US"/>
              </w:rPr>
            </w:pPr>
            <w:r>
              <w:rPr>
                <w:noProof/>
                <w:lang w:val="en-US"/>
              </w:rPr>
              <w:t>1</w:t>
            </w:r>
          </w:p>
        </w:tc>
      </w:tr>
      <w:tr w:rsidR="00244FE7" w:rsidRPr="00D65741" w14:paraId="39F2CB44" w14:textId="77777777" w:rsidTr="00D80C79">
        <w:trPr>
          <w:gridAfter w:val="1"/>
          <w:wAfter w:w="174" w:type="pct"/>
          <w:cantSplit/>
          <w:trHeight w:val="20"/>
          <w:jc w:val="left"/>
        </w:trPr>
        <w:tc>
          <w:tcPr>
            <w:tcW w:w="78" w:type="pct"/>
            <w:tcBorders>
              <w:top w:val="nil"/>
              <w:left w:val="nil"/>
              <w:bottom w:val="nil"/>
              <w:right w:val="nil"/>
            </w:tcBorders>
          </w:tcPr>
          <w:p w14:paraId="028D192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A0B2051"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7E3CF3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9926C32" w14:textId="77777777" w:rsidR="00244FE7" w:rsidRPr="00221CB9" w:rsidRDefault="00244FE7" w:rsidP="00244FE7">
            <w:pPr>
              <w:pStyle w:val="afffffff"/>
              <w:jc w:val="left"/>
            </w:pPr>
            <w:r w:rsidRPr="00221CB9">
              <w:rPr>
                <w:noProof/>
              </w:rPr>
              <w:t>*.3</w:t>
            </w:r>
            <w:r w:rsidRPr="00221CB9">
              <w:t xml:space="preserve">. </w:t>
            </w:r>
            <w:r w:rsidRPr="00221CB9">
              <w:rPr>
                <w:noProof/>
              </w:rPr>
              <w:t>Номер таможенного документа по журналу регистрации</w:t>
            </w:r>
          </w:p>
          <w:p w14:paraId="214D7882" w14:textId="77777777" w:rsidR="00244FE7" w:rsidRPr="009B28A9" w:rsidRDefault="00244FE7" w:rsidP="00244FE7">
            <w:pPr>
              <w:pStyle w:val="afffffff"/>
              <w:jc w:val="left"/>
              <w:rPr>
                <w:lang w:val="en-US"/>
              </w:rPr>
            </w:pPr>
            <w:r>
              <w:rPr>
                <w:lang w:val="en-US"/>
              </w:rPr>
              <w:t>(</w:t>
            </w:r>
            <w:r>
              <w:rPr>
                <w:noProof/>
                <w:lang w:val="en-US"/>
              </w:rPr>
              <w:t>casdo:‌Customs‌Document‌Id</w:t>
            </w:r>
            <w:r>
              <w:rPr>
                <w:lang w:val="en-US"/>
              </w:rPr>
              <w:t>)</w:t>
            </w:r>
          </w:p>
        </w:tc>
        <w:tc>
          <w:tcPr>
            <w:tcW w:w="1410" w:type="pct"/>
            <w:shd w:val="clear" w:color="auto" w:fill="auto"/>
          </w:tcPr>
          <w:p w14:paraId="3414CB80" w14:textId="77777777" w:rsidR="00244FE7" w:rsidRPr="00221CB9" w:rsidRDefault="00244FE7" w:rsidP="00244FE7">
            <w:pPr>
              <w:pStyle w:val="afffffff"/>
              <w:jc w:val="left"/>
            </w:pPr>
            <w:r w:rsidRPr="00221CB9">
              <w:rPr>
                <w:noProof/>
              </w:rPr>
              <w:t>номер таможенного документа по журналу регистрации</w:t>
            </w:r>
          </w:p>
        </w:tc>
        <w:tc>
          <w:tcPr>
            <w:tcW w:w="705" w:type="pct"/>
            <w:shd w:val="clear" w:color="auto" w:fill="auto"/>
          </w:tcPr>
          <w:p w14:paraId="1CCFB0CA" w14:textId="77777777" w:rsidR="00244FE7" w:rsidRDefault="00244FE7" w:rsidP="00244FE7">
            <w:pPr>
              <w:pStyle w:val="afffffff"/>
              <w:jc w:val="left"/>
              <w:rPr>
                <w:lang w:val="en-US"/>
              </w:rPr>
            </w:pPr>
            <w:r>
              <w:rPr>
                <w:noProof/>
                <w:lang w:val="en-US"/>
              </w:rPr>
              <w:t>M.CA.SDE.00478</w:t>
            </w:r>
          </w:p>
        </w:tc>
        <w:tc>
          <w:tcPr>
            <w:tcW w:w="902" w:type="pct"/>
            <w:shd w:val="clear" w:color="auto" w:fill="auto"/>
          </w:tcPr>
          <w:p w14:paraId="66BDED34" w14:textId="77777777" w:rsidR="00244FE7" w:rsidRPr="009B28A9" w:rsidRDefault="00244FE7" w:rsidP="00244FE7">
            <w:pPr>
              <w:pStyle w:val="afffffff"/>
              <w:jc w:val="left"/>
              <w:rPr>
                <w:lang w:val="en-US"/>
              </w:rPr>
            </w:pPr>
            <w:r>
              <w:rPr>
                <w:noProof/>
                <w:lang w:val="en-US"/>
              </w:rPr>
              <w:t>M.CA.SDT.00118</w:t>
            </w:r>
          </w:p>
        </w:tc>
        <w:tc>
          <w:tcPr>
            <w:tcW w:w="209" w:type="pct"/>
          </w:tcPr>
          <w:p w14:paraId="1F41CA18" w14:textId="77777777" w:rsidR="00244FE7" w:rsidRDefault="00244FE7" w:rsidP="00244FE7">
            <w:pPr>
              <w:pStyle w:val="afffffff"/>
              <w:jc w:val="center"/>
              <w:rPr>
                <w:lang w:val="en-US"/>
              </w:rPr>
            </w:pPr>
            <w:r>
              <w:rPr>
                <w:noProof/>
                <w:lang w:val="en-US"/>
              </w:rPr>
              <w:t>1</w:t>
            </w:r>
          </w:p>
        </w:tc>
      </w:tr>
      <w:tr w:rsidR="00244FE7" w:rsidRPr="00C831F1" w14:paraId="5A6F5CA2" w14:textId="77777777" w:rsidTr="00D80C79">
        <w:trPr>
          <w:gridAfter w:val="1"/>
          <w:wAfter w:w="174" w:type="pct"/>
          <w:cantSplit/>
          <w:trHeight w:val="20"/>
          <w:jc w:val="left"/>
        </w:trPr>
        <w:tc>
          <w:tcPr>
            <w:tcW w:w="78" w:type="pct"/>
            <w:tcBorders>
              <w:top w:val="nil"/>
              <w:left w:val="nil"/>
              <w:bottom w:val="nil"/>
              <w:right w:val="nil"/>
            </w:tcBorders>
          </w:tcPr>
          <w:p w14:paraId="326CD3A9" w14:textId="77777777" w:rsidR="00244FE7" w:rsidRPr="00AB2300" w:rsidRDefault="00244FE7" w:rsidP="00244FE7">
            <w:pPr>
              <w:pStyle w:val="afffffff"/>
              <w:jc w:val="left"/>
              <w:rPr>
                <w:noProof/>
              </w:rPr>
            </w:pPr>
          </w:p>
        </w:tc>
        <w:tc>
          <w:tcPr>
            <w:tcW w:w="84" w:type="pct"/>
            <w:tcBorders>
              <w:top w:val="nil"/>
              <w:left w:val="nil"/>
              <w:bottom w:val="nil"/>
            </w:tcBorders>
          </w:tcPr>
          <w:p w14:paraId="1400B9B6"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7AE1413F" w14:textId="77777777" w:rsidR="00244FE7" w:rsidRPr="00221CB9" w:rsidRDefault="00244FE7" w:rsidP="00244FE7">
            <w:pPr>
              <w:pStyle w:val="afffffff"/>
              <w:jc w:val="left"/>
            </w:pPr>
            <w:r w:rsidRPr="00221CB9">
              <w:rPr>
                <w:noProof/>
              </w:rPr>
              <w:t>13.28.4</w:t>
            </w:r>
            <w:r w:rsidRPr="00221CB9">
              <w:t xml:space="preserve">. </w:t>
            </w:r>
            <w:r w:rsidRPr="00221CB9">
              <w:rPr>
                <w:noProof/>
              </w:rPr>
              <w:t>Документ, подтверждающий применение мер обеспечения соблюдения таможенного транзита</w:t>
            </w:r>
          </w:p>
          <w:p w14:paraId="2E910EB1" w14:textId="77777777" w:rsidR="00244FE7" w:rsidRPr="009B28A9" w:rsidRDefault="00244FE7" w:rsidP="00244FE7">
            <w:pPr>
              <w:pStyle w:val="afffffff"/>
              <w:jc w:val="left"/>
              <w:rPr>
                <w:lang w:val="en-US"/>
              </w:rPr>
            </w:pPr>
            <w:r>
              <w:rPr>
                <w:lang w:val="en-US"/>
              </w:rPr>
              <w:t>(</w:t>
            </w:r>
            <w:r>
              <w:rPr>
                <w:noProof/>
                <w:lang w:val="en-US"/>
              </w:rPr>
              <w:t>cacdo:‌Transit‌Guarantee‌Doc‌Details</w:t>
            </w:r>
            <w:r>
              <w:rPr>
                <w:lang w:val="en-US"/>
              </w:rPr>
              <w:t>)</w:t>
            </w:r>
          </w:p>
        </w:tc>
        <w:tc>
          <w:tcPr>
            <w:tcW w:w="1410" w:type="pct"/>
            <w:shd w:val="clear" w:color="auto" w:fill="auto"/>
          </w:tcPr>
          <w:p w14:paraId="0DED5912" w14:textId="77777777" w:rsidR="00244FE7" w:rsidRPr="00221CB9" w:rsidRDefault="00244FE7" w:rsidP="00244FE7">
            <w:pPr>
              <w:pStyle w:val="afffffff"/>
              <w:jc w:val="left"/>
            </w:pPr>
            <w:r w:rsidRPr="00221CB9">
              <w:rPr>
                <w:noProof/>
              </w:rPr>
              <w:t>сведения о документе, подтверждающем применение мер обеспечения соблюдения таможенного транзита</w:t>
            </w:r>
          </w:p>
        </w:tc>
        <w:tc>
          <w:tcPr>
            <w:tcW w:w="705" w:type="pct"/>
            <w:shd w:val="clear" w:color="auto" w:fill="auto"/>
          </w:tcPr>
          <w:p w14:paraId="657EC6ED" w14:textId="77777777" w:rsidR="00244FE7" w:rsidRPr="003B02EE" w:rsidRDefault="00244FE7" w:rsidP="00244FE7">
            <w:pPr>
              <w:pStyle w:val="afffffff"/>
              <w:jc w:val="left"/>
            </w:pPr>
            <w:r>
              <w:rPr>
                <w:noProof/>
                <w:lang w:val="en-US"/>
              </w:rPr>
              <w:t>M.CA.CDE.00322</w:t>
            </w:r>
          </w:p>
        </w:tc>
        <w:tc>
          <w:tcPr>
            <w:tcW w:w="902" w:type="pct"/>
            <w:shd w:val="clear" w:color="auto" w:fill="auto"/>
          </w:tcPr>
          <w:p w14:paraId="4BA26590"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.00005</w:t>
            </w:r>
          </w:p>
          <w:p w14:paraId="301F1BA2"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3473D2EB" w14:textId="77777777" w:rsidR="00244FE7" w:rsidRPr="003B02EE" w:rsidRDefault="00244FE7" w:rsidP="00244FE7">
            <w:pPr>
              <w:pStyle w:val="afffffff"/>
              <w:jc w:val="center"/>
            </w:pPr>
            <w:r>
              <w:rPr>
                <w:noProof/>
                <w:lang w:val="en-US"/>
              </w:rPr>
              <w:t>0..1</w:t>
            </w:r>
          </w:p>
        </w:tc>
      </w:tr>
      <w:tr w:rsidR="00244FE7" w:rsidRPr="00D65741" w14:paraId="52C950D8" w14:textId="77777777" w:rsidTr="00D80C79">
        <w:trPr>
          <w:gridAfter w:val="1"/>
          <w:wAfter w:w="174" w:type="pct"/>
          <w:cantSplit/>
          <w:trHeight w:val="20"/>
          <w:jc w:val="left"/>
        </w:trPr>
        <w:tc>
          <w:tcPr>
            <w:tcW w:w="78" w:type="pct"/>
            <w:tcBorders>
              <w:top w:val="nil"/>
              <w:left w:val="nil"/>
              <w:bottom w:val="nil"/>
              <w:right w:val="nil"/>
            </w:tcBorders>
          </w:tcPr>
          <w:p w14:paraId="7D4195D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81DE432"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DC82783"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2A07BCB" w14:textId="77777777" w:rsidR="00244FE7" w:rsidRPr="00221CB9" w:rsidRDefault="00244FE7" w:rsidP="00244FE7">
            <w:pPr>
              <w:pStyle w:val="afffffff"/>
              <w:jc w:val="left"/>
            </w:pPr>
            <w:r w:rsidRPr="00221CB9">
              <w:rPr>
                <w:noProof/>
              </w:rPr>
              <w:t>*.1</w:t>
            </w:r>
            <w:r w:rsidRPr="00221CB9">
              <w:t xml:space="preserve">. </w:t>
            </w:r>
            <w:r w:rsidRPr="00221CB9">
              <w:rPr>
                <w:noProof/>
              </w:rPr>
              <w:t>Код вида документа</w:t>
            </w:r>
          </w:p>
          <w:p w14:paraId="71BA0537"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08671375" w14:textId="77777777" w:rsidR="00244FE7" w:rsidRPr="00F5015F" w:rsidRDefault="00244FE7" w:rsidP="00244FE7">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7562285F" w14:textId="77777777" w:rsidR="00244FE7" w:rsidRDefault="00244FE7" w:rsidP="00244FE7">
            <w:pPr>
              <w:pStyle w:val="afffffff"/>
              <w:jc w:val="left"/>
              <w:rPr>
                <w:lang w:val="en-US"/>
              </w:rPr>
            </w:pPr>
            <w:r>
              <w:rPr>
                <w:noProof/>
                <w:lang w:val="en-US"/>
              </w:rPr>
              <w:t>M.SDE.00054</w:t>
            </w:r>
          </w:p>
        </w:tc>
        <w:tc>
          <w:tcPr>
            <w:tcW w:w="902" w:type="pct"/>
            <w:shd w:val="clear" w:color="auto" w:fill="auto"/>
          </w:tcPr>
          <w:p w14:paraId="51B3BF8B" w14:textId="77777777" w:rsidR="00244FE7" w:rsidRPr="009B28A9" w:rsidRDefault="00244FE7" w:rsidP="00244FE7">
            <w:pPr>
              <w:pStyle w:val="afffffff"/>
              <w:jc w:val="left"/>
              <w:rPr>
                <w:lang w:val="en-US"/>
              </w:rPr>
            </w:pPr>
            <w:r>
              <w:rPr>
                <w:noProof/>
                <w:lang w:val="en-US"/>
              </w:rPr>
              <w:t>M.SDT.00140</w:t>
            </w:r>
          </w:p>
        </w:tc>
        <w:tc>
          <w:tcPr>
            <w:tcW w:w="209" w:type="pct"/>
          </w:tcPr>
          <w:p w14:paraId="77C81B39" w14:textId="77777777" w:rsidR="00244FE7" w:rsidRDefault="00244FE7" w:rsidP="00244FE7">
            <w:pPr>
              <w:pStyle w:val="afffffff"/>
              <w:jc w:val="center"/>
              <w:rPr>
                <w:lang w:val="en-US"/>
              </w:rPr>
            </w:pPr>
            <w:r>
              <w:rPr>
                <w:noProof/>
                <w:lang w:val="en-US"/>
              </w:rPr>
              <w:t>0..1</w:t>
            </w:r>
          </w:p>
        </w:tc>
      </w:tr>
      <w:tr w:rsidR="00244FE7" w:rsidRPr="00D65741" w14:paraId="6804F3CF" w14:textId="77777777" w:rsidTr="00D80C79">
        <w:trPr>
          <w:gridAfter w:val="1"/>
          <w:wAfter w:w="174" w:type="pct"/>
          <w:cantSplit/>
          <w:trHeight w:val="20"/>
          <w:jc w:val="left"/>
        </w:trPr>
        <w:tc>
          <w:tcPr>
            <w:tcW w:w="78" w:type="pct"/>
            <w:tcBorders>
              <w:top w:val="nil"/>
              <w:left w:val="nil"/>
              <w:bottom w:val="nil"/>
              <w:right w:val="nil"/>
            </w:tcBorders>
          </w:tcPr>
          <w:p w14:paraId="102F411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FE1DCC8"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16DFF066" w14:textId="77777777" w:rsidR="00244FE7" w:rsidRPr="00D65741" w:rsidRDefault="00244FE7" w:rsidP="00244FE7">
            <w:pPr>
              <w:pStyle w:val="afffffff"/>
              <w:jc w:val="left"/>
              <w:rPr>
                <w:lang w:val="en-US"/>
              </w:rPr>
            </w:pPr>
          </w:p>
        </w:tc>
        <w:tc>
          <w:tcPr>
            <w:tcW w:w="84" w:type="pct"/>
            <w:tcBorders>
              <w:top w:val="nil"/>
              <w:left w:val="nil"/>
              <w:bottom w:val="nil"/>
            </w:tcBorders>
          </w:tcPr>
          <w:p w14:paraId="281649C1"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7A183CA3"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EDB3D04"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BC0896A"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4645B81" w14:textId="77777777" w:rsidR="00244FE7" w:rsidRDefault="00244FE7" w:rsidP="00244FE7">
            <w:pPr>
              <w:pStyle w:val="afffffff"/>
              <w:jc w:val="left"/>
              <w:rPr>
                <w:lang w:val="en-US"/>
              </w:rPr>
            </w:pPr>
            <w:r>
              <w:rPr>
                <w:noProof/>
                <w:lang w:val="en-US"/>
              </w:rPr>
              <w:t>–</w:t>
            </w:r>
          </w:p>
        </w:tc>
        <w:tc>
          <w:tcPr>
            <w:tcW w:w="902" w:type="pct"/>
            <w:shd w:val="clear" w:color="auto" w:fill="auto"/>
          </w:tcPr>
          <w:p w14:paraId="49176650" w14:textId="77777777" w:rsidR="00244FE7" w:rsidRPr="00DE6AC1" w:rsidRDefault="00244FE7" w:rsidP="00244FE7">
            <w:pPr>
              <w:pStyle w:val="afffffff8"/>
              <w:rPr>
                <w:lang w:val="en-US"/>
              </w:rPr>
            </w:pPr>
            <w:r>
              <w:rPr>
                <w:noProof/>
                <w:lang w:val="en-US"/>
              </w:rPr>
              <w:t>M.SDT.00091</w:t>
            </w:r>
          </w:p>
        </w:tc>
        <w:tc>
          <w:tcPr>
            <w:tcW w:w="209" w:type="pct"/>
          </w:tcPr>
          <w:p w14:paraId="21BCEE0C" w14:textId="77777777" w:rsidR="00244FE7" w:rsidRDefault="00244FE7" w:rsidP="00244FE7">
            <w:pPr>
              <w:pStyle w:val="afffffff"/>
              <w:jc w:val="center"/>
              <w:rPr>
                <w:lang w:val="en-US"/>
              </w:rPr>
            </w:pPr>
            <w:r>
              <w:rPr>
                <w:noProof/>
                <w:lang w:val="en-US"/>
              </w:rPr>
              <w:t>1</w:t>
            </w:r>
          </w:p>
        </w:tc>
      </w:tr>
      <w:tr w:rsidR="00244FE7" w:rsidRPr="00D65741" w14:paraId="0AABDE73" w14:textId="77777777" w:rsidTr="00D80C79">
        <w:trPr>
          <w:gridAfter w:val="1"/>
          <w:wAfter w:w="174" w:type="pct"/>
          <w:cantSplit/>
          <w:trHeight w:val="20"/>
          <w:jc w:val="left"/>
        </w:trPr>
        <w:tc>
          <w:tcPr>
            <w:tcW w:w="78" w:type="pct"/>
            <w:tcBorders>
              <w:top w:val="nil"/>
              <w:left w:val="nil"/>
              <w:bottom w:val="nil"/>
              <w:right w:val="nil"/>
            </w:tcBorders>
          </w:tcPr>
          <w:p w14:paraId="210A47E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27564DA"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CAAC34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E136573"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документа</w:t>
            </w:r>
          </w:p>
          <w:p w14:paraId="1927A5A7" w14:textId="77777777" w:rsidR="00244FE7" w:rsidRPr="009B28A9" w:rsidRDefault="00244FE7" w:rsidP="00244FE7">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210AA5FA" w14:textId="77777777" w:rsidR="00244FE7" w:rsidRPr="00F5015F" w:rsidRDefault="00244FE7" w:rsidP="00244FE7">
            <w:pPr>
              <w:pStyle w:val="afffffff"/>
              <w:jc w:val="left"/>
              <w:rPr>
                <w:lang w:val="en-US"/>
              </w:rPr>
            </w:pPr>
            <w:r w:rsidRPr="00F5015F">
              <w:rPr>
                <w:noProof/>
                <w:lang w:val="en-US"/>
              </w:rPr>
              <w:t>наименование документа</w:t>
            </w:r>
          </w:p>
        </w:tc>
        <w:tc>
          <w:tcPr>
            <w:tcW w:w="705" w:type="pct"/>
            <w:shd w:val="clear" w:color="auto" w:fill="auto"/>
          </w:tcPr>
          <w:p w14:paraId="308E250A" w14:textId="77777777" w:rsidR="00244FE7" w:rsidRDefault="00244FE7" w:rsidP="00244FE7">
            <w:pPr>
              <w:pStyle w:val="afffffff"/>
              <w:jc w:val="left"/>
              <w:rPr>
                <w:lang w:val="en-US"/>
              </w:rPr>
            </w:pPr>
            <w:r>
              <w:rPr>
                <w:noProof/>
                <w:lang w:val="en-US"/>
              </w:rPr>
              <w:t>M.SDE.00108</w:t>
            </w:r>
          </w:p>
        </w:tc>
        <w:tc>
          <w:tcPr>
            <w:tcW w:w="902" w:type="pct"/>
            <w:shd w:val="clear" w:color="auto" w:fill="auto"/>
          </w:tcPr>
          <w:p w14:paraId="582FB378" w14:textId="77777777" w:rsidR="00244FE7" w:rsidRPr="009B28A9" w:rsidRDefault="00244FE7" w:rsidP="00244FE7">
            <w:pPr>
              <w:pStyle w:val="afffffff"/>
              <w:jc w:val="left"/>
              <w:rPr>
                <w:lang w:val="en-US"/>
              </w:rPr>
            </w:pPr>
            <w:r>
              <w:rPr>
                <w:noProof/>
                <w:lang w:val="en-US"/>
              </w:rPr>
              <w:t>M.SDT.00134</w:t>
            </w:r>
          </w:p>
        </w:tc>
        <w:tc>
          <w:tcPr>
            <w:tcW w:w="209" w:type="pct"/>
          </w:tcPr>
          <w:p w14:paraId="3904DD55" w14:textId="77777777" w:rsidR="00244FE7" w:rsidRDefault="00244FE7" w:rsidP="00244FE7">
            <w:pPr>
              <w:pStyle w:val="afffffff"/>
              <w:jc w:val="center"/>
              <w:rPr>
                <w:lang w:val="en-US"/>
              </w:rPr>
            </w:pPr>
            <w:r>
              <w:rPr>
                <w:noProof/>
                <w:lang w:val="en-US"/>
              </w:rPr>
              <w:t>0..1</w:t>
            </w:r>
          </w:p>
        </w:tc>
      </w:tr>
      <w:tr w:rsidR="00244FE7" w:rsidRPr="00D65741" w14:paraId="2554CC34" w14:textId="77777777" w:rsidTr="00D80C79">
        <w:trPr>
          <w:gridAfter w:val="1"/>
          <w:wAfter w:w="174" w:type="pct"/>
          <w:cantSplit/>
          <w:trHeight w:val="20"/>
          <w:jc w:val="left"/>
        </w:trPr>
        <w:tc>
          <w:tcPr>
            <w:tcW w:w="78" w:type="pct"/>
            <w:tcBorders>
              <w:top w:val="nil"/>
              <w:left w:val="nil"/>
              <w:bottom w:val="nil"/>
              <w:right w:val="nil"/>
            </w:tcBorders>
          </w:tcPr>
          <w:p w14:paraId="7E8189B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A8D043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EE706C0"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FFAAEA5"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Номер документа</w:t>
            </w:r>
          </w:p>
          <w:p w14:paraId="6F0AC0F0" w14:textId="77777777" w:rsidR="00244FE7" w:rsidRPr="009B28A9" w:rsidRDefault="00244FE7" w:rsidP="00244FE7">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0A989E98" w14:textId="77777777" w:rsidR="00244FE7" w:rsidRPr="00221CB9" w:rsidRDefault="00244FE7" w:rsidP="00244FE7">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1C08D3CF" w14:textId="77777777" w:rsidR="00244FE7" w:rsidRDefault="00244FE7" w:rsidP="00244FE7">
            <w:pPr>
              <w:pStyle w:val="afffffff"/>
              <w:jc w:val="left"/>
              <w:rPr>
                <w:lang w:val="en-US"/>
              </w:rPr>
            </w:pPr>
            <w:r>
              <w:rPr>
                <w:noProof/>
                <w:lang w:val="en-US"/>
              </w:rPr>
              <w:t>M.SDE.00044</w:t>
            </w:r>
          </w:p>
        </w:tc>
        <w:tc>
          <w:tcPr>
            <w:tcW w:w="902" w:type="pct"/>
            <w:shd w:val="clear" w:color="auto" w:fill="auto"/>
          </w:tcPr>
          <w:p w14:paraId="19B27495" w14:textId="77777777" w:rsidR="00244FE7" w:rsidRPr="009B28A9" w:rsidRDefault="00244FE7" w:rsidP="00244FE7">
            <w:pPr>
              <w:pStyle w:val="afffffff"/>
              <w:jc w:val="left"/>
              <w:rPr>
                <w:lang w:val="en-US"/>
              </w:rPr>
            </w:pPr>
            <w:r>
              <w:rPr>
                <w:noProof/>
                <w:lang w:val="en-US"/>
              </w:rPr>
              <w:t>M.SDT.00093</w:t>
            </w:r>
          </w:p>
        </w:tc>
        <w:tc>
          <w:tcPr>
            <w:tcW w:w="209" w:type="pct"/>
          </w:tcPr>
          <w:p w14:paraId="6E2F3D6F" w14:textId="77777777" w:rsidR="00244FE7" w:rsidRDefault="00244FE7" w:rsidP="00244FE7">
            <w:pPr>
              <w:pStyle w:val="afffffff"/>
              <w:jc w:val="center"/>
              <w:rPr>
                <w:lang w:val="en-US"/>
              </w:rPr>
            </w:pPr>
            <w:r>
              <w:rPr>
                <w:noProof/>
                <w:lang w:val="en-US"/>
              </w:rPr>
              <w:t>0..1</w:t>
            </w:r>
          </w:p>
        </w:tc>
      </w:tr>
      <w:tr w:rsidR="00244FE7" w:rsidRPr="00D65741" w14:paraId="5674518B" w14:textId="77777777" w:rsidTr="00D80C79">
        <w:trPr>
          <w:gridAfter w:val="1"/>
          <w:wAfter w:w="174" w:type="pct"/>
          <w:cantSplit/>
          <w:trHeight w:val="20"/>
          <w:jc w:val="left"/>
        </w:trPr>
        <w:tc>
          <w:tcPr>
            <w:tcW w:w="78" w:type="pct"/>
            <w:tcBorders>
              <w:top w:val="nil"/>
              <w:left w:val="nil"/>
              <w:bottom w:val="nil"/>
              <w:right w:val="nil"/>
            </w:tcBorders>
          </w:tcPr>
          <w:p w14:paraId="412AAA8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CDDBDE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CA7F1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0795B3C"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Дата документа</w:t>
            </w:r>
          </w:p>
          <w:p w14:paraId="5AADDF25"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5B5670D2" w14:textId="77777777" w:rsidR="00244FE7" w:rsidRPr="00221CB9" w:rsidRDefault="00244FE7" w:rsidP="00244FE7">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1E331516"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28BCBCF1" w14:textId="77777777" w:rsidR="00244FE7" w:rsidRPr="00221CB9" w:rsidRDefault="00244FE7" w:rsidP="00244FE7">
            <w:pPr>
              <w:pStyle w:val="afffffff"/>
              <w:jc w:val="left"/>
            </w:pPr>
            <w:r>
              <w:rPr>
                <w:noProof/>
                <w:lang w:val="en-US"/>
              </w:rPr>
              <w:t>M.BDT.00005</w:t>
            </w:r>
          </w:p>
        </w:tc>
        <w:tc>
          <w:tcPr>
            <w:tcW w:w="209" w:type="pct"/>
          </w:tcPr>
          <w:p w14:paraId="6BA93C1F" w14:textId="77777777" w:rsidR="00244FE7" w:rsidRDefault="00244FE7" w:rsidP="00244FE7">
            <w:pPr>
              <w:pStyle w:val="afffffff"/>
              <w:jc w:val="center"/>
              <w:rPr>
                <w:lang w:val="en-US"/>
              </w:rPr>
            </w:pPr>
            <w:r>
              <w:rPr>
                <w:noProof/>
                <w:lang w:val="en-US"/>
              </w:rPr>
              <w:t>0..1</w:t>
            </w:r>
          </w:p>
        </w:tc>
      </w:tr>
      <w:tr w:rsidR="00244FE7" w:rsidRPr="00D65741" w14:paraId="2071E366" w14:textId="77777777" w:rsidTr="00D80C79">
        <w:trPr>
          <w:gridAfter w:val="1"/>
          <w:wAfter w:w="174" w:type="pct"/>
          <w:cantSplit/>
          <w:trHeight w:val="20"/>
          <w:jc w:val="left"/>
        </w:trPr>
        <w:tc>
          <w:tcPr>
            <w:tcW w:w="78" w:type="pct"/>
            <w:tcBorders>
              <w:top w:val="nil"/>
              <w:left w:val="nil"/>
              <w:bottom w:val="nil"/>
              <w:right w:val="nil"/>
            </w:tcBorders>
          </w:tcPr>
          <w:p w14:paraId="47692B1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8A628C2"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9765E7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D11BEDD" w14:textId="77777777" w:rsidR="00244FE7" w:rsidRPr="00221CB9" w:rsidRDefault="00244FE7" w:rsidP="00244FE7">
            <w:pPr>
              <w:pStyle w:val="afffffff"/>
              <w:jc w:val="left"/>
            </w:pPr>
            <w:r w:rsidRPr="00221CB9">
              <w:rPr>
                <w:noProof/>
              </w:rPr>
              <w:t>*.5</w:t>
            </w:r>
            <w:r w:rsidRPr="00221CB9">
              <w:t xml:space="preserve">. </w:t>
            </w:r>
            <w:r w:rsidRPr="00221CB9">
              <w:rPr>
                <w:noProof/>
              </w:rPr>
              <w:t>Дата начала срока действия документа</w:t>
            </w:r>
          </w:p>
          <w:p w14:paraId="4CD3E566"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Start</w:t>
            </w:r>
            <w:r w:rsidRPr="00221CB9">
              <w:rPr>
                <w:noProof/>
              </w:rPr>
              <w:t>‌</w:t>
            </w:r>
            <w:r>
              <w:rPr>
                <w:noProof/>
                <w:lang w:val="en-US"/>
              </w:rPr>
              <w:t>Date</w:t>
            </w:r>
            <w:r w:rsidRPr="00221CB9">
              <w:t>)</w:t>
            </w:r>
          </w:p>
        </w:tc>
        <w:tc>
          <w:tcPr>
            <w:tcW w:w="1410" w:type="pct"/>
            <w:shd w:val="clear" w:color="auto" w:fill="auto"/>
          </w:tcPr>
          <w:p w14:paraId="78144DF9" w14:textId="77777777" w:rsidR="00244FE7" w:rsidRPr="00221CB9" w:rsidRDefault="00244FE7" w:rsidP="00244FE7">
            <w:pPr>
              <w:pStyle w:val="afffffff"/>
              <w:jc w:val="left"/>
            </w:pPr>
            <w:r w:rsidRPr="00221CB9">
              <w:rPr>
                <w:noProof/>
              </w:rPr>
              <w:t>дата начала срока, в течение которого документ имеет силу</w:t>
            </w:r>
          </w:p>
        </w:tc>
        <w:tc>
          <w:tcPr>
            <w:tcW w:w="705" w:type="pct"/>
            <w:shd w:val="clear" w:color="auto" w:fill="auto"/>
          </w:tcPr>
          <w:p w14:paraId="3E003415" w14:textId="77777777" w:rsidR="00244FE7" w:rsidRDefault="00244FE7" w:rsidP="00244FE7">
            <w:pPr>
              <w:pStyle w:val="afffffff"/>
              <w:jc w:val="left"/>
              <w:rPr>
                <w:lang w:val="en-US"/>
              </w:rPr>
            </w:pPr>
            <w:r>
              <w:rPr>
                <w:noProof/>
                <w:lang w:val="en-US"/>
              </w:rPr>
              <w:t>M.SDE.00137</w:t>
            </w:r>
          </w:p>
        </w:tc>
        <w:tc>
          <w:tcPr>
            <w:tcW w:w="902" w:type="pct"/>
            <w:shd w:val="clear" w:color="auto" w:fill="auto"/>
          </w:tcPr>
          <w:p w14:paraId="28DACF64" w14:textId="77777777" w:rsidR="00244FE7" w:rsidRPr="00221CB9" w:rsidRDefault="00244FE7" w:rsidP="00244FE7">
            <w:pPr>
              <w:pStyle w:val="afffffff"/>
              <w:jc w:val="left"/>
            </w:pPr>
            <w:r>
              <w:rPr>
                <w:noProof/>
                <w:lang w:val="en-US"/>
              </w:rPr>
              <w:t>M.BDT.00005</w:t>
            </w:r>
          </w:p>
        </w:tc>
        <w:tc>
          <w:tcPr>
            <w:tcW w:w="209" w:type="pct"/>
          </w:tcPr>
          <w:p w14:paraId="6D52E6EC" w14:textId="77777777" w:rsidR="00244FE7" w:rsidRDefault="00244FE7" w:rsidP="00244FE7">
            <w:pPr>
              <w:pStyle w:val="afffffff"/>
              <w:jc w:val="center"/>
              <w:rPr>
                <w:lang w:val="en-US"/>
              </w:rPr>
            </w:pPr>
            <w:r>
              <w:rPr>
                <w:noProof/>
                <w:lang w:val="en-US"/>
              </w:rPr>
              <w:t>0..1</w:t>
            </w:r>
          </w:p>
        </w:tc>
      </w:tr>
      <w:tr w:rsidR="00244FE7" w:rsidRPr="00D65741" w14:paraId="2A70E192" w14:textId="77777777" w:rsidTr="00D80C79">
        <w:trPr>
          <w:gridAfter w:val="1"/>
          <w:wAfter w:w="174" w:type="pct"/>
          <w:cantSplit/>
          <w:trHeight w:val="20"/>
          <w:jc w:val="left"/>
        </w:trPr>
        <w:tc>
          <w:tcPr>
            <w:tcW w:w="78" w:type="pct"/>
            <w:tcBorders>
              <w:top w:val="nil"/>
              <w:left w:val="nil"/>
              <w:bottom w:val="nil"/>
              <w:right w:val="nil"/>
            </w:tcBorders>
          </w:tcPr>
          <w:p w14:paraId="4C2D76A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72EB4A6"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5D50A1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78EFE5C5" w14:textId="77777777" w:rsidR="00244FE7" w:rsidRPr="00221CB9" w:rsidRDefault="00244FE7" w:rsidP="00244FE7">
            <w:pPr>
              <w:pStyle w:val="afffffff"/>
              <w:jc w:val="left"/>
            </w:pPr>
            <w:r w:rsidRPr="00221CB9">
              <w:rPr>
                <w:noProof/>
              </w:rPr>
              <w:t>*.6</w:t>
            </w:r>
            <w:r w:rsidRPr="00221CB9">
              <w:t xml:space="preserve">. </w:t>
            </w:r>
            <w:r w:rsidRPr="00221CB9">
              <w:rPr>
                <w:noProof/>
              </w:rPr>
              <w:t>Дата истечения срока действия документа</w:t>
            </w:r>
          </w:p>
          <w:p w14:paraId="264EAE3B"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Validity</w:t>
            </w:r>
            <w:r w:rsidRPr="00221CB9">
              <w:rPr>
                <w:noProof/>
              </w:rPr>
              <w:t>‌</w:t>
            </w:r>
            <w:r>
              <w:rPr>
                <w:noProof/>
                <w:lang w:val="en-US"/>
              </w:rPr>
              <w:t>Date</w:t>
            </w:r>
            <w:r w:rsidRPr="00221CB9">
              <w:t>)</w:t>
            </w:r>
          </w:p>
        </w:tc>
        <w:tc>
          <w:tcPr>
            <w:tcW w:w="1410" w:type="pct"/>
            <w:shd w:val="clear" w:color="auto" w:fill="auto"/>
          </w:tcPr>
          <w:p w14:paraId="337EC40F" w14:textId="77777777" w:rsidR="00244FE7" w:rsidRPr="00221CB9" w:rsidRDefault="00244FE7" w:rsidP="00244FE7">
            <w:pPr>
              <w:pStyle w:val="afffffff"/>
              <w:jc w:val="left"/>
            </w:pPr>
            <w:r w:rsidRPr="00221CB9">
              <w:rPr>
                <w:noProof/>
              </w:rPr>
              <w:t>дата окончания срока, в течение которого документ имеет силу</w:t>
            </w:r>
          </w:p>
        </w:tc>
        <w:tc>
          <w:tcPr>
            <w:tcW w:w="705" w:type="pct"/>
            <w:shd w:val="clear" w:color="auto" w:fill="auto"/>
          </w:tcPr>
          <w:p w14:paraId="213436E3" w14:textId="77777777" w:rsidR="00244FE7" w:rsidRDefault="00244FE7" w:rsidP="00244FE7">
            <w:pPr>
              <w:pStyle w:val="afffffff"/>
              <w:jc w:val="left"/>
              <w:rPr>
                <w:lang w:val="en-US"/>
              </w:rPr>
            </w:pPr>
            <w:r>
              <w:rPr>
                <w:noProof/>
                <w:lang w:val="en-US"/>
              </w:rPr>
              <w:t>M.SDE.00052</w:t>
            </w:r>
          </w:p>
        </w:tc>
        <w:tc>
          <w:tcPr>
            <w:tcW w:w="902" w:type="pct"/>
            <w:shd w:val="clear" w:color="auto" w:fill="auto"/>
          </w:tcPr>
          <w:p w14:paraId="6B2A6839" w14:textId="77777777" w:rsidR="00244FE7" w:rsidRPr="00221CB9" w:rsidRDefault="00244FE7" w:rsidP="00244FE7">
            <w:pPr>
              <w:pStyle w:val="afffffff"/>
              <w:jc w:val="left"/>
            </w:pPr>
            <w:r>
              <w:rPr>
                <w:noProof/>
                <w:lang w:val="en-US"/>
              </w:rPr>
              <w:t>M.BDT.00005</w:t>
            </w:r>
          </w:p>
        </w:tc>
        <w:tc>
          <w:tcPr>
            <w:tcW w:w="209" w:type="pct"/>
          </w:tcPr>
          <w:p w14:paraId="54ED30AB" w14:textId="77777777" w:rsidR="00244FE7" w:rsidRDefault="00244FE7" w:rsidP="00244FE7">
            <w:pPr>
              <w:pStyle w:val="afffffff"/>
              <w:jc w:val="center"/>
              <w:rPr>
                <w:lang w:val="en-US"/>
              </w:rPr>
            </w:pPr>
            <w:r>
              <w:rPr>
                <w:noProof/>
                <w:lang w:val="en-US"/>
              </w:rPr>
              <w:t>0..1</w:t>
            </w:r>
          </w:p>
        </w:tc>
      </w:tr>
      <w:tr w:rsidR="00244FE7" w:rsidRPr="00C831F1" w14:paraId="0E132C8D" w14:textId="77777777" w:rsidTr="00D80C79">
        <w:trPr>
          <w:gridAfter w:val="1"/>
          <w:wAfter w:w="174" w:type="pct"/>
          <w:cantSplit/>
          <w:trHeight w:val="20"/>
          <w:jc w:val="left"/>
        </w:trPr>
        <w:tc>
          <w:tcPr>
            <w:tcW w:w="78" w:type="pct"/>
            <w:tcBorders>
              <w:top w:val="nil"/>
              <w:left w:val="nil"/>
              <w:bottom w:val="nil"/>
              <w:right w:val="nil"/>
            </w:tcBorders>
          </w:tcPr>
          <w:p w14:paraId="478A6286" w14:textId="77777777" w:rsidR="00244FE7" w:rsidRPr="00AB2300" w:rsidRDefault="00244FE7" w:rsidP="00244FE7">
            <w:pPr>
              <w:pStyle w:val="afffffff"/>
              <w:jc w:val="left"/>
              <w:rPr>
                <w:noProof/>
              </w:rPr>
            </w:pPr>
          </w:p>
        </w:tc>
        <w:tc>
          <w:tcPr>
            <w:tcW w:w="84" w:type="pct"/>
            <w:tcBorders>
              <w:top w:val="nil"/>
              <w:left w:val="nil"/>
              <w:bottom w:val="nil"/>
            </w:tcBorders>
          </w:tcPr>
          <w:p w14:paraId="22F2894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4D88E6B2" w14:textId="77777777" w:rsidR="00244FE7" w:rsidRDefault="00244FE7" w:rsidP="00244FE7">
            <w:pPr>
              <w:pStyle w:val="afffffff"/>
              <w:jc w:val="left"/>
              <w:rPr>
                <w:lang w:val="en-US"/>
              </w:rPr>
            </w:pPr>
            <w:r w:rsidRPr="009131E8">
              <w:rPr>
                <w:noProof/>
                <w:lang w:val="en-US"/>
              </w:rPr>
              <w:t>13.28.5</w:t>
            </w:r>
            <w:r>
              <w:rPr>
                <w:lang w:val="en-US"/>
              </w:rPr>
              <w:t>.</w:t>
            </w:r>
            <w:r w:rsidRPr="0029789D">
              <w:rPr>
                <w:lang w:val="en-US"/>
              </w:rPr>
              <w:t xml:space="preserve"> </w:t>
            </w:r>
            <w:r w:rsidRPr="006443BF">
              <w:rPr>
                <w:noProof/>
                <w:lang w:val="en-US"/>
              </w:rPr>
              <w:t>Код гарантии</w:t>
            </w:r>
          </w:p>
          <w:p w14:paraId="18071136" w14:textId="77777777" w:rsidR="00244FE7" w:rsidRPr="009B28A9" w:rsidRDefault="00244FE7" w:rsidP="00244FE7">
            <w:pPr>
              <w:pStyle w:val="afffffff"/>
              <w:jc w:val="left"/>
              <w:rPr>
                <w:lang w:val="en-US"/>
              </w:rPr>
            </w:pPr>
            <w:r>
              <w:rPr>
                <w:lang w:val="en-US"/>
              </w:rPr>
              <w:t>(</w:t>
            </w:r>
            <w:r>
              <w:rPr>
                <w:noProof/>
                <w:lang w:val="en-US"/>
              </w:rPr>
              <w:t>casdo:‌National‌Guarantee‌Code</w:t>
            </w:r>
            <w:r>
              <w:rPr>
                <w:lang w:val="en-US"/>
              </w:rPr>
              <w:t>)</w:t>
            </w:r>
          </w:p>
        </w:tc>
        <w:tc>
          <w:tcPr>
            <w:tcW w:w="1410" w:type="pct"/>
            <w:shd w:val="clear" w:color="auto" w:fill="auto"/>
          </w:tcPr>
          <w:p w14:paraId="622BF039" w14:textId="77777777" w:rsidR="00244FE7" w:rsidRPr="00221CB9" w:rsidRDefault="00244FE7" w:rsidP="00244FE7">
            <w:pPr>
              <w:pStyle w:val="afffffff"/>
              <w:jc w:val="left"/>
            </w:pPr>
            <w:r w:rsidRPr="00221CB9">
              <w:rPr>
                <w:noProof/>
              </w:rPr>
              <w:t>кодовое обозначение вида гарантии, указанное в соответствии с законодательством государства-члена</w:t>
            </w:r>
          </w:p>
        </w:tc>
        <w:tc>
          <w:tcPr>
            <w:tcW w:w="705" w:type="pct"/>
            <w:shd w:val="clear" w:color="auto" w:fill="auto"/>
          </w:tcPr>
          <w:p w14:paraId="4AABAFF8" w14:textId="77777777" w:rsidR="00244FE7" w:rsidRPr="003B02EE" w:rsidRDefault="00244FE7" w:rsidP="00244FE7">
            <w:pPr>
              <w:pStyle w:val="afffffff"/>
              <w:jc w:val="left"/>
            </w:pPr>
            <w:r>
              <w:rPr>
                <w:noProof/>
                <w:lang w:val="en-US"/>
              </w:rPr>
              <w:t>M.CA.SDE.00191</w:t>
            </w:r>
          </w:p>
        </w:tc>
        <w:tc>
          <w:tcPr>
            <w:tcW w:w="902" w:type="pct"/>
            <w:shd w:val="clear" w:color="auto" w:fill="auto"/>
          </w:tcPr>
          <w:p w14:paraId="378AA133" w14:textId="77777777" w:rsidR="00244FE7" w:rsidRPr="000C3ECF" w:rsidRDefault="00244FE7" w:rsidP="00244FE7">
            <w:pPr>
              <w:pStyle w:val="afffffff"/>
              <w:jc w:val="left"/>
              <w:rPr>
                <w:lang w:val="en-US"/>
              </w:rPr>
            </w:pPr>
            <w:r>
              <w:rPr>
                <w:noProof/>
                <w:lang w:val="en-US"/>
              </w:rPr>
              <w:t>M.SDT.00169</w:t>
            </w:r>
          </w:p>
        </w:tc>
        <w:tc>
          <w:tcPr>
            <w:tcW w:w="209" w:type="pct"/>
          </w:tcPr>
          <w:p w14:paraId="5C56EEC7" w14:textId="77777777" w:rsidR="00244FE7" w:rsidRPr="003B02EE" w:rsidRDefault="00244FE7" w:rsidP="00244FE7">
            <w:pPr>
              <w:pStyle w:val="afffffff"/>
              <w:jc w:val="center"/>
            </w:pPr>
            <w:r>
              <w:rPr>
                <w:noProof/>
                <w:lang w:val="en-US"/>
              </w:rPr>
              <w:t>0..1</w:t>
            </w:r>
          </w:p>
        </w:tc>
      </w:tr>
      <w:tr w:rsidR="00244FE7" w:rsidRPr="00C831F1" w14:paraId="08548591" w14:textId="77777777" w:rsidTr="00D80C79">
        <w:trPr>
          <w:gridAfter w:val="1"/>
          <w:wAfter w:w="174" w:type="pct"/>
          <w:cantSplit/>
          <w:trHeight w:val="20"/>
          <w:jc w:val="left"/>
        </w:trPr>
        <w:tc>
          <w:tcPr>
            <w:tcW w:w="78" w:type="pct"/>
            <w:tcBorders>
              <w:top w:val="nil"/>
              <w:left w:val="nil"/>
              <w:bottom w:val="nil"/>
              <w:right w:val="nil"/>
            </w:tcBorders>
          </w:tcPr>
          <w:p w14:paraId="10A0D20D" w14:textId="77777777" w:rsidR="00244FE7" w:rsidRPr="00AB2300" w:rsidRDefault="00244FE7" w:rsidP="00244FE7">
            <w:pPr>
              <w:pStyle w:val="afffffff"/>
              <w:jc w:val="left"/>
              <w:rPr>
                <w:noProof/>
              </w:rPr>
            </w:pPr>
          </w:p>
        </w:tc>
        <w:tc>
          <w:tcPr>
            <w:tcW w:w="84" w:type="pct"/>
            <w:tcBorders>
              <w:top w:val="nil"/>
              <w:left w:val="nil"/>
              <w:bottom w:val="nil"/>
            </w:tcBorders>
          </w:tcPr>
          <w:p w14:paraId="04A6F260"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3AD0274" w14:textId="77777777" w:rsidR="00244FE7" w:rsidRPr="00221CB9" w:rsidRDefault="00244FE7" w:rsidP="00244FE7">
            <w:pPr>
              <w:pStyle w:val="afffffff"/>
              <w:jc w:val="left"/>
            </w:pPr>
            <w:r w:rsidRPr="00221CB9">
              <w:rPr>
                <w:noProof/>
              </w:rPr>
              <w:t>13.28.6</w:t>
            </w:r>
            <w:r w:rsidRPr="00221CB9">
              <w:t xml:space="preserve">. </w:t>
            </w:r>
            <w:r w:rsidRPr="00221CB9">
              <w:rPr>
                <w:noProof/>
              </w:rPr>
              <w:t>Код страны, в которой гарантия не применяется</w:t>
            </w:r>
          </w:p>
          <w:p w14:paraId="6F43CABE" w14:textId="77777777" w:rsidR="00244FE7" w:rsidRPr="009B28A9" w:rsidRDefault="00244FE7" w:rsidP="00244FE7">
            <w:pPr>
              <w:pStyle w:val="afffffff"/>
              <w:jc w:val="left"/>
              <w:rPr>
                <w:lang w:val="en-US"/>
              </w:rPr>
            </w:pPr>
            <w:r>
              <w:rPr>
                <w:lang w:val="en-US"/>
              </w:rPr>
              <w:t>(</w:t>
            </w:r>
            <w:r>
              <w:rPr>
                <w:noProof/>
                <w:lang w:val="en-US"/>
              </w:rPr>
              <w:t>casdo:‌Non‌Guarantee‌Country‌Code</w:t>
            </w:r>
            <w:r>
              <w:rPr>
                <w:lang w:val="en-US"/>
              </w:rPr>
              <w:t>)</w:t>
            </w:r>
          </w:p>
        </w:tc>
        <w:tc>
          <w:tcPr>
            <w:tcW w:w="1410" w:type="pct"/>
            <w:shd w:val="clear" w:color="auto" w:fill="auto"/>
          </w:tcPr>
          <w:p w14:paraId="16C5DA7B" w14:textId="77777777" w:rsidR="00244FE7" w:rsidRPr="00221CB9" w:rsidRDefault="00244FE7" w:rsidP="00244FE7">
            <w:pPr>
              <w:pStyle w:val="afffffff"/>
              <w:jc w:val="left"/>
            </w:pPr>
            <w:r w:rsidRPr="00221CB9">
              <w:rPr>
                <w:noProof/>
              </w:rPr>
              <w:t>кодовое обозначение страны, в которой гарантия недействительна</w:t>
            </w:r>
          </w:p>
        </w:tc>
        <w:tc>
          <w:tcPr>
            <w:tcW w:w="705" w:type="pct"/>
            <w:shd w:val="clear" w:color="auto" w:fill="auto"/>
          </w:tcPr>
          <w:p w14:paraId="3F5B531C" w14:textId="77777777" w:rsidR="00244FE7" w:rsidRPr="003B02EE" w:rsidRDefault="00244FE7" w:rsidP="00244FE7">
            <w:pPr>
              <w:pStyle w:val="afffffff"/>
              <w:jc w:val="left"/>
            </w:pPr>
            <w:r>
              <w:rPr>
                <w:noProof/>
                <w:lang w:val="en-US"/>
              </w:rPr>
              <w:t>M.CA.SDE.00192</w:t>
            </w:r>
          </w:p>
        </w:tc>
        <w:tc>
          <w:tcPr>
            <w:tcW w:w="902" w:type="pct"/>
            <w:shd w:val="clear" w:color="auto" w:fill="auto"/>
          </w:tcPr>
          <w:p w14:paraId="2D903C61" w14:textId="77777777" w:rsidR="00244FE7" w:rsidRPr="000C3ECF" w:rsidRDefault="00244FE7" w:rsidP="00244FE7">
            <w:pPr>
              <w:pStyle w:val="afffffff"/>
              <w:jc w:val="left"/>
              <w:rPr>
                <w:lang w:val="en-US"/>
              </w:rPr>
            </w:pPr>
            <w:r>
              <w:rPr>
                <w:noProof/>
                <w:lang w:val="en-US"/>
              </w:rPr>
              <w:t>M.CA.SDT.00181</w:t>
            </w:r>
          </w:p>
        </w:tc>
        <w:tc>
          <w:tcPr>
            <w:tcW w:w="209" w:type="pct"/>
          </w:tcPr>
          <w:p w14:paraId="11691B99" w14:textId="77777777" w:rsidR="00244FE7" w:rsidRPr="003B02EE" w:rsidRDefault="00244FE7" w:rsidP="00244FE7">
            <w:pPr>
              <w:pStyle w:val="afffffff"/>
              <w:jc w:val="center"/>
            </w:pPr>
            <w:r>
              <w:rPr>
                <w:noProof/>
                <w:lang w:val="en-US"/>
              </w:rPr>
              <w:t>0..*</w:t>
            </w:r>
          </w:p>
        </w:tc>
      </w:tr>
      <w:tr w:rsidR="00244FE7" w:rsidRPr="00D65741" w14:paraId="221C46C1" w14:textId="77777777" w:rsidTr="00D80C79">
        <w:trPr>
          <w:gridAfter w:val="1"/>
          <w:wAfter w:w="174" w:type="pct"/>
          <w:cantSplit/>
          <w:trHeight w:val="20"/>
          <w:jc w:val="left"/>
        </w:trPr>
        <w:tc>
          <w:tcPr>
            <w:tcW w:w="78" w:type="pct"/>
            <w:tcBorders>
              <w:top w:val="nil"/>
              <w:left w:val="nil"/>
              <w:bottom w:val="nil"/>
              <w:right w:val="nil"/>
            </w:tcBorders>
          </w:tcPr>
          <w:p w14:paraId="2D94BC0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DFD5246"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3A4A0E16"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460B46D8"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39A9B90A" w14:textId="77777777" w:rsidR="00244FE7" w:rsidRPr="00881668" w:rsidRDefault="00244FE7" w:rsidP="00244FE7">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3F2C960A"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2C84DC92" w14:textId="77777777" w:rsidR="00244FE7" w:rsidRDefault="00244FE7" w:rsidP="00244FE7">
            <w:pPr>
              <w:pStyle w:val="afffffff"/>
              <w:jc w:val="left"/>
              <w:rPr>
                <w:lang w:val="en-US"/>
              </w:rPr>
            </w:pPr>
            <w:r>
              <w:rPr>
                <w:noProof/>
                <w:lang w:val="en-US"/>
              </w:rPr>
              <w:t>–</w:t>
            </w:r>
          </w:p>
        </w:tc>
        <w:tc>
          <w:tcPr>
            <w:tcW w:w="902" w:type="pct"/>
            <w:shd w:val="clear" w:color="auto" w:fill="auto"/>
          </w:tcPr>
          <w:p w14:paraId="000E85D7" w14:textId="77777777" w:rsidR="00244FE7" w:rsidRPr="00DE6AC1" w:rsidRDefault="00244FE7" w:rsidP="00244FE7">
            <w:pPr>
              <w:pStyle w:val="afffffff8"/>
              <w:rPr>
                <w:lang w:val="en-US"/>
              </w:rPr>
            </w:pPr>
            <w:r>
              <w:rPr>
                <w:noProof/>
                <w:lang w:val="en-US"/>
              </w:rPr>
              <w:t>M.SDT.00091</w:t>
            </w:r>
          </w:p>
        </w:tc>
        <w:tc>
          <w:tcPr>
            <w:tcW w:w="209" w:type="pct"/>
          </w:tcPr>
          <w:p w14:paraId="48313071" w14:textId="77777777" w:rsidR="00244FE7" w:rsidRDefault="00244FE7" w:rsidP="00244FE7">
            <w:pPr>
              <w:pStyle w:val="afffffff"/>
              <w:jc w:val="center"/>
              <w:rPr>
                <w:lang w:val="en-US"/>
              </w:rPr>
            </w:pPr>
            <w:r>
              <w:rPr>
                <w:noProof/>
                <w:lang w:val="en-US"/>
              </w:rPr>
              <w:t>1</w:t>
            </w:r>
          </w:p>
        </w:tc>
      </w:tr>
      <w:tr w:rsidR="00244FE7" w:rsidRPr="00C831F1" w14:paraId="39F5BD04" w14:textId="77777777" w:rsidTr="00D80C79">
        <w:trPr>
          <w:gridAfter w:val="1"/>
          <w:wAfter w:w="174" w:type="pct"/>
          <w:cantSplit/>
          <w:trHeight w:val="20"/>
          <w:jc w:val="left"/>
        </w:trPr>
        <w:tc>
          <w:tcPr>
            <w:tcW w:w="78" w:type="pct"/>
            <w:tcBorders>
              <w:top w:val="nil"/>
              <w:left w:val="nil"/>
              <w:bottom w:val="nil"/>
              <w:right w:val="nil"/>
            </w:tcBorders>
          </w:tcPr>
          <w:p w14:paraId="31D32A36" w14:textId="77777777" w:rsidR="00244FE7" w:rsidRPr="00AB2300" w:rsidRDefault="00244FE7" w:rsidP="00244FE7">
            <w:pPr>
              <w:pStyle w:val="afffffff"/>
              <w:jc w:val="left"/>
              <w:rPr>
                <w:noProof/>
              </w:rPr>
            </w:pPr>
          </w:p>
        </w:tc>
        <w:tc>
          <w:tcPr>
            <w:tcW w:w="84" w:type="pct"/>
            <w:tcBorders>
              <w:top w:val="nil"/>
              <w:left w:val="nil"/>
              <w:bottom w:val="nil"/>
            </w:tcBorders>
          </w:tcPr>
          <w:p w14:paraId="0D073A21"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94DB5AA" w14:textId="77777777" w:rsidR="00244FE7" w:rsidRPr="00221CB9" w:rsidRDefault="00244FE7" w:rsidP="00244FE7">
            <w:pPr>
              <w:pStyle w:val="afffffff"/>
              <w:jc w:val="left"/>
            </w:pPr>
            <w:r w:rsidRPr="00221CB9">
              <w:rPr>
                <w:noProof/>
              </w:rPr>
              <w:t>13.28.7</w:t>
            </w:r>
            <w:r w:rsidRPr="00221CB9">
              <w:t xml:space="preserve">. </w:t>
            </w:r>
            <w:r w:rsidRPr="00221CB9">
              <w:rPr>
                <w:noProof/>
              </w:rPr>
              <w:t>Документ, подтверждающий включение лица в реестр</w:t>
            </w:r>
          </w:p>
          <w:p w14:paraId="653F2501" w14:textId="77777777" w:rsidR="00244FE7" w:rsidRPr="009B28A9" w:rsidRDefault="00244FE7" w:rsidP="00244FE7">
            <w:pPr>
              <w:pStyle w:val="afffffff"/>
              <w:jc w:val="left"/>
              <w:rPr>
                <w:lang w:val="en-US"/>
              </w:rPr>
            </w:pPr>
            <w:r>
              <w:rPr>
                <w:lang w:val="en-US"/>
              </w:rPr>
              <w:t>(</w:t>
            </w:r>
            <w:r>
              <w:rPr>
                <w:noProof/>
                <w:lang w:val="en-US"/>
              </w:rPr>
              <w:t>cacdo:‌Register‌Document‌Id‌Details</w:t>
            </w:r>
            <w:r>
              <w:rPr>
                <w:lang w:val="en-US"/>
              </w:rPr>
              <w:t>)</w:t>
            </w:r>
          </w:p>
        </w:tc>
        <w:tc>
          <w:tcPr>
            <w:tcW w:w="1410" w:type="pct"/>
            <w:shd w:val="clear" w:color="auto" w:fill="auto"/>
          </w:tcPr>
          <w:p w14:paraId="427B86EF" w14:textId="77777777" w:rsidR="00244FE7" w:rsidRPr="00221CB9" w:rsidRDefault="00244FE7" w:rsidP="00244FE7">
            <w:pPr>
              <w:pStyle w:val="afffffff"/>
              <w:jc w:val="left"/>
            </w:pPr>
            <w:r w:rsidRPr="00221CB9">
              <w:rPr>
                <w:noProof/>
              </w:rPr>
              <w:t>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705" w:type="pct"/>
            <w:shd w:val="clear" w:color="auto" w:fill="auto"/>
          </w:tcPr>
          <w:p w14:paraId="17F44410" w14:textId="77777777" w:rsidR="00244FE7" w:rsidRPr="003B02EE" w:rsidRDefault="00244FE7" w:rsidP="00244FE7">
            <w:pPr>
              <w:pStyle w:val="afffffff"/>
              <w:jc w:val="left"/>
            </w:pPr>
            <w:r>
              <w:rPr>
                <w:noProof/>
                <w:lang w:val="en-US"/>
              </w:rPr>
              <w:t>M.CA.CDE.00381</w:t>
            </w:r>
          </w:p>
        </w:tc>
        <w:tc>
          <w:tcPr>
            <w:tcW w:w="902" w:type="pct"/>
            <w:shd w:val="clear" w:color="auto" w:fill="auto"/>
          </w:tcPr>
          <w:p w14:paraId="10E3C6FF" w14:textId="77777777" w:rsidR="00244FE7" w:rsidRPr="00221CB9" w:rsidRDefault="00244FE7" w:rsidP="00244FE7">
            <w:pPr>
              <w:pStyle w:val="afffffff"/>
              <w:jc w:val="left"/>
              <w:rPr>
                <w:noProof/>
              </w:rPr>
            </w:pPr>
            <w:r>
              <w:rPr>
                <w:noProof/>
                <w:lang w:val="en-US"/>
              </w:rPr>
              <w:t>M</w:t>
            </w:r>
            <w:r w:rsidRPr="00221CB9">
              <w:rPr>
                <w:noProof/>
              </w:rPr>
              <w:t>.</w:t>
            </w:r>
            <w:r>
              <w:rPr>
                <w:noProof/>
                <w:lang w:val="en-US"/>
              </w:rPr>
              <w:t>CA</w:t>
            </w:r>
            <w:r w:rsidRPr="00221CB9">
              <w:rPr>
                <w:noProof/>
              </w:rPr>
              <w:t>.</w:t>
            </w:r>
            <w:r>
              <w:rPr>
                <w:noProof/>
                <w:lang w:val="en-US"/>
              </w:rPr>
              <w:t>CDT</w:t>
            </w:r>
            <w:r w:rsidRPr="00221CB9">
              <w:rPr>
                <w:noProof/>
              </w:rPr>
              <w:t>.00303</w:t>
            </w:r>
          </w:p>
          <w:p w14:paraId="0D55EC6C" w14:textId="77777777" w:rsidR="00244FE7" w:rsidRPr="00221CB9" w:rsidRDefault="00244FE7" w:rsidP="00244FE7">
            <w:pPr>
              <w:pStyle w:val="afffffff"/>
              <w:jc w:val="left"/>
            </w:pPr>
            <w:r w:rsidRPr="00221CB9">
              <w:rPr>
                <w:noProof/>
              </w:rPr>
              <w:t>Определяется областями значений вложенных элементов</w:t>
            </w:r>
          </w:p>
        </w:tc>
        <w:tc>
          <w:tcPr>
            <w:tcW w:w="209" w:type="pct"/>
          </w:tcPr>
          <w:p w14:paraId="345B9F29" w14:textId="77777777" w:rsidR="00244FE7" w:rsidRPr="003B02EE" w:rsidRDefault="00244FE7" w:rsidP="00244FE7">
            <w:pPr>
              <w:pStyle w:val="afffffff"/>
              <w:jc w:val="center"/>
            </w:pPr>
            <w:r>
              <w:rPr>
                <w:noProof/>
                <w:lang w:val="en-US"/>
              </w:rPr>
              <w:t>0..1</w:t>
            </w:r>
          </w:p>
        </w:tc>
      </w:tr>
      <w:tr w:rsidR="00244FE7" w:rsidRPr="00D65741" w14:paraId="2F524D8F" w14:textId="77777777" w:rsidTr="00D80C79">
        <w:trPr>
          <w:gridAfter w:val="1"/>
          <w:wAfter w:w="174" w:type="pct"/>
          <w:cantSplit/>
          <w:trHeight w:val="20"/>
          <w:jc w:val="left"/>
        </w:trPr>
        <w:tc>
          <w:tcPr>
            <w:tcW w:w="78" w:type="pct"/>
            <w:tcBorders>
              <w:top w:val="nil"/>
              <w:left w:val="nil"/>
              <w:bottom w:val="nil"/>
              <w:right w:val="nil"/>
            </w:tcBorders>
          </w:tcPr>
          <w:p w14:paraId="2361031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BC1665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5812780"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6D51CEF"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страны</w:t>
            </w:r>
          </w:p>
          <w:p w14:paraId="18C3E8F3"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2ECC69E0"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730687AB"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5C8FAE65" w14:textId="77777777" w:rsidR="00244FE7" w:rsidRPr="009B28A9" w:rsidRDefault="00244FE7" w:rsidP="00244FE7">
            <w:pPr>
              <w:pStyle w:val="afffffff"/>
              <w:jc w:val="left"/>
              <w:rPr>
                <w:lang w:val="en-US"/>
              </w:rPr>
            </w:pPr>
            <w:r>
              <w:rPr>
                <w:noProof/>
                <w:lang w:val="en-US"/>
              </w:rPr>
              <w:t>M.SDT.00112</w:t>
            </w:r>
          </w:p>
        </w:tc>
        <w:tc>
          <w:tcPr>
            <w:tcW w:w="209" w:type="pct"/>
          </w:tcPr>
          <w:p w14:paraId="0F223B86" w14:textId="77777777" w:rsidR="00244FE7" w:rsidRDefault="00244FE7" w:rsidP="00244FE7">
            <w:pPr>
              <w:pStyle w:val="afffffff"/>
              <w:jc w:val="center"/>
              <w:rPr>
                <w:lang w:val="en-US"/>
              </w:rPr>
            </w:pPr>
            <w:r>
              <w:rPr>
                <w:noProof/>
                <w:lang w:val="en-US"/>
              </w:rPr>
              <w:t>0..1</w:t>
            </w:r>
          </w:p>
        </w:tc>
      </w:tr>
      <w:tr w:rsidR="00244FE7" w:rsidRPr="00D65741" w14:paraId="58AAAAEB" w14:textId="77777777" w:rsidTr="00D80C79">
        <w:trPr>
          <w:gridAfter w:val="1"/>
          <w:wAfter w:w="174" w:type="pct"/>
          <w:cantSplit/>
          <w:trHeight w:val="20"/>
          <w:jc w:val="left"/>
        </w:trPr>
        <w:tc>
          <w:tcPr>
            <w:tcW w:w="78" w:type="pct"/>
            <w:tcBorders>
              <w:top w:val="nil"/>
              <w:left w:val="nil"/>
              <w:bottom w:val="nil"/>
              <w:right w:val="nil"/>
            </w:tcBorders>
          </w:tcPr>
          <w:p w14:paraId="0376448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B301096"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2DF93C03" w14:textId="77777777" w:rsidR="00244FE7" w:rsidRPr="00D65741" w:rsidRDefault="00244FE7" w:rsidP="00244FE7">
            <w:pPr>
              <w:pStyle w:val="afffffff"/>
              <w:jc w:val="left"/>
              <w:rPr>
                <w:lang w:val="en-US"/>
              </w:rPr>
            </w:pPr>
          </w:p>
        </w:tc>
        <w:tc>
          <w:tcPr>
            <w:tcW w:w="84" w:type="pct"/>
            <w:tcBorders>
              <w:top w:val="nil"/>
              <w:left w:val="nil"/>
              <w:bottom w:val="nil"/>
            </w:tcBorders>
          </w:tcPr>
          <w:p w14:paraId="4D7FF9C2"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419D69EF"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4EF5C339"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454F53E6"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F527181" w14:textId="77777777" w:rsidR="00244FE7" w:rsidRDefault="00244FE7" w:rsidP="00244FE7">
            <w:pPr>
              <w:pStyle w:val="afffffff"/>
              <w:jc w:val="left"/>
              <w:rPr>
                <w:lang w:val="en-US"/>
              </w:rPr>
            </w:pPr>
            <w:r>
              <w:rPr>
                <w:noProof/>
                <w:lang w:val="en-US"/>
              </w:rPr>
              <w:t>–</w:t>
            </w:r>
          </w:p>
        </w:tc>
        <w:tc>
          <w:tcPr>
            <w:tcW w:w="902" w:type="pct"/>
            <w:shd w:val="clear" w:color="auto" w:fill="auto"/>
          </w:tcPr>
          <w:p w14:paraId="68D91842" w14:textId="77777777" w:rsidR="00244FE7" w:rsidRPr="00DE6AC1" w:rsidRDefault="00244FE7" w:rsidP="00244FE7">
            <w:pPr>
              <w:pStyle w:val="afffffff8"/>
              <w:rPr>
                <w:lang w:val="en-US"/>
              </w:rPr>
            </w:pPr>
            <w:r>
              <w:rPr>
                <w:noProof/>
                <w:lang w:val="en-US"/>
              </w:rPr>
              <w:t>M.SDT.00091</w:t>
            </w:r>
          </w:p>
        </w:tc>
        <w:tc>
          <w:tcPr>
            <w:tcW w:w="209" w:type="pct"/>
          </w:tcPr>
          <w:p w14:paraId="6B84973B" w14:textId="77777777" w:rsidR="00244FE7" w:rsidRDefault="00244FE7" w:rsidP="00244FE7">
            <w:pPr>
              <w:pStyle w:val="afffffff"/>
              <w:jc w:val="center"/>
              <w:rPr>
                <w:lang w:val="en-US"/>
              </w:rPr>
            </w:pPr>
            <w:r>
              <w:rPr>
                <w:noProof/>
                <w:lang w:val="en-US"/>
              </w:rPr>
              <w:t>1</w:t>
            </w:r>
          </w:p>
        </w:tc>
      </w:tr>
      <w:tr w:rsidR="00244FE7" w:rsidRPr="00D65741" w14:paraId="1C43A0A2" w14:textId="77777777" w:rsidTr="00D80C79">
        <w:trPr>
          <w:gridAfter w:val="1"/>
          <w:wAfter w:w="174" w:type="pct"/>
          <w:cantSplit/>
          <w:trHeight w:val="20"/>
          <w:jc w:val="left"/>
        </w:trPr>
        <w:tc>
          <w:tcPr>
            <w:tcW w:w="78" w:type="pct"/>
            <w:tcBorders>
              <w:top w:val="nil"/>
              <w:left w:val="nil"/>
              <w:bottom w:val="nil"/>
              <w:right w:val="nil"/>
            </w:tcBorders>
          </w:tcPr>
          <w:p w14:paraId="266BD63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2058B1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9B6CBE5"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74B913C3" w14:textId="77777777" w:rsidR="00244FE7" w:rsidRPr="00221CB9" w:rsidRDefault="00244FE7" w:rsidP="00244FE7">
            <w:pPr>
              <w:pStyle w:val="afffffff"/>
              <w:jc w:val="left"/>
            </w:pPr>
            <w:r w:rsidRPr="00221CB9">
              <w:rPr>
                <w:noProof/>
              </w:rPr>
              <w:t>*.2</w:t>
            </w:r>
            <w:r w:rsidRPr="00221CB9">
              <w:t xml:space="preserve">. </w:t>
            </w:r>
            <w:r w:rsidRPr="00221CB9">
              <w:rPr>
                <w:noProof/>
              </w:rPr>
              <w:t>Регистрационный номер юридического лица при включении в реестр</w:t>
            </w:r>
          </w:p>
          <w:p w14:paraId="7B381E8A" w14:textId="77777777" w:rsidR="00244FE7" w:rsidRPr="009B28A9" w:rsidRDefault="00244FE7" w:rsidP="00244FE7">
            <w:pPr>
              <w:pStyle w:val="afffffff"/>
              <w:jc w:val="left"/>
              <w:rPr>
                <w:lang w:val="en-US"/>
              </w:rPr>
            </w:pPr>
            <w:r>
              <w:rPr>
                <w:lang w:val="en-US"/>
              </w:rPr>
              <w:t>(</w:t>
            </w:r>
            <w:r>
              <w:rPr>
                <w:noProof/>
                <w:lang w:val="en-US"/>
              </w:rPr>
              <w:t>casdo:‌Registration‌Number‌Id</w:t>
            </w:r>
            <w:r>
              <w:rPr>
                <w:lang w:val="en-US"/>
              </w:rPr>
              <w:t>)</w:t>
            </w:r>
          </w:p>
        </w:tc>
        <w:tc>
          <w:tcPr>
            <w:tcW w:w="1410" w:type="pct"/>
            <w:shd w:val="clear" w:color="auto" w:fill="auto"/>
          </w:tcPr>
          <w:p w14:paraId="32F89A55" w14:textId="77777777" w:rsidR="00244FE7" w:rsidRPr="00221CB9" w:rsidRDefault="00244FE7" w:rsidP="00244FE7">
            <w:pPr>
              <w:pStyle w:val="afffffff"/>
              <w:jc w:val="left"/>
            </w:pPr>
            <w:r w:rsidRPr="00221CB9">
              <w:rPr>
                <w:noProof/>
              </w:rPr>
              <w:t>регистрационный номер лица, присвоенный ему при включении в реестр, или регистрационный номер документа о включении лица в реестр</w:t>
            </w:r>
          </w:p>
        </w:tc>
        <w:tc>
          <w:tcPr>
            <w:tcW w:w="705" w:type="pct"/>
            <w:shd w:val="clear" w:color="auto" w:fill="auto"/>
          </w:tcPr>
          <w:p w14:paraId="06456EA6" w14:textId="77777777" w:rsidR="00244FE7" w:rsidRDefault="00244FE7" w:rsidP="00244FE7">
            <w:pPr>
              <w:pStyle w:val="afffffff"/>
              <w:jc w:val="left"/>
              <w:rPr>
                <w:lang w:val="en-US"/>
              </w:rPr>
            </w:pPr>
            <w:r>
              <w:rPr>
                <w:noProof/>
                <w:lang w:val="en-US"/>
              </w:rPr>
              <w:t>M.CA.SDE.00062</w:t>
            </w:r>
          </w:p>
        </w:tc>
        <w:tc>
          <w:tcPr>
            <w:tcW w:w="902" w:type="pct"/>
            <w:shd w:val="clear" w:color="auto" w:fill="auto"/>
          </w:tcPr>
          <w:p w14:paraId="30B27986" w14:textId="77777777" w:rsidR="00244FE7" w:rsidRPr="009B28A9" w:rsidRDefault="00244FE7" w:rsidP="00244FE7">
            <w:pPr>
              <w:pStyle w:val="afffffff"/>
              <w:jc w:val="left"/>
              <w:rPr>
                <w:lang w:val="en-US"/>
              </w:rPr>
            </w:pPr>
            <w:r>
              <w:rPr>
                <w:noProof/>
                <w:lang w:val="en-US"/>
              </w:rPr>
              <w:t>M.SDT.00178</w:t>
            </w:r>
          </w:p>
        </w:tc>
        <w:tc>
          <w:tcPr>
            <w:tcW w:w="209" w:type="pct"/>
          </w:tcPr>
          <w:p w14:paraId="49ECCB64" w14:textId="77777777" w:rsidR="00244FE7" w:rsidRDefault="00244FE7" w:rsidP="00244FE7">
            <w:pPr>
              <w:pStyle w:val="afffffff"/>
              <w:jc w:val="center"/>
              <w:rPr>
                <w:lang w:val="en-US"/>
              </w:rPr>
            </w:pPr>
            <w:r>
              <w:rPr>
                <w:noProof/>
                <w:lang w:val="en-US"/>
              </w:rPr>
              <w:t>1</w:t>
            </w:r>
          </w:p>
        </w:tc>
      </w:tr>
      <w:tr w:rsidR="00244FE7" w:rsidRPr="00D65741" w14:paraId="52403C91" w14:textId="77777777" w:rsidTr="00D80C79">
        <w:trPr>
          <w:gridAfter w:val="1"/>
          <w:wAfter w:w="174" w:type="pct"/>
          <w:cantSplit/>
          <w:trHeight w:val="20"/>
          <w:jc w:val="left"/>
        </w:trPr>
        <w:tc>
          <w:tcPr>
            <w:tcW w:w="78" w:type="pct"/>
            <w:tcBorders>
              <w:top w:val="nil"/>
              <w:left w:val="nil"/>
              <w:bottom w:val="nil"/>
              <w:right w:val="nil"/>
            </w:tcBorders>
          </w:tcPr>
          <w:p w14:paraId="6976308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62FB3E7"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F15AC77"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D861B56" w14:textId="77777777" w:rsidR="00244FE7" w:rsidRPr="00221CB9" w:rsidRDefault="00244FE7" w:rsidP="00244FE7">
            <w:pPr>
              <w:pStyle w:val="afffffff"/>
              <w:jc w:val="left"/>
            </w:pPr>
            <w:r w:rsidRPr="00221CB9">
              <w:rPr>
                <w:noProof/>
              </w:rPr>
              <w:t>*.3</w:t>
            </w:r>
            <w:r w:rsidRPr="00221CB9">
              <w:t xml:space="preserve">. </w:t>
            </w:r>
            <w:r w:rsidRPr="00221CB9">
              <w:rPr>
                <w:noProof/>
              </w:rPr>
              <w:t>Код признака перерегистрации документа</w:t>
            </w:r>
          </w:p>
          <w:p w14:paraId="3CD37E5F"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Reregistration</w:t>
            </w:r>
            <w:r w:rsidRPr="00221CB9">
              <w:rPr>
                <w:noProof/>
              </w:rPr>
              <w:t>‌</w:t>
            </w:r>
            <w:r>
              <w:rPr>
                <w:noProof/>
                <w:lang w:val="en-US"/>
              </w:rPr>
              <w:t>Code</w:t>
            </w:r>
            <w:r w:rsidRPr="00221CB9">
              <w:t>)</w:t>
            </w:r>
          </w:p>
        </w:tc>
        <w:tc>
          <w:tcPr>
            <w:tcW w:w="1410" w:type="pct"/>
            <w:shd w:val="clear" w:color="auto" w:fill="auto"/>
          </w:tcPr>
          <w:p w14:paraId="18A3CAF8" w14:textId="77777777" w:rsidR="00244FE7" w:rsidRPr="00221CB9" w:rsidRDefault="00244FE7" w:rsidP="00244FE7">
            <w:pPr>
              <w:pStyle w:val="afffffff"/>
              <w:jc w:val="left"/>
            </w:pPr>
            <w:r w:rsidRPr="00221CB9">
              <w:rPr>
                <w:noProof/>
              </w:rPr>
              <w:t>кодовое обозначение признака перерегистрации документа</w:t>
            </w:r>
          </w:p>
        </w:tc>
        <w:tc>
          <w:tcPr>
            <w:tcW w:w="705" w:type="pct"/>
            <w:shd w:val="clear" w:color="auto" w:fill="auto"/>
          </w:tcPr>
          <w:p w14:paraId="5EAE585F" w14:textId="77777777" w:rsidR="00244FE7" w:rsidRDefault="00244FE7" w:rsidP="00244FE7">
            <w:pPr>
              <w:pStyle w:val="afffffff"/>
              <w:jc w:val="left"/>
              <w:rPr>
                <w:lang w:val="en-US"/>
              </w:rPr>
            </w:pPr>
            <w:r>
              <w:rPr>
                <w:noProof/>
                <w:lang w:val="en-US"/>
              </w:rPr>
              <w:t>M.CA.SDE.00001</w:t>
            </w:r>
          </w:p>
        </w:tc>
        <w:tc>
          <w:tcPr>
            <w:tcW w:w="902" w:type="pct"/>
            <w:shd w:val="clear" w:color="auto" w:fill="auto"/>
          </w:tcPr>
          <w:p w14:paraId="61810AE7" w14:textId="77777777" w:rsidR="00244FE7" w:rsidRPr="00221CB9" w:rsidRDefault="00244FE7" w:rsidP="00244FE7">
            <w:pPr>
              <w:pStyle w:val="afffffff"/>
              <w:jc w:val="left"/>
            </w:pPr>
            <w:r>
              <w:rPr>
                <w:noProof/>
                <w:lang w:val="en-US"/>
              </w:rPr>
              <w:t>M.CA.SDT.00125</w:t>
            </w:r>
          </w:p>
        </w:tc>
        <w:tc>
          <w:tcPr>
            <w:tcW w:w="209" w:type="pct"/>
          </w:tcPr>
          <w:p w14:paraId="2E8C2A51" w14:textId="77777777" w:rsidR="00244FE7" w:rsidRDefault="00244FE7" w:rsidP="00244FE7">
            <w:pPr>
              <w:pStyle w:val="afffffff"/>
              <w:jc w:val="center"/>
              <w:rPr>
                <w:lang w:val="en-US"/>
              </w:rPr>
            </w:pPr>
            <w:r>
              <w:rPr>
                <w:noProof/>
                <w:lang w:val="en-US"/>
              </w:rPr>
              <w:t>0..1</w:t>
            </w:r>
          </w:p>
        </w:tc>
      </w:tr>
      <w:tr w:rsidR="00244FE7" w:rsidRPr="00D65741" w14:paraId="794990BF" w14:textId="77777777" w:rsidTr="00D80C79">
        <w:trPr>
          <w:gridAfter w:val="1"/>
          <w:wAfter w:w="174" w:type="pct"/>
          <w:cantSplit/>
          <w:trHeight w:val="20"/>
          <w:jc w:val="left"/>
        </w:trPr>
        <w:tc>
          <w:tcPr>
            <w:tcW w:w="78" w:type="pct"/>
            <w:tcBorders>
              <w:top w:val="nil"/>
              <w:left w:val="nil"/>
              <w:bottom w:val="nil"/>
              <w:right w:val="nil"/>
            </w:tcBorders>
          </w:tcPr>
          <w:p w14:paraId="05606A0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ED0893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2C50A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C1E07EF" w14:textId="77777777" w:rsidR="00244FE7" w:rsidRPr="00221CB9" w:rsidRDefault="00244FE7" w:rsidP="00244FE7">
            <w:pPr>
              <w:pStyle w:val="afffffff"/>
              <w:jc w:val="left"/>
            </w:pPr>
            <w:r w:rsidRPr="00221CB9">
              <w:rPr>
                <w:noProof/>
              </w:rPr>
              <w:t>*.4</w:t>
            </w:r>
            <w:r w:rsidRPr="00221CB9">
              <w:t xml:space="preserve">. </w:t>
            </w:r>
            <w:r w:rsidRPr="00221CB9">
              <w:rPr>
                <w:noProof/>
              </w:rPr>
              <w:t>Код типа свидетельства</w:t>
            </w:r>
          </w:p>
          <w:p w14:paraId="47230E54"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AEORegistry</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26E97BD4" w14:textId="77777777" w:rsidR="00244FE7" w:rsidRPr="00221CB9" w:rsidRDefault="00244FE7" w:rsidP="00244FE7">
            <w:pPr>
              <w:pStyle w:val="afffffff"/>
              <w:jc w:val="left"/>
            </w:pPr>
            <w:r w:rsidRPr="00221CB9">
              <w:rPr>
                <w:noProof/>
              </w:rPr>
              <w:t>кодовое обозначение типа свидетельства уполномоченного экономического оператора</w:t>
            </w:r>
          </w:p>
        </w:tc>
        <w:tc>
          <w:tcPr>
            <w:tcW w:w="705" w:type="pct"/>
            <w:shd w:val="clear" w:color="auto" w:fill="auto"/>
          </w:tcPr>
          <w:p w14:paraId="664044F0" w14:textId="77777777" w:rsidR="00244FE7" w:rsidRDefault="00244FE7" w:rsidP="00244FE7">
            <w:pPr>
              <w:pStyle w:val="afffffff"/>
              <w:jc w:val="left"/>
              <w:rPr>
                <w:lang w:val="en-US"/>
              </w:rPr>
            </w:pPr>
            <w:r>
              <w:rPr>
                <w:noProof/>
                <w:lang w:val="en-US"/>
              </w:rPr>
              <w:t>M.CA.SDE.00592</w:t>
            </w:r>
          </w:p>
        </w:tc>
        <w:tc>
          <w:tcPr>
            <w:tcW w:w="902" w:type="pct"/>
            <w:shd w:val="clear" w:color="auto" w:fill="auto"/>
          </w:tcPr>
          <w:p w14:paraId="4AA18B9F" w14:textId="77777777" w:rsidR="00244FE7" w:rsidRPr="009B28A9" w:rsidRDefault="00244FE7" w:rsidP="00244FE7">
            <w:pPr>
              <w:pStyle w:val="afffffff"/>
              <w:jc w:val="left"/>
              <w:rPr>
                <w:lang w:val="en-US"/>
              </w:rPr>
            </w:pPr>
            <w:r>
              <w:rPr>
                <w:noProof/>
                <w:lang w:val="en-US"/>
              </w:rPr>
              <w:t>M.SDT.00169</w:t>
            </w:r>
          </w:p>
        </w:tc>
        <w:tc>
          <w:tcPr>
            <w:tcW w:w="209" w:type="pct"/>
          </w:tcPr>
          <w:p w14:paraId="327623D6" w14:textId="77777777" w:rsidR="00244FE7" w:rsidRDefault="00244FE7" w:rsidP="00244FE7">
            <w:pPr>
              <w:pStyle w:val="afffffff"/>
              <w:jc w:val="center"/>
              <w:rPr>
                <w:lang w:val="en-US"/>
              </w:rPr>
            </w:pPr>
            <w:r>
              <w:rPr>
                <w:noProof/>
                <w:lang w:val="en-US"/>
              </w:rPr>
              <w:t>0..1</w:t>
            </w:r>
          </w:p>
        </w:tc>
      </w:tr>
      <w:tr w:rsidR="00244FE7" w:rsidRPr="00C831F1" w14:paraId="626A1648" w14:textId="77777777" w:rsidTr="00D80C79">
        <w:trPr>
          <w:gridAfter w:val="1"/>
          <w:wAfter w:w="174" w:type="pct"/>
          <w:cantSplit/>
          <w:trHeight w:val="20"/>
          <w:jc w:val="left"/>
        </w:trPr>
        <w:tc>
          <w:tcPr>
            <w:tcW w:w="78" w:type="pct"/>
            <w:tcBorders>
              <w:top w:val="nil"/>
              <w:left w:val="nil"/>
              <w:bottom w:val="nil"/>
              <w:right w:val="nil"/>
            </w:tcBorders>
          </w:tcPr>
          <w:p w14:paraId="1642DE95" w14:textId="77777777" w:rsidR="00244FE7" w:rsidRPr="00AB2300" w:rsidRDefault="00244FE7" w:rsidP="00244FE7">
            <w:pPr>
              <w:pStyle w:val="afffffff"/>
              <w:jc w:val="left"/>
              <w:rPr>
                <w:noProof/>
              </w:rPr>
            </w:pPr>
          </w:p>
        </w:tc>
        <w:tc>
          <w:tcPr>
            <w:tcW w:w="84" w:type="pct"/>
            <w:tcBorders>
              <w:top w:val="nil"/>
              <w:left w:val="nil"/>
              <w:bottom w:val="nil"/>
            </w:tcBorders>
          </w:tcPr>
          <w:p w14:paraId="1E61C2E3"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277E4041" w14:textId="77777777" w:rsidR="00244FE7" w:rsidRPr="00221CB9" w:rsidRDefault="00244FE7" w:rsidP="00244FE7">
            <w:pPr>
              <w:pStyle w:val="afffffff"/>
              <w:jc w:val="left"/>
            </w:pPr>
            <w:r w:rsidRPr="00221CB9">
              <w:rPr>
                <w:noProof/>
              </w:rPr>
              <w:t>13.28.8</w:t>
            </w:r>
            <w:r w:rsidRPr="00221CB9">
              <w:t xml:space="preserve">. </w:t>
            </w:r>
            <w:r w:rsidRPr="00221CB9">
              <w:rPr>
                <w:noProof/>
              </w:rPr>
              <w:t>Краткое наименование субъекта</w:t>
            </w:r>
          </w:p>
          <w:p w14:paraId="3173C386"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4120B137" w14:textId="77777777" w:rsidR="00244FE7" w:rsidRPr="00F5015F" w:rsidRDefault="00244FE7" w:rsidP="00244FE7">
            <w:pPr>
              <w:pStyle w:val="afffffff"/>
              <w:jc w:val="left"/>
              <w:rPr>
                <w:lang w:val="en-US"/>
              </w:rPr>
            </w:pPr>
            <w:r w:rsidRPr="00F5015F">
              <w:rPr>
                <w:noProof/>
                <w:lang w:val="en-US"/>
              </w:rPr>
              <w:t>наименование гаранта</w:t>
            </w:r>
          </w:p>
        </w:tc>
        <w:tc>
          <w:tcPr>
            <w:tcW w:w="705" w:type="pct"/>
            <w:shd w:val="clear" w:color="auto" w:fill="auto"/>
          </w:tcPr>
          <w:p w14:paraId="1E3B540A" w14:textId="77777777" w:rsidR="00244FE7" w:rsidRPr="003B02EE" w:rsidRDefault="00244FE7" w:rsidP="00244FE7">
            <w:pPr>
              <w:pStyle w:val="afffffff"/>
              <w:jc w:val="left"/>
            </w:pPr>
            <w:r>
              <w:rPr>
                <w:noProof/>
                <w:lang w:val="en-US"/>
              </w:rPr>
              <w:t>M.SDE.00225</w:t>
            </w:r>
          </w:p>
        </w:tc>
        <w:tc>
          <w:tcPr>
            <w:tcW w:w="902" w:type="pct"/>
            <w:shd w:val="clear" w:color="auto" w:fill="auto"/>
          </w:tcPr>
          <w:p w14:paraId="6513BAEE" w14:textId="77777777" w:rsidR="00244FE7" w:rsidRPr="000C3ECF" w:rsidRDefault="00244FE7" w:rsidP="00244FE7">
            <w:pPr>
              <w:pStyle w:val="afffffff"/>
              <w:jc w:val="left"/>
              <w:rPr>
                <w:lang w:val="en-US"/>
              </w:rPr>
            </w:pPr>
            <w:r>
              <w:rPr>
                <w:noProof/>
                <w:lang w:val="en-US"/>
              </w:rPr>
              <w:t>M.SDT.00055</w:t>
            </w:r>
          </w:p>
        </w:tc>
        <w:tc>
          <w:tcPr>
            <w:tcW w:w="209" w:type="pct"/>
          </w:tcPr>
          <w:p w14:paraId="40F71840" w14:textId="77777777" w:rsidR="00244FE7" w:rsidRPr="003B02EE" w:rsidRDefault="00244FE7" w:rsidP="00244FE7">
            <w:pPr>
              <w:pStyle w:val="afffffff"/>
              <w:jc w:val="center"/>
            </w:pPr>
            <w:r>
              <w:rPr>
                <w:noProof/>
                <w:lang w:val="en-US"/>
              </w:rPr>
              <w:t>0..1</w:t>
            </w:r>
          </w:p>
        </w:tc>
      </w:tr>
      <w:tr w:rsidR="00244FE7" w:rsidRPr="00C831F1" w14:paraId="1881943B" w14:textId="77777777" w:rsidTr="00D80C79">
        <w:trPr>
          <w:gridAfter w:val="1"/>
          <w:wAfter w:w="174" w:type="pct"/>
          <w:cantSplit/>
          <w:trHeight w:val="20"/>
          <w:jc w:val="left"/>
        </w:trPr>
        <w:tc>
          <w:tcPr>
            <w:tcW w:w="78" w:type="pct"/>
            <w:tcBorders>
              <w:top w:val="nil"/>
              <w:left w:val="nil"/>
              <w:bottom w:val="nil"/>
              <w:right w:val="nil"/>
            </w:tcBorders>
          </w:tcPr>
          <w:p w14:paraId="1AE5A97E" w14:textId="77777777" w:rsidR="00244FE7" w:rsidRPr="00AB2300" w:rsidRDefault="00244FE7" w:rsidP="00244FE7">
            <w:pPr>
              <w:pStyle w:val="afffffff"/>
              <w:jc w:val="left"/>
              <w:rPr>
                <w:noProof/>
              </w:rPr>
            </w:pPr>
          </w:p>
        </w:tc>
        <w:tc>
          <w:tcPr>
            <w:tcW w:w="84" w:type="pct"/>
            <w:tcBorders>
              <w:top w:val="nil"/>
              <w:left w:val="nil"/>
              <w:bottom w:val="nil"/>
            </w:tcBorders>
          </w:tcPr>
          <w:p w14:paraId="77A3F85F"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87C5E27" w14:textId="77777777" w:rsidR="00244FE7" w:rsidRDefault="00244FE7" w:rsidP="00244FE7">
            <w:pPr>
              <w:pStyle w:val="afffffff"/>
              <w:jc w:val="left"/>
              <w:rPr>
                <w:lang w:val="en-US"/>
              </w:rPr>
            </w:pPr>
            <w:r w:rsidRPr="009131E8">
              <w:rPr>
                <w:noProof/>
                <w:lang w:val="en-US"/>
              </w:rPr>
              <w:t>13.28.9</w:t>
            </w:r>
            <w:r>
              <w:rPr>
                <w:lang w:val="en-US"/>
              </w:rPr>
              <w:t>.</w:t>
            </w:r>
            <w:r w:rsidRPr="0029789D">
              <w:rPr>
                <w:lang w:val="en-US"/>
              </w:rPr>
              <w:t xml:space="preserve"> </w:t>
            </w:r>
            <w:r w:rsidRPr="006443BF">
              <w:rPr>
                <w:noProof/>
                <w:lang w:val="en-US"/>
              </w:rPr>
              <w:t>Идентификатор налогоплательщика</w:t>
            </w:r>
          </w:p>
          <w:p w14:paraId="0634F1F0" w14:textId="77777777" w:rsidR="00244FE7" w:rsidRPr="009B28A9" w:rsidRDefault="00244FE7" w:rsidP="00244FE7">
            <w:pPr>
              <w:pStyle w:val="afffffff"/>
              <w:jc w:val="left"/>
              <w:rPr>
                <w:lang w:val="en-US"/>
              </w:rPr>
            </w:pPr>
            <w:r>
              <w:rPr>
                <w:lang w:val="en-US"/>
              </w:rPr>
              <w:t>(</w:t>
            </w:r>
            <w:r>
              <w:rPr>
                <w:noProof/>
                <w:lang w:val="en-US"/>
              </w:rPr>
              <w:t>csdo:‌Taxpayer‌Id</w:t>
            </w:r>
            <w:r>
              <w:rPr>
                <w:lang w:val="en-US"/>
              </w:rPr>
              <w:t>)</w:t>
            </w:r>
          </w:p>
        </w:tc>
        <w:tc>
          <w:tcPr>
            <w:tcW w:w="1410" w:type="pct"/>
            <w:shd w:val="clear" w:color="auto" w:fill="auto"/>
          </w:tcPr>
          <w:p w14:paraId="383229A7" w14:textId="77777777" w:rsidR="00244FE7" w:rsidRPr="00221CB9" w:rsidRDefault="00244FE7" w:rsidP="00244FE7">
            <w:pPr>
              <w:pStyle w:val="afffffff"/>
              <w:jc w:val="left"/>
            </w:pPr>
            <w:r w:rsidRPr="00221CB9">
              <w:rPr>
                <w:noProof/>
              </w:rPr>
              <w:t>идентификатор юридического или физического лица в реестре налогоплательщиков страны регистрации налогоплательщика</w:t>
            </w:r>
          </w:p>
        </w:tc>
        <w:tc>
          <w:tcPr>
            <w:tcW w:w="705" w:type="pct"/>
            <w:shd w:val="clear" w:color="auto" w:fill="auto"/>
          </w:tcPr>
          <w:p w14:paraId="7774BE9C" w14:textId="77777777" w:rsidR="00244FE7" w:rsidRPr="003B02EE" w:rsidRDefault="00244FE7" w:rsidP="00244FE7">
            <w:pPr>
              <w:pStyle w:val="afffffff"/>
              <w:jc w:val="left"/>
            </w:pPr>
            <w:r>
              <w:rPr>
                <w:noProof/>
                <w:lang w:val="en-US"/>
              </w:rPr>
              <w:t>M.SDE.00025</w:t>
            </w:r>
          </w:p>
        </w:tc>
        <w:tc>
          <w:tcPr>
            <w:tcW w:w="902" w:type="pct"/>
            <w:shd w:val="clear" w:color="auto" w:fill="auto"/>
          </w:tcPr>
          <w:p w14:paraId="54C169CC" w14:textId="77777777" w:rsidR="00244FE7" w:rsidRPr="000C3ECF" w:rsidRDefault="00244FE7" w:rsidP="00244FE7">
            <w:pPr>
              <w:pStyle w:val="afffffff"/>
              <w:jc w:val="left"/>
              <w:rPr>
                <w:lang w:val="en-US"/>
              </w:rPr>
            </w:pPr>
            <w:r>
              <w:rPr>
                <w:noProof/>
                <w:lang w:val="en-US"/>
              </w:rPr>
              <w:t>M.SDT.00025</w:t>
            </w:r>
          </w:p>
        </w:tc>
        <w:tc>
          <w:tcPr>
            <w:tcW w:w="209" w:type="pct"/>
          </w:tcPr>
          <w:p w14:paraId="1B048C28" w14:textId="77777777" w:rsidR="00244FE7" w:rsidRPr="003B02EE" w:rsidRDefault="00244FE7" w:rsidP="00244FE7">
            <w:pPr>
              <w:pStyle w:val="afffffff"/>
              <w:jc w:val="center"/>
            </w:pPr>
            <w:r>
              <w:rPr>
                <w:noProof/>
                <w:lang w:val="en-US"/>
              </w:rPr>
              <w:t>0..1</w:t>
            </w:r>
          </w:p>
        </w:tc>
      </w:tr>
      <w:tr w:rsidR="00244FE7" w:rsidRPr="00C831F1" w14:paraId="07F16A06" w14:textId="77777777" w:rsidTr="00D80C79">
        <w:trPr>
          <w:gridAfter w:val="1"/>
          <w:wAfter w:w="174" w:type="pct"/>
          <w:cantSplit/>
          <w:trHeight w:val="20"/>
          <w:jc w:val="left"/>
        </w:trPr>
        <w:tc>
          <w:tcPr>
            <w:tcW w:w="78" w:type="pct"/>
            <w:tcBorders>
              <w:top w:val="nil"/>
              <w:left w:val="nil"/>
              <w:bottom w:val="nil"/>
              <w:right w:val="nil"/>
            </w:tcBorders>
          </w:tcPr>
          <w:p w14:paraId="3E2049AA" w14:textId="77777777" w:rsidR="00244FE7" w:rsidRPr="00AB2300" w:rsidRDefault="00244FE7" w:rsidP="00244FE7">
            <w:pPr>
              <w:pStyle w:val="afffffff"/>
              <w:jc w:val="left"/>
              <w:rPr>
                <w:noProof/>
              </w:rPr>
            </w:pPr>
          </w:p>
        </w:tc>
        <w:tc>
          <w:tcPr>
            <w:tcW w:w="84" w:type="pct"/>
            <w:tcBorders>
              <w:top w:val="nil"/>
              <w:left w:val="nil"/>
              <w:bottom w:val="nil"/>
            </w:tcBorders>
          </w:tcPr>
          <w:p w14:paraId="77B6DB5E"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3D0A9278" w14:textId="77777777" w:rsidR="00244FE7" w:rsidRDefault="00244FE7" w:rsidP="00244FE7">
            <w:pPr>
              <w:pStyle w:val="afffffff"/>
              <w:jc w:val="left"/>
              <w:rPr>
                <w:lang w:val="en-US"/>
              </w:rPr>
            </w:pPr>
            <w:r w:rsidRPr="009131E8">
              <w:rPr>
                <w:noProof/>
                <w:lang w:val="en-US"/>
              </w:rPr>
              <w:t>13.28.10</w:t>
            </w:r>
            <w:r>
              <w:rPr>
                <w:lang w:val="en-US"/>
              </w:rPr>
              <w:t>.</w:t>
            </w:r>
            <w:r w:rsidRPr="0029789D">
              <w:rPr>
                <w:lang w:val="en-US"/>
              </w:rPr>
              <w:t xml:space="preserve"> </w:t>
            </w:r>
            <w:r w:rsidRPr="006443BF">
              <w:rPr>
                <w:noProof/>
                <w:lang w:val="en-US"/>
              </w:rPr>
              <w:t>Идентификатор банка</w:t>
            </w:r>
          </w:p>
          <w:p w14:paraId="59A1E008" w14:textId="77777777" w:rsidR="00244FE7" w:rsidRPr="009B28A9" w:rsidRDefault="00244FE7" w:rsidP="00244FE7">
            <w:pPr>
              <w:pStyle w:val="afffffff"/>
              <w:jc w:val="left"/>
              <w:rPr>
                <w:lang w:val="en-US"/>
              </w:rPr>
            </w:pPr>
            <w:r>
              <w:rPr>
                <w:lang w:val="en-US"/>
              </w:rPr>
              <w:t>(</w:t>
            </w:r>
            <w:r>
              <w:rPr>
                <w:noProof/>
                <w:lang w:val="en-US"/>
              </w:rPr>
              <w:t>csdo:‌Bank‌Id</w:t>
            </w:r>
            <w:r>
              <w:rPr>
                <w:lang w:val="en-US"/>
              </w:rPr>
              <w:t>)</w:t>
            </w:r>
          </w:p>
        </w:tc>
        <w:tc>
          <w:tcPr>
            <w:tcW w:w="1410" w:type="pct"/>
            <w:shd w:val="clear" w:color="auto" w:fill="auto"/>
          </w:tcPr>
          <w:p w14:paraId="321C75F6" w14:textId="77777777" w:rsidR="00244FE7" w:rsidRPr="00221CB9" w:rsidRDefault="00244FE7" w:rsidP="00244FE7">
            <w:pPr>
              <w:pStyle w:val="afffffff"/>
              <w:jc w:val="left"/>
            </w:pPr>
            <w:r w:rsidRPr="00221CB9">
              <w:rPr>
                <w:noProof/>
              </w:rPr>
              <w:t>уникальный идентификатор банка, используемый в платежных документах (платежное поручение, аккредитив)</w:t>
            </w:r>
          </w:p>
        </w:tc>
        <w:tc>
          <w:tcPr>
            <w:tcW w:w="705" w:type="pct"/>
            <w:shd w:val="clear" w:color="auto" w:fill="auto"/>
          </w:tcPr>
          <w:p w14:paraId="08E63D28" w14:textId="77777777" w:rsidR="00244FE7" w:rsidRPr="003B02EE" w:rsidRDefault="00244FE7" w:rsidP="00244FE7">
            <w:pPr>
              <w:pStyle w:val="afffffff"/>
              <w:jc w:val="left"/>
            </w:pPr>
            <w:r>
              <w:rPr>
                <w:noProof/>
                <w:lang w:val="en-US"/>
              </w:rPr>
              <w:t>M.SDE.00026</w:t>
            </w:r>
          </w:p>
        </w:tc>
        <w:tc>
          <w:tcPr>
            <w:tcW w:w="902" w:type="pct"/>
            <w:shd w:val="clear" w:color="auto" w:fill="auto"/>
          </w:tcPr>
          <w:p w14:paraId="03C4D265" w14:textId="77777777" w:rsidR="00244FE7" w:rsidRPr="00221CB9" w:rsidRDefault="00244FE7" w:rsidP="00244FE7">
            <w:pPr>
              <w:pStyle w:val="afffffff"/>
              <w:jc w:val="left"/>
            </w:pPr>
            <w:r>
              <w:rPr>
                <w:noProof/>
                <w:lang w:val="en-US"/>
              </w:rPr>
              <w:t>M.SDT.00026</w:t>
            </w:r>
          </w:p>
        </w:tc>
        <w:tc>
          <w:tcPr>
            <w:tcW w:w="209" w:type="pct"/>
          </w:tcPr>
          <w:p w14:paraId="30C81C46" w14:textId="77777777" w:rsidR="00244FE7" w:rsidRPr="003B02EE" w:rsidRDefault="00244FE7" w:rsidP="00244FE7">
            <w:pPr>
              <w:pStyle w:val="afffffff"/>
              <w:jc w:val="center"/>
            </w:pPr>
            <w:r>
              <w:rPr>
                <w:noProof/>
                <w:lang w:val="en-US"/>
              </w:rPr>
              <w:t>0..1</w:t>
            </w:r>
          </w:p>
        </w:tc>
      </w:tr>
      <w:tr w:rsidR="00244FE7" w:rsidRPr="00C831F1" w14:paraId="02C41619" w14:textId="77777777" w:rsidTr="00D80C79">
        <w:trPr>
          <w:gridAfter w:val="1"/>
          <w:wAfter w:w="174" w:type="pct"/>
          <w:cantSplit/>
          <w:trHeight w:val="20"/>
          <w:jc w:val="left"/>
        </w:trPr>
        <w:tc>
          <w:tcPr>
            <w:tcW w:w="78" w:type="pct"/>
            <w:tcBorders>
              <w:top w:val="nil"/>
              <w:left w:val="nil"/>
              <w:bottom w:val="nil"/>
              <w:right w:val="nil"/>
            </w:tcBorders>
          </w:tcPr>
          <w:p w14:paraId="537D0B52" w14:textId="77777777" w:rsidR="00244FE7" w:rsidRPr="00AB2300" w:rsidRDefault="00244FE7" w:rsidP="00244FE7">
            <w:pPr>
              <w:pStyle w:val="afffffff"/>
              <w:jc w:val="left"/>
              <w:rPr>
                <w:noProof/>
              </w:rPr>
            </w:pPr>
          </w:p>
        </w:tc>
        <w:tc>
          <w:tcPr>
            <w:tcW w:w="84" w:type="pct"/>
            <w:tcBorders>
              <w:top w:val="nil"/>
              <w:left w:val="nil"/>
              <w:bottom w:val="nil"/>
            </w:tcBorders>
          </w:tcPr>
          <w:p w14:paraId="7F2829E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42DC1F9E" w14:textId="77777777" w:rsidR="00244FE7" w:rsidRDefault="00244FE7" w:rsidP="00244FE7">
            <w:pPr>
              <w:pStyle w:val="afffffff"/>
              <w:jc w:val="left"/>
              <w:rPr>
                <w:lang w:val="en-US"/>
              </w:rPr>
            </w:pPr>
            <w:r w:rsidRPr="009131E8">
              <w:rPr>
                <w:noProof/>
                <w:lang w:val="en-US"/>
              </w:rPr>
              <w:t>13.28.11</w:t>
            </w:r>
            <w:r>
              <w:rPr>
                <w:lang w:val="en-US"/>
              </w:rPr>
              <w:t>.</w:t>
            </w:r>
            <w:r w:rsidRPr="0029789D">
              <w:rPr>
                <w:lang w:val="en-US"/>
              </w:rPr>
              <w:t xml:space="preserve"> </w:t>
            </w:r>
            <w:r w:rsidRPr="006443BF">
              <w:rPr>
                <w:noProof/>
                <w:lang w:val="en-US"/>
              </w:rPr>
              <w:t>Поручительство</w:t>
            </w:r>
          </w:p>
          <w:p w14:paraId="11B5B9C2" w14:textId="77777777" w:rsidR="00244FE7" w:rsidRPr="009B28A9" w:rsidRDefault="00244FE7" w:rsidP="00244FE7">
            <w:pPr>
              <w:pStyle w:val="afffffff"/>
              <w:jc w:val="left"/>
              <w:rPr>
                <w:lang w:val="en-US"/>
              </w:rPr>
            </w:pPr>
            <w:r>
              <w:rPr>
                <w:lang w:val="en-US"/>
              </w:rPr>
              <w:t>(</w:t>
            </w:r>
            <w:r>
              <w:rPr>
                <w:noProof/>
                <w:lang w:val="en-US"/>
              </w:rPr>
              <w:t>cacdo:‌Surety‌Details</w:t>
            </w:r>
            <w:r>
              <w:rPr>
                <w:lang w:val="en-US"/>
              </w:rPr>
              <w:t>)</w:t>
            </w:r>
          </w:p>
        </w:tc>
        <w:tc>
          <w:tcPr>
            <w:tcW w:w="1410" w:type="pct"/>
            <w:shd w:val="clear" w:color="auto" w:fill="auto"/>
          </w:tcPr>
          <w:p w14:paraId="03A3F44A" w14:textId="77777777" w:rsidR="00244FE7" w:rsidRPr="00F5015F" w:rsidRDefault="00244FE7" w:rsidP="00244FE7">
            <w:pPr>
              <w:pStyle w:val="afffffff"/>
              <w:jc w:val="left"/>
              <w:rPr>
                <w:lang w:val="en-US"/>
              </w:rPr>
            </w:pPr>
            <w:r w:rsidRPr="00F5015F">
              <w:rPr>
                <w:noProof/>
                <w:lang w:val="en-US"/>
              </w:rPr>
              <w:t>поручительство</w:t>
            </w:r>
          </w:p>
        </w:tc>
        <w:tc>
          <w:tcPr>
            <w:tcW w:w="705" w:type="pct"/>
            <w:shd w:val="clear" w:color="auto" w:fill="auto"/>
          </w:tcPr>
          <w:p w14:paraId="43DF5FD3" w14:textId="77777777" w:rsidR="00244FE7" w:rsidRPr="003B02EE" w:rsidRDefault="00244FE7" w:rsidP="00244FE7">
            <w:pPr>
              <w:pStyle w:val="afffffff"/>
              <w:jc w:val="left"/>
            </w:pPr>
            <w:r>
              <w:rPr>
                <w:noProof/>
                <w:lang w:val="en-US"/>
              </w:rPr>
              <w:t>M.CA.CDE.00185</w:t>
            </w:r>
          </w:p>
        </w:tc>
        <w:tc>
          <w:tcPr>
            <w:tcW w:w="902" w:type="pct"/>
            <w:shd w:val="clear" w:color="auto" w:fill="auto"/>
          </w:tcPr>
          <w:p w14:paraId="6B6BEA2E"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.00198</w:t>
            </w:r>
          </w:p>
          <w:p w14:paraId="2603E052"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7DC17C22" w14:textId="77777777" w:rsidR="00244FE7" w:rsidRPr="003B02EE" w:rsidRDefault="00244FE7" w:rsidP="00244FE7">
            <w:pPr>
              <w:pStyle w:val="afffffff"/>
              <w:jc w:val="center"/>
            </w:pPr>
            <w:r>
              <w:rPr>
                <w:noProof/>
                <w:lang w:val="en-US"/>
              </w:rPr>
              <w:t>0..1</w:t>
            </w:r>
          </w:p>
        </w:tc>
      </w:tr>
      <w:tr w:rsidR="00244FE7" w:rsidRPr="00D65741" w14:paraId="529C3F90" w14:textId="77777777" w:rsidTr="00D80C79">
        <w:trPr>
          <w:gridAfter w:val="1"/>
          <w:wAfter w:w="174" w:type="pct"/>
          <w:cantSplit/>
          <w:trHeight w:val="20"/>
          <w:jc w:val="left"/>
        </w:trPr>
        <w:tc>
          <w:tcPr>
            <w:tcW w:w="78" w:type="pct"/>
            <w:tcBorders>
              <w:top w:val="nil"/>
              <w:left w:val="nil"/>
              <w:bottom w:val="nil"/>
              <w:right w:val="nil"/>
            </w:tcBorders>
          </w:tcPr>
          <w:p w14:paraId="3790665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9B40136"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99F5606"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0B4031E"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Генеральный договор поручительства</w:t>
            </w:r>
          </w:p>
          <w:p w14:paraId="14E84EB2" w14:textId="77777777" w:rsidR="00244FE7" w:rsidRPr="009B28A9" w:rsidRDefault="00244FE7" w:rsidP="00244FE7">
            <w:pPr>
              <w:pStyle w:val="afffffff"/>
              <w:jc w:val="left"/>
              <w:rPr>
                <w:lang w:val="en-US"/>
              </w:rPr>
            </w:pPr>
            <w:r>
              <w:rPr>
                <w:lang w:val="en-US"/>
              </w:rPr>
              <w:t>(</w:t>
            </w:r>
            <w:r>
              <w:rPr>
                <w:noProof/>
                <w:lang w:val="en-US"/>
              </w:rPr>
              <w:t>cacdo:‌Surety‌Main‌Contract‌Details</w:t>
            </w:r>
            <w:r>
              <w:rPr>
                <w:lang w:val="en-US"/>
              </w:rPr>
              <w:t>)</w:t>
            </w:r>
          </w:p>
        </w:tc>
        <w:tc>
          <w:tcPr>
            <w:tcW w:w="1410" w:type="pct"/>
            <w:shd w:val="clear" w:color="auto" w:fill="auto"/>
          </w:tcPr>
          <w:p w14:paraId="2F1FD05E" w14:textId="77777777" w:rsidR="00244FE7" w:rsidRPr="00F5015F" w:rsidRDefault="00244FE7" w:rsidP="00244FE7">
            <w:pPr>
              <w:pStyle w:val="afffffff"/>
              <w:jc w:val="left"/>
              <w:rPr>
                <w:lang w:val="en-US"/>
              </w:rPr>
            </w:pPr>
            <w:r w:rsidRPr="00F5015F">
              <w:rPr>
                <w:noProof/>
                <w:lang w:val="en-US"/>
              </w:rPr>
              <w:t>сведения о генеральном договоре</w:t>
            </w:r>
          </w:p>
        </w:tc>
        <w:tc>
          <w:tcPr>
            <w:tcW w:w="705" w:type="pct"/>
            <w:shd w:val="clear" w:color="auto" w:fill="auto"/>
          </w:tcPr>
          <w:p w14:paraId="728972FC" w14:textId="77777777" w:rsidR="00244FE7" w:rsidRDefault="00244FE7" w:rsidP="00244FE7">
            <w:pPr>
              <w:pStyle w:val="afffffff"/>
              <w:jc w:val="left"/>
              <w:rPr>
                <w:lang w:val="en-US"/>
              </w:rPr>
            </w:pPr>
            <w:r>
              <w:rPr>
                <w:noProof/>
                <w:lang w:val="en-US"/>
              </w:rPr>
              <w:t>M.CA.CDE.00321</w:t>
            </w:r>
          </w:p>
        </w:tc>
        <w:tc>
          <w:tcPr>
            <w:tcW w:w="902" w:type="pct"/>
            <w:shd w:val="clear" w:color="auto" w:fill="auto"/>
          </w:tcPr>
          <w:p w14:paraId="1E0D2506"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.00081</w:t>
            </w:r>
          </w:p>
          <w:p w14:paraId="79520F99"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5C2D582B" w14:textId="77777777" w:rsidR="00244FE7" w:rsidRDefault="00244FE7" w:rsidP="00244FE7">
            <w:pPr>
              <w:pStyle w:val="afffffff"/>
              <w:jc w:val="center"/>
              <w:rPr>
                <w:lang w:val="en-US"/>
              </w:rPr>
            </w:pPr>
            <w:r>
              <w:rPr>
                <w:noProof/>
                <w:lang w:val="en-US"/>
              </w:rPr>
              <w:t>0..1</w:t>
            </w:r>
          </w:p>
        </w:tc>
      </w:tr>
      <w:tr w:rsidR="00244FE7" w:rsidRPr="00D65741" w14:paraId="4EFA3110" w14:textId="77777777" w:rsidTr="00D80C79">
        <w:trPr>
          <w:gridAfter w:val="1"/>
          <w:wAfter w:w="174" w:type="pct"/>
          <w:cantSplit/>
          <w:trHeight w:val="20"/>
          <w:jc w:val="left"/>
        </w:trPr>
        <w:tc>
          <w:tcPr>
            <w:tcW w:w="78" w:type="pct"/>
            <w:tcBorders>
              <w:top w:val="nil"/>
              <w:left w:val="nil"/>
              <w:bottom w:val="nil"/>
              <w:right w:val="nil"/>
            </w:tcBorders>
          </w:tcPr>
          <w:p w14:paraId="4F3F5E43"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D102035"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EB0725C" w14:textId="77777777" w:rsidR="00244FE7" w:rsidRPr="00AB2300" w:rsidRDefault="00244FE7" w:rsidP="00244FE7">
            <w:pPr>
              <w:pStyle w:val="afffffff"/>
              <w:jc w:val="left"/>
            </w:pPr>
          </w:p>
        </w:tc>
        <w:tc>
          <w:tcPr>
            <w:tcW w:w="84" w:type="pct"/>
            <w:tcBorders>
              <w:top w:val="nil"/>
              <w:left w:val="nil"/>
              <w:bottom w:val="nil"/>
            </w:tcBorders>
          </w:tcPr>
          <w:p w14:paraId="52201CD8"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34FF7A30" w14:textId="77777777" w:rsidR="00244FE7" w:rsidRPr="00221CB9" w:rsidRDefault="00244FE7" w:rsidP="00244FE7">
            <w:pPr>
              <w:pStyle w:val="afffffff"/>
              <w:jc w:val="left"/>
            </w:pPr>
            <w:r w:rsidRPr="00221CB9">
              <w:rPr>
                <w:noProof/>
              </w:rPr>
              <w:t>*.1.1</w:t>
            </w:r>
            <w:r w:rsidRPr="00221CB9">
              <w:t xml:space="preserve">. </w:t>
            </w:r>
            <w:r w:rsidRPr="00221CB9">
              <w:rPr>
                <w:noProof/>
              </w:rPr>
              <w:t>Код вида документа</w:t>
            </w:r>
          </w:p>
          <w:p w14:paraId="47FF569C"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29AA69FA" w14:textId="77777777" w:rsidR="00244FE7" w:rsidRPr="00F5015F" w:rsidRDefault="00244FE7" w:rsidP="00244FE7">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09B0645B" w14:textId="77777777" w:rsidR="00244FE7" w:rsidRDefault="00244FE7" w:rsidP="00244FE7">
            <w:pPr>
              <w:pStyle w:val="afffffff"/>
              <w:jc w:val="left"/>
              <w:rPr>
                <w:lang w:val="en-US"/>
              </w:rPr>
            </w:pPr>
            <w:r>
              <w:rPr>
                <w:noProof/>
                <w:lang w:val="en-US"/>
              </w:rPr>
              <w:t>M.SDE.00054</w:t>
            </w:r>
          </w:p>
        </w:tc>
        <w:tc>
          <w:tcPr>
            <w:tcW w:w="902" w:type="pct"/>
            <w:shd w:val="clear" w:color="auto" w:fill="auto"/>
          </w:tcPr>
          <w:p w14:paraId="4F06A3F1" w14:textId="77777777" w:rsidR="00244FE7" w:rsidRPr="00F744FA" w:rsidRDefault="00244FE7" w:rsidP="00244FE7">
            <w:pPr>
              <w:pStyle w:val="afffffff"/>
              <w:jc w:val="left"/>
              <w:rPr>
                <w:lang w:val="en-US"/>
              </w:rPr>
            </w:pPr>
            <w:r>
              <w:rPr>
                <w:noProof/>
                <w:lang w:val="en-US"/>
              </w:rPr>
              <w:t>M.SDT.00140</w:t>
            </w:r>
          </w:p>
        </w:tc>
        <w:tc>
          <w:tcPr>
            <w:tcW w:w="209" w:type="pct"/>
          </w:tcPr>
          <w:p w14:paraId="4CCC26D2" w14:textId="77777777" w:rsidR="00244FE7" w:rsidRDefault="00244FE7" w:rsidP="00244FE7">
            <w:pPr>
              <w:pStyle w:val="afffffff"/>
              <w:jc w:val="center"/>
              <w:rPr>
                <w:lang w:val="en-US"/>
              </w:rPr>
            </w:pPr>
            <w:r>
              <w:rPr>
                <w:noProof/>
                <w:lang w:val="en-US"/>
              </w:rPr>
              <w:t>0..1</w:t>
            </w:r>
          </w:p>
        </w:tc>
      </w:tr>
      <w:tr w:rsidR="00244FE7" w:rsidRPr="003A6B0F" w14:paraId="34603F4A" w14:textId="77777777" w:rsidTr="00D80C79">
        <w:trPr>
          <w:gridAfter w:val="1"/>
          <w:wAfter w:w="174" w:type="pct"/>
          <w:cantSplit/>
          <w:trHeight w:val="20"/>
          <w:jc w:val="left"/>
        </w:trPr>
        <w:tc>
          <w:tcPr>
            <w:tcW w:w="78" w:type="pct"/>
            <w:tcBorders>
              <w:top w:val="nil"/>
              <w:left w:val="nil"/>
              <w:bottom w:val="nil"/>
              <w:right w:val="nil"/>
            </w:tcBorders>
          </w:tcPr>
          <w:p w14:paraId="6F39066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9B89F12"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3ABB7225"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4416D1FA"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3A824A2C"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33645878"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2BA2CF4F" w14:textId="77777777" w:rsidR="00244FE7" w:rsidRPr="003D32B4" w:rsidRDefault="00244FE7" w:rsidP="00244FE7">
            <w:pPr>
              <w:pStyle w:val="afffffff"/>
              <w:jc w:val="left"/>
            </w:pPr>
            <w:r w:rsidRPr="009619B5">
              <w:t>(</w:t>
            </w:r>
            <w:r>
              <w:t xml:space="preserve">атрибут </w:t>
            </w:r>
            <w:r>
              <w:rPr>
                <w:noProof/>
              </w:rPr>
              <w:t>code‌List‌Id</w:t>
            </w:r>
            <w:r w:rsidRPr="0043755A">
              <w:t>)</w:t>
            </w:r>
          </w:p>
        </w:tc>
        <w:tc>
          <w:tcPr>
            <w:tcW w:w="1410" w:type="pct"/>
            <w:shd w:val="clear" w:color="auto" w:fill="auto"/>
          </w:tcPr>
          <w:p w14:paraId="1FF7C9C4"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004234C" w14:textId="77777777" w:rsidR="00244FE7" w:rsidRDefault="00244FE7" w:rsidP="00244FE7">
            <w:pPr>
              <w:pStyle w:val="afffffff"/>
              <w:jc w:val="left"/>
              <w:rPr>
                <w:lang w:val="en-US"/>
              </w:rPr>
            </w:pPr>
            <w:r>
              <w:rPr>
                <w:noProof/>
                <w:lang w:val="en-US"/>
              </w:rPr>
              <w:t>–</w:t>
            </w:r>
          </w:p>
        </w:tc>
        <w:tc>
          <w:tcPr>
            <w:tcW w:w="902" w:type="pct"/>
            <w:shd w:val="clear" w:color="auto" w:fill="auto"/>
          </w:tcPr>
          <w:p w14:paraId="39CACBD7" w14:textId="77777777" w:rsidR="00244FE7" w:rsidRPr="00DE6AC1" w:rsidRDefault="00244FE7" w:rsidP="00244FE7">
            <w:pPr>
              <w:pStyle w:val="afffffff8"/>
              <w:rPr>
                <w:lang w:val="en-US"/>
              </w:rPr>
            </w:pPr>
            <w:r>
              <w:rPr>
                <w:noProof/>
                <w:lang w:val="en-US"/>
              </w:rPr>
              <w:t>M.SDT.00091</w:t>
            </w:r>
          </w:p>
        </w:tc>
        <w:tc>
          <w:tcPr>
            <w:tcW w:w="209" w:type="pct"/>
          </w:tcPr>
          <w:p w14:paraId="33FAB78C" w14:textId="77777777" w:rsidR="00244FE7" w:rsidRDefault="00244FE7" w:rsidP="00244FE7">
            <w:pPr>
              <w:pStyle w:val="afffffff"/>
              <w:jc w:val="center"/>
              <w:rPr>
                <w:lang w:val="en-US"/>
              </w:rPr>
            </w:pPr>
            <w:r>
              <w:rPr>
                <w:noProof/>
                <w:lang w:val="en-US"/>
              </w:rPr>
              <w:t>1</w:t>
            </w:r>
          </w:p>
        </w:tc>
      </w:tr>
      <w:tr w:rsidR="00244FE7" w:rsidRPr="00D65741" w14:paraId="2DF9EC56" w14:textId="77777777" w:rsidTr="00D80C79">
        <w:trPr>
          <w:gridAfter w:val="1"/>
          <w:wAfter w:w="174" w:type="pct"/>
          <w:cantSplit/>
          <w:trHeight w:val="20"/>
          <w:jc w:val="left"/>
        </w:trPr>
        <w:tc>
          <w:tcPr>
            <w:tcW w:w="78" w:type="pct"/>
            <w:tcBorders>
              <w:top w:val="nil"/>
              <w:left w:val="nil"/>
              <w:bottom w:val="nil"/>
              <w:right w:val="nil"/>
            </w:tcBorders>
          </w:tcPr>
          <w:p w14:paraId="6B68D40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F9AB15D"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5C9305D7" w14:textId="77777777" w:rsidR="00244FE7" w:rsidRPr="00AB2300" w:rsidRDefault="00244FE7" w:rsidP="00244FE7">
            <w:pPr>
              <w:pStyle w:val="afffffff"/>
              <w:jc w:val="left"/>
            </w:pPr>
          </w:p>
        </w:tc>
        <w:tc>
          <w:tcPr>
            <w:tcW w:w="84" w:type="pct"/>
            <w:tcBorders>
              <w:top w:val="nil"/>
              <w:left w:val="nil"/>
              <w:bottom w:val="nil"/>
            </w:tcBorders>
          </w:tcPr>
          <w:p w14:paraId="0F53E6C5"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0C8C8FE" w14:textId="77777777" w:rsidR="00244FE7" w:rsidRDefault="00244FE7" w:rsidP="00244FE7">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Наименование документа</w:t>
            </w:r>
          </w:p>
          <w:p w14:paraId="51D37F4E" w14:textId="77777777" w:rsidR="00244FE7" w:rsidRPr="009B28A9" w:rsidRDefault="00244FE7" w:rsidP="00244FE7">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39C7B4AB" w14:textId="77777777" w:rsidR="00244FE7" w:rsidRPr="00F5015F" w:rsidRDefault="00244FE7" w:rsidP="00244FE7">
            <w:pPr>
              <w:pStyle w:val="afffffff"/>
              <w:jc w:val="left"/>
              <w:rPr>
                <w:lang w:val="en-US"/>
              </w:rPr>
            </w:pPr>
            <w:r w:rsidRPr="00F5015F">
              <w:rPr>
                <w:noProof/>
                <w:lang w:val="en-US"/>
              </w:rPr>
              <w:t>наименование документа</w:t>
            </w:r>
          </w:p>
        </w:tc>
        <w:tc>
          <w:tcPr>
            <w:tcW w:w="705" w:type="pct"/>
            <w:shd w:val="clear" w:color="auto" w:fill="auto"/>
          </w:tcPr>
          <w:p w14:paraId="3D6ADC16" w14:textId="77777777" w:rsidR="00244FE7" w:rsidRDefault="00244FE7" w:rsidP="00244FE7">
            <w:pPr>
              <w:pStyle w:val="afffffff"/>
              <w:jc w:val="left"/>
              <w:rPr>
                <w:lang w:val="en-US"/>
              </w:rPr>
            </w:pPr>
            <w:r>
              <w:rPr>
                <w:noProof/>
                <w:lang w:val="en-US"/>
              </w:rPr>
              <w:t>M.SDE.00108</w:t>
            </w:r>
          </w:p>
        </w:tc>
        <w:tc>
          <w:tcPr>
            <w:tcW w:w="902" w:type="pct"/>
            <w:shd w:val="clear" w:color="auto" w:fill="auto"/>
          </w:tcPr>
          <w:p w14:paraId="478A1B46" w14:textId="77777777" w:rsidR="00244FE7" w:rsidRPr="00F744FA" w:rsidRDefault="00244FE7" w:rsidP="00244FE7">
            <w:pPr>
              <w:pStyle w:val="afffffff"/>
              <w:jc w:val="left"/>
              <w:rPr>
                <w:lang w:val="en-US"/>
              </w:rPr>
            </w:pPr>
            <w:r>
              <w:rPr>
                <w:noProof/>
                <w:lang w:val="en-US"/>
              </w:rPr>
              <w:t>M.SDT.00134</w:t>
            </w:r>
          </w:p>
        </w:tc>
        <w:tc>
          <w:tcPr>
            <w:tcW w:w="209" w:type="pct"/>
          </w:tcPr>
          <w:p w14:paraId="184519C2" w14:textId="77777777" w:rsidR="00244FE7" w:rsidRDefault="00244FE7" w:rsidP="00244FE7">
            <w:pPr>
              <w:pStyle w:val="afffffff"/>
              <w:jc w:val="center"/>
              <w:rPr>
                <w:lang w:val="en-US"/>
              </w:rPr>
            </w:pPr>
            <w:r>
              <w:rPr>
                <w:noProof/>
                <w:lang w:val="en-US"/>
              </w:rPr>
              <w:t>0..1</w:t>
            </w:r>
          </w:p>
        </w:tc>
      </w:tr>
      <w:tr w:rsidR="00244FE7" w:rsidRPr="00D65741" w14:paraId="309C064C" w14:textId="77777777" w:rsidTr="00D80C79">
        <w:trPr>
          <w:gridAfter w:val="1"/>
          <w:wAfter w:w="174" w:type="pct"/>
          <w:cantSplit/>
          <w:trHeight w:val="20"/>
          <w:jc w:val="left"/>
        </w:trPr>
        <w:tc>
          <w:tcPr>
            <w:tcW w:w="78" w:type="pct"/>
            <w:tcBorders>
              <w:top w:val="nil"/>
              <w:left w:val="nil"/>
              <w:bottom w:val="nil"/>
              <w:right w:val="nil"/>
            </w:tcBorders>
          </w:tcPr>
          <w:p w14:paraId="67EC764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5839115"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5361D168" w14:textId="77777777" w:rsidR="00244FE7" w:rsidRPr="00AB2300" w:rsidRDefault="00244FE7" w:rsidP="00244FE7">
            <w:pPr>
              <w:pStyle w:val="afffffff"/>
              <w:jc w:val="left"/>
            </w:pPr>
          </w:p>
        </w:tc>
        <w:tc>
          <w:tcPr>
            <w:tcW w:w="84" w:type="pct"/>
            <w:tcBorders>
              <w:top w:val="nil"/>
              <w:left w:val="nil"/>
              <w:bottom w:val="nil"/>
            </w:tcBorders>
          </w:tcPr>
          <w:p w14:paraId="6AAB6981"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4CFB7B30" w14:textId="77777777" w:rsidR="00244FE7" w:rsidRDefault="00244FE7" w:rsidP="00244FE7">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Номер документа</w:t>
            </w:r>
          </w:p>
          <w:p w14:paraId="66B1CDE8" w14:textId="77777777" w:rsidR="00244FE7" w:rsidRPr="009B28A9" w:rsidRDefault="00244FE7" w:rsidP="00244FE7">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4E352595" w14:textId="77777777" w:rsidR="00244FE7" w:rsidRPr="00221CB9" w:rsidRDefault="00244FE7" w:rsidP="00244FE7">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67EF98F9" w14:textId="77777777" w:rsidR="00244FE7" w:rsidRDefault="00244FE7" w:rsidP="00244FE7">
            <w:pPr>
              <w:pStyle w:val="afffffff"/>
              <w:jc w:val="left"/>
              <w:rPr>
                <w:lang w:val="en-US"/>
              </w:rPr>
            </w:pPr>
            <w:r>
              <w:rPr>
                <w:noProof/>
                <w:lang w:val="en-US"/>
              </w:rPr>
              <w:t>M.SDE.00044</w:t>
            </w:r>
          </w:p>
        </w:tc>
        <w:tc>
          <w:tcPr>
            <w:tcW w:w="902" w:type="pct"/>
            <w:shd w:val="clear" w:color="auto" w:fill="auto"/>
          </w:tcPr>
          <w:p w14:paraId="6DCC6C1C" w14:textId="77777777" w:rsidR="00244FE7" w:rsidRPr="00F744FA" w:rsidRDefault="00244FE7" w:rsidP="00244FE7">
            <w:pPr>
              <w:pStyle w:val="afffffff"/>
              <w:jc w:val="left"/>
              <w:rPr>
                <w:lang w:val="en-US"/>
              </w:rPr>
            </w:pPr>
            <w:r>
              <w:rPr>
                <w:noProof/>
                <w:lang w:val="en-US"/>
              </w:rPr>
              <w:t>M.SDT.00093</w:t>
            </w:r>
          </w:p>
        </w:tc>
        <w:tc>
          <w:tcPr>
            <w:tcW w:w="209" w:type="pct"/>
          </w:tcPr>
          <w:p w14:paraId="565C5E57" w14:textId="77777777" w:rsidR="00244FE7" w:rsidRDefault="00244FE7" w:rsidP="00244FE7">
            <w:pPr>
              <w:pStyle w:val="afffffff"/>
              <w:jc w:val="center"/>
              <w:rPr>
                <w:lang w:val="en-US"/>
              </w:rPr>
            </w:pPr>
            <w:r>
              <w:rPr>
                <w:noProof/>
                <w:lang w:val="en-US"/>
              </w:rPr>
              <w:t>0..1</w:t>
            </w:r>
          </w:p>
        </w:tc>
      </w:tr>
      <w:tr w:rsidR="00244FE7" w:rsidRPr="00D65741" w14:paraId="336B954D" w14:textId="77777777" w:rsidTr="00D80C79">
        <w:trPr>
          <w:gridAfter w:val="1"/>
          <w:wAfter w:w="174" w:type="pct"/>
          <w:cantSplit/>
          <w:trHeight w:val="20"/>
          <w:jc w:val="left"/>
        </w:trPr>
        <w:tc>
          <w:tcPr>
            <w:tcW w:w="78" w:type="pct"/>
            <w:tcBorders>
              <w:top w:val="nil"/>
              <w:left w:val="nil"/>
              <w:bottom w:val="nil"/>
              <w:right w:val="nil"/>
            </w:tcBorders>
          </w:tcPr>
          <w:p w14:paraId="6CAA718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1D1C1F9"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70B5263" w14:textId="77777777" w:rsidR="00244FE7" w:rsidRPr="00AB2300" w:rsidRDefault="00244FE7" w:rsidP="00244FE7">
            <w:pPr>
              <w:pStyle w:val="afffffff"/>
              <w:jc w:val="left"/>
            </w:pPr>
          </w:p>
        </w:tc>
        <w:tc>
          <w:tcPr>
            <w:tcW w:w="84" w:type="pct"/>
            <w:tcBorders>
              <w:top w:val="nil"/>
              <w:left w:val="nil"/>
              <w:bottom w:val="nil"/>
            </w:tcBorders>
          </w:tcPr>
          <w:p w14:paraId="18646D25"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5FBBDB5D" w14:textId="77777777" w:rsidR="00244FE7" w:rsidRDefault="00244FE7" w:rsidP="00244FE7">
            <w:pPr>
              <w:pStyle w:val="afffffff"/>
              <w:jc w:val="left"/>
              <w:rPr>
                <w:lang w:val="en-US"/>
              </w:rPr>
            </w:pPr>
            <w:r w:rsidRPr="009131E8">
              <w:rPr>
                <w:noProof/>
                <w:lang w:val="en-US"/>
              </w:rPr>
              <w:t>*.1.4</w:t>
            </w:r>
            <w:r>
              <w:rPr>
                <w:lang w:val="en-US"/>
              </w:rPr>
              <w:t>.</w:t>
            </w:r>
            <w:r w:rsidRPr="0029789D">
              <w:rPr>
                <w:lang w:val="en-US"/>
              </w:rPr>
              <w:t xml:space="preserve"> </w:t>
            </w:r>
            <w:r w:rsidRPr="006443BF">
              <w:rPr>
                <w:noProof/>
                <w:lang w:val="en-US"/>
              </w:rPr>
              <w:t>Дата документа</w:t>
            </w:r>
          </w:p>
          <w:p w14:paraId="44DB5E18"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2EB59A5C" w14:textId="77777777" w:rsidR="00244FE7" w:rsidRPr="00221CB9" w:rsidRDefault="00244FE7" w:rsidP="00244FE7">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07EF7485"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0855D588" w14:textId="77777777" w:rsidR="00244FE7" w:rsidRPr="00221CB9" w:rsidRDefault="00244FE7" w:rsidP="00244FE7">
            <w:pPr>
              <w:pStyle w:val="afffffff"/>
              <w:jc w:val="left"/>
            </w:pPr>
            <w:r>
              <w:rPr>
                <w:noProof/>
                <w:lang w:val="en-US"/>
              </w:rPr>
              <w:t>M.BDT.00005</w:t>
            </w:r>
          </w:p>
        </w:tc>
        <w:tc>
          <w:tcPr>
            <w:tcW w:w="209" w:type="pct"/>
          </w:tcPr>
          <w:p w14:paraId="5FED7342" w14:textId="77777777" w:rsidR="00244FE7" w:rsidRDefault="00244FE7" w:rsidP="00244FE7">
            <w:pPr>
              <w:pStyle w:val="afffffff"/>
              <w:jc w:val="center"/>
              <w:rPr>
                <w:lang w:val="en-US"/>
              </w:rPr>
            </w:pPr>
            <w:r>
              <w:rPr>
                <w:noProof/>
                <w:lang w:val="en-US"/>
              </w:rPr>
              <w:t>0..1</w:t>
            </w:r>
          </w:p>
        </w:tc>
      </w:tr>
      <w:tr w:rsidR="00244FE7" w:rsidRPr="00D65741" w14:paraId="26A7A91F" w14:textId="77777777" w:rsidTr="00D80C79">
        <w:trPr>
          <w:gridAfter w:val="1"/>
          <w:wAfter w:w="174" w:type="pct"/>
          <w:cantSplit/>
          <w:trHeight w:val="20"/>
          <w:jc w:val="left"/>
        </w:trPr>
        <w:tc>
          <w:tcPr>
            <w:tcW w:w="78" w:type="pct"/>
            <w:tcBorders>
              <w:top w:val="nil"/>
              <w:left w:val="nil"/>
              <w:bottom w:val="nil"/>
              <w:right w:val="nil"/>
            </w:tcBorders>
          </w:tcPr>
          <w:p w14:paraId="414B7B2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7C021EC"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0E2084A"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A64E982"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Договор поручительства</w:t>
            </w:r>
          </w:p>
          <w:p w14:paraId="7C5EE5FB" w14:textId="77777777" w:rsidR="00244FE7" w:rsidRPr="009B28A9" w:rsidRDefault="00244FE7" w:rsidP="00244FE7">
            <w:pPr>
              <w:pStyle w:val="afffffff"/>
              <w:jc w:val="left"/>
              <w:rPr>
                <w:lang w:val="en-US"/>
              </w:rPr>
            </w:pPr>
            <w:r>
              <w:rPr>
                <w:lang w:val="en-US"/>
              </w:rPr>
              <w:t>(</w:t>
            </w:r>
            <w:r>
              <w:rPr>
                <w:noProof/>
                <w:lang w:val="en-US"/>
              </w:rPr>
              <w:t>cacdo:‌Surety‌Contract‌Details</w:t>
            </w:r>
            <w:r>
              <w:rPr>
                <w:lang w:val="en-US"/>
              </w:rPr>
              <w:t>)</w:t>
            </w:r>
          </w:p>
        </w:tc>
        <w:tc>
          <w:tcPr>
            <w:tcW w:w="1410" w:type="pct"/>
            <w:shd w:val="clear" w:color="auto" w:fill="auto"/>
          </w:tcPr>
          <w:p w14:paraId="5FA9D281" w14:textId="77777777" w:rsidR="00244FE7" w:rsidRPr="00F5015F" w:rsidRDefault="00244FE7" w:rsidP="00244FE7">
            <w:pPr>
              <w:pStyle w:val="afffffff"/>
              <w:jc w:val="left"/>
              <w:rPr>
                <w:lang w:val="en-US"/>
              </w:rPr>
            </w:pPr>
            <w:r w:rsidRPr="00F5015F">
              <w:rPr>
                <w:noProof/>
                <w:lang w:val="en-US"/>
              </w:rPr>
              <w:t>сведения о договоре поручительства</w:t>
            </w:r>
          </w:p>
        </w:tc>
        <w:tc>
          <w:tcPr>
            <w:tcW w:w="705" w:type="pct"/>
            <w:shd w:val="clear" w:color="auto" w:fill="auto"/>
          </w:tcPr>
          <w:p w14:paraId="10FD96AD" w14:textId="77777777" w:rsidR="00244FE7" w:rsidRDefault="00244FE7" w:rsidP="00244FE7">
            <w:pPr>
              <w:pStyle w:val="afffffff"/>
              <w:jc w:val="left"/>
              <w:rPr>
                <w:lang w:val="en-US"/>
              </w:rPr>
            </w:pPr>
            <w:r>
              <w:rPr>
                <w:noProof/>
                <w:lang w:val="en-US"/>
              </w:rPr>
              <w:t>M.CA.CDE.00184</w:t>
            </w:r>
          </w:p>
        </w:tc>
        <w:tc>
          <w:tcPr>
            <w:tcW w:w="902" w:type="pct"/>
            <w:shd w:val="clear" w:color="auto" w:fill="auto"/>
          </w:tcPr>
          <w:p w14:paraId="6B8A2F54"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.00081</w:t>
            </w:r>
          </w:p>
          <w:p w14:paraId="2F46AA78"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4506884C" w14:textId="77777777" w:rsidR="00244FE7" w:rsidRDefault="00244FE7" w:rsidP="00244FE7">
            <w:pPr>
              <w:pStyle w:val="afffffff"/>
              <w:jc w:val="center"/>
              <w:rPr>
                <w:lang w:val="en-US"/>
              </w:rPr>
            </w:pPr>
            <w:r>
              <w:rPr>
                <w:noProof/>
                <w:lang w:val="en-US"/>
              </w:rPr>
              <w:t>0..1</w:t>
            </w:r>
          </w:p>
        </w:tc>
      </w:tr>
      <w:tr w:rsidR="00244FE7" w:rsidRPr="00D65741" w14:paraId="2F04E685" w14:textId="77777777" w:rsidTr="00D80C79">
        <w:trPr>
          <w:gridAfter w:val="1"/>
          <w:wAfter w:w="174" w:type="pct"/>
          <w:cantSplit/>
          <w:trHeight w:val="20"/>
          <w:jc w:val="left"/>
        </w:trPr>
        <w:tc>
          <w:tcPr>
            <w:tcW w:w="78" w:type="pct"/>
            <w:tcBorders>
              <w:top w:val="nil"/>
              <w:left w:val="nil"/>
              <w:bottom w:val="nil"/>
              <w:right w:val="nil"/>
            </w:tcBorders>
          </w:tcPr>
          <w:p w14:paraId="090FD81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FE29FCF"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419A8C7" w14:textId="77777777" w:rsidR="00244FE7" w:rsidRPr="00AB2300" w:rsidRDefault="00244FE7" w:rsidP="00244FE7">
            <w:pPr>
              <w:pStyle w:val="afffffff"/>
              <w:jc w:val="left"/>
            </w:pPr>
          </w:p>
        </w:tc>
        <w:tc>
          <w:tcPr>
            <w:tcW w:w="84" w:type="pct"/>
            <w:tcBorders>
              <w:top w:val="nil"/>
              <w:left w:val="nil"/>
              <w:bottom w:val="nil"/>
            </w:tcBorders>
          </w:tcPr>
          <w:p w14:paraId="176CDFAB"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46CD62E3" w14:textId="77777777" w:rsidR="00244FE7" w:rsidRPr="00221CB9" w:rsidRDefault="00244FE7" w:rsidP="00244FE7">
            <w:pPr>
              <w:pStyle w:val="afffffff"/>
              <w:jc w:val="left"/>
            </w:pPr>
            <w:r w:rsidRPr="00221CB9">
              <w:rPr>
                <w:noProof/>
              </w:rPr>
              <w:t>*.2.1</w:t>
            </w:r>
            <w:r w:rsidRPr="00221CB9">
              <w:t xml:space="preserve">. </w:t>
            </w:r>
            <w:r w:rsidRPr="00221CB9">
              <w:rPr>
                <w:noProof/>
              </w:rPr>
              <w:t>Код вида документа</w:t>
            </w:r>
          </w:p>
          <w:p w14:paraId="5057680B"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443F5612" w14:textId="77777777" w:rsidR="00244FE7" w:rsidRPr="00F5015F" w:rsidRDefault="00244FE7" w:rsidP="00244FE7">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4CD5D5D7" w14:textId="77777777" w:rsidR="00244FE7" w:rsidRDefault="00244FE7" w:rsidP="00244FE7">
            <w:pPr>
              <w:pStyle w:val="afffffff"/>
              <w:jc w:val="left"/>
              <w:rPr>
                <w:lang w:val="en-US"/>
              </w:rPr>
            </w:pPr>
            <w:r>
              <w:rPr>
                <w:noProof/>
                <w:lang w:val="en-US"/>
              </w:rPr>
              <w:t>M.SDE.00054</w:t>
            </w:r>
          </w:p>
        </w:tc>
        <w:tc>
          <w:tcPr>
            <w:tcW w:w="902" w:type="pct"/>
            <w:shd w:val="clear" w:color="auto" w:fill="auto"/>
          </w:tcPr>
          <w:p w14:paraId="42798920" w14:textId="77777777" w:rsidR="00244FE7" w:rsidRPr="00F744FA" w:rsidRDefault="00244FE7" w:rsidP="00244FE7">
            <w:pPr>
              <w:pStyle w:val="afffffff"/>
              <w:jc w:val="left"/>
              <w:rPr>
                <w:lang w:val="en-US"/>
              </w:rPr>
            </w:pPr>
            <w:r>
              <w:rPr>
                <w:noProof/>
                <w:lang w:val="en-US"/>
              </w:rPr>
              <w:t>M.SDT.00140</w:t>
            </w:r>
          </w:p>
        </w:tc>
        <w:tc>
          <w:tcPr>
            <w:tcW w:w="209" w:type="pct"/>
          </w:tcPr>
          <w:p w14:paraId="4B8E594E" w14:textId="77777777" w:rsidR="00244FE7" w:rsidRDefault="00244FE7" w:rsidP="00244FE7">
            <w:pPr>
              <w:pStyle w:val="afffffff"/>
              <w:jc w:val="center"/>
              <w:rPr>
                <w:lang w:val="en-US"/>
              </w:rPr>
            </w:pPr>
            <w:r>
              <w:rPr>
                <w:noProof/>
                <w:lang w:val="en-US"/>
              </w:rPr>
              <w:t>0..1</w:t>
            </w:r>
          </w:p>
        </w:tc>
      </w:tr>
      <w:tr w:rsidR="00244FE7" w:rsidRPr="003A6B0F" w14:paraId="6ECCB3E1" w14:textId="77777777" w:rsidTr="00D80C79">
        <w:trPr>
          <w:gridAfter w:val="1"/>
          <w:wAfter w:w="174" w:type="pct"/>
          <w:cantSplit/>
          <w:trHeight w:val="20"/>
          <w:jc w:val="left"/>
        </w:trPr>
        <w:tc>
          <w:tcPr>
            <w:tcW w:w="78" w:type="pct"/>
            <w:tcBorders>
              <w:top w:val="nil"/>
              <w:left w:val="nil"/>
              <w:bottom w:val="nil"/>
              <w:right w:val="nil"/>
            </w:tcBorders>
          </w:tcPr>
          <w:p w14:paraId="6A0C465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3F3897D"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60EE7359"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36CC0FC0"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4D84FA3D"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0180C690"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444E31F8" w14:textId="77777777" w:rsidR="00244FE7" w:rsidRPr="003D32B4" w:rsidRDefault="00244FE7" w:rsidP="00244FE7">
            <w:pPr>
              <w:pStyle w:val="afffffff"/>
              <w:jc w:val="left"/>
            </w:pPr>
            <w:r w:rsidRPr="009619B5">
              <w:t>(</w:t>
            </w:r>
            <w:r>
              <w:t xml:space="preserve">атрибут </w:t>
            </w:r>
            <w:r>
              <w:rPr>
                <w:noProof/>
              </w:rPr>
              <w:t>code‌List‌Id</w:t>
            </w:r>
            <w:r w:rsidRPr="0043755A">
              <w:t>)</w:t>
            </w:r>
          </w:p>
        </w:tc>
        <w:tc>
          <w:tcPr>
            <w:tcW w:w="1410" w:type="pct"/>
            <w:shd w:val="clear" w:color="auto" w:fill="auto"/>
          </w:tcPr>
          <w:p w14:paraId="06DFBEA8"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50A1DD84" w14:textId="77777777" w:rsidR="00244FE7" w:rsidRDefault="00244FE7" w:rsidP="00244FE7">
            <w:pPr>
              <w:pStyle w:val="afffffff"/>
              <w:jc w:val="left"/>
              <w:rPr>
                <w:lang w:val="en-US"/>
              </w:rPr>
            </w:pPr>
            <w:r>
              <w:rPr>
                <w:noProof/>
                <w:lang w:val="en-US"/>
              </w:rPr>
              <w:t>–</w:t>
            </w:r>
          </w:p>
        </w:tc>
        <w:tc>
          <w:tcPr>
            <w:tcW w:w="902" w:type="pct"/>
            <w:shd w:val="clear" w:color="auto" w:fill="auto"/>
          </w:tcPr>
          <w:p w14:paraId="6CBBEA6A" w14:textId="77777777" w:rsidR="00244FE7" w:rsidRPr="00DE6AC1" w:rsidRDefault="00244FE7" w:rsidP="00244FE7">
            <w:pPr>
              <w:pStyle w:val="afffffff8"/>
              <w:rPr>
                <w:lang w:val="en-US"/>
              </w:rPr>
            </w:pPr>
            <w:r>
              <w:rPr>
                <w:noProof/>
                <w:lang w:val="en-US"/>
              </w:rPr>
              <w:t>M.SDT.00091</w:t>
            </w:r>
          </w:p>
        </w:tc>
        <w:tc>
          <w:tcPr>
            <w:tcW w:w="209" w:type="pct"/>
          </w:tcPr>
          <w:p w14:paraId="001CE012" w14:textId="77777777" w:rsidR="00244FE7" w:rsidRDefault="00244FE7" w:rsidP="00244FE7">
            <w:pPr>
              <w:pStyle w:val="afffffff"/>
              <w:jc w:val="center"/>
              <w:rPr>
                <w:lang w:val="en-US"/>
              </w:rPr>
            </w:pPr>
            <w:r>
              <w:rPr>
                <w:noProof/>
                <w:lang w:val="en-US"/>
              </w:rPr>
              <w:t>1</w:t>
            </w:r>
          </w:p>
        </w:tc>
      </w:tr>
      <w:tr w:rsidR="00244FE7" w:rsidRPr="00D65741" w14:paraId="523731AB" w14:textId="77777777" w:rsidTr="00D80C79">
        <w:trPr>
          <w:gridAfter w:val="1"/>
          <w:wAfter w:w="174" w:type="pct"/>
          <w:cantSplit/>
          <w:trHeight w:val="20"/>
          <w:jc w:val="left"/>
        </w:trPr>
        <w:tc>
          <w:tcPr>
            <w:tcW w:w="78" w:type="pct"/>
            <w:tcBorders>
              <w:top w:val="nil"/>
              <w:left w:val="nil"/>
              <w:bottom w:val="nil"/>
              <w:right w:val="nil"/>
            </w:tcBorders>
          </w:tcPr>
          <w:p w14:paraId="3E1DB86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538EEDD"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4304FC7" w14:textId="77777777" w:rsidR="00244FE7" w:rsidRPr="00AB2300" w:rsidRDefault="00244FE7" w:rsidP="00244FE7">
            <w:pPr>
              <w:pStyle w:val="afffffff"/>
              <w:jc w:val="left"/>
            </w:pPr>
          </w:p>
        </w:tc>
        <w:tc>
          <w:tcPr>
            <w:tcW w:w="84" w:type="pct"/>
            <w:tcBorders>
              <w:top w:val="nil"/>
              <w:left w:val="nil"/>
              <w:bottom w:val="nil"/>
            </w:tcBorders>
          </w:tcPr>
          <w:p w14:paraId="0C7167AD"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5A31E47" w14:textId="77777777" w:rsidR="00244FE7" w:rsidRDefault="00244FE7" w:rsidP="00244FE7">
            <w:pPr>
              <w:pStyle w:val="afffffff"/>
              <w:jc w:val="left"/>
              <w:rPr>
                <w:lang w:val="en-US"/>
              </w:rPr>
            </w:pPr>
            <w:r w:rsidRPr="009131E8">
              <w:rPr>
                <w:noProof/>
                <w:lang w:val="en-US"/>
              </w:rPr>
              <w:t>*.2.2</w:t>
            </w:r>
            <w:r>
              <w:rPr>
                <w:lang w:val="en-US"/>
              </w:rPr>
              <w:t>.</w:t>
            </w:r>
            <w:r w:rsidRPr="0029789D">
              <w:rPr>
                <w:lang w:val="en-US"/>
              </w:rPr>
              <w:t xml:space="preserve"> </w:t>
            </w:r>
            <w:r w:rsidRPr="006443BF">
              <w:rPr>
                <w:noProof/>
                <w:lang w:val="en-US"/>
              </w:rPr>
              <w:t>Наименование документа</w:t>
            </w:r>
          </w:p>
          <w:p w14:paraId="0DCD801C" w14:textId="77777777" w:rsidR="00244FE7" w:rsidRPr="009B28A9" w:rsidRDefault="00244FE7" w:rsidP="00244FE7">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1FB85E75" w14:textId="77777777" w:rsidR="00244FE7" w:rsidRPr="00F5015F" w:rsidRDefault="00244FE7" w:rsidP="00244FE7">
            <w:pPr>
              <w:pStyle w:val="afffffff"/>
              <w:jc w:val="left"/>
              <w:rPr>
                <w:lang w:val="en-US"/>
              </w:rPr>
            </w:pPr>
            <w:r w:rsidRPr="00F5015F">
              <w:rPr>
                <w:noProof/>
                <w:lang w:val="en-US"/>
              </w:rPr>
              <w:t>наименование документа</w:t>
            </w:r>
          </w:p>
        </w:tc>
        <w:tc>
          <w:tcPr>
            <w:tcW w:w="705" w:type="pct"/>
            <w:shd w:val="clear" w:color="auto" w:fill="auto"/>
          </w:tcPr>
          <w:p w14:paraId="7F0C6F63" w14:textId="77777777" w:rsidR="00244FE7" w:rsidRDefault="00244FE7" w:rsidP="00244FE7">
            <w:pPr>
              <w:pStyle w:val="afffffff"/>
              <w:jc w:val="left"/>
              <w:rPr>
                <w:lang w:val="en-US"/>
              </w:rPr>
            </w:pPr>
            <w:r>
              <w:rPr>
                <w:noProof/>
                <w:lang w:val="en-US"/>
              </w:rPr>
              <w:t>M.SDE.00108</w:t>
            </w:r>
          </w:p>
        </w:tc>
        <w:tc>
          <w:tcPr>
            <w:tcW w:w="902" w:type="pct"/>
            <w:shd w:val="clear" w:color="auto" w:fill="auto"/>
          </w:tcPr>
          <w:p w14:paraId="1B1A34B5" w14:textId="77777777" w:rsidR="00244FE7" w:rsidRPr="00F744FA" w:rsidRDefault="00244FE7" w:rsidP="00244FE7">
            <w:pPr>
              <w:pStyle w:val="afffffff"/>
              <w:jc w:val="left"/>
              <w:rPr>
                <w:lang w:val="en-US"/>
              </w:rPr>
            </w:pPr>
            <w:r>
              <w:rPr>
                <w:noProof/>
                <w:lang w:val="en-US"/>
              </w:rPr>
              <w:t>M.SDT.00134</w:t>
            </w:r>
          </w:p>
        </w:tc>
        <w:tc>
          <w:tcPr>
            <w:tcW w:w="209" w:type="pct"/>
          </w:tcPr>
          <w:p w14:paraId="5764D473" w14:textId="77777777" w:rsidR="00244FE7" w:rsidRDefault="00244FE7" w:rsidP="00244FE7">
            <w:pPr>
              <w:pStyle w:val="afffffff"/>
              <w:jc w:val="center"/>
              <w:rPr>
                <w:lang w:val="en-US"/>
              </w:rPr>
            </w:pPr>
            <w:r>
              <w:rPr>
                <w:noProof/>
                <w:lang w:val="en-US"/>
              </w:rPr>
              <w:t>0..1</w:t>
            </w:r>
          </w:p>
        </w:tc>
      </w:tr>
      <w:tr w:rsidR="00244FE7" w:rsidRPr="00D65741" w14:paraId="3C6D982E" w14:textId="77777777" w:rsidTr="00D80C79">
        <w:trPr>
          <w:gridAfter w:val="1"/>
          <w:wAfter w:w="174" w:type="pct"/>
          <w:cantSplit/>
          <w:trHeight w:val="20"/>
          <w:jc w:val="left"/>
        </w:trPr>
        <w:tc>
          <w:tcPr>
            <w:tcW w:w="78" w:type="pct"/>
            <w:tcBorders>
              <w:top w:val="nil"/>
              <w:left w:val="nil"/>
              <w:bottom w:val="nil"/>
              <w:right w:val="nil"/>
            </w:tcBorders>
          </w:tcPr>
          <w:p w14:paraId="2A794A8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A2E16D6"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252EBCC7" w14:textId="77777777" w:rsidR="00244FE7" w:rsidRPr="00AB2300" w:rsidRDefault="00244FE7" w:rsidP="00244FE7">
            <w:pPr>
              <w:pStyle w:val="afffffff"/>
              <w:jc w:val="left"/>
            </w:pPr>
          </w:p>
        </w:tc>
        <w:tc>
          <w:tcPr>
            <w:tcW w:w="84" w:type="pct"/>
            <w:tcBorders>
              <w:top w:val="nil"/>
              <w:left w:val="nil"/>
              <w:bottom w:val="nil"/>
            </w:tcBorders>
          </w:tcPr>
          <w:p w14:paraId="0D0CD824"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40CC993F" w14:textId="77777777" w:rsidR="00244FE7" w:rsidRDefault="00244FE7" w:rsidP="00244FE7">
            <w:pPr>
              <w:pStyle w:val="afffffff"/>
              <w:jc w:val="left"/>
              <w:rPr>
                <w:lang w:val="en-US"/>
              </w:rPr>
            </w:pPr>
            <w:r w:rsidRPr="009131E8">
              <w:rPr>
                <w:noProof/>
                <w:lang w:val="en-US"/>
              </w:rPr>
              <w:t>*.2.3</w:t>
            </w:r>
            <w:r>
              <w:rPr>
                <w:lang w:val="en-US"/>
              </w:rPr>
              <w:t>.</w:t>
            </w:r>
            <w:r w:rsidRPr="0029789D">
              <w:rPr>
                <w:lang w:val="en-US"/>
              </w:rPr>
              <w:t xml:space="preserve"> </w:t>
            </w:r>
            <w:r w:rsidRPr="006443BF">
              <w:rPr>
                <w:noProof/>
                <w:lang w:val="en-US"/>
              </w:rPr>
              <w:t>Номер документа</w:t>
            </w:r>
          </w:p>
          <w:p w14:paraId="041FDA43" w14:textId="77777777" w:rsidR="00244FE7" w:rsidRPr="009B28A9" w:rsidRDefault="00244FE7" w:rsidP="00244FE7">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5504DDAF" w14:textId="77777777" w:rsidR="00244FE7" w:rsidRPr="00221CB9" w:rsidRDefault="00244FE7" w:rsidP="00244FE7">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36B955E5" w14:textId="77777777" w:rsidR="00244FE7" w:rsidRDefault="00244FE7" w:rsidP="00244FE7">
            <w:pPr>
              <w:pStyle w:val="afffffff"/>
              <w:jc w:val="left"/>
              <w:rPr>
                <w:lang w:val="en-US"/>
              </w:rPr>
            </w:pPr>
            <w:r>
              <w:rPr>
                <w:noProof/>
                <w:lang w:val="en-US"/>
              </w:rPr>
              <w:t>M.SDE.00044</w:t>
            </w:r>
          </w:p>
        </w:tc>
        <w:tc>
          <w:tcPr>
            <w:tcW w:w="902" w:type="pct"/>
            <w:shd w:val="clear" w:color="auto" w:fill="auto"/>
          </w:tcPr>
          <w:p w14:paraId="7F210B6D" w14:textId="77777777" w:rsidR="00244FE7" w:rsidRPr="00F744FA" w:rsidRDefault="00244FE7" w:rsidP="00244FE7">
            <w:pPr>
              <w:pStyle w:val="afffffff"/>
              <w:jc w:val="left"/>
              <w:rPr>
                <w:lang w:val="en-US"/>
              </w:rPr>
            </w:pPr>
            <w:r>
              <w:rPr>
                <w:noProof/>
                <w:lang w:val="en-US"/>
              </w:rPr>
              <w:t>M.SDT.00093</w:t>
            </w:r>
          </w:p>
        </w:tc>
        <w:tc>
          <w:tcPr>
            <w:tcW w:w="209" w:type="pct"/>
          </w:tcPr>
          <w:p w14:paraId="31C0619D" w14:textId="77777777" w:rsidR="00244FE7" w:rsidRDefault="00244FE7" w:rsidP="00244FE7">
            <w:pPr>
              <w:pStyle w:val="afffffff"/>
              <w:jc w:val="center"/>
              <w:rPr>
                <w:lang w:val="en-US"/>
              </w:rPr>
            </w:pPr>
            <w:r>
              <w:rPr>
                <w:noProof/>
                <w:lang w:val="en-US"/>
              </w:rPr>
              <w:t>0..1</w:t>
            </w:r>
          </w:p>
        </w:tc>
      </w:tr>
      <w:tr w:rsidR="00244FE7" w:rsidRPr="00D65741" w14:paraId="7EC5F7FB" w14:textId="77777777" w:rsidTr="00D80C79">
        <w:trPr>
          <w:gridAfter w:val="1"/>
          <w:wAfter w:w="174" w:type="pct"/>
          <w:cantSplit/>
          <w:trHeight w:val="20"/>
          <w:jc w:val="left"/>
        </w:trPr>
        <w:tc>
          <w:tcPr>
            <w:tcW w:w="78" w:type="pct"/>
            <w:tcBorders>
              <w:top w:val="nil"/>
              <w:left w:val="nil"/>
              <w:bottom w:val="nil"/>
              <w:right w:val="nil"/>
            </w:tcBorders>
          </w:tcPr>
          <w:p w14:paraId="5373F5E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2AC720F"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CA08190" w14:textId="77777777" w:rsidR="00244FE7" w:rsidRPr="00AB2300" w:rsidRDefault="00244FE7" w:rsidP="00244FE7">
            <w:pPr>
              <w:pStyle w:val="afffffff"/>
              <w:jc w:val="left"/>
            </w:pPr>
          </w:p>
        </w:tc>
        <w:tc>
          <w:tcPr>
            <w:tcW w:w="84" w:type="pct"/>
            <w:tcBorders>
              <w:top w:val="nil"/>
              <w:left w:val="nil"/>
              <w:bottom w:val="nil"/>
            </w:tcBorders>
          </w:tcPr>
          <w:p w14:paraId="44976287"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EABC07D" w14:textId="77777777" w:rsidR="00244FE7" w:rsidRDefault="00244FE7" w:rsidP="00244FE7">
            <w:pPr>
              <w:pStyle w:val="afffffff"/>
              <w:jc w:val="left"/>
              <w:rPr>
                <w:lang w:val="en-US"/>
              </w:rPr>
            </w:pPr>
            <w:r w:rsidRPr="009131E8">
              <w:rPr>
                <w:noProof/>
                <w:lang w:val="en-US"/>
              </w:rPr>
              <w:t>*.2.4</w:t>
            </w:r>
            <w:r>
              <w:rPr>
                <w:lang w:val="en-US"/>
              </w:rPr>
              <w:t>.</w:t>
            </w:r>
            <w:r w:rsidRPr="0029789D">
              <w:rPr>
                <w:lang w:val="en-US"/>
              </w:rPr>
              <w:t xml:space="preserve"> </w:t>
            </w:r>
            <w:r w:rsidRPr="006443BF">
              <w:rPr>
                <w:noProof/>
                <w:lang w:val="en-US"/>
              </w:rPr>
              <w:t>Дата документа</w:t>
            </w:r>
          </w:p>
          <w:p w14:paraId="1E046762"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29FEEAB4" w14:textId="77777777" w:rsidR="00244FE7" w:rsidRPr="00221CB9" w:rsidRDefault="00244FE7" w:rsidP="00244FE7">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337EB589"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1F0720D0" w14:textId="77777777" w:rsidR="00244FE7" w:rsidRPr="00221CB9" w:rsidRDefault="00244FE7" w:rsidP="00244FE7">
            <w:pPr>
              <w:pStyle w:val="afffffff"/>
              <w:jc w:val="left"/>
            </w:pPr>
            <w:r>
              <w:rPr>
                <w:noProof/>
                <w:lang w:val="en-US"/>
              </w:rPr>
              <w:t>M.BDT.00005</w:t>
            </w:r>
          </w:p>
        </w:tc>
        <w:tc>
          <w:tcPr>
            <w:tcW w:w="209" w:type="pct"/>
          </w:tcPr>
          <w:p w14:paraId="6F828F72" w14:textId="77777777" w:rsidR="00244FE7" w:rsidRDefault="00244FE7" w:rsidP="00244FE7">
            <w:pPr>
              <w:pStyle w:val="afffffff"/>
              <w:jc w:val="center"/>
              <w:rPr>
                <w:lang w:val="en-US"/>
              </w:rPr>
            </w:pPr>
            <w:r>
              <w:rPr>
                <w:noProof/>
                <w:lang w:val="en-US"/>
              </w:rPr>
              <w:t>0..1</w:t>
            </w:r>
          </w:p>
        </w:tc>
      </w:tr>
      <w:tr w:rsidR="00244FE7" w:rsidRPr="00D65741" w14:paraId="58FB0D4F" w14:textId="77777777" w:rsidTr="00D80C79">
        <w:trPr>
          <w:gridAfter w:val="1"/>
          <w:wAfter w:w="174" w:type="pct"/>
          <w:cantSplit/>
          <w:trHeight w:val="20"/>
          <w:jc w:val="left"/>
        </w:trPr>
        <w:tc>
          <w:tcPr>
            <w:tcW w:w="78" w:type="pct"/>
            <w:tcBorders>
              <w:top w:val="nil"/>
              <w:left w:val="nil"/>
              <w:bottom w:val="nil"/>
              <w:right w:val="nil"/>
            </w:tcBorders>
          </w:tcPr>
          <w:p w14:paraId="0BC743D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6830325"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B1C9370"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250DFDE" w14:textId="77777777" w:rsidR="00244FE7" w:rsidRPr="00221CB9" w:rsidRDefault="00244FE7" w:rsidP="00244FE7">
            <w:pPr>
              <w:pStyle w:val="afffffff"/>
              <w:jc w:val="left"/>
            </w:pPr>
            <w:r w:rsidRPr="00221CB9">
              <w:rPr>
                <w:noProof/>
              </w:rPr>
              <w:t>*.3</w:t>
            </w:r>
            <w:r w:rsidRPr="00221CB9">
              <w:t xml:space="preserve">. </w:t>
            </w:r>
            <w:r w:rsidRPr="00221CB9">
              <w:rPr>
                <w:noProof/>
              </w:rPr>
              <w:t>Дополнение к договору поручительства</w:t>
            </w:r>
          </w:p>
          <w:p w14:paraId="63A9199E"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Add</w:t>
            </w:r>
            <w:r w:rsidRPr="00221CB9">
              <w:rPr>
                <w:noProof/>
              </w:rPr>
              <w:t>‌</w:t>
            </w:r>
            <w:r>
              <w:rPr>
                <w:noProof/>
                <w:lang w:val="en-US"/>
              </w:rPr>
              <w:t>Surety</w:t>
            </w:r>
            <w:r w:rsidRPr="00221CB9">
              <w:rPr>
                <w:noProof/>
              </w:rPr>
              <w:t>‌</w:t>
            </w:r>
            <w:r>
              <w:rPr>
                <w:noProof/>
                <w:lang w:val="en-US"/>
              </w:rPr>
              <w:t>Contract</w:t>
            </w:r>
            <w:r w:rsidRPr="00221CB9">
              <w:rPr>
                <w:noProof/>
              </w:rPr>
              <w:t>‌</w:t>
            </w:r>
            <w:r>
              <w:rPr>
                <w:noProof/>
                <w:lang w:val="en-US"/>
              </w:rPr>
              <w:t>Details</w:t>
            </w:r>
            <w:r w:rsidRPr="00221CB9">
              <w:t>)</w:t>
            </w:r>
          </w:p>
        </w:tc>
        <w:tc>
          <w:tcPr>
            <w:tcW w:w="1410" w:type="pct"/>
            <w:shd w:val="clear" w:color="auto" w:fill="auto"/>
          </w:tcPr>
          <w:p w14:paraId="6948B7A9" w14:textId="77777777" w:rsidR="00244FE7" w:rsidRPr="00221CB9" w:rsidRDefault="00244FE7" w:rsidP="00244FE7">
            <w:pPr>
              <w:pStyle w:val="afffffff"/>
              <w:jc w:val="left"/>
            </w:pPr>
            <w:r w:rsidRPr="00221CB9">
              <w:rPr>
                <w:noProof/>
              </w:rPr>
              <w:t>сведения о дополнении к договору поручительства</w:t>
            </w:r>
          </w:p>
        </w:tc>
        <w:tc>
          <w:tcPr>
            <w:tcW w:w="705" w:type="pct"/>
            <w:shd w:val="clear" w:color="auto" w:fill="auto"/>
          </w:tcPr>
          <w:p w14:paraId="25BAB280" w14:textId="77777777" w:rsidR="00244FE7" w:rsidRDefault="00244FE7" w:rsidP="00244FE7">
            <w:pPr>
              <w:pStyle w:val="afffffff"/>
              <w:jc w:val="left"/>
              <w:rPr>
                <w:lang w:val="en-US"/>
              </w:rPr>
            </w:pPr>
            <w:r>
              <w:rPr>
                <w:noProof/>
                <w:lang w:val="en-US"/>
              </w:rPr>
              <w:t>M.CA.CDE.00194</w:t>
            </w:r>
          </w:p>
        </w:tc>
        <w:tc>
          <w:tcPr>
            <w:tcW w:w="902" w:type="pct"/>
            <w:shd w:val="clear" w:color="auto" w:fill="auto"/>
          </w:tcPr>
          <w:p w14:paraId="065EA5C1"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.00081</w:t>
            </w:r>
          </w:p>
          <w:p w14:paraId="78099B00"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238C508E" w14:textId="77777777" w:rsidR="00244FE7" w:rsidRDefault="00244FE7" w:rsidP="00244FE7">
            <w:pPr>
              <w:pStyle w:val="afffffff"/>
              <w:jc w:val="center"/>
              <w:rPr>
                <w:lang w:val="en-US"/>
              </w:rPr>
            </w:pPr>
            <w:r>
              <w:rPr>
                <w:noProof/>
                <w:lang w:val="en-US"/>
              </w:rPr>
              <w:t>0..1</w:t>
            </w:r>
          </w:p>
        </w:tc>
      </w:tr>
      <w:tr w:rsidR="00244FE7" w:rsidRPr="00D65741" w14:paraId="71BD1121" w14:textId="77777777" w:rsidTr="00D80C79">
        <w:trPr>
          <w:gridAfter w:val="1"/>
          <w:wAfter w:w="174" w:type="pct"/>
          <w:cantSplit/>
          <w:trHeight w:val="20"/>
          <w:jc w:val="left"/>
        </w:trPr>
        <w:tc>
          <w:tcPr>
            <w:tcW w:w="78" w:type="pct"/>
            <w:tcBorders>
              <w:top w:val="nil"/>
              <w:left w:val="nil"/>
              <w:bottom w:val="nil"/>
              <w:right w:val="nil"/>
            </w:tcBorders>
          </w:tcPr>
          <w:p w14:paraId="323A729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74B7529"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4DA58FE" w14:textId="77777777" w:rsidR="00244FE7" w:rsidRPr="00AB2300" w:rsidRDefault="00244FE7" w:rsidP="00244FE7">
            <w:pPr>
              <w:pStyle w:val="afffffff"/>
              <w:jc w:val="left"/>
            </w:pPr>
          </w:p>
        </w:tc>
        <w:tc>
          <w:tcPr>
            <w:tcW w:w="84" w:type="pct"/>
            <w:tcBorders>
              <w:top w:val="nil"/>
              <w:left w:val="nil"/>
              <w:bottom w:val="nil"/>
            </w:tcBorders>
          </w:tcPr>
          <w:p w14:paraId="779503D4"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AC0CA16" w14:textId="77777777" w:rsidR="00244FE7" w:rsidRPr="00221CB9" w:rsidRDefault="00244FE7" w:rsidP="00244FE7">
            <w:pPr>
              <w:pStyle w:val="afffffff"/>
              <w:jc w:val="left"/>
            </w:pPr>
            <w:r w:rsidRPr="00221CB9">
              <w:rPr>
                <w:noProof/>
              </w:rPr>
              <w:t>*.3.1</w:t>
            </w:r>
            <w:r w:rsidRPr="00221CB9">
              <w:t xml:space="preserve">. </w:t>
            </w:r>
            <w:r w:rsidRPr="00221CB9">
              <w:rPr>
                <w:noProof/>
              </w:rPr>
              <w:t>Код вида документа</w:t>
            </w:r>
          </w:p>
          <w:p w14:paraId="41158163"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7111932C" w14:textId="77777777" w:rsidR="00244FE7" w:rsidRPr="00F5015F" w:rsidRDefault="00244FE7" w:rsidP="00244FE7">
            <w:pPr>
              <w:pStyle w:val="afffffff"/>
              <w:jc w:val="left"/>
              <w:rPr>
                <w:lang w:val="en-US"/>
              </w:rPr>
            </w:pPr>
            <w:r w:rsidRPr="00F5015F">
              <w:rPr>
                <w:noProof/>
                <w:lang w:val="en-US"/>
              </w:rPr>
              <w:t>кодовое обозначение вида документа</w:t>
            </w:r>
          </w:p>
        </w:tc>
        <w:tc>
          <w:tcPr>
            <w:tcW w:w="705" w:type="pct"/>
            <w:shd w:val="clear" w:color="auto" w:fill="auto"/>
          </w:tcPr>
          <w:p w14:paraId="4A47E184" w14:textId="77777777" w:rsidR="00244FE7" w:rsidRDefault="00244FE7" w:rsidP="00244FE7">
            <w:pPr>
              <w:pStyle w:val="afffffff"/>
              <w:jc w:val="left"/>
              <w:rPr>
                <w:lang w:val="en-US"/>
              </w:rPr>
            </w:pPr>
            <w:r>
              <w:rPr>
                <w:noProof/>
                <w:lang w:val="en-US"/>
              </w:rPr>
              <w:t>M.SDE.00054</w:t>
            </w:r>
          </w:p>
        </w:tc>
        <w:tc>
          <w:tcPr>
            <w:tcW w:w="902" w:type="pct"/>
            <w:shd w:val="clear" w:color="auto" w:fill="auto"/>
          </w:tcPr>
          <w:p w14:paraId="42A35966" w14:textId="77777777" w:rsidR="00244FE7" w:rsidRPr="00F744FA" w:rsidRDefault="00244FE7" w:rsidP="00244FE7">
            <w:pPr>
              <w:pStyle w:val="afffffff"/>
              <w:jc w:val="left"/>
              <w:rPr>
                <w:lang w:val="en-US"/>
              </w:rPr>
            </w:pPr>
            <w:r>
              <w:rPr>
                <w:noProof/>
                <w:lang w:val="en-US"/>
              </w:rPr>
              <w:t>M.SDT.00140</w:t>
            </w:r>
          </w:p>
        </w:tc>
        <w:tc>
          <w:tcPr>
            <w:tcW w:w="209" w:type="pct"/>
          </w:tcPr>
          <w:p w14:paraId="0FA96CBC" w14:textId="77777777" w:rsidR="00244FE7" w:rsidRDefault="00244FE7" w:rsidP="00244FE7">
            <w:pPr>
              <w:pStyle w:val="afffffff"/>
              <w:jc w:val="center"/>
              <w:rPr>
                <w:lang w:val="en-US"/>
              </w:rPr>
            </w:pPr>
            <w:r>
              <w:rPr>
                <w:noProof/>
                <w:lang w:val="en-US"/>
              </w:rPr>
              <w:t>0..1</w:t>
            </w:r>
          </w:p>
        </w:tc>
      </w:tr>
      <w:tr w:rsidR="00244FE7" w:rsidRPr="003A6B0F" w14:paraId="21BB6AD9" w14:textId="77777777" w:rsidTr="00D80C79">
        <w:trPr>
          <w:gridAfter w:val="1"/>
          <w:wAfter w:w="174" w:type="pct"/>
          <w:cantSplit/>
          <w:trHeight w:val="20"/>
          <w:jc w:val="left"/>
        </w:trPr>
        <w:tc>
          <w:tcPr>
            <w:tcW w:w="78" w:type="pct"/>
            <w:tcBorders>
              <w:top w:val="nil"/>
              <w:left w:val="nil"/>
              <w:bottom w:val="nil"/>
              <w:right w:val="nil"/>
            </w:tcBorders>
          </w:tcPr>
          <w:p w14:paraId="7D471EF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C7BCCDD"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246EF9C0"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50700ED2"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5F5607C"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618358DA"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06F47AF1" w14:textId="77777777" w:rsidR="00244FE7" w:rsidRPr="003D32B4" w:rsidRDefault="00244FE7" w:rsidP="00244FE7">
            <w:pPr>
              <w:pStyle w:val="afffffff"/>
              <w:jc w:val="left"/>
            </w:pPr>
            <w:r w:rsidRPr="009619B5">
              <w:t>(</w:t>
            </w:r>
            <w:r>
              <w:t xml:space="preserve">атрибут </w:t>
            </w:r>
            <w:r>
              <w:rPr>
                <w:noProof/>
              </w:rPr>
              <w:t>code‌List‌Id</w:t>
            </w:r>
            <w:r w:rsidRPr="0043755A">
              <w:t>)</w:t>
            </w:r>
          </w:p>
        </w:tc>
        <w:tc>
          <w:tcPr>
            <w:tcW w:w="1410" w:type="pct"/>
            <w:shd w:val="clear" w:color="auto" w:fill="auto"/>
          </w:tcPr>
          <w:p w14:paraId="6C1D178F"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31DC901" w14:textId="77777777" w:rsidR="00244FE7" w:rsidRDefault="00244FE7" w:rsidP="00244FE7">
            <w:pPr>
              <w:pStyle w:val="afffffff"/>
              <w:jc w:val="left"/>
              <w:rPr>
                <w:lang w:val="en-US"/>
              </w:rPr>
            </w:pPr>
            <w:r>
              <w:rPr>
                <w:noProof/>
                <w:lang w:val="en-US"/>
              </w:rPr>
              <w:t>–</w:t>
            </w:r>
          </w:p>
        </w:tc>
        <w:tc>
          <w:tcPr>
            <w:tcW w:w="902" w:type="pct"/>
            <w:shd w:val="clear" w:color="auto" w:fill="auto"/>
          </w:tcPr>
          <w:p w14:paraId="18B4EF2D" w14:textId="77777777" w:rsidR="00244FE7" w:rsidRPr="00DE6AC1" w:rsidRDefault="00244FE7" w:rsidP="00244FE7">
            <w:pPr>
              <w:pStyle w:val="afffffff8"/>
              <w:rPr>
                <w:lang w:val="en-US"/>
              </w:rPr>
            </w:pPr>
            <w:r>
              <w:rPr>
                <w:noProof/>
                <w:lang w:val="en-US"/>
              </w:rPr>
              <w:t>M.SDT.00091</w:t>
            </w:r>
          </w:p>
        </w:tc>
        <w:tc>
          <w:tcPr>
            <w:tcW w:w="209" w:type="pct"/>
          </w:tcPr>
          <w:p w14:paraId="70485395" w14:textId="77777777" w:rsidR="00244FE7" w:rsidRDefault="00244FE7" w:rsidP="00244FE7">
            <w:pPr>
              <w:pStyle w:val="afffffff"/>
              <w:jc w:val="center"/>
              <w:rPr>
                <w:lang w:val="en-US"/>
              </w:rPr>
            </w:pPr>
            <w:r>
              <w:rPr>
                <w:noProof/>
                <w:lang w:val="en-US"/>
              </w:rPr>
              <w:t>1</w:t>
            </w:r>
          </w:p>
        </w:tc>
      </w:tr>
      <w:tr w:rsidR="00244FE7" w:rsidRPr="00D65741" w14:paraId="58F1371E" w14:textId="77777777" w:rsidTr="00D80C79">
        <w:trPr>
          <w:gridAfter w:val="1"/>
          <w:wAfter w:w="174" w:type="pct"/>
          <w:cantSplit/>
          <w:trHeight w:val="20"/>
          <w:jc w:val="left"/>
        </w:trPr>
        <w:tc>
          <w:tcPr>
            <w:tcW w:w="78" w:type="pct"/>
            <w:tcBorders>
              <w:top w:val="nil"/>
              <w:left w:val="nil"/>
              <w:bottom w:val="nil"/>
              <w:right w:val="nil"/>
            </w:tcBorders>
          </w:tcPr>
          <w:p w14:paraId="2DFEDA1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501038A"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32F1898B" w14:textId="77777777" w:rsidR="00244FE7" w:rsidRPr="00AB2300" w:rsidRDefault="00244FE7" w:rsidP="00244FE7">
            <w:pPr>
              <w:pStyle w:val="afffffff"/>
              <w:jc w:val="left"/>
            </w:pPr>
          </w:p>
        </w:tc>
        <w:tc>
          <w:tcPr>
            <w:tcW w:w="84" w:type="pct"/>
            <w:tcBorders>
              <w:top w:val="nil"/>
              <w:left w:val="nil"/>
              <w:bottom w:val="nil"/>
            </w:tcBorders>
          </w:tcPr>
          <w:p w14:paraId="77366D1D"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E04E6A5" w14:textId="77777777" w:rsidR="00244FE7" w:rsidRDefault="00244FE7" w:rsidP="00244FE7">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Наименование документа</w:t>
            </w:r>
          </w:p>
          <w:p w14:paraId="1D11448D" w14:textId="77777777" w:rsidR="00244FE7" w:rsidRPr="009B28A9" w:rsidRDefault="00244FE7" w:rsidP="00244FE7">
            <w:pPr>
              <w:pStyle w:val="afffffff"/>
              <w:jc w:val="left"/>
              <w:rPr>
                <w:lang w:val="en-US"/>
              </w:rPr>
            </w:pPr>
            <w:r>
              <w:rPr>
                <w:lang w:val="en-US"/>
              </w:rPr>
              <w:t>(</w:t>
            </w:r>
            <w:r>
              <w:rPr>
                <w:noProof/>
                <w:lang w:val="en-US"/>
              </w:rPr>
              <w:t>csdo:‌Doc‌Name</w:t>
            </w:r>
            <w:r>
              <w:rPr>
                <w:lang w:val="en-US"/>
              </w:rPr>
              <w:t>)</w:t>
            </w:r>
          </w:p>
        </w:tc>
        <w:tc>
          <w:tcPr>
            <w:tcW w:w="1410" w:type="pct"/>
            <w:shd w:val="clear" w:color="auto" w:fill="auto"/>
          </w:tcPr>
          <w:p w14:paraId="3A7F8B65" w14:textId="77777777" w:rsidR="00244FE7" w:rsidRPr="00F5015F" w:rsidRDefault="00244FE7" w:rsidP="00244FE7">
            <w:pPr>
              <w:pStyle w:val="afffffff"/>
              <w:jc w:val="left"/>
              <w:rPr>
                <w:lang w:val="en-US"/>
              </w:rPr>
            </w:pPr>
            <w:r w:rsidRPr="00F5015F">
              <w:rPr>
                <w:noProof/>
                <w:lang w:val="en-US"/>
              </w:rPr>
              <w:t>наименование документа</w:t>
            </w:r>
          </w:p>
        </w:tc>
        <w:tc>
          <w:tcPr>
            <w:tcW w:w="705" w:type="pct"/>
            <w:shd w:val="clear" w:color="auto" w:fill="auto"/>
          </w:tcPr>
          <w:p w14:paraId="4A13880B" w14:textId="77777777" w:rsidR="00244FE7" w:rsidRDefault="00244FE7" w:rsidP="00244FE7">
            <w:pPr>
              <w:pStyle w:val="afffffff"/>
              <w:jc w:val="left"/>
              <w:rPr>
                <w:lang w:val="en-US"/>
              </w:rPr>
            </w:pPr>
            <w:r>
              <w:rPr>
                <w:noProof/>
                <w:lang w:val="en-US"/>
              </w:rPr>
              <w:t>M.SDE.00108</w:t>
            </w:r>
          </w:p>
        </w:tc>
        <w:tc>
          <w:tcPr>
            <w:tcW w:w="902" w:type="pct"/>
            <w:shd w:val="clear" w:color="auto" w:fill="auto"/>
          </w:tcPr>
          <w:p w14:paraId="6A56EC7A" w14:textId="77777777" w:rsidR="00244FE7" w:rsidRPr="00F744FA" w:rsidRDefault="00244FE7" w:rsidP="00244FE7">
            <w:pPr>
              <w:pStyle w:val="afffffff"/>
              <w:jc w:val="left"/>
              <w:rPr>
                <w:lang w:val="en-US"/>
              </w:rPr>
            </w:pPr>
            <w:r>
              <w:rPr>
                <w:noProof/>
                <w:lang w:val="en-US"/>
              </w:rPr>
              <w:t>M.SDT.00134</w:t>
            </w:r>
          </w:p>
        </w:tc>
        <w:tc>
          <w:tcPr>
            <w:tcW w:w="209" w:type="pct"/>
          </w:tcPr>
          <w:p w14:paraId="23BB0666" w14:textId="77777777" w:rsidR="00244FE7" w:rsidRDefault="00244FE7" w:rsidP="00244FE7">
            <w:pPr>
              <w:pStyle w:val="afffffff"/>
              <w:jc w:val="center"/>
              <w:rPr>
                <w:lang w:val="en-US"/>
              </w:rPr>
            </w:pPr>
            <w:r>
              <w:rPr>
                <w:noProof/>
                <w:lang w:val="en-US"/>
              </w:rPr>
              <w:t>0..1</w:t>
            </w:r>
          </w:p>
        </w:tc>
      </w:tr>
      <w:tr w:rsidR="00244FE7" w:rsidRPr="00D65741" w14:paraId="7299741E" w14:textId="77777777" w:rsidTr="00D80C79">
        <w:trPr>
          <w:gridAfter w:val="1"/>
          <w:wAfter w:w="174" w:type="pct"/>
          <w:cantSplit/>
          <w:trHeight w:val="20"/>
          <w:jc w:val="left"/>
        </w:trPr>
        <w:tc>
          <w:tcPr>
            <w:tcW w:w="78" w:type="pct"/>
            <w:tcBorders>
              <w:top w:val="nil"/>
              <w:left w:val="nil"/>
              <w:bottom w:val="nil"/>
              <w:right w:val="nil"/>
            </w:tcBorders>
          </w:tcPr>
          <w:p w14:paraId="38DC5F5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942D749"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1449F253" w14:textId="77777777" w:rsidR="00244FE7" w:rsidRPr="00AB2300" w:rsidRDefault="00244FE7" w:rsidP="00244FE7">
            <w:pPr>
              <w:pStyle w:val="afffffff"/>
              <w:jc w:val="left"/>
            </w:pPr>
          </w:p>
        </w:tc>
        <w:tc>
          <w:tcPr>
            <w:tcW w:w="84" w:type="pct"/>
            <w:tcBorders>
              <w:top w:val="nil"/>
              <w:left w:val="nil"/>
              <w:bottom w:val="nil"/>
            </w:tcBorders>
          </w:tcPr>
          <w:p w14:paraId="73E215B8"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43681D31" w14:textId="77777777" w:rsidR="00244FE7" w:rsidRDefault="00244FE7" w:rsidP="00244FE7">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Номер документа</w:t>
            </w:r>
          </w:p>
          <w:p w14:paraId="0C34C9A1" w14:textId="77777777" w:rsidR="00244FE7" w:rsidRPr="009B28A9" w:rsidRDefault="00244FE7" w:rsidP="00244FE7">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6027DD62" w14:textId="77777777" w:rsidR="00244FE7" w:rsidRPr="00221CB9" w:rsidRDefault="00244FE7" w:rsidP="00244FE7">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7464E5C5" w14:textId="77777777" w:rsidR="00244FE7" w:rsidRDefault="00244FE7" w:rsidP="00244FE7">
            <w:pPr>
              <w:pStyle w:val="afffffff"/>
              <w:jc w:val="left"/>
              <w:rPr>
                <w:lang w:val="en-US"/>
              </w:rPr>
            </w:pPr>
            <w:r>
              <w:rPr>
                <w:noProof/>
                <w:lang w:val="en-US"/>
              </w:rPr>
              <w:t>M.SDE.00044</w:t>
            </w:r>
          </w:p>
        </w:tc>
        <w:tc>
          <w:tcPr>
            <w:tcW w:w="902" w:type="pct"/>
            <w:shd w:val="clear" w:color="auto" w:fill="auto"/>
          </w:tcPr>
          <w:p w14:paraId="5DCFA95B" w14:textId="77777777" w:rsidR="00244FE7" w:rsidRPr="00F744FA" w:rsidRDefault="00244FE7" w:rsidP="00244FE7">
            <w:pPr>
              <w:pStyle w:val="afffffff"/>
              <w:jc w:val="left"/>
              <w:rPr>
                <w:lang w:val="en-US"/>
              </w:rPr>
            </w:pPr>
            <w:r>
              <w:rPr>
                <w:noProof/>
                <w:lang w:val="en-US"/>
              </w:rPr>
              <w:t>M.SDT.00093</w:t>
            </w:r>
          </w:p>
        </w:tc>
        <w:tc>
          <w:tcPr>
            <w:tcW w:w="209" w:type="pct"/>
          </w:tcPr>
          <w:p w14:paraId="02A0EC64" w14:textId="77777777" w:rsidR="00244FE7" w:rsidRDefault="00244FE7" w:rsidP="00244FE7">
            <w:pPr>
              <w:pStyle w:val="afffffff"/>
              <w:jc w:val="center"/>
              <w:rPr>
                <w:lang w:val="en-US"/>
              </w:rPr>
            </w:pPr>
            <w:r>
              <w:rPr>
                <w:noProof/>
                <w:lang w:val="en-US"/>
              </w:rPr>
              <w:t>0..1</w:t>
            </w:r>
          </w:p>
        </w:tc>
      </w:tr>
      <w:tr w:rsidR="00244FE7" w:rsidRPr="00D65741" w14:paraId="3067AAB3" w14:textId="77777777" w:rsidTr="00D80C79">
        <w:trPr>
          <w:gridAfter w:val="1"/>
          <w:wAfter w:w="174" w:type="pct"/>
          <w:cantSplit/>
          <w:trHeight w:val="20"/>
          <w:jc w:val="left"/>
        </w:trPr>
        <w:tc>
          <w:tcPr>
            <w:tcW w:w="78" w:type="pct"/>
            <w:tcBorders>
              <w:top w:val="nil"/>
              <w:left w:val="nil"/>
              <w:bottom w:val="nil"/>
              <w:right w:val="nil"/>
            </w:tcBorders>
          </w:tcPr>
          <w:p w14:paraId="0408A12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A1B487B"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3B8856D" w14:textId="77777777" w:rsidR="00244FE7" w:rsidRPr="00AB2300" w:rsidRDefault="00244FE7" w:rsidP="00244FE7">
            <w:pPr>
              <w:pStyle w:val="afffffff"/>
              <w:jc w:val="left"/>
            </w:pPr>
          </w:p>
        </w:tc>
        <w:tc>
          <w:tcPr>
            <w:tcW w:w="84" w:type="pct"/>
            <w:tcBorders>
              <w:top w:val="nil"/>
              <w:left w:val="nil"/>
              <w:bottom w:val="nil"/>
            </w:tcBorders>
          </w:tcPr>
          <w:p w14:paraId="38E39245"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0D6F3B95" w14:textId="77777777" w:rsidR="00244FE7" w:rsidRDefault="00244FE7" w:rsidP="00244FE7">
            <w:pPr>
              <w:pStyle w:val="afffffff"/>
              <w:jc w:val="left"/>
              <w:rPr>
                <w:lang w:val="en-US"/>
              </w:rPr>
            </w:pPr>
            <w:r w:rsidRPr="009131E8">
              <w:rPr>
                <w:noProof/>
                <w:lang w:val="en-US"/>
              </w:rPr>
              <w:t>*.3.4</w:t>
            </w:r>
            <w:r>
              <w:rPr>
                <w:lang w:val="en-US"/>
              </w:rPr>
              <w:t>.</w:t>
            </w:r>
            <w:r w:rsidRPr="0029789D">
              <w:rPr>
                <w:lang w:val="en-US"/>
              </w:rPr>
              <w:t xml:space="preserve"> </w:t>
            </w:r>
            <w:r w:rsidRPr="006443BF">
              <w:rPr>
                <w:noProof/>
                <w:lang w:val="en-US"/>
              </w:rPr>
              <w:t>Дата документа</w:t>
            </w:r>
          </w:p>
          <w:p w14:paraId="7F4D86C9"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5C38CE0B" w14:textId="77777777" w:rsidR="00244FE7" w:rsidRPr="00221CB9" w:rsidRDefault="00244FE7" w:rsidP="00244FE7">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0A45741C"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2584102B" w14:textId="77777777" w:rsidR="00244FE7" w:rsidRPr="00221CB9" w:rsidRDefault="00244FE7" w:rsidP="00244FE7">
            <w:pPr>
              <w:pStyle w:val="afffffff"/>
              <w:jc w:val="left"/>
            </w:pPr>
            <w:r>
              <w:rPr>
                <w:noProof/>
                <w:lang w:val="en-US"/>
              </w:rPr>
              <w:t>M.BDT.00005</w:t>
            </w:r>
          </w:p>
        </w:tc>
        <w:tc>
          <w:tcPr>
            <w:tcW w:w="209" w:type="pct"/>
          </w:tcPr>
          <w:p w14:paraId="566D0BB9" w14:textId="77777777" w:rsidR="00244FE7" w:rsidRDefault="00244FE7" w:rsidP="00244FE7">
            <w:pPr>
              <w:pStyle w:val="afffffff"/>
              <w:jc w:val="center"/>
              <w:rPr>
                <w:lang w:val="en-US"/>
              </w:rPr>
            </w:pPr>
            <w:r>
              <w:rPr>
                <w:noProof/>
                <w:lang w:val="en-US"/>
              </w:rPr>
              <w:t>0..1</w:t>
            </w:r>
          </w:p>
        </w:tc>
      </w:tr>
      <w:tr w:rsidR="00244FE7" w:rsidRPr="00C831F1" w14:paraId="32DCF8C8" w14:textId="77777777" w:rsidTr="00D80C79">
        <w:trPr>
          <w:gridAfter w:val="1"/>
          <w:wAfter w:w="174" w:type="pct"/>
          <w:cantSplit/>
          <w:trHeight w:val="20"/>
          <w:jc w:val="left"/>
        </w:trPr>
        <w:tc>
          <w:tcPr>
            <w:tcW w:w="78" w:type="pct"/>
            <w:tcBorders>
              <w:top w:val="nil"/>
              <w:left w:val="nil"/>
              <w:bottom w:val="nil"/>
              <w:right w:val="nil"/>
            </w:tcBorders>
          </w:tcPr>
          <w:p w14:paraId="140C5D7C" w14:textId="77777777" w:rsidR="00244FE7" w:rsidRPr="00AB2300" w:rsidRDefault="00244FE7" w:rsidP="00244FE7">
            <w:pPr>
              <w:pStyle w:val="afffffff"/>
              <w:jc w:val="left"/>
              <w:rPr>
                <w:noProof/>
              </w:rPr>
            </w:pPr>
          </w:p>
        </w:tc>
        <w:tc>
          <w:tcPr>
            <w:tcW w:w="84" w:type="pct"/>
            <w:tcBorders>
              <w:top w:val="nil"/>
              <w:left w:val="nil"/>
              <w:bottom w:val="nil"/>
            </w:tcBorders>
          </w:tcPr>
          <w:p w14:paraId="396B2A53"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F43888B" w14:textId="77777777" w:rsidR="00244FE7" w:rsidRDefault="00244FE7" w:rsidP="00244FE7">
            <w:pPr>
              <w:pStyle w:val="afffffff"/>
              <w:jc w:val="left"/>
              <w:rPr>
                <w:lang w:val="en-US"/>
              </w:rPr>
            </w:pPr>
            <w:r w:rsidRPr="009131E8">
              <w:rPr>
                <w:noProof/>
                <w:lang w:val="en-US"/>
              </w:rPr>
              <w:t>13.28.12</w:t>
            </w:r>
            <w:r>
              <w:rPr>
                <w:lang w:val="en-US"/>
              </w:rPr>
              <w:t>.</w:t>
            </w:r>
            <w:r w:rsidRPr="0029789D">
              <w:rPr>
                <w:lang w:val="en-US"/>
              </w:rPr>
              <w:t xml:space="preserve"> </w:t>
            </w:r>
            <w:r w:rsidRPr="006443BF">
              <w:rPr>
                <w:noProof/>
                <w:lang w:val="en-US"/>
              </w:rPr>
              <w:t>Адрес</w:t>
            </w:r>
          </w:p>
          <w:p w14:paraId="3CDA26E5" w14:textId="77777777" w:rsidR="00244FE7" w:rsidRPr="009B28A9" w:rsidRDefault="00244FE7" w:rsidP="00244FE7">
            <w:pPr>
              <w:pStyle w:val="afffffff"/>
              <w:jc w:val="left"/>
              <w:rPr>
                <w:lang w:val="en-US"/>
              </w:rPr>
            </w:pPr>
            <w:r>
              <w:rPr>
                <w:lang w:val="en-US"/>
              </w:rPr>
              <w:t>(</w:t>
            </w:r>
            <w:r>
              <w:rPr>
                <w:noProof/>
                <w:lang w:val="en-US"/>
              </w:rPr>
              <w:t>ccdo:‌Subject‌Address‌Details</w:t>
            </w:r>
            <w:r>
              <w:rPr>
                <w:lang w:val="en-US"/>
              </w:rPr>
              <w:t>)</w:t>
            </w:r>
          </w:p>
        </w:tc>
        <w:tc>
          <w:tcPr>
            <w:tcW w:w="1410" w:type="pct"/>
            <w:shd w:val="clear" w:color="auto" w:fill="auto"/>
          </w:tcPr>
          <w:p w14:paraId="1812F656" w14:textId="77777777" w:rsidR="00244FE7" w:rsidRPr="00F5015F" w:rsidRDefault="00244FE7" w:rsidP="00244FE7">
            <w:pPr>
              <w:pStyle w:val="afffffff"/>
              <w:jc w:val="left"/>
              <w:rPr>
                <w:lang w:val="en-US"/>
              </w:rPr>
            </w:pPr>
            <w:r w:rsidRPr="00F5015F">
              <w:rPr>
                <w:noProof/>
                <w:lang w:val="en-US"/>
              </w:rPr>
              <w:t>адрес гаранта</w:t>
            </w:r>
          </w:p>
        </w:tc>
        <w:tc>
          <w:tcPr>
            <w:tcW w:w="705" w:type="pct"/>
            <w:shd w:val="clear" w:color="auto" w:fill="auto"/>
          </w:tcPr>
          <w:p w14:paraId="2A80FE3C" w14:textId="77777777" w:rsidR="00244FE7" w:rsidRPr="003B02EE" w:rsidRDefault="00244FE7" w:rsidP="00244FE7">
            <w:pPr>
              <w:pStyle w:val="afffffff"/>
              <w:jc w:val="left"/>
            </w:pPr>
            <w:r>
              <w:rPr>
                <w:noProof/>
                <w:lang w:val="en-US"/>
              </w:rPr>
              <w:t>M.CDE.00058</w:t>
            </w:r>
          </w:p>
        </w:tc>
        <w:tc>
          <w:tcPr>
            <w:tcW w:w="902" w:type="pct"/>
            <w:shd w:val="clear" w:color="auto" w:fill="auto"/>
          </w:tcPr>
          <w:p w14:paraId="31A61818"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.00064</w:t>
            </w:r>
          </w:p>
          <w:p w14:paraId="4BF71175"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60658CF2" w14:textId="77777777" w:rsidR="00244FE7" w:rsidRPr="003B02EE" w:rsidRDefault="00244FE7" w:rsidP="00244FE7">
            <w:pPr>
              <w:pStyle w:val="afffffff"/>
              <w:jc w:val="center"/>
            </w:pPr>
            <w:r>
              <w:rPr>
                <w:noProof/>
                <w:lang w:val="en-US"/>
              </w:rPr>
              <w:t>0..1</w:t>
            </w:r>
          </w:p>
        </w:tc>
      </w:tr>
      <w:tr w:rsidR="00244FE7" w:rsidRPr="00D65741" w14:paraId="39692912" w14:textId="77777777" w:rsidTr="00D80C79">
        <w:trPr>
          <w:gridAfter w:val="1"/>
          <w:wAfter w:w="174" w:type="pct"/>
          <w:cantSplit/>
          <w:trHeight w:val="20"/>
          <w:jc w:val="left"/>
        </w:trPr>
        <w:tc>
          <w:tcPr>
            <w:tcW w:w="78" w:type="pct"/>
            <w:tcBorders>
              <w:top w:val="nil"/>
              <w:left w:val="nil"/>
              <w:bottom w:val="nil"/>
              <w:right w:val="nil"/>
            </w:tcBorders>
          </w:tcPr>
          <w:p w14:paraId="6240D47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C23C1D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2CFD1BC"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9ADEC8A"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505862C4" w14:textId="77777777" w:rsidR="00244FE7" w:rsidRPr="009B28A9" w:rsidRDefault="00244FE7" w:rsidP="00244FE7">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69D1E3F9" w14:textId="77777777" w:rsidR="00244FE7" w:rsidRPr="00F5015F" w:rsidRDefault="00244FE7" w:rsidP="00244FE7">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3423C171" w14:textId="77777777" w:rsidR="00244FE7" w:rsidRDefault="00244FE7" w:rsidP="00244FE7">
            <w:pPr>
              <w:pStyle w:val="afffffff"/>
              <w:jc w:val="left"/>
              <w:rPr>
                <w:lang w:val="en-US"/>
              </w:rPr>
            </w:pPr>
            <w:r>
              <w:rPr>
                <w:noProof/>
                <w:lang w:val="en-US"/>
              </w:rPr>
              <w:t>M.SDE.00192</w:t>
            </w:r>
          </w:p>
        </w:tc>
        <w:tc>
          <w:tcPr>
            <w:tcW w:w="902" w:type="pct"/>
            <w:shd w:val="clear" w:color="auto" w:fill="auto"/>
          </w:tcPr>
          <w:p w14:paraId="5AC0DACD" w14:textId="77777777" w:rsidR="00244FE7" w:rsidRPr="009B28A9" w:rsidRDefault="00244FE7" w:rsidP="00244FE7">
            <w:pPr>
              <w:pStyle w:val="afffffff"/>
              <w:jc w:val="left"/>
              <w:rPr>
                <w:lang w:val="en-US"/>
              </w:rPr>
            </w:pPr>
            <w:r>
              <w:rPr>
                <w:noProof/>
                <w:lang w:val="en-US"/>
              </w:rPr>
              <w:t>M.SDT.00162</w:t>
            </w:r>
          </w:p>
        </w:tc>
        <w:tc>
          <w:tcPr>
            <w:tcW w:w="209" w:type="pct"/>
          </w:tcPr>
          <w:p w14:paraId="3396C0A4" w14:textId="77777777" w:rsidR="00244FE7" w:rsidRDefault="00244FE7" w:rsidP="00244FE7">
            <w:pPr>
              <w:pStyle w:val="afffffff"/>
              <w:jc w:val="center"/>
              <w:rPr>
                <w:lang w:val="en-US"/>
              </w:rPr>
            </w:pPr>
            <w:r>
              <w:rPr>
                <w:noProof/>
                <w:lang w:val="en-US"/>
              </w:rPr>
              <w:t>0..1</w:t>
            </w:r>
          </w:p>
        </w:tc>
      </w:tr>
      <w:tr w:rsidR="00244FE7" w:rsidRPr="00D65741" w14:paraId="51C9525E" w14:textId="77777777" w:rsidTr="00D80C79">
        <w:trPr>
          <w:gridAfter w:val="1"/>
          <w:wAfter w:w="174" w:type="pct"/>
          <w:cantSplit/>
          <w:trHeight w:val="20"/>
          <w:jc w:val="left"/>
        </w:trPr>
        <w:tc>
          <w:tcPr>
            <w:tcW w:w="78" w:type="pct"/>
            <w:tcBorders>
              <w:top w:val="nil"/>
              <w:left w:val="nil"/>
              <w:bottom w:val="nil"/>
              <w:right w:val="nil"/>
            </w:tcBorders>
          </w:tcPr>
          <w:p w14:paraId="12597B0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DD2373B"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49D8AE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AE7A4A7"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63A46C7D"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35E2DEBD"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5B87BEA4"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01A98C73" w14:textId="77777777" w:rsidR="00244FE7" w:rsidRPr="009B28A9" w:rsidRDefault="00244FE7" w:rsidP="00244FE7">
            <w:pPr>
              <w:pStyle w:val="afffffff"/>
              <w:jc w:val="left"/>
              <w:rPr>
                <w:lang w:val="en-US"/>
              </w:rPr>
            </w:pPr>
            <w:r>
              <w:rPr>
                <w:noProof/>
                <w:lang w:val="en-US"/>
              </w:rPr>
              <w:t>M.SDT.00112</w:t>
            </w:r>
          </w:p>
        </w:tc>
        <w:tc>
          <w:tcPr>
            <w:tcW w:w="209" w:type="pct"/>
          </w:tcPr>
          <w:p w14:paraId="607DB659" w14:textId="77777777" w:rsidR="00244FE7" w:rsidRDefault="00244FE7" w:rsidP="00244FE7">
            <w:pPr>
              <w:pStyle w:val="afffffff"/>
              <w:jc w:val="center"/>
              <w:rPr>
                <w:lang w:val="en-US"/>
              </w:rPr>
            </w:pPr>
            <w:r>
              <w:rPr>
                <w:noProof/>
                <w:lang w:val="en-US"/>
              </w:rPr>
              <w:t>0..1</w:t>
            </w:r>
          </w:p>
        </w:tc>
      </w:tr>
      <w:tr w:rsidR="00244FE7" w:rsidRPr="00D65741" w14:paraId="194D4C58" w14:textId="77777777" w:rsidTr="00D80C79">
        <w:trPr>
          <w:gridAfter w:val="1"/>
          <w:wAfter w:w="174" w:type="pct"/>
          <w:cantSplit/>
          <w:trHeight w:val="20"/>
          <w:jc w:val="left"/>
        </w:trPr>
        <w:tc>
          <w:tcPr>
            <w:tcW w:w="78" w:type="pct"/>
            <w:tcBorders>
              <w:top w:val="nil"/>
              <w:left w:val="nil"/>
              <w:bottom w:val="nil"/>
              <w:right w:val="nil"/>
            </w:tcBorders>
          </w:tcPr>
          <w:p w14:paraId="3369C3E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B8C5F82"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5338F716" w14:textId="77777777" w:rsidR="00244FE7" w:rsidRPr="00D65741" w:rsidRDefault="00244FE7" w:rsidP="00244FE7">
            <w:pPr>
              <w:pStyle w:val="afffffff"/>
              <w:jc w:val="left"/>
              <w:rPr>
                <w:lang w:val="en-US"/>
              </w:rPr>
            </w:pPr>
          </w:p>
        </w:tc>
        <w:tc>
          <w:tcPr>
            <w:tcW w:w="84" w:type="pct"/>
            <w:tcBorders>
              <w:top w:val="nil"/>
              <w:left w:val="nil"/>
              <w:bottom w:val="nil"/>
            </w:tcBorders>
          </w:tcPr>
          <w:p w14:paraId="4B6BE062"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048BDDD5"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04C9D9C6"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4EB4268B"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70378360" w14:textId="77777777" w:rsidR="00244FE7" w:rsidRDefault="00244FE7" w:rsidP="00244FE7">
            <w:pPr>
              <w:pStyle w:val="afffffff"/>
              <w:jc w:val="left"/>
              <w:rPr>
                <w:lang w:val="en-US"/>
              </w:rPr>
            </w:pPr>
            <w:r>
              <w:rPr>
                <w:noProof/>
                <w:lang w:val="en-US"/>
              </w:rPr>
              <w:t>–</w:t>
            </w:r>
          </w:p>
        </w:tc>
        <w:tc>
          <w:tcPr>
            <w:tcW w:w="902" w:type="pct"/>
            <w:shd w:val="clear" w:color="auto" w:fill="auto"/>
          </w:tcPr>
          <w:p w14:paraId="1CB7F4C3" w14:textId="77777777" w:rsidR="00244FE7" w:rsidRPr="00DE6AC1" w:rsidRDefault="00244FE7" w:rsidP="00244FE7">
            <w:pPr>
              <w:pStyle w:val="afffffff8"/>
              <w:rPr>
                <w:lang w:val="en-US"/>
              </w:rPr>
            </w:pPr>
            <w:r>
              <w:rPr>
                <w:noProof/>
                <w:lang w:val="en-US"/>
              </w:rPr>
              <w:t>M.SDT.00091</w:t>
            </w:r>
          </w:p>
        </w:tc>
        <w:tc>
          <w:tcPr>
            <w:tcW w:w="209" w:type="pct"/>
          </w:tcPr>
          <w:p w14:paraId="58358C1E" w14:textId="77777777" w:rsidR="00244FE7" w:rsidRDefault="00244FE7" w:rsidP="00244FE7">
            <w:pPr>
              <w:pStyle w:val="afffffff"/>
              <w:jc w:val="center"/>
              <w:rPr>
                <w:lang w:val="en-US"/>
              </w:rPr>
            </w:pPr>
            <w:r>
              <w:rPr>
                <w:noProof/>
                <w:lang w:val="en-US"/>
              </w:rPr>
              <w:t>1</w:t>
            </w:r>
          </w:p>
        </w:tc>
      </w:tr>
      <w:tr w:rsidR="00244FE7" w:rsidRPr="00D65741" w14:paraId="28D89872" w14:textId="77777777" w:rsidTr="00D80C79">
        <w:trPr>
          <w:gridAfter w:val="1"/>
          <w:wAfter w:w="174" w:type="pct"/>
          <w:cantSplit/>
          <w:trHeight w:val="20"/>
          <w:jc w:val="left"/>
        </w:trPr>
        <w:tc>
          <w:tcPr>
            <w:tcW w:w="78" w:type="pct"/>
            <w:tcBorders>
              <w:top w:val="nil"/>
              <w:left w:val="nil"/>
              <w:bottom w:val="nil"/>
              <w:right w:val="nil"/>
            </w:tcBorders>
          </w:tcPr>
          <w:p w14:paraId="45767F9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E09C9D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8909B2B"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E9D694F"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67DDC760" w14:textId="77777777" w:rsidR="00244FE7" w:rsidRPr="009B28A9" w:rsidRDefault="00244FE7" w:rsidP="00244FE7">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4236993F" w14:textId="77777777" w:rsidR="00244FE7" w:rsidRPr="00221CB9" w:rsidRDefault="00244FE7" w:rsidP="00244FE7">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43A1EAE4" w14:textId="77777777" w:rsidR="00244FE7" w:rsidRDefault="00244FE7" w:rsidP="00244FE7">
            <w:pPr>
              <w:pStyle w:val="afffffff"/>
              <w:jc w:val="left"/>
              <w:rPr>
                <w:lang w:val="en-US"/>
              </w:rPr>
            </w:pPr>
            <w:r>
              <w:rPr>
                <w:noProof/>
                <w:lang w:val="en-US"/>
              </w:rPr>
              <w:t>M.SDE.00031</w:t>
            </w:r>
          </w:p>
        </w:tc>
        <w:tc>
          <w:tcPr>
            <w:tcW w:w="902" w:type="pct"/>
            <w:shd w:val="clear" w:color="auto" w:fill="auto"/>
          </w:tcPr>
          <w:p w14:paraId="35BD00F9" w14:textId="77777777" w:rsidR="00244FE7" w:rsidRPr="009B28A9" w:rsidRDefault="00244FE7" w:rsidP="00244FE7">
            <w:pPr>
              <w:pStyle w:val="afffffff"/>
              <w:jc w:val="left"/>
              <w:rPr>
                <w:lang w:val="en-US"/>
              </w:rPr>
            </w:pPr>
            <w:r>
              <w:rPr>
                <w:noProof/>
                <w:lang w:val="en-US"/>
              </w:rPr>
              <w:t>M.SDT.00031</w:t>
            </w:r>
          </w:p>
        </w:tc>
        <w:tc>
          <w:tcPr>
            <w:tcW w:w="209" w:type="pct"/>
          </w:tcPr>
          <w:p w14:paraId="2EDB29A0" w14:textId="77777777" w:rsidR="00244FE7" w:rsidRDefault="00244FE7" w:rsidP="00244FE7">
            <w:pPr>
              <w:pStyle w:val="afffffff"/>
              <w:jc w:val="center"/>
              <w:rPr>
                <w:lang w:val="en-US"/>
              </w:rPr>
            </w:pPr>
            <w:r>
              <w:rPr>
                <w:noProof/>
                <w:lang w:val="en-US"/>
              </w:rPr>
              <w:t>0..1</w:t>
            </w:r>
          </w:p>
        </w:tc>
      </w:tr>
      <w:tr w:rsidR="00244FE7" w:rsidRPr="00D65741" w14:paraId="472730C7" w14:textId="77777777" w:rsidTr="00D80C79">
        <w:trPr>
          <w:gridAfter w:val="1"/>
          <w:wAfter w:w="174" w:type="pct"/>
          <w:cantSplit/>
          <w:trHeight w:val="20"/>
          <w:jc w:val="left"/>
        </w:trPr>
        <w:tc>
          <w:tcPr>
            <w:tcW w:w="78" w:type="pct"/>
            <w:tcBorders>
              <w:top w:val="nil"/>
              <w:left w:val="nil"/>
              <w:bottom w:val="nil"/>
              <w:right w:val="nil"/>
            </w:tcBorders>
          </w:tcPr>
          <w:p w14:paraId="185D258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8759D42"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31ED86C"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1619335"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07592848" w14:textId="77777777" w:rsidR="00244FE7" w:rsidRPr="009B28A9"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026B0556"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5EB86A0A" w14:textId="77777777" w:rsidR="00244FE7" w:rsidRDefault="00244FE7" w:rsidP="00244FE7">
            <w:pPr>
              <w:pStyle w:val="afffffff"/>
              <w:jc w:val="left"/>
              <w:rPr>
                <w:lang w:val="en-US"/>
              </w:rPr>
            </w:pPr>
            <w:r>
              <w:rPr>
                <w:noProof/>
                <w:lang w:val="en-US"/>
              </w:rPr>
              <w:t>M.SDE.00007</w:t>
            </w:r>
          </w:p>
        </w:tc>
        <w:tc>
          <w:tcPr>
            <w:tcW w:w="902" w:type="pct"/>
            <w:shd w:val="clear" w:color="auto" w:fill="auto"/>
          </w:tcPr>
          <w:p w14:paraId="63C8EB82" w14:textId="77777777" w:rsidR="00244FE7" w:rsidRPr="009B28A9" w:rsidRDefault="00244FE7" w:rsidP="00244FE7">
            <w:pPr>
              <w:pStyle w:val="afffffff"/>
              <w:jc w:val="left"/>
              <w:rPr>
                <w:lang w:val="en-US"/>
              </w:rPr>
            </w:pPr>
            <w:r>
              <w:rPr>
                <w:noProof/>
                <w:lang w:val="en-US"/>
              </w:rPr>
              <w:t>M.SDT.00055</w:t>
            </w:r>
          </w:p>
        </w:tc>
        <w:tc>
          <w:tcPr>
            <w:tcW w:w="209" w:type="pct"/>
          </w:tcPr>
          <w:p w14:paraId="2DFFBDF5" w14:textId="77777777" w:rsidR="00244FE7" w:rsidRDefault="00244FE7" w:rsidP="00244FE7">
            <w:pPr>
              <w:pStyle w:val="afffffff"/>
              <w:jc w:val="center"/>
              <w:rPr>
                <w:lang w:val="en-US"/>
              </w:rPr>
            </w:pPr>
            <w:r>
              <w:rPr>
                <w:noProof/>
                <w:lang w:val="en-US"/>
              </w:rPr>
              <w:t>0..1</w:t>
            </w:r>
          </w:p>
        </w:tc>
      </w:tr>
      <w:tr w:rsidR="00244FE7" w:rsidRPr="00D65741" w14:paraId="6EE36493" w14:textId="77777777" w:rsidTr="00D80C79">
        <w:trPr>
          <w:gridAfter w:val="1"/>
          <w:wAfter w:w="174" w:type="pct"/>
          <w:cantSplit/>
          <w:trHeight w:val="20"/>
          <w:jc w:val="left"/>
        </w:trPr>
        <w:tc>
          <w:tcPr>
            <w:tcW w:w="78" w:type="pct"/>
            <w:tcBorders>
              <w:top w:val="nil"/>
              <w:left w:val="nil"/>
              <w:bottom w:val="nil"/>
              <w:right w:val="nil"/>
            </w:tcBorders>
          </w:tcPr>
          <w:p w14:paraId="458714C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A3562B2"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D18344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49AA465" w14:textId="77777777" w:rsidR="00244FE7" w:rsidRDefault="00244FE7" w:rsidP="00244FE7">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7BA1824A" w14:textId="77777777" w:rsidR="00244FE7" w:rsidRPr="009B28A9"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7E105BA6"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5498D86E" w14:textId="77777777" w:rsidR="00244FE7" w:rsidRDefault="00244FE7" w:rsidP="00244FE7">
            <w:pPr>
              <w:pStyle w:val="afffffff"/>
              <w:jc w:val="left"/>
              <w:rPr>
                <w:lang w:val="en-US"/>
              </w:rPr>
            </w:pPr>
            <w:r>
              <w:rPr>
                <w:noProof/>
                <w:lang w:val="en-US"/>
              </w:rPr>
              <w:t>M.SDE.00008</w:t>
            </w:r>
          </w:p>
        </w:tc>
        <w:tc>
          <w:tcPr>
            <w:tcW w:w="902" w:type="pct"/>
            <w:shd w:val="clear" w:color="auto" w:fill="auto"/>
          </w:tcPr>
          <w:p w14:paraId="06B3C7CF" w14:textId="77777777" w:rsidR="00244FE7" w:rsidRPr="009B28A9" w:rsidRDefault="00244FE7" w:rsidP="00244FE7">
            <w:pPr>
              <w:pStyle w:val="afffffff"/>
              <w:jc w:val="left"/>
              <w:rPr>
                <w:lang w:val="en-US"/>
              </w:rPr>
            </w:pPr>
            <w:r>
              <w:rPr>
                <w:noProof/>
                <w:lang w:val="en-US"/>
              </w:rPr>
              <w:t>M.SDT.00055</w:t>
            </w:r>
          </w:p>
        </w:tc>
        <w:tc>
          <w:tcPr>
            <w:tcW w:w="209" w:type="pct"/>
          </w:tcPr>
          <w:p w14:paraId="3A050D7E" w14:textId="77777777" w:rsidR="00244FE7" w:rsidRDefault="00244FE7" w:rsidP="00244FE7">
            <w:pPr>
              <w:pStyle w:val="afffffff"/>
              <w:jc w:val="center"/>
              <w:rPr>
                <w:lang w:val="en-US"/>
              </w:rPr>
            </w:pPr>
            <w:r>
              <w:rPr>
                <w:noProof/>
                <w:lang w:val="en-US"/>
              </w:rPr>
              <w:t>0..1</w:t>
            </w:r>
          </w:p>
        </w:tc>
      </w:tr>
      <w:tr w:rsidR="00244FE7" w:rsidRPr="00D65741" w14:paraId="3B5101D3" w14:textId="77777777" w:rsidTr="00D80C79">
        <w:trPr>
          <w:gridAfter w:val="1"/>
          <w:wAfter w:w="174" w:type="pct"/>
          <w:cantSplit/>
          <w:trHeight w:val="20"/>
          <w:jc w:val="left"/>
        </w:trPr>
        <w:tc>
          <w:tcPr>
            <w:tcW w:w="78" w:type="pct"/>
            <w:tcBorders>
              <w:top w:val="nil"/>
              <w:left w:val="nil"/>
              <w:bottom w:val="nil"/>
              <w:right w:val="nil"/>
            </w:tcBorders>
          </w:tcPr>
          <w:p w14:paraId="2496586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6C9808B"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B551F46"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B9DA4E9" w14:textId="77777777" w:rsidR="00244FE7" w:rsidRDefault="00244FE7" w:rsidP="00244FE7">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29CC4873" w14:textId="77777777" w:rsidR="00244FE7" w:rsidRPr="009B28A9"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1D043A66"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46410DA2" w14:textId="77777777" w:rsidR="00244FE7" w:rsidRDefault="00244FE7" w:rsidP="00244FE7">
            <w:pPr>
              <w:pStyle w:val="afffffff"/>
              <w:jc w:val="left"/>
              <w:rPr>
                <w:lang w:val="en-US"/>
              </w:rPr>
            </w:pPr>
            <w:r>
              <w:rPr>
                <w:noProof/>
                <w:lang w:val="en-US"/>
              </w:rPr>
              <w:t>M.SDE.00009</w:t>
            </w:r>
          </w:p>
        </w:tc>
        <w:tc>
          <w:tcPr>
            <w:tcW w:w="902" w:type="pct"/>
            <w:shd w:val="clear" w:color="auto" w:fill="auto"/>
          </w:tcPr>
          <w:p w14:paraId="48B4CAA1" w14:textId="77777777" w:rsidR="00244FE7" w:rsidRPr="009B28A9" w:rsidRDefault="00244FE7" w:rsidP="00244FE7">
            <w:pPr>
              <w:pStyle w:val="afffffff"/>
              <w:jc w:val="left"/>
              <w:rPr>
                <w:lang w:val="en-US"/>
              </w:rPr>
            </w:pPr>
            <w:r>
              <w:rPr>
                <w:noProof/>
                <w:lang w:val="en-US"/>
              </w:rPr>
              <w:t>M.SDT.00055</w:t>
            </w:r>
          </w:p>
        </w:tc>
        <w:tc>
          <w:tcPr>
            <w:tcW w:w="209" w:type="pct"/>
          </w:tcPr>
          <w:p w14:paraId="5ACE66F7" w14:textId="77777777" w:rsidR="00244FE7" w:rsidRDefault="00244FE7" w:rsidP="00244FE7">
            <w:pPr>
              <w:pStyle w:val="afffffff"/>
              <w:jc w:val="center"/>
              <w:rPr>
                <w:lang w:val="en-US"/>
              </w:rPr>
            </w:pPr>
            <w:r>
              <w:rPr>
                <w:noProof/>
                <w:lang w:val="en-US"/>
              </w:rPr>
              <w:t>0..1</w:t>
            </w:r>
          </w:p>
        </w:tc>
      </w:tr>
      <w:tr w:rsidR="00244FE7" w:rsidRPr="00D65741" w14:paraId="37B1C28B" w14:textId="77777777" w:rsidTr="00D80C79">
        <w:trPr>
          <w:gridAfter w:val="1"/>
          <w:wAfter w:w="174" w:type="pct"/>
          <w:cantSplit/>
          <w:trHeight w:val="20"/>
          <w:jc w:val="left"/>
        </w:trPr>
        <w:tc>
          <w:tcPr>
            <w:tcW w:w="78" w:type="pct"/>
            <w:tcBorders>
              <w:top w:val="nil"/>
              <w:left w:val="nil"/>
              <w:bottom w:val="nil"/>
              <w:right w:val="nil"/>
            </w:tcBorders>
          </w:tcPr>
          <w:p w14:paraId="2DBFCB4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1E72609"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BAAF1AD"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8063B7C" w14:textId="77777777" w:rsidR="00244FE7" w:rsidRDefault="00244FE7" w:rsidP="00244FE7">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6224E261" w14:textId="77777777" w:rsidR="00244FE7" w:rsidRPr="009B28A9"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3C0D9761"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70752C8B" w14:textId="77777777" w:rsidR="00244FE7" w:rsidRDefault="00244FE7" w:rsidP="00244FE7">
            <w:pPr>
              <w:pStyle w:val="afffffff"/>
              <w:jc w:val="left"/>
              <w:rPr>
                <w:lang w:val="en-US"/>
              </w:rPr>
            </w:pPr>
            <w:r>
              <w:rPr>
                <w:noProof/>
                <w:lang w:val="en-US"/>
              </w:rPr>
              <w:t>M.SDE.00057</w:t>
            </w:r>
          </w:p>
        </w:tc>
        <w:tc>
          <w:tcPr>
            <w:tcW w:w="902" w:type="pct"/>
            <w:shd w:val="clear" w:color="auto" w:fill="auto"/>
          </w:tcPr>
          <w:p w14:paraId="5A3AB533" w14:textId="77777777" w:rsidR="00244FE7" w:rsidRPr="009B28A9" w:rsidRDefault="00244FE7" w:rsidP="00244FE7">
            <w:pPr>
              <w:pStyle w:val="afffffff"/>
              <w:jc w:val="left"/>
              <w:rPr>
                <w:lang w:val="en-US"/>
              </w:rPr>
            </w:pPr>
            <w:r>
              <w:rPr>
                <w:noProof/>
                <w:lang w:val="en-US"/>
              </w:rPr>
              <w:t>M.SDT.00055</w:t>
            </w:r>
          </w:p>
        </w:tc>
        <w:tc>
          <w:tcPr>
            <w:tcW w:w="209" w:type="pct"/>
          </w:tcPr>
          <w:p w14:paraId="1946442A" w14:textId="77777777" w:rsidR="00244FE7" w:rsidRDefault="00244FE7" w:rsidP="00244FE7">
            <w:pPr>
              <w:pStyle w:val="afffffff"/>
              <w:jc w:val="center"/>
              <w:rPr>
                <w:lang w:val="en-US"/>
              </w:rPr>
            </w:pPr>
            <w:r>
              <w:rPr>
                <w:noProof/>
                <w:lang w:val="en-US"/>
              </w:rPr>
              <w:t>0..1</w:t>
            </w:r>
          </w:p>
        </w:tc>
      </w:tr>
      <w:tr w:rsidR="00244FE7" w:rsidRPr="00D65741" w14:paraId="34206A3E" w14:textId="77777777" w:rsidTr="00D80C79">
        <w:trPr>
          <w:gridAfter w:val="1"/>
          <w:wAfter w:w="174" w:type="pct"/>
          <w:cantSplit/>
          <w:trHeight w:val="20"/>
          <w:jc w:val="left"/>
        </w:trPr>
        <w:tc>
          <w:tcPr>
            <w:tcW w:w="78" w:type="pct"/>
            <w:tcBorders>
              <w:top w:val="nil"/>
              <w:left w:val="nil"/>
              <w:bottom w:val="nil"/>
              <w:right w:val="nil"/>
            </w:tcBorders>
          </w:tcPr>
          <w:p w14:paraId="39812CA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B9BF56A"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922B40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362610A" w14:textId="77777777" w:rsidR="00244FE7" w:rsidRDefault="00244FE7" w:rsidP="00244FE7">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5031A24F" w14:textId="77777777" w:rsidR="00244FE7" w:rsidRPr="009B28A9" w:rsidRDefault="00244FE7" w:rsidP="00244FE7">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1B2C9D33" w14:textId="77777777" w:rsidR="00244FE7" w:rsidRPr="00221CB9" w:rsidRDefault="00244FE7" w:rsidP="00244FE7">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1997619B" w14:textId="77777777" w:rsidR="00244FE7" w:rsidRDefault="00244FE7" w:rsidP="00244FE7">
            <w:pPr>
              <w:pStyle w:val="afffffff"/>
              <w:jc w:val="left"/>
              <w:rPr>
                <w:lang w:val="en-US"/>
              </w:rPr>
            </w:pPr>
            <w:r>
              <w:rPr>
                <w:noProof/>
                <w:lang w:val="en-US"/>
              </w:rPr>
              <w:t>M.SDE.00010</w:t>
            </w:r>
          </w:p>
        </w:tc>
        <w:tc>
          <w:tcPr>
            <w:tcW w:w="902" w:type="pct"/>
            <w:shd w:val="clear" w:color="auto" w:fill="auto"/>
          </w:tcPr>
          <w:p w14:paraId="5F883400" w14:textId="77777777" w:rsidR="00244FE7" w:rsidRPr="009B28A9" w:rsidRDefault="00244FE7" w:rsidP="00244FE7">
            <w:pPr>
              <w:pStyle w:val="afffffff"/>
              <w:jc w:val="left"/>
              <w:rPr>
                <w:lang w:val="en-US"/>
              </w:rPr>
            </w:pPr>
            <w:r>
              <w:rPr>
                <w:noProof/>
                <w:lang w:val="en-US"/>
              </w:rPr>
              <w:t>M.SDT.00055</w:t>
            </w:r>
          </w:p>
        </w:tc>
        <w:tc>
          <w:tcPr>
            <w:tcW w:w="209" w:type="pct"/>
          </w:tcPr>
          <w:p w14:paraId="073FC2CA" w14:textId="77777777" w:rsidR="00244FE7" w:rsidRDefault="00244FE7" w:rsidP="00244FE7">
            <w:pPr>
              <w:pStyle w:val="afffffff"/>
              <w:jc w:val="center"/>
              <w:rPr>
                <w:lang w:val="en-US"/>
              </w:rPr>
            </w:pPr>
            <w:r>
              <w:rPr>
                <w:noProof/>
                <w:lang w:val="en-US"/>
              </w:rPr>
              <w:t>0..1</w:t>
            </w:r>
          </w:p>
        </w:tc>
      </w:tr>
      <w:tr w:rsidR="00244FE7" w:rsidRPr="00D65741" w14:paraId="65883F5D" w14:textId="77777777" w:rsidTr="00D80C79">
        <w:trPr>
          <w:gridAfter w:val="1"/>
          <w:wAfter w:w="174" w:type="pct"/>
          <w:cantSplit/>
          <w:trHeight w:val="20"/>
          <w:jc w:val="left"/>
        </w:trPr>
        <w:tc>
          <w:tcPr>
            <w:tcW w:w="78" w:type="pct"/>
            <w:tcBorders>
              <w:top w:val="nil"/>
              <w:left w:val="nil"/>
              <w:bottom w:val="nil"/>
              <w:right w:val="nil"/>
            </w:tcBorders>
          </w:tcPr>
          <w:p w14:paraId="5A98A27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C9D962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4975294"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C47D8E0" w14:textId="77777777" w:rsidR="00244FE7" w:rsidRDefault="00244FE7" w:rsidP="00244FE7">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5B57CC6F" w14:textId="77777777" w:rsidR="00244FE7" w:rsidRPr="009B28A9" w:rsidRDefault="00244FE7" w:rsidP="00244FE7">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524AADF7" w14:textId="77777777" w:rsidR="00244FE7" w:rsidRPr="00F5015F" w:rsidRDefault="00244FE7" w:rsidP="00244FE7">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1600CF4C" w14:textId="77777777" w:rsidR="00244FE7" w:rsidRDefault="00244FE7" w:rsidP="00244FE7">
            <w:pPr>
              <w:pStyle w:val="afffffff"/>
              <w:jc w:val="left"/>
              <w:rPr>
                <w:lang w:val="en-US"/>
              </w:rPr>
            </w:pPr>
            <w:r>
              <w:rPr>
                <w:noProof/>
                <w:lang w:val="en-US"/>
              </w:rPr>
              <w:t>M.SDE.00011</w:t>
            </w:r>
          </w:p>
        </w:tc>
        <w:tc>
          <w:tcPr>
            <w:tcW w:w="902" w:type="pct"/>
            <w:shd w:val="clear" w:color="auto" w:fill="auto"/>
          </w:tcPr>
          <w:p w14:paraId="381D6609" w14:textId="77777777" w:rsidR="00244FE7" w:rsidRPr="009B28A9" w:rsidRDefault="00244FE7" w:rsidP="00244FE7">
            <w:pPr>
              <w:pStyle w:val="afffffff"/>
              <w:jc w:val="left"/>
              <w:rPr>
                <w:lang w:val="en-US"/>
              </w:rPr>
            </w:pPr>
            <w:r>
              <w:rPr>
                <w:noProof/>
                <w:lang w:val="en-US"/>
              </w:rPr>
              <w:t>M.SDT.00093</w:t>
            </w:r>
          </w:p>
        </w:tc>
        <w:tc>
          <w:tcPr>
            <w:tcW w:w="209" w:type="pct"/>
          </w:tcPr>
          <w:p w14:paraId="5AE02F6D" w14:textId="77777777" w:rsidR="00244FE7" w:rsidRDefault="00244FE7" w:rsidP="00244FE7">
            <w:pPr>
              <w:pStyle w:val="afffffff"/>
              <w:jc w:val="center"/>
              <w:rPr>
                <w:lang w:val="en-US"/>
              </w:rPr>
            </w:pPr>
            <w:r>
              <w:rPr>
                <w:noProof/>
                <w:lang w:val="en-US"/>
              </w:rPr>
              <w:t>0..1</w:t>
            </w:r>
          </w:p>
        </w:tc>
      </w:tr>
      <w:tr w:rsidR="00244FE7" w:rsidRPr="00D65741" w14:paraId="13DD9987" w14:textId="77777777" w:rsidTr="00D80C79">
        <w:trPr>
          <w:gridAfter w:val="1"/>
          <w:wAfter w:w="174" w:type="pct"/>
          <w:cantSplit/>
          <w:trHeight w:val="20"/>
          <w:jc w:val="left"/>
        </w:trPr>
        <w:tc>
          <w:tcPr>
            <w:tcW w:w="78" w:type="pct"/>
            <w:tcBorders>
              <w:top w:val="nil"/>
              <w:left w:val="nil"/>
              <w:bottom w:val="nil"/>
              <w:right w:val="nil"/>
            </w:tcBorders>
          </w:tcPr>
          <w:p w14:paraId="36F3B9A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F26714B"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0D52F7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D8B1E02" w14:textId="77777777" w:rsidR="00244FE7" w:rsidRDefault="00244FE7" w:rsidP="00244FE7">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6D0AFF87" w14:textId="77777777" w:rsidR="00244FE7" w:rsidRPr="009B28A9" w:rsidRDefault="00244FE7" w:rsidP="00244FE7">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59F9BED9" w14:textId="77777777" w:rsidR="00244FE7" w:rsidRPr="00F5015F" w:rsidRDefault="00244FE7" w:rsidP="00244FE7">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5D1B7EBF" w14:textId="77777777" w:rsidR="00244FE7" w:rsidRDefault="00244FE7" w:rsidP="00244FE7">
            <w:pPr>
              <w:pStyle w:val="afffffff"/>
              <w:jc w:val="left"/>
              <w:rPr>
                <w:lang w:val="en-US"/>
              </w:rPr>
            </w:pPr>
            <w:r>
              <w:rPr>
                <w:noProof/>
                <w:lang w:val="en-US"/>
              </w:rPr>
              <w:t>M.SDE.00012</w:t>
            </w:r>
          </w:p>
        </w:tc>
        <w:tc>
          <w:tcPr>
            <w:tcW w:w="902" w:type="pct"/>
            <w:shd w:val="clear" w:color="auto" w:fill="auto"/>
          </w:tcPr>
          <w:p w14:paraId="02DA3F28" w14:textId="77777777" w:rsidR="00244FE7" w:rsidRPr="009B28A9" w:rsidRDefault="00244FE7" w:rsidP="00244FE7">
            <w:pPr>
              <w:pStyle w:val="afffffff"/>
              <w:jc w:val="left"/>
              <w:rPr>
                <w:lang w:val="en-US"/>
              </w:rPr>
            </w:pPr>
            <w:r>
              <w:rPr>
                <w:noProof/>
                <w:lang w:val="en-US"/>
              </w:rPr>
              <w:t>M.SDT.00092</w:t>
            </w:r>
          </w:p>
        </w:tc>
        <w:tc>
          <w:tcPr>
            <w:tcW w:w="209" w:type="pct"/>
          </w:tcPr>
          <w:p w14:paraId="09B585E0" w14:textId="77777777" w:rsidR="00244FE7" w:rsidRDefault="00244FE7" w:rsidP="00244FE7">
            <w:pPr>
              <w:pStyle w:val="afffffff"/>
              <w:jc w:val="center"/>
              <w:rPr>
                <w:lang w:val="en-US"/>
              </w:rPr>
            </w:pPr>
            <w:r>
              <w:rPr>
                <w:noProof/>
                <w:lang w:val="en-US"/>
              </w:rPr>
              <w:t>0..1</w:t>
            </w:r>
          </w:p>
        </w:tc>
      </w:tr>
      <w:tr w:rsidR="00244FE7" w:rsidRPr="00D65741" w14:paraId="71A646AB" w14:textId="77777777" w:rsidTr="00D80C79">
        <w:trPr>
          <w:gridAfter w:val="1"/>
          <w:wAfter w:w="174" w:type="pct"/>
          <w:cantSplit/>
          <w:trHeight w:val="20"/>
          <w:jc w:val="left"/>
        </w:trPr>
        <w:tc>
          <w:tcPr>
            <w:tcW w:w="78" w:type="pct"/>
            <w:tcBorders>
              <w:top w:val="nil"/>
              <w:left w:val="nil"/>
              <w:bottom w:val="nil"/>
              <w:right w:val="nil"/>
            </w:tcBorders>
          </w:tcPr>
          <w:p w14:paraId="37578E8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5038801"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3855DE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E719649" w14:textId="77777777" w:rsidR="00244FE7" w:rsidRDefault="00244FE7" w:rsidP="00244FE7">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369F16AF" w14:textId="77777777" w:rsidR="00244FE7" w:rsidRPr="009B28A9" w:rsidRDefault="00244FE7" w:rsidP="00244FE7">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1035F8D7" w14:textId="77777777" w:rsidR="00244FE7" w:rsidRPr="00221CB9" w:rsidRDefault="00244FE7" w:rsidP="00244FE7">
            <w:pPr>
              <w:pStyle w:val="afffffff"/>
              <w:jc w:val="left"/>
            </w:pPr>
            <w:r w:rsidRPr="00221CB9">
              <w:rPr>
                <w:noProof/>
              </w:rPr>
              <w:t>почтовый индекс предприятия почтовой связи</w:t>
            </w:r>
          </w:p>
        </w:tc>
        <w:tc>
          <w:tcPr>
            <w:tcW w:w="705" w:type="pct"/>
            <w:shd w:val="clear" w:color="auto" w:fill="auto"/>
          </w:tcPr>
          <w:p w14:paraId="01980B9A" w14:textId="77777777" w:rsidR="00244FE7" w:rsidRDefault="00244FE7" w:rsidP="00244FE7">
            <w:pPr>
              <w:pStyle w:val="afffffff"/>
              <w:jc w:val="left"/>
              <w:rPr>
                <w:lang w:val="en-US"/>
              </w:rPr>
            </w:pPr>
            <w:r>
              <w:rPr>
                <w:noProof/>
                <w:lang w:val="en-US"/>
              </w:rPr>
              <w:t>M.SDE.00006</w:t>
            </w:r>
          </w:p>
        </w:tc>
        <w:tc>
          <w:tcPr>
            <w:tcW w:w="902" w:type="pct"/>
            <w:shd w:val="clear" w:color="auto" w:fill="auto"/>
          </w:tcPr>
          <w:p w14:paraId="4101CEF7" w14:textId="77777777" w:rsidR="00244FE7" w:rsidRPr="009B28A9" w:rsidRDefault="00244FE7" w:rsidP="00244FE7">
            <w:pPr>
              <w:pStyle w:val="afffffff"/>
              <w:jc w:val="left"/>
              <w:rPr>
                <w:lang w:val="en-US"/>
              </w:rPr>
            </w:pPr>
            <w:r>
              <w:rPr>
                <w:noProof/>
                <w:lang w:val="en-US"/>
              </w:rPr>
              <w:t>M.SDT.00006</w:t>
            </w:r>
          </w:p>
        </w:tc>
        <w:tc>
          <w:tcPr>
            <w:tcW w:w="209" w:type="pct"/>
          </w:tcPr>
          <w:p w14:paraId="7D6DA029" w14:textId="77777777" w:rsidR="00244FE7" w:rsidRDefault="00244FE7" w:rsidP="00244FE7">
            <w:pPr>
              <w:pStyle w:val="afffffff"/>
              <w:jc w:val="center"/>
              <w:rPr>
                <w:lang w:val="en-US"/>
              </w:rPr>
            </w:pPr>
            <w:r>
              <w:rPr>
                <w:noProof/>
                <w:lang w:val="en-US"/>
              </w:rPr>
              <w:t>0..1</w:t>
            </w:r>
          </w:p>
        </w:tc>
      </w:tr>
      <w:tr w:rsidR="00244FE7" w:rsidRPr="00D65741" w14:paraId="06299FF7" w14:textId="77777777" w:rsidTr="00D80C79">
        <w:trPr>
          <w:gridAfter w:val="1"/>
          <w:wAfter w:w="174" w:type="pct"/>
          <w:cantSplit/>
          <w:trHeight w:val="20"/>
          <w:jc w:val="left"/>
        </w:trPr>
        <w:tc>
          <w:tcPr>
            <w:tcW w:w="78" w:type="pct"/>
            <w:tcBorders>
              <w:top w:val="nil"/>
              <w:left w:val="nil"/>
              <w:bottom w:val="nil"/>
              <w:right w:val="nil"/>
            </w:tcBorders>
          </w:tcPr>
          <w:p w14:paraId="12F1FF0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8D1F24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9489137"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FF7DBBF" w14:textId="77777777" w:rsidR="00244FE7" w:rsidRDefault="00244FE7" w:rsidP="00244FE7">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72B61662" w14:textId="77777777" w:rsidR="00244FE7" w:rsidRPr="009B28A9" w:rsidRDefault="00244FE7" w:rsidP="00244FE7">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4E85B24D" w14:textId="77777777" w:rsidR="00244FE7" w:rsidRPr="00221CB9" w:rsidRDefault="00244FE7" w:rsidP="00244FE7">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7A1601D2" w14:textId="77777777" w:rsidR="00244FE7" w:rsidRDefault="00244FE7" w:rsidP="00244FE7">
            <w:pPr>
              <w:pStyle w:val="afffffff"/>
              <w:jc w:val="left"/>
              <w:rPr>
                <w:lang w:val="en-US"/>
              </w:rPr>
            </w:pPr>
            <w:r>
              <w:rPr>
                <w:noProof/>
                <w:lang w:val="en-US"/>
              </w:rPr>
              <w:t>M.SDE.00013</w:t>
            </w:r>
          </w:p>
        </w:tc>
        <w:tc>
          <w:tcPr>
            <w:tcW w:w="902" w:type="pct"/>
            <w:shd w:val="clear" w:color="auto" w:fill="auto"/>
          </w:tcPr>
          <w:p w14:paraId="3950CAED" w14:textId="77777777" w:rsidR="00244FE7" w:rsidRPr="009B28A9" w:rsidRDefault="00244FE7" w:rsidP="00244FE7">
            <w:pPr>
              <w:pStyle w:val="afffffff"/>
              <w:jc w:val="left"/>
              <w:rPr>
                <w:lang w:val="en-US"/>
              </w:rPr>
            </w:pPr>
            <w:r>
              <w:rPr>
                <w:noProof/>
                <w:lang w:val="en-US"/>
              </w:rPr>
              <w:t>M.SDT.00092</w:t>
            </w:r>
          </w:p>
        </w:tc>
        <w:tc>
          <w:tcPr>
            <w:tcW w:w="209" w:type="pct"/>
          </w:tcPr>
          <w:p w14:paraId="6B85C6D4" w14:textId="77777777" w:rsidR="00244FE7" w:rsidRDefault="00244FE7" w:rsidP="00244FE7">
            <w:pPr>
              <w:pStyle w:val="afffffff"/>
              <w:jc w:val="center"/>
              <w:rPr>
                <w:lang w:val="en-US"/>
              </w:rPr>
            </w:pPr>
            <w:r>
              <w:rPr>
                <w:noProof/>
                <w:lang w:val="en-US"/>
              </w:rPr>
              <w:t>0..1</w:t>
            </w:r>
          </w:p>
        </w:tc>
      </w:tr>
      <w:tr w:rsidR="00244FE7" w:rsidRPr="00C831F1" w14:paraId="395D9C6F" w14:textId="77777777" w:rsidTr="00D80C79">
        <w:trPr>
          <w:gridAfter w:val="1"/>
          <w:wAfter w:w="174" w:type="pct"/>
          <w:cantSplit/>
          <w:trHeight w:val="20"/>
          <w:jc w:val="left"/>
        </w:trPr>
        <w:tc>
          <w:tcPr>
            <w:tcW w:w="78" w:type="pct"/>
            <w:tcBorders>
              <w:top w:val="nil"/>
              <w:left w:val="nil"/>
              <w:bottom w:val="nil"/>
            </w:tcBorders>
          </w:tcPr>
          <w:p w14:paraId="05EA7E68"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10000DB0" w14:textId="77777777" w:rsidR="00244FE7" w:rsidRPr="00221CB9" w:rsidRDefault="00244FE7" w:rsidP="00244FE7">
            <w:pPr>
              <w:pStyle w:val="afffffff"/>
              <w:jc w:val="left"/>
            </w:pPr>
            <w:r w:rsidRPr="00221CB9">
              <w:rPr>
                <w:noProof/>
              </w:rPr>
              <w:t>13.29</w:t>
            </w:r>
            <w:r w:rsidRPr="00221CB9">
              <w:t xml:space="preserve">. </w:t>
            </w:r>
            <w:r w:rsidRPr="00221CB9">
              <w:rPr>
                <w:noProof/>
              </w:rPr>
              <w:t>Декларант таможенной процедуры таможенного транзита</w:t>
            </w:r>
          </w:p>
          <w:p w14:paraId="6D19CB5D"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PITransit</w:t>
            </w:r>
            <w:r w:rsidRPr="00221CB9">
              <w:rPr>
                <w:noProof/>
              </w:rPr>
              <w:t>‌</w:t>
            </w:r>
            <w:r>
              <w:rPr>
                <w:noProof/>
                <w:lang w:val="en-US"/>
              </w:rPr>
              <w:t>Declarant</w:t>
            </w:r>
            <w:r w:rsidRPr="00221CB9">
              <w:rPr>
                <w:noProof/>
              </w:rPr>
              <w:t>‌</w:t>
            </w:r>
            <w:r>
              <w:rPr>
                <w:noProof/>
                <w:lang w:val="en-US"/>
              </w:rPr>
              <w:t>Details</w:t>
            </w:r>
            <w:r w:rsidRPr="00221CB9">
              <w:t>)</w:t>
            </w:r>
          </w:p>
        </w:tc>
        <w:tc>
          <w:tcPr>
            <w:tcW w:w="1410" w:type="pct"/>
          </w:tcPr>
          <w:p w14:paraId="119B91FE" w14:textId="77777777" w:rsidR="00244FE7" w:rsidRPr="00221CB9" w:rsidRDefault="00244FE7" w:rsidP="00244FE7">
            <w:pPr>
              <w:pStyle w:val="afffffff"/>
              <w:jc w:val="left"/>
            </w:pPr>
            <w:r w:rsidRPr="00221CB9">
              <w:rPr>
                <w:noProof/>
              </w:rPr>
              <w:t>сведения о декларанте таможенной процедуры таможенного транзита</w:t>
            </w:r>
          </w:p>
        </w:tc>
        <w:tc>
          <w:tcPr>
            <w:tcW w:w="705" w:type="pct"/>
            <w:shd w:val="clear" w:color="auto" w:fill="auto"/>
          </w:tcPr>
          <w:p w14:paraId="183C83A2" w14:textId="77777777" w:rsidR="00244FE7" w:rsidRPr="00C75B23" w:rsidRDefault="00244FE7" w:rsidP="00244FE7">
            <w:pPr>
              <w:pStyle w:val="afffffff"/>
              <w:jc w:val="left"/>
              <w:rPr>
                <w:lang w:val="en-US"/>
              </w:rPr>
            </w:pPr>
            <w:r>
              <w:rPr>
                <w:noProof/>
                <w:lang w:val="en-US"/>
              </w:rPr>
              <w:t>M.CA.CDE.01139</w:t>
            </w:r>
          </w:p>
        </w:tc>
        <w:tc>
          <w:tcPr>
            <w:tcW w:w="902" w:type="pct"/>
            <w:shd w:val="clear" w:color="auto" w:fill="auto"/>
          </w:tcPr>
          <w:p w14:paraId="6492A6D4"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.01188</w:t>
            </w:r>
          </w:p>
          <w:p w14:paraId="69171012"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34D06273" w14:textId="77777777" w:rsidR="00244FE7" w:rsidRPr="00C831F1" w:rsidRDefault="00244FE7" w:rsidP="00244FE7">
            <w:pPr>
              <w:pStyle w:val="afffffff"/>
              <w:jc w:val="center"/>
            </w:pPr>
            <w:r>
              <w:rPr>
                <w:noProof/>
                <w:lang w:val="en-US"/>
              </w:rPr>
              <w:t>0..1</w:t>
            </w:r>
          </w:p>
        </w:tc>
      </w:tr>
      <w:tr w:rsidR="00244FE7" w:rsidRPr="00C831F1" w14:paraId="5705B730" w14:textId="77777777" w:rsidTr="00D80C79">
        <w:trPr>
          <w:gridAfter w:val="1"/>
          <w:wAfter w:w="174" w:type="pct"/>
          <w:cantSplit/>
          <w:trHeight w:val="20"/>
          <w:jc w:val="left"/>
        </w:trPr>
        <w:tc>
          <w:tcPr>
            <w:tcW w:w="78" w:type="pct"/>
            <w:tcBorders>
              <w:top w:val="nil"/>
              <w:left w:val="nil"/>
              <w:bottom w:val="nil"/>
              <w:right w:val="nil"/>
            </w:tcBorders>
          </w:tcPr>
          <w:p w14:paraId="5747332D" w14:textId="77777777" w:rsidR="00244FE7" w:rsidRPr="00AB2300" w:rsidRDefault="00244FE7" w:rsidP="00244FE7">
            <w:pPr>
              <w:pStyle w:val="afffffff"/>
              <w:jc w:val="left"/>
              <w:rPr>
                <w:noProof/>
              </w:rPr>
            </w:pPr>
          </w:p>
        </w:tc>
        <w:tc>
          <w:tcPr>
            <w:tcW w:w="84" w:type="pct"/>
            <w:tcBorders>
              <w:top w:val="nil"/>
              <w:left w:val="nil"/>
              <w:bottom w:val="nil"/>
            </w:tcBorders>
          </w:tcPr>
          <w:p w14:paraId="618331E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11EE5C8" w14:textId="77777777" w:rsidR="00244FE7" w:rsidRDefault="00244FE7" w:rsidP="00244FE7">
            <w:pPr>
              <w:pStyle w:val="afffffff"/>
              <w:jc w:val="left"/>
              <w:rPr>
                <w:lang w:val="en-US"/>
              </w:rPr>
            </w:pPr>
            <w:r w:rsidRPr="009131E8">
              <w:rPr>
                <w:noProof/>
                <w:lang w:val="en-US"/>
              </w:rPr>
              <w:t>13.29.1</w:t>
            </w:r>
            <w:r>
              <w:rPr>
                <w:lang w:val="en-US"/>
              </w:rPr>
              <w:t>.</w:t>
            </w:r>
            <w:r w:rsidRPr="0029789D">
              <w:rPr>
                <w:lang w:val="en-US"/>
              </w:rPr>
              <w:t xml:space="preserve"> </w:t>
            </w:r>
            <w:r w:rsidRPr="006443BF">
              <w:rPr>
                <w:noProof/>
                <w:lang w:val="en-US"/>
              </w:rPr>
              <w:t>Наименование субъекта</w:t>
            </w:r>
          </w:p>
          <w:p w14:paraId="1961E23B" w14:textId="77777777" w:rsidR="00244FE7" w:rsidRPr="009B28A9" w:rsidRDefault="00244FE7" w:rsidP="00244FE7">
            <w:pPr>
              <w:pStyle w:val="afffffff"/>
              <w:jc w:val="left"/>
              <w:rPr>
                <w:lang w:val="en-US"/>
              </w:rPr>
            </w:pPr>
            <w:r>
              <w:rPr>
                <w:lang w:val="en-US"/>
              </w:rPr>
              <w:t>(</w:t>
            </w:r>
            <w:r>
              <w:rPr>
                <w:noProof/>
                <w:lang w:val="en-US"/>
              </w:rPr>
              <w:t>csdo:‌Subject‌Name</w:t>
            </w:r>
            <w:r>
              <w:rPr>
                <w:lang w:val="en-US"/>
              </w:rPr>
              <w:t>)</w:t>
            </w:r>
          </w:p>
        </w:tc>
        <w:tc>
          <w:tcPr>
            <w:tcW w:w="1410" w:type="pct"/>
            <w:shd w:val="clear" w:color="auto" w:fill="auto"/>
          </w:tcPr>
          <w:p w14:paraId="5B30AA3B" w14:textId="77777777" w:rsidR="00244FE7" w:rsidRPr="00221CB9" w:rsidRDefault="00244FE7" w:rsidP="00244FE7">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74FF72A2" w14:textId="77777777" w:rsidR="00244FE7" w:rsidRPr="003B02EE" w:rsidRDefault="00244FE7" w:rsidP="00244FE7">
            <w:pPr>
              <w:pStyle w:val="afffffff"/>
              <w:jc w:val="left"/>
            </w:pPr>
            <w:r>
              <w:rPr>
                <w:noProof/>
                <w:lang w:val="en-US"/>
              </w:rPr>
              <w:t>M.SDE.00224</w:t>
            </w:r>
          </w:p>
        </w:tc>
        <w:tc>
          <w:tcPr>
            <w:tcW w:w="902" w:type="pct"/>
            <w:shd w:val="clear" w:color="auto" w:fill="auto"/>
          </w:tcPr>
          <w:p w14:paraId="06DDA73E" w14:textId="77777777" w:rsidR="00244FE7" w:rsidRPr="000C3ECF" w:rsidRDefault="00244FE7" w:rsidP="00244FE7">
            <w:pPr>
              <w:pStyle w:val="afffffff"/>
              <w:jc w:val="left"/>
              <w:rPr>
                <w:lang w:val="en-US"/>
              </w:rPr>
            </w:pPr>
            <w:r>
              <w:rPr>
                <w:noProof/>
                <w:lang w:val="en-US"/>
              </w:rPr>
              <w:t>M.SDT.00056</w:t>
            </w:r>
          </w:p>
        </w:tc>
        <w:tc>
          <w:tcPr>
            <w:tcW w:w="209" w:type="pct"/>
          </w:tcPr>
          <w:p w14:paraId="0065A8B4" w14:textId="77777777" w:rsidR="00244FE7" w:rsidRPr="003B02EE" w:rsidRDefault="00244FE7" w:rsidP="00244FE7">
            <w:pPr>
              <w:pStyle w:val="afffffff"/>
              <w:jc w:val="center"/>
            </w:pPr>
            <w:r>
              <w:rPr>
                <w:noProof/>
                <w:lang w:val="en-US"/>
              </w:rPr>
              <w:t>0..1</w:t>
            </w:r>
          </w:p>
        </w:tc>
      </w:tr>
      <w:tr w:rsidR="00244FE7" w:rsidRPr="00C831F1" w14:paraId="7F972F53" w14:textId="77777777" w:rsidTr="00D80C79">
        <w:trPr>
          <w:gridAfter w:val="1"/>
          <w:wAfter w:w="174" w:type="pct"/>
          <w:cantSplit/>
          <w:trHeight w:val="20"/>
          <w:jc w:val="left"/>
        </w:trPr>
        <w:tc>
          <w:tcPr>
            <w:tcW w:w="78" w:type="pct"/>
            <w:tcBorders>
              <w:top w:val="nil"/>
              <w:left w:val="nil"/>
              <w:bottom w:val="nil"/>
              <w:right w:val="nil"/>
            </w:tcBorders>
          </w:tcPr>
          <w:p w14:paraId="11519651" w14:textId="77777777" w:rsidR="00244FE7" w:rsidRPr="00AB2300" w:rsidRDefault="00244FE7" w:rsidP="00244FE7">
            <w:pPr>
              <w:pStyle w:val="afffffff"/>
              <w:jc w:val="left"/>
              <w:rPr>
                <w:noProof/>
              </w:rPr>
            </w:pPr>
          </w:p>
        </w:tc>
        <w:tc>
          <w:tcPr>
            <w:tcW w:w="84" w:type="pct"/>
            <w:tcBorders>
              <w:top w:val="nil"/>
              <w:left w:val="nil"/>
              <w:bottom w:val="nil"/>
            </w:tcBorders>
          </w:tcPr>
          <w:p w14:paraId="0200562E"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1F6D164" w14:textId="77777777" w:rsidR="00244FE7" w:rsidRPr="00221CB9" w:rsidRDefault="00244FE7" w:rsidP="00244FE7">
            <w:pPr>
              <w:pStyle w:val="afffffff"/>
              <w:jc w:val="left"/>
            </w:pPr>
            <w:r w:rsidRPr="00221CB9">
              <w:rPr>
                <w:noProof/>
              </w:rPr>
              <w:t>13.29.2</w:t>
            </w:r>
            <w:r w:rsidRPr="00221CB9">
              <w:t xml:space="preserve">. </w:t>
            </w:r>
            <w:r w:rsidRPr="00221CB9">
              <w:rPr>
                <w:noProof/>
              </w:rPr>
              <w:t>Краткое наименование субъекта</w:t>
            </w:r>
          </w:p>
          <w:p w14:paraId="54CBC963"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28F9C690" w14:textId="77777777" w:rsidR="00244FE7" w:rsidRPr="00221CB9" w:rsidRDefault="00244FE7" w:rsidP="00244FE7">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114355DC" w14:textId="77777777" w:rsidR="00244FE7" w:rsidRPr="003B02EE" w:rsidRDefault="00244FE7" w:rsidP="00244FE7">
            <w:pPr>
              <w:pStyle w:val="afffffff"/>
              <w:jc w:val="left"/>
            </w:pPr>
            <w:r>
              <w:rPr>
                <w:noProof/>
                <w:lang w:val="en-US"/>
              </w:rPr>
              <w:t>M.SDE.00225</w:t>
            </w:r>
          </w:p>
        </w:tc>
        <w:tc>
          <w:tcPr>
            <w:tcW w:w="902" w:type="pct"/>
            <w:shd w:val="clear" w:color="auto" w:fill="auto"/>
          </w:tcPr>
          <w:p w14:paraId="5F41A0B4" w14:textId="77777777" w:rsidR="00244FE7" w:rsidRPr="000C3ECF" w:rsidRDefault="00244FE7" w:rsidP="00244FE7">
            <w:pPr>
              <w:pStyle w:val="afffffff"/>
              <w:jc w:val="left"/>
              <w:rPr>
                <w:lang w:val="en-US"/>
              </w:rPr>
            </w:pPr>
            <w:r>
              <w:rPr>
                <w:noProof/>
                <w:lang w:val="en-US"/>
              </w:rPr>
              <w:t>M.SDT.00055</w:t>
            </w:r>
          </w:p>
        </w:tc>
        <w:tc>
          <w:tcPr>
            <w:tcW w:w="209" w:type="pct"/>
          </w:tcPr>
          <w:p w14:paraId="73BEF3AD" w14:textId="77777777" w:rsidR="00244FE7" w:rsidRPr="003B02EE" w:rsidRDefault="00244FE7" w:rsidP="00244FE7">
            <w:pPr>
              <w:pStyle w:val="afffffff"/>
              <w:jc w:val="center"/>
            </w:pPr>
            <w:r>
              <w:rPr>
                <w:noProof/>
                <w:lang w:val="en-US"/>
              </w:rPr>
              <w:t>0..1</w:t>
            </w:r>
          </w:p>
        </w:tc>
      </w:tr>
      <w:tr w:rsidR="00244FE7" w:rsidRPr="00C831F1" w14:paraId="6521D1FE" w14:textId="77777777" w:rsidTr="00D80C79">
        <w:trPr>
          <w:gridAfter w:val="1"/>
          <w:wAfter w:w="174" w:type="pct"/>
          <w:cantSplit/>
          <w:trHeight w:val="20"/>
          <w:jc w:val="left"/>
        </w:trPr>
        <w:tc>
          <w:tcPr>
            <w:tcW w:w="78" w:type="pct"/>
            <w:tcBorders>
              <w:top w:val="nil"/>
              <w:left w:val="nil"/>
              <w:bottom w:val="nil"/>
              <w:right w:val="nil"/>
            </w:tcBorders>
          </w:tcPr>
          <w:p w14:paraId="65FF908A" w14:textId="77777777" w:rsidR="00244FE7" w:rsidRPr="00AB2300" w:rsidRDefault="00244FE7" w:rsidP="00244FE7">
            <w:pPr>
              <w:pStyle w:val="afffffff"/>
              <w:jc w:val="left"/>
              <w:rPr>
                <w:noProof/>
              </w:rPr>
            </w:pPr>
          </w:p>
        </w:tc>
        <w:tc>
          <w:tcPr>
            <w:tcW w:w="84" w:type="pct"/>
            <w:tcBorders>
              <w:top w:val="nil"/>
              <w:left w:val="nil"/>
              <w:bottom w:val="nil"/>
            </w:tcBorders>
          </w:tcPr>
          <w:p w14:paraId="1858F50C"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27BD8AF4" w14:textId="77777777" w:rsidR="00244FE7" w:rsidRPr="00221CB9" w:rsidRDefault="00244FE7" w:rsidP="00244FE7">
            <w:pPr>
              <w:pStyle w:val="afffffff"/>
              <w:jc w:val="left"/>
            </w:pPr>
            <w:r w:rsidRPr="00221CB9">
              <w:rPr>
                <w:noProof/>
              </w:rPr>
              <w:t>13.29.3</w:t>
            </w:r>
            <w:r w:rsidRPr="00221CB9">
              <w:t xml:space="preserve">. </w:t>
            </w:r>
            <w:r w:rsidRPr="00221CB9">
              <w:rPr>
                <w:noProof/>
              </w:rPr>
              <w:t>Уникальный идентификационный таможенный номер</w:t>
            </w:r>
          </w:p>
          <w:p w14:paraId="2D8871F5"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66888A22" w14:textId="77777777" w:rsidR="00244FE7" w:rsidRPr="00221CB9" w:rsidRDefault="00244FE7" w:rsidP="00244FE7">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1F283B28" w14:textId="77777777" w:rsidR="00244FE7" w:rsidRPr="003B02EE" w:rsidRDefault="00244FE7" w:rsidP="00244FE7">
            <w:pPr>
              <w:pStyle w:val="afffffff"/>
              <w:jc w:val="left"/>
            </w:pPr>
            <w:r>
              <w:rPr>
                <w:noProof/>
                <w:lang w:val="en-US"/>
              </w:rPr>
              <w:t>M.CA.SDE.00626</w:t>
            </w:r>
          </w:p>
        </w:tc>
        <w:tc>
          <w:tcPr>
            <w:tcW w:w="902" w:type="pct"/>
            <w:shd w:val="clear" w:color="auto" w:fill="auto"/>
          </w:tcPr>
          <w:p w14:paraId="65722A39" w14:textId="77777777" w:rsidR="00244FE7" w:rsidRPr="000C3ECF" w:rsidRDefault="00244FE7" w:rsidP="00244FE7">
            <w:pPr>
              <w:pStyle w:val="afffffff"/>
              <w:jc w:val="left"/>
              <w:rPr>
                <w:lang w:val="en-US"/>
              </w:rPr>
            </w:pPr>
            <w:r>
              <w:rPr>
                <w:noProof/>
                <w:lang w:val="en-US"/>
              </w:rPr>
              <w:t>M.CA.SDT.00188</w:t>
            </w:r>
          </w:p>
        </w:tc>
        <w:tc>
          <w:tcPr>
            <w:tcW w:w="209" w:type="pct"/>
          </w:tcPr>
          <w:p w14:paraId="67CAAB7D" w14:textId="77777777" w:rsidR="00244FE7" w:rsidRPr="003B02EE" w:rsidRDefault="00244FE7" w:rsidP="00244FE7">
            <w:pPr>
              <w:pStyle w:val="afffffff"/>
              <w:jc w:val="center"/>
            </w:pPr>
            <w:r>
              <w:rPr>
                <w:noProof/>
                <w:lang w:val="en-US"/>
              </w:rPr>
              <w:t>0..1</w:t>
            </w:r>
          </w:p>
        </w:tc>
      </w:tr>
      <w:tr w:rsidR="00244FE7" w:rsidRPr="00D65741" w14:paraId="54766A6A" w14:textId="77777777" w:rsidTr="00D80C79">
        <w:trPr>
          <w:gridAfter w:val="1"/>
          <w:wAfter w:w="174" w:type="pct"/>
          <w:cantSplit/>
          <w:trHeight w:val="20"/>
          <w:jc w:val="left"/>
        </w:trPr>
        <w:tc>
          <w:tcPr>
            <w:tcW w:w="78" w:type="pct"/>
            <w:tcBorders>
              <w:top w:val="nil"/>
              <w:left w:val="nil"/>
              <w:bottom w:val="nil"/>
              <w:right w:val="nil"/>
            </w:tcBorders>
          </w:tcPr>
          <w:p w14:paraId="5D81F99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E5089B7"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52C02159"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2FCC3471"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4804961D" w14:textId="77777777" w:rsidR="00244FE7" w:rsidRPr="00881668" w:rsidRDefault="00244FE7" w:rsidP="00244FE7">
            <w:pPr>
              <w:pStyle w:val="afffffff"/>
              <w:jc w:val="left"/>
            </w:pPr>
            <w:r w:rsidRPr="00881668">
              <w:t>(</w:t>
            </w:r>
            <w:r>
              <w:t>атрибут</w:t>
            </w:r>
            <w:r w:rsidRPr="00881668">
              <w:t xml:space="preserve"> </w:t>
            </w:r>
            <w:r w:rsidRPr="00881668">
              <w:rPr>
                <w:noProof/>
              </w:rPr>
              <w:t>country‌Code</w:t>
            </w:r>
            <w:r w:rsidRPr="00881668">
              <w:t>)</w:t>
            </w:r>
          </w:p>
        </w:tc>
        <w:tc>
          <w:tcPr>
            <w:tcW w:w="1410" w:type="pct"/>
            <w:shd w:val="clear" w:color="auto" w:fill="auto"/>
          </w:tcPr>
          <w:p w14:paraId="72FF9FD0" w14:textId="77777777" w:rsidR="00244FE7" w:rsidRPr="00221CB9" w:rsidRDefault="00244FE7" w:rsidP="00244FE7">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53A2E121" w14:textId="77777777" w:rsidR="00244FE7" w:rsidRDefault="00244FE7" w:rsidP="00244FE7">
            <w:pPr>
              <w:pStyle w:val="afffffff"/>
              <w:jc w:val="left"/>
              <w:rPr>
                <w:lang w:val="en-US"/>
              </w:rPr>
            </w:pPr>
            <w:r>
              <w:rPr>
                <w:noProof/>
                <w:lang w:val="en-US"/>
              </w:rPr>
              <w:t>–</w:t>
            </w:r>
          </w:p>
        </w:tc>
        <w:tc>
          <w:tcPr>
            <w:tcW w:w="902" w:type="pct"/>
            <w:shd w:val="clear" w:color="auto" w:fill="auto"/>
          </w:tcPr>
          <w:p w14:paraId="2AA37E7D" w14:textId="77777777" w:rsidR="00244FE7" w:rsidRPr="00DE6AC1" w:rsidRDefault="00244FE7" w:rsidP="00244FE7">
            <w:pPr>
              <w:pStyle w:val="afffffff8"/>
              <w:rPr>
                <w:lang w:val="en-US"/>
              </w:rPr>
            </w:pPr>
            <w:r>
              <w:rPr>
                <w:noProof/>
                <w:lang w:val="en-US"/>
              </w:rPr>
              <w:t>M.SDT.00159</w:t>
            </w:r>
          </w:p>
        </w:tc>
        <w:tc>
          <w:tcPr>
            <w:tcW w:w="209" w:type="pct"/>
          </w:tcPr>
          <w:p w14:paraId="5D385088" w14:textId="77777777" w:rsidR="00244FE7" w:rsidRDefault="00244FE7" w:rsidP="00244FE7">
            <w:pPr>
              <w:pStyle w:val="afffffff"/>
              <w:jc w:val="center"/>
              <w:rPr>
                <w:lang w:val="en-US"/>
              </w:rPr>
            </w:pPr>
            <w:r>
              <w:rPr>
                <w:noProof/>
                <w:lang w:val="en-US"/>
              </w:rPr>
              <w:t>0..1</w:t>
            </w:r>
          </w:p>
        </w:tc>
      </w:tr>
      <w:tr w:rsidR="00244FE7" w:rsidRPr="00D65741" w14:paraId="3470771A" w14:textId="77777777" w:rsidTr="00D80C79">
        <w:trPr>
          <w:gridAfter w:val="1"/>
          <w:wAfter w:w="174" w:type="pct"/>
          <w:cantSplit/>
          <w:trHeight w:val="20"/>
          <w:jc w:val="left"/>
        </w:trPr>
        <w:tc>
          <w:tcPr>
            <w:tcW w:w="78" w:type="pct"/>
            <w:tcBorders>
              <w:top w:val="nil"/>
              <w:left w:val="nil"/>
              <w:bottom w:val="nil"/>
              <w:right w:val="nil"/>
            </w:tcBorders>
          </w:tcPr>
          <w:p w14:paraId="5DDD4BC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DB036DC"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3C35402F"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61EC0FA2" w14:textId="77777777" w:rsidR="00244FE7" w:rsidRPr="00221CB9" w:rsidRDefault="00244FE7" w:rsidP="00244FE7">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38209B69" w14:textId="77777777" w:rsidR="00244FE7" w:rsidRPr="00881668" w:rsidRDefault="00244FE7" w:rsidP="00244FE7">
            <w:pPr>
              <w:pStyle w:val="afffffff"/>
              <w:jc w:val="left"/>
            </w:pPr>
            <w:r w:rsidRPr="00881668">
              <w:t>(</w:t>
            </w:r>
            <w:r>
              <w:t>атрибут</w:t>
            </w:r>
            <w:r w:rsidRPr="00881668">
              <w:t xml:space="preserve"> </w:t>
            </w:r>
            <w:r w:rsidRPr="00881668">
              <w:rPr>
                <w:noProof/>
              </w:rPr>
              <w:t>country‌Code‌List‌Id</w:t>
            </w:r>
            <w:r w:rsidRPr="00881668">
              <w:t>)</w:t>
            </w:r>
          </w:p>
        </w:tc>
        <w:tc>
          <w:tcPr>
            <w:tcW w:w="1410" w:type="pct"/>
            <w:shd w:val="clear" w:color="auto" w:fill="auto"/>
          </w:tcPr>
          <w:p w14:paraId="55F6D1A7" w14:textId="77777777" w:rsidR="00244FE7" w:rsidRPr="00B53DF3" w:rsidRDefault="00244FE7" w:rsidP="00244FE7">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78D5CA95" w14:textId="77777777" w:rsidR="00244FE7" w:rsidRDefault="00244FE7" w:rsidP="00244FE7">
            <w:pPr>
              <w:pStyle w:val="afffffff"/>
              <w:jc w:val="left"/>
              <w:rPr>
                <w:lang w:val="en-US"/>
              </w:rPr>
            </w:pPr>
            <w:r>
              <w:rPr>
                <w:noProof/>
                <w:lang w:val="en-US"/>
              </w:rPr>
              <w:t>–</w:t>
            </w:r>
          </w:p>
        </w:tc>
        <w:tc>
          <w:tcPr>
            <w:tcW w:w="902" w:type="pct"/>
            <w:shd w:val="clear" w:color="auto" w:fill="auto"/>
          </w:tcPr>
          <w:p w14:paraId="3CC9AAF1" w14:textId="77777777" w:rsidR="00244FE7" w:rsidRPr="00DE6AC1" w:rsidRDefault="00244FE7" w:rsidP="00244FE7">
            <w:pPr>
              <w:pStyle w:val="afffffff8"/>
              <w:rPr>
                <w:lang w:val="en-US"/>
              </w:rPr>
            </w:pPr>
            <w:r>
              <w:rPr>
                <w:noProof/>
                <w:lang w:val="en-US"/>
              </w:rPr>
              <w:t>M.SDT.00091</w:t>
            </w:r>
          </w:p>
        </w:tc>
        <w:tc>
          <w:tcPr>
            <w:tcW w:w="209" w:type="pct"/>
          </w:tcPr>
          <w:p w14:paraId="1FAFC049" w14:textId="77777777" w:rsidR="00244FE7" w:rsidRDefault="00244FE7" w:rsidP="00244FE7">
            <w:pPr>
              <w:pStyle w:val="afffffff"/>
              <w:jc w:val="center"/>
              <w:rPr>
                <w:lang w:val="en-US"/>
              </w:rPr>
            </w:pPr>
            <w:r>
              <w:rPr>
                <w:noProof/>
                <w:lang w:val="en-US"/>
              </w:rPr>
              <w:t>0..1</w:t>
            </w:r>
          </w:p>
        </w:tc>
      </w:tr>
      <w:tr w:rsidR="00244FE7" w:rsidRPr="00C831F1" w14:paraId="4E843D91" w14:textId="77777777" w:rsidTr="00D80C79">
        <w:trPr>
          <w:gridAfter w:val="1"/>
          <w:wAfter w:w="174" w:type="pct"/>
          <w:cantSplit/>
          <w:trHeight w:val="20"/>
          <w:jc w:val="left"/>
        </w:trPr>
        <w:tc>
          <w:tcPr>
            <w:tcW w:w="78" w:type="pct"/>
            <w:tcBorders>
              <w:top w:val="nil"/>
              <w:left w:val="nil"/>
              <w:bottom w:val="nil"/>
              <w:right w:val="nil"/>
            </w:tcBorders>
          </w:tcPr>
          <w:p w14:paraId="5995FE54" w14:textId="77777777" w:rsidR="00244FE7" w:rsidRPr="00AB2300" w:rsidRDefault="00244FE7" w:rsidP="00244FE7">
            <w:pPr>
              <w:pStyle w:val="afffffff"/>
              <w:jc w:val="left"/>
              <w:rPr>
                <w:noProof/>
              </w:rPr>
            </w:pPr>
          </w:p>
        </w:tc>
        <w:tc>
          <w:tcPr>
            <w:tcW w:w="84" w:type="pct"/>
            <w:tcBorders>
              <w:top w:val="nil"/>
              <w:left w:val="nil"/>
              <w:bottom w:val="nil"/>
            </w:tcBorders>
          </w:tcPr>
          <w:p w14:paraId="6A4ACD3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2AF4B49" w14:textId="77777777" w:rsidR="00244FE7" w:rsidRDefault="00244FE7" w:rsidP="00244FE7">
            <w:pPr>
              <w:pStyle w:val="afffffff"/>
              <w:jc w:val="left"/>
              <w:rPr>
                <w:lang w:val="en-US"/>
              </w:rPr>
            </w:pPr>
            <w:r w:rsidRPr="009131E8">
              <w:rPr>
                <w:noProof/>
                <w:lang w:val="en-US"/>
              </w:rPr>
              <w:t>13.29.4</w:t>
            </w:r>
            <w:r>
              <w:rPr>
                <w:lang w:val="en-US"/>
              </w:rPr>
              <w:t>.</w:t>
            </w:r>
            <w:r w:rsidRPr="0029789D">
              <w:rPr>
                <w:lang w:val="en-US"/>
              </w:rPr>
              <w:t xml:space="preserve"> </w:t>
            </w:r>
            <w:r w:rsidRPr="006443BF">
              <w:rPr>
                <w:noProof/>
                <w:lang w:val="en-US"/>
              </w:rPr>
              <w:t>Идентификатор налогоплательщика</w:t>
            </w:r>
          </w:p>
          <w:p w14:paraId="29E811FA" w14:textId="77777777" w:rsidR="00244FE7" w:rsidRPr="009B28A9" w:rsidRDefault="00244FE7" w:rsidP="00244FE7">
            <w:pPr>
              <w:pStyle w:val="afffffff"/>
              <w:jc w:val="left"/>
              <w:rPr>
                <w:lang w:val="en-US"/>
              </w:rPr>
            </w:pPr>
            <w:r>
              <w:rPr>
                <w:lang w:val="en-US"/>
              </w:rPr>
              <w:t>(</w:t>
            </w:r>
            <w:r>
              <w:rPr>
                <w:noProof/>
                <w:lang w:val="en-US"/>
              </w:rPr>
              <w:t>csdo:‌Taxpayer‌Id</w:t>
            </w:r>
            <w:r>
              <w:rPr>
                <w:lang w:val="en-US"/>
              </w:rPr>
              <w:t>)</w:t>
            </w:r>
          </w:p>
        </w:tc>
        <w:tc>
          <w:tcPr>
            <w:tcW w:w="1410" w:type="pct"/>
            <w:shd w:val="clear" w:color="auto" w:fill="auto"/>
          </w:tcPr>
          <w:p w14:paraId="47067139" w14:textId="77777777" w:rsidR="00244FE7" w:rsidRPr="00221CB9" w:rsidRDefault="00244FE7" w:rsidP="00244FE7">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5D326388" w14:textId="77777777" w:rsidR="00244FE7" w:rsidRPr="003B02EE" w:rsidRDefault="00244FE7" w:rsidP="00244FE7">
            <w:pPr>
              <w:pStyle w:val="afffffff"/>
              <w:jc w:val="left"/>
            </w:pPr>
            <w:r>
              <w:rPr>
                <w:noProof/>
                <w:lang w:val="en-US"/>
              </w:rPr>
              <w:t>M.SDE.00025</w:t>
            </w:r>
          </w:p>
        </w:tc>
        <w:tc>
          <w:tcPr>
            <w:tcW w:w="902" w:type="pct"/>
            <w:shd w:val="clear" w:color="auto" w:fill="auto"/>
          </w:tcPr>
          <w:p w14:paraId="712151B6" w14:textId="77777777" w:rsidR="00244FE7" w:rsidRPr="000C3ECF" w:rsidRDefault="00244FE7" w:rsidP="00244FE7">
            <w:pPr>
              <w:pStyle w:val="afffffff"/>
              <w:jc w:val="left"/>
              <w:rPr>
                <w:lang w:val="en-US"/>
              </w:rPr>
            </w:pPr>
            <w:r>
              <w:rPr>
                <w:noProof/>
                <w:lang w:val="en-US"/>
              </w:rPr>
              <w:t>M.SDT.00025</w:t>
            </w:r>
          </w:p>
        </w:tc>
        <w:tc>
          <w:tcPr>
            <w:tcW w:w="209" w:type="pct"/>
          </w:tcPr>
          <w:p w14:paraId="2648B63E" w14:textId="77777777" w:rsidR="00244FE7" w:rsidRPr="003B02EE" w:rsidRDefault="00244FE7" w:rsidP="00244FE7">
            <w:pPr>
              <w:pStyle w:val="afffffff"/>
              <w:jc w:val="center"/>
            </w:pPr>
            <w:r>
              <w:rPr>
                <w:noProof/>
                <w:lang w:val="en-US"/>
              </w:rPr>
              <w:t>0..1</w:t>
            </w:r>
          </w:p>
        </w:tc>
      </w:tr>
      <w:tr w:rsidR="00244FE7" w:rsidRPr="00C831F1" w14:paraId="73D2FD3B" w14:textId="77777777" w:rsidTr="00D80C79">
        <w:trPr>
          <w:gridAfter w:val="1"/>
          <w:wAfter w:w="174" w:type="pct"/>
          <w:cantSplit/>
          <w:trHeight w:val="20"/>
          <w:jc w:val="left"/>
        </w:trPr>
        <w:tc>
          <w:tcPr>
            <w:tcW w:w="78" w:type="pct"/>
            <w:tcBorders>
              <w:top w:val="nil"/>
              <w:left w:val="nil"/>
              <w:bottom w:val="nil"/>
              <w:right w:val="nil"/>
            </w:tcBorders>
          </w:tcPr>
          <w:p w14:paraId="423AC3BC" w14:textId="77777777" w:rsidR="00244FE7" w:rsidRPr="00AB2300" w:rsidRDefault="00244FE7" w:rsidP="00244FE7">
            <w:pPr>
              <w:pStyle w:val="afffffff"/>
              <w:jc w:val="left"/>
              <w:rPr>
                <w:noProof/>
              </w:rPr>
            </w:pPr>
          </w:p>
        </w:tc>
        <w:tc>
          <w:tcPr>
            <w:tcW w:w="84" w:type="pct"/>
            <w:tcBorders>
              <w:top w:val="nil"/>
              <w:left w:val="nil"/>
              <w:bottom w:val="nil"/>
            </w:tcBorders>
          </w:tcPr>
          <w:p w14:paraId="6373D7E4"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E2E2270" w14:textId="77777777" w:rsidR="00244FE7" w:rsidRPr="00221CB9" w:rsidRDefault="00244FE7" w:rsidP="00244FE7">
            <w:pPr>
              <w:pStyle w:val="afffffff"/>
              <w:jc w:val="left"/>
            </w:pPr>
            <w:r w:rsidRPr="00221CB9">
              <w:rPr>
                <w:noProof/>
              </w:rPr>
              <w:t>13.29.5</w:t>
            </w:r>
            <w:r w:rsidRPr="00221CB9">
              <w:t xml:space="preserve">. </w:t>
            </w:r>
            <w:r w:rsidRPr="00221CB9">
              <w:rPr>
                <w:noProof/>
              </w:rPr>
              <w:t>Код причины постановки на учет</w:t>
            </w:r>
          </w:p>
          <w:p w14:paraId="7AEC1001"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4D2EF72A" w14:textId="77777777" w:rsidR="00244FE7" w:rsidRPr="00221CB9" w:rsidRDefault="00244FE7" w:rsidP="00244FE7">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1DCCE964" w14:textId="77777777" w:rsidR="00244FE7" w:rsidRPr="003B02EE" w:rsidRDefault="00244FE7" w:rsidP="00244FE7">
            <w:pPr>
              <w:pStyle w:val="afffffff"/>
              <w:jc w:val="left"/>
            </w:pPr>
            <w:r>
              <w:rPr>
                <w:noProof/>
                <w:lang w:val="en-US"/>
              </w:rPr>
              <w:t>M.SDE.00030</w:t>
            </w:r>
          </w:p>
        </w:tc>
        <w:tc>
          <w:tcPr>
            <w:tcW w:w="902" w:type="pct"/>
            <w:shd w:val="clear" w:color="auto" w:fill="auto"/>
          </w:tcPr>
          <w:p w14:paraId="592260B7" w14:textId="77777777" w:rsidR="00244FE7" w:rsidRPr="00221CB9" w:rsidRDefault="00244FE7" w:rsidP="00244FE7">
            <w:pPr>
              <w:pStyle w:val="afffffff"/>
              <w:jc w:val="left"/>
            </w:pPr>
            <w:r>
              <w:rPr>
                <w:noProof/>
                <w:lang w:val="en-US"/>
              </w:rPr>
              <w:t>M.SDT.00030</w:t>
            </w:r>
          </w:p>
        </w:tc>
        <w:tc>
          <w:tcPr>
            <w:tcW w:w="209" w:type="pct"/>
          </w:tcPr>
          <w:p w14:paraId="16E53FF3" w14:textId="77777777" w:rsidR="00244FE7" w:rsidRPr="003B02EE" w:rsidRDefault="00244FE7" w:rsidP="00244FE7">
            <w:pPr>
              <w:pStyle w:val="afffffff"/>
              <w:jc w:val="center"/>
            </w:pPr>
            <w:r>
              <w:rPr>
                <w:noProof/>
                <w:lang w:val="en-US"/>
              </w:rPr>
              <w:t>0..1</w:t>
            </w:r>
          </w:p>
        </w:tc>
      </w:tr>
      <w:tr w:rsidR="00244FE7" w:rsidRPr="00C831F1" w14:paraId="0D8EC9C8" w14:textId="77777777" w:rsidTr="00D80C79">
        <w:trPr>
          <w:gridAfter w:val="1"/>
          <w:wAfter w:w="174" w:type="pct"/>
          <w:cantSplit/>
          <w:trHeight w:val="20"/>
          <w:jc w:val="left"/>
        </w:trPr>
        <w:tc>
          <w:tcPr>
            <w:tcW w:w="78" w:type="pct"/>
            <w:tcBorders>
              <w:top w:val="nil"/>
              <w:left w:val="nil"/>
              <w:bottom w:val="nil"/>
              <w:right w:val="nil"/>
            </w:tcBorders>
          </w:tcPr>
          <w:p w14:paraId="0049A3DE" w14:textId="77777777" w:rsidR="00244FE7" w:rsidRPr="00AB2300" w:rsidRDefault="00244FE7" w:rsidP="00244FE7">
            <w:pPr>
              <w:pStyle w:val="afffffff"/>
              <w:jc w:val="left"/>
              <w:rPr>
                <w:noProof/>
              </w:rPr>
            </w:pPr>
          </w:p>
        </w:tc>
        <w:tc>
          <w:tcPr>
            <w:tcW w:w="84" w:type="pct"/>
            <w:tcBorders>
              <w:top w:val="nil"/>
              <w:left w:val="nil"/>
              <w:bottom w:val="nil"/>
            </w:tcBorders>
          </w:tcPr>
          <w:p w14:paraId="242030A0"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1F62DB7" w14:textId="77777777" w:rsidR="00244FE7" w:rsidRPr="00221CB9" w:rsidRDefault="00244FE7" w:rsidP="00244FE7">
            <w:pPr>
              <w:pStyle w:val="afffffff"/>
              <w:jc w:val="left"/>
            </w:pPr>
            <w:r w:rsidRPr="00221CB9">
              <w:rPr>
                <w:noProof/>
              </w:rPr>
              <w:t>13.29.6</w:t>
            </w:r>
            <w:r w:rsidRPr="00221CB9">
              <w:t xml:space="preserve">. </w:t>
            </w:r>
            <w:r w:rsidRPr="00221CB9">
              <w:rPr>
                <w:noProof/>
              </w:rPr>
              <w:t>Идентификатор физического лица</w:t>
            </w:r>
          </w:p>
          <w:p w14:paraId="5C448132"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4B1D5274" w14:textId="77777777" w:rsidR="00244FE7" w:rsidRPr="00F5015F" w:rsidRDefault="00244FE7" w:rsidP="00244FE7">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3EF0FD37" w14:textId="77777777" w:rsidR="00244FE7" w:rsidRPr="003B02EE" w:rsidRDefault="00244FE7" w:rsidP="00244FE7">
            <w:pPr>
              <w:pStyle w:val="afffffff"/>
              <w:jc w:val="left"/>
            </w:pPr>
            <w:r>
              <w:rPr>
                <w:noProof/>
                <w:lang w:val="en-US"/>
              </w:rPr>
              <w:t>M.CA.SDE.00129</w:t>
            </w:r>
          </w:p>
        </w:tc>
        <w:tc>
          <w:tcPr>
            <w:tcW w:w="902" w:type="pct"/>
            <w:shd w:val="clear" w:color="auto" w:fill="auto"/>
          </w:tcPr>
          <w:p w14:paraId="3E2EEEFD" w14:textId="77777777" w:rsidR="00244FE7" w:rsidRPr="000C3ECF" w:rsidRDefault="00244FE7" w:rsidP="00244FE7">
            <w:pPr>
              <w:pStyle w:val="afffffff"/>
              <w:jc w:val="left"/>
              <w:rPr>
                <w:lang w:val="en-US"/>
              </w:rPr>
            </w:pPr>
            <w:r>
              <w:rPr>
                <w:noProof/>
                <w:lang w:val="en-US"/>
              </w:rPr>
              <w:t>M.CA.SDT.00190</w:t>
            </w:r>
          </w:p>
        </w:tc>
        <w:tc>
          <w:tcPr>
            <w:tcW w:w="209" w:type="pct"/>
          </w:tcPr>
          <w:p w14:paraId="299328BE" w14:textId="77777777" w:rsidR="00244FE7" w:rsidRPr="003B02EE" w:rsidRDefault="00244FE7" w:rsidP="00244FE7">
            <w:pPr>
              <w:pStyle w:val="afffffff"/>
              <w:jc w:val="center"/>
            </w:pPr>
            <w:r>
              <w:rPr>
                <w:noProof/>
                <w:lang w:val="en-US"/>
              </w:rPr>
              <w:t>0..1</w:t>
            </w:r>
          </w:p>
        </w:tc>
      </w:tr>
      <w:tr w:rsidR="00244FE7" w:rsidRPr="00C831F1" w14:paraId="0A779116" w14:textId="77777777" w:rsidTr="00D80C79">
        <w:trPr>
          <w:gridAfter w:val="1"/>
          <w:wAfter w:w="174" w:type="pct"/>
          <w:cantSplit/>
          <w:trHeight w:val="20"/>
          <w:jc w:val="left"/>
        </w:trPr>
        <w:tc>
          <w:tcPr>
            <w:tcW w:w="78" w:type="pct"/>
            <w:tcBorders>
              <w:top w:val="nil"/>
              <w:left w:val="nil"/>
              <w:bottom w:val="nil"/>
              <w:right w:val="nil"/>
            </w:tcBorders>
          </w:tcPr>
          <w:p w14:paraId="39DFBF72" w14:textId="77777777" w:rsidR="00244FE7" w:rsidRPr="00AB2300" w:rsidRDefault="00244FE7" w:rsidP="00244FE7">
            <w:pPr>
              <w:pStyle w:val="afffffff"/>
              <w:jc w:val="left"/>
              <w:rPr>
                <w:noProof/>
              </w:rPr>
            </w:pPr>
          </w:p>
        </w:tc>
        <w:tc>
          <w:tcPr>
            <w:tcW w:w="84" w:type="pct"/>
            <w:tcBorders>
              <w:top w:val="nil"/>
              <w:left w:val="nil"/>
              <w:bottom w:val="nil"/>
            </w:tcBorders>
          </w:tcPr>
          <w:p w14:paraId="57C03E52"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523BBB1" w14:textId="77777777" w:rsidR="00244FE7" w:rsidRDefault="00244FE7" w:rsidP="00244FE7">
            <w:pPr>
              <w:pStyle w:val="afffffff"/>
              <w:jc w:val="left"/>
              <w:rPr>
                <w:lang w:val="en-US"/>
              </w:rPr>
            </w:pPr>
            <w:r w:rsidRPr="009131E8">
              <w:rPr>
                <w:noProof/>
                <w:lang w:val="en-US"/>
              </w:rPr>
              <w:t>13.29.7</w:t>
            </w:r>
            <w:r>
              <w:rPr>
                <w:lang w:val="en-US"/>
              </w:rPr>
              <w:t>.</w:t>
            </w:r>
            <w:r w:rsidRPr="0029789D">
              <w:rPr>
                <w:lang w:val="en-US"/>
              </w:rPr>
              <w:t xml:space="preserve"> </w:t>
            </w:r>
            <w:r w:rsidRPr="006443BF">
              <w:rPr>
                <w:noProof/>
                <w:lang w:val="en-US"/>
              </w:rPr>
              <w:t>Адрес</w:t>
            </w:r>
          </w:p>
          <w:p w14:paraId="46E417FE" w14:textId="77777777" w:rsidR="00244FE7" w:rsidRPr="009B28A9" w:rsidRDefault="00244FE7" w:rsidP="00244FE7">
            <w:pPr>
              <w:pStyle w:val="afffffff"/>
              <w:jc w:val="left"/>
              <w:rPr>
                <w:lang w:val="en-US"/>
              </w:rPr>
            </w:pPr>
            <w:r>
              <w:rPr>
                <w:lang w:val="en-US"/>
              </w:rPr>
              <w:t>(</w:t>
            </w:r>
            <w:r>
              <w:rPr>
                <w:noProof/>
                <w:lang w:val="en-US"/>
              </w:rPr>
              <w:t>ccdo:‌Subject‌Address‌Details</w:t>
            </w:r>
            <w:r>
              <w:rPr>
                <w:lang w:val="en-US"/>
              </w:rPr>
              <w:t>)</w:t>
            </w:r>
          </w:p>
        </w:tc>
        <w:tc>
          <w:tcPr>
            <w:tcW w:w="1410" w:type="pct"/>
            <w:shd w:val="clear" w:color="auto" w:fill="auto"/>
          </w:tcPr>
          <w:p w14:paraId="377948EF" w14:textId="77777777" w:rsidR="00244FE7" w:rsidRPr="00F5015F" w:rsidRDefault="00244FE7" w:rsidP="00244FE7">
            <w:pPr>
              <w:pStyle w:val="afffffff"/>
              <w:jc w:val="left"/>
              <w:rPr>
                <w:lang w:val="en-US"/>
              </w:rPr>
            </w:pPr>
            <w:r w:rsidRPr="00F5015F">
              <w:rPr>
                <w:noProof/>
                <w:lang w:val="en-US"/>
              </w:rPr>
              <w:t>адрес</w:t>
            </w:r>
          </w:p>
        </w:tc>
        <w:tc>
          <w:tcPr>
            <w:tcW w:w="705" w:type="pct"/>
            <w:shd w:val="clear" w:color="auto" w:fill="auto"/>
          </w:tcPr>
          <w:p w14:paraId="42EFD49D" w14:textId="77777777" w:rsidR="00244FE7" w:rsidRPr="003B02EE" w:rsidRDefault="00244FE7" w:rsidP="00244FE7">
            <w:pPr>
              <w:pStyle w:val="afffffff"/>
              <w:jc w:val="left"/>
            </w:pPr>
            <w:r>
              <w:rPr>
                <w:noProof/>
                <w:lang w:val="en-US"/>
              </w:rPr>
              <w:t>M.CDE.00058</w:t>
            </w:r>
          </w:p>
        </w:tc>
        <w:tc>
          <w:tcPr>
            <w:tcW w:w="902" w:type="pct"/>
            <w:shd w:val="clear" w:color="auto" w:fill="auto"/>
          </w:tcPr>
          <w:p w14:paraId="05BC5212"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.00064</w:t>
            </w:r>
          </w:p>
          <w:p w14:paraId="24A53782"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714F4E31" w14:textId="77777777" w:rsidR="00244FE7" w:rsidRPr="003B02EE" w:rsidRDefault="00244FE7" w:rsidP="00244FE7">
            <w:pPr>
              <w:pStyle w:val="afffffff"/>
              <w:jc w:val="center"/>
            </w:pPr>
            <w:r>
              <w:rPr>
                <w:noProof/>
                <w:lang w:val="en-US"/>
              </w:rPr>
              <w:t>0..1</w:t>
            </w:r>
          </w:p>
        </w:tc>
      </w:tr>
      <w:tr w:rsidR="00244FE7" w:rsidRPr="00D65741" w14:paraId="1567376A" w14:textId="77777777" w:rsidTr="00D80C79">
        <w:trPr>
          <w:gridAfter w:val="1"/>
          <w:wAfter w:w="174" w:type="pct"/>
          <w:cantSplit/>
          <w:trHeight w:val="20"/>
          <w:jc w:val="left"/>
        </w:trPr>
        <w:tc>
          <w:tcPr>
            <w:tcW w:w="78" w:type="pct"/>
            <w:tcBorders>
              <w:top w:val="nil"/>
              <w:left w:val="nil"/>
              <w:bottom w:val="nil"/>
              <w:right w:val="nil"/>
            </w:tcBorders>
          </w:tcPr>
          <w:p w14:paraId="2805A00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AD91EBB"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67CE53D"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073585C"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54119D5C" w14:textId="77777777" w:rsidR="00244FE7" w:rsidRPr="009B28A9" w:rsidRDefault="00244FE7" w:rsidP="00244FE7">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42CEA764" w14:textId="77777777" w:rsidR="00244FE7" w:rsidRPr="00F5015F" w:rsidRDefault="00244FE7" w:rsidP="00244FE7">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0CF8806C" w14:textId="77777777" w:rsidR="00244FE7" w:rsidRDefault="00244FE7" w:rsidP="00244FE7">
            <w:pPr>
              <w:pStyle w:val="afffffff"/>
              <w:jc w:val="left"/>
              <w:rPr>
                <w:lang w:val="en-US"/>
              </w:rPr>
            </w:pPr>
            <w:r>
              <w:rPr>
                <w:noProof/>
                <w:lang w:val="en-US"/>
              </w:rPr>
              <w:t>M.SDE.00192</w:t>
            </w:r>
          </w:p>
        </w:tc>
        <w:tc>
          <w:tcPr>
            <w:tcW w:w="902" w:type="pct"/>
            <w:shd w:val="clear" w:color="auto" w:fill="auto"/>
          </w:tcPr>
          <w:p w14:paraId="34636196" w14:textId="77777777" w:rsidR="00244FE7" w:rsidRPr="009B28A9" w:rsidRDefault="00244FE7" w:rsidP="00244FE7">
            <w:pPr>
              <w:pStyle w:val="afffffff"/>
              <w:jc w:val="left"/>
              <w:rPr>
                <w:lang w:val="en-US"/>
              </w:rPr>
            </w:pPr>
            <w:r>
              <w:rPr>
                <w:noProof/>
                <w:lang w:val="en-US"/>
              </w:rPr>
              <w:t>M.SDT.00162</w:t>
            </w:r>
          </w:p>
        </w:tc>
        <w:tc>
          <w:tcPr>
            <w:tcW w:w="209" w:type="pct"/>
          </w:tcPr>
          <w:p w14:paraId="63A393BA" w14:textId="77777777" w:rsidR="00244FE7" w:rsidRDefault="00244FE7" w:rsidP="00244FE7">
            <w:pPr>
              <w:pStyle w:val="afffffff"/>
              <w:jc w:val="center"/>
              <w:rPr>
                <w:lang w:val="en-US"/>
              </w:rPr>
            </w:pPr>
            <w:r>
              <w:rPr>
                <w:noProof/>
                <w:lang w:val="en-US"/>
              </w:rPr>
              <w:t>0..1</w:t>
            </w:r>
          </w:p>
        </w:tc>
      </w:tr>
      <w:tr w:rsidR="00244FE7" w:rsidRPr="00D65741" w14:paraId="57A4BD87" w14:textId="77777777" w:rsidTr="00D80C79">
        <w:trPr>
          <w:gridAfter w:val="1"/>
          <w:wAfter w:w="174" w:type="pct"/>
          <w:cantSplit/>
          <w:trHeight w:val="20"/>
          <w:jc w:val="left"/>
        </w:trPr>
        <w:tc>
          <w:tcPr>
            <w:tcW w:w="78" w:type="pct"/>
            <w:tcBorders>
              <w:top w:val="nil"/>
              <w:left w:val="nil"/>
              <w:bottom w:val="nil"/>
              <w:right w:val="nil"/>
            </w:tcBorders>
          </w:tcPr>
          <w:p w14:paraId="33C5A61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08280C0"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99213E6"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41249B4"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6CA24E7D"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29A9F1EB"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77B29C69"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1A275265" w14:textId="77777777" w:rsidR="00244FE7" w:rsidRPr="009B28A9" w:rsidRDefault="00244FE7" w:rsidP="00244FE7">
            <w:pPr>
              <w:pStyle w:val="afffffff"/>
              <w:jc w:val="left"/>
              <w:rPr>
                <w:lang w:val="en-US"/>
              </w:rPr>
            </w:pPr>
            <w:r>
              <w:rPr>
                <w:noProof/>
                <w:lang w:val="en-US"/>
              </w:rPr>
              <w:t>M.SDT.00112</w:t>
            </w:r>
          </w:p>
        </w:tc>
        <w:tc>
          <w:tcPr>
            <w:tcW w:w="209" w:type="pct"/>
          </w:tcPr>
          <w:p w14:paraId="7190B60B" w14:textId="77777777" w:rsidR="00244FE7" w:rsidRDefault="00244FE7" w:rsidP="00244FE7">
            <w:pPr>
              <w:pStyle w:val="afffffff"/>
              <w:jc w:val="center"/>
              <w:rPr>
                <w:lang w:val="en-US"/>
              </w:rPr>
            </w:pPr>
            <w:r>
              <w:rPr>
                <w:noProof/>
                <w:lang w:val="en-US"/>
              </w:rPr>
              <w:t>0..1</w:t>
            </w:r>
          </w:p>
        </w:tc>
      </w:tr>
      <w:tr w:rsidR="00244FE7" w:rsidRPr="00D65741" w14:paraId="5EB944C6" w14:textId="77777777" w:rsidTr="00D80C79">
        <w:trPr>
          <w:gridAfter w:val="1"/>
          <w:wAfter w:w="174" w:type="pct"/>
          <w:cantSplit/>
          <w:trHeight w:val="20"/>
          <w:jc w:val="left"/>
        </w:trPr>
        <w:tc>
          <w:tcPr>
            <w:tcW w:w="78" w:type="pct"/>
            <w:tcBorders>
              <w:top w:val="nil"/>
              <w:left w:val="nil"/>
              <w:bottom w:val="nil"/>
              <w:right w:val="nil"/>
            </w:tcBorders>
          </w:tcPr>
          <w:p w14:paraId="6607D5D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5A42F63"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16BADA56" w14:textId="77777777" w:rsidR="00244FE7" w:rsidRPr="00D65741" w:rsidRDefault="00244FE7" w:rsidP="00244FE7">
            <w:pPr>
              <w:pStyle w:val="afffffff"/>
              <w:jc w:val="left"/>
              <w:rPr>
                <w:lang w:val="en-US"/>
              </w:rPr>
            </w:pPr>
          </w:p>
        </w:tc>
        <w:tc>
          <w:tcPr>
            <w:tcW w:w="84" w:type="pct"/>
            <w:tcBorders>
              <w:top w:val="nil"/>
              <w:left w:val="nil"/>
              <w:bottom w:val="nil"/>
            </w:tcBorders>
          </w:tcPr>
          <w:p w14:paraId="1956C1E7"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30597849"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368594A"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053664BF"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12C3A66A" w14:textId="77777777" w:rsidR="00244FE7" w:rsidRDefault="00244FE7" w:rsidP="00244FE7">
            <w:pPr>
              <w:pStyle w:val="afffffff"/>
              <w:jc w:val="left"/>
              <w:rPr>
                <w:lang w:val="en-US"/>
              </w:rPr>
            </w:pPr>
            <w:r>
              <w:rPr>
                <w:noProof/>
                <w:lang w:val="en-US"/>
              </w:rPr>
              <w:t>–</w:t>
            </w:r>
          </w:p>
        </w:tc>
        <w:tc>
          <w:tcPr>
            <w:tcW w:w="902" w:type="pct"/>
            <w:shd w:val="clear" w:color="auto" w:fill="auto"/>
          </w:tcPr>
          <w:p w14:paraId="76D3FEBB" w14:textId="77777777" w:rsidR="00244FE7" w:rsidRPr="00DE6AC1" w:rsidRDefault="00244FE7" w:rsidP="00244FE7">
            <w:pPr>
              <w:pStyle w:val="afffffff8"/>
              <w:rPr>
                <w:lang w:val="en-US"/>
              </w:rPr>
            </w:pPr>
            <w:r>
              <w:rPr>
                <w:noProof/>
                <w:lang w:val="en-US"/>
              </w:rPr>
              <w:t>M.SDT.00091</w:t>
            </w:r>
          </w:p>
        </w:tc>
        <w:tc>
          <w:tcPr>
            <w:tcW w:w="209" w:type="pct"/>
          </w:tcPr>
          <w:p w14:paraId="3DE03E0D" w14:textId="77777777" w:rsidR="00244FE7" w:rsidRDefault="00244FE7" w:rsidP="00244FE7">
            <w:pPr>
              <w:pStyle w:val="afffffff"/>
              <w:jc w:val="center"/>
              <w:rPr>
                <w:lang w:val="en-US"/>
              </w:rPr>
            </w:pPr>
            <w:r>
              <w:rPr>
                <w:noProof/>
                <w:lang w:val="en-US"/>
              </w:rPr>
              <w:t>1</w:t>
            </w:r>
          </w:p>
        </w:tc>
      </w:tr>
      <w:tr w:rsidR="00244FE7" w:rsidRPr="00D65741" w14:paraId="689CDEEB" w14:textId="77777777" w:rsidTr="00D80C79">
        <w:trPr>
          <w:gridAfter w:val="1"/>
          <w:wAfter w:w="174" w:type="pct"/>
          <w:cantSplit/>
          <w:trHeight w:val="20"/>
          <w:jc w:val="left"/>
        </w:trPr>
        <w:tc>
          <w:tcPr>
            <w:tcW w:w="78" w:type="pct"/>
            <w:tcBorders>
              <w:top w:val="nil"/>
              <w:left w:val="nil"/>
              <w:bottom w:val="nil"/>
              <w:right w:val="nil"/>
            </w:tcBorders>
          </w:tcPr>
          <w:p w14:paraId="049047C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E1E940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622B31A"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C3DDA5D"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4BEF0D88" w14:textId="77777777" w:rsidR="00244FE7" w:rsidRPr="009B28A9" w:rsidRDefault="00244FE7" w:rsidP="00244FE7">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2CE6FBE4" w14:textId="77777777" w:rsidR="00244FE7" w:rsidRPr="00221CB9" w:rsidRDefault="00244FE7" w:rsidP="00244FE7">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345A195E" w14:textId="77777777" w:rsidR="00244FE7" w:rsidRDefault="00244FE7" w:rsidP="00244FE7">
            <w:pPr>
              <w:pStyle w:val="afffffff"/>
              <w:jc w:val="left"/>
              <w:rPr>
                <w:lang w:val="en-US"/>
              </w:rPr>
            </w:pPr>
            <w:r>
              <w:rPr>
                <w:noProof/>
                <w:lang w:val="en-US"/>
              </w:rPr>
              <w:t>M.SDE.00031</w:t>
            </w:r>
          </w:p>
        </w:tc>
        <w:tc>
          <w:tcPr>
            <w:tcW w:w="902" w:type="pct"/>
            <w:shd w:val="clear" w:color="auto" w:fill="auto"/>
          </w:tcPr>
          <w:p w14:paraId="7F8C062F" w14:textId="77777777" w:rsidR="00244FE7" w:rsidRPr="009B28A9" w:rsidRDefault="00244FE7" w:rsidP="00244FE7">
            <w:pPr>
              <w:pStyle w:val="afffffff"/>
              <w:jc w:val="left"/>
              <w:rPr>
                <w:lang w:val="en-US"/>
              </w:rPr>
            </w:pPr>
            <w:r>
              <w:rPr>
                <w:noProof/>
                <w:lang w:val="en-US"/>
              </w:rPr>
              <w:t>M.SDT.00031</w:t>
            </w:r>
          </w:p>
        </w:tc>
        <w:tc>
          <w:tcPr>
            <w:tcW w:w="209" w:type="pct"/>
          </w:tcPr>
          <w:p w14:paraId="39D62D83" w14:textId="77777777" w:rsidR="00244FE7" w:rsidRDefault="00244FE7" w:rsidP="00244FE7">
            <w:pPr>
              <w:pStyle w:val="afffffff"/>
              <w:jc w:val="center"/>
              <w:rPr>
                <w:lang w:val="en-US"/>
              </w:rPr>
            </w:pPr>
            <w:r>
              <w:rPr>
                <w:noProof/>
                <w:lang w:val="en-US"/>
              </w:rPr>
              <w:t>0..1</w:t>
            </w:r>
          </w:p>
        </w:tc>
      </w:tr>
      <w:tr w:rsidR="00244FE7" w:rsidRPr="00D65741" w14:paraId="1E65C5B9" w14:textId="77777777" w:rsidTr="00D80C79">
        <w:trPr>
          <w:gridAfter w:val="1"/>
          <w:wAfter w:w="174" w:type="pct"/>
          <w:cantSplit/>
          <w:trHeight w:val="20"/>
          <w:jc w:val="left"/>
        </w:trPr>
        <w:tc>
          <w:tcPr>
            <w:tcW w:w="78" w:type="pct"/>
            <w:tcBorders>
              <w:top w:val="nil"/>
              <w:left w:val="nil"/>
              <w:bottom w:val="nil"/>
              <w:right w:val="nil"/>
            </w:tcBorders>
          </w:tcPr>
          <w:p w14:paraId="6520BF8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46075E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3992E2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68BC629"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4B3DFDD1" w14:textId="77777777" w:rsidR="00244FE7" w:rsidRPr="009B28A9"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243F1C7C"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2434878E" w14:textId="77777777" w:rsidR="00244FE7" w:rsidRDefault="00244FE7" w:rsidP="00244FE7">
            <w:pPr>
              <w:pStyle w:val="afffffff"/>
              <w:jc w:val="left"/>
              <w:rPr>
                <w:lang w:val="en-US"/>
              </w:rPr>
            </w:pPr>
            <w:r>
              <w:rPr>
                <w:noProof/>
                <w:lang w:val="en-US"/>
              </w:rPr>
              <w:t>M.SDE.00007</w:t>
            </w:r>
          </w:p>
        </w:tc>
        <w:tc>
          <w:tcPr>
            <w:tcW w:w="902" w:type="pct"/>
            <w:shd w:val="clear" w:color="auto" w:fill="auto"/>
          </w:tcPr>
          <w:p w14:paraId="0E412982" w14:textId="77777777" w:rsidR="00244FE7" w:rsidRPr="009B28A9" w:rsidRDefault="00244FE7" w:rsidP="00244FE7">
            <w:pPr>
              <w:pStyle w:val="afffffff"/>
              <w:jc w:val="left"/>
              <w:rPr>
                <w:lang w:val="en-US"/>
              </w:rPr>
            </w:pPr>
            <w:r>
              <w:rPr>
                <w:noProof/>
                <w:lang w:val="en-US"/>
              </w:rPr>
              <w:t>M.SDT.00055</w:t>
            </w:r>
          </w:p>
        </w:tc>
        <w:tc>
          <w:tcPr>
            <w:tcW w:w="209" w:type="pct"/>
          </w:tcPr>
          <w:p w14:paraId="74E2084F" w14:textId="77777777" w:rsidR="00244FE7" w:rsidRDefault="00244FE7" w:rsidP="00244FE7">
            <w:pPr>
              <w:pStyle w:val="afffffff"/>
              <w:jc w:val="center"/>
              <w:rPr>
                <w:lang w:val="en-US"/>
              </w:rPr>
            </w:pPr>
            <w:r>
              <w:rPr>
                <w:noProof/>
                <w:lang w:val="en-US"/>
              </w:rPr>
              <w:t>0..1</w:t>
            </w:r>
          </w:p>
        </w:tc>
      </w:tr>
      <w:tr w:rsidR="00244FE7" w:rsidRPr="00D65741" w14:paraId="18152974" w14:textId="77777777" w:rsidTr="00D80C79">
        <w:trPr>
          <w:gridAfter w:val="1"/>
          <w:wAfter w:w="174" w:type="pct"/>
          <w:cantSplit/>
          <w:trHeight w:val="20"/>
          <w:jc w:val="left"/>
        </w:trPr>
        <w:tc>
          <w:tcPr>
            <w:tcW w:w="78" w:type="pct"/>
            <w:tcBorders>
              <w:top w:val="nil"/>
              <w:left w:val="nil"/>
              <w:bottom w:val="nil"/>
              <w:right w:val="nil"/>
            </w:tcBorders>
          </w:tcPr>
          <w:p w14:paraId="415F09F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60E5F09"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060C45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B594959" w14:textId="77777777" w:rsidR="00244FE7" w:rsidRDefault="00244FE7" w:rsidP="00244FE7">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6B5FABF4" w14:textId="77777777" w:rsidR="00244FE7" w:rsidRPr="009B28A9"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50549A90"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58BA67F1" w14:textId="77777777" w:rsidR="00244FE7" w:rsidRDefault="00244FE7" w:rsidP="00244FE7">
            <w:pPr>
              <w:pStyle w:val="afffffff"/>
              <w:jc w:val="left"/>
              <w:rPr>
                <w:lang w:val="en-US"/>
              </w:rPr>
            </w:pPr>
            <w:r>
              <w:rPr>
                <w:noProof/>
                <w:lang w:val="en-US"/>
              </w:rPr>
              <w:t>M.SDE.00008</w:t>
            </w:r>
          </w:p>
        </w:tc>
        <w:tc>
          <w:tcPr>
            <w:tcW w:w="902" w:type="pct"/>
            <w:shd w:val="clear" w:color="auto" w:fill="auto"/>
          </w:tcPr>
          <w:p w14:paraId="02327C65" w14:textId="77777777" w:rsidR="00244FE7" w:rsidRPr="009B28A9" w:rsidRDefault="00244FE7" w:rsidP="00244FE7">
            <w:pPr>
              <w:pStyle w:val="afffffff"/>
              <w:jc w:val="left"/>
              <w:rPr>
                <w:lang w:val="en-US"/>
              </w:rPr>
            </w:pPr>
            <w:r>
              <w:rPr>
                <w:noProof/>
                <w:lang w:val="en-US"/>
              </w:rPr>
              <w:t>M.SDT.00055</w:t>
            </w:r>
          </w:p>
        </w:tc>
        <w:tc>
          <w:tcPr>
            <w:tcW w:w="209" w:type="pct"/>
          </w:tcPr>
          <w:p w14:paraId="65DADB1F" w14:textId="77777777" w:rsidR="00244FE7" w:rsidRDefault="00244FE7" w:rsidP="00244FE7">
            <w:pPr>
              <w:pStyle w:val="afffffff"/>
              <w:jc w:val="center"/>
              <w:rPr>
                <w:lang w:val="en-US"/>
              </w:rPr>
            </w:pPr>
            <w:r>
              <w:rPr>
                <w:noProof/>
                <w:lang w:val="en-US"/>
              </w:rPr>
              <w:t>0..1</w:t>
            </w:r>
          </w:p>
        </w:tc>
      </w:tr>
      <w:tr w:rsidR="00244FE7" w:rsidRPr="00D65741" w14:paraId="4D3AF582" w14:textId="77777777" w:rsidTr="00D80C79">
        <w:trPr>
          <w:gridAfter w:val="1"/>
          <w:wAfter w:w="174" w:type="pct"/>
          <w:cantSplit/>
          <w:trHeight w:val="20"/>
          <w:jc w:val="left"/>
        </w:trPr>
        <w:tc>
          <w:tcPr>
            <w:tcW w:w="78" w:type="pct"/>
            <w:tcBorders>
              <w:top w:val="nil"/>
              <w:left w:val="nil"/>
              <w:bottom w:val="nil"/>
              <w:right w:val="nil"/>
            </w:tcBorders>
          </w:tcPr>
          <w:p w14:paraId="7EE414E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F0343A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B4828A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A4B67BA" w14:textId="77777777" w:rsidR="00244FE7" w:rsidRDefault="00244FE7" w:rsidP="00244FE7">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69D73019" w14:textId="77777777" w:rsidR="00244FE7" w:rsidRPr="009B28A9"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7F5D0DA3"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2FE12F43" w14:textId="77777777" w:rsidR="00244FE7" w:rsidRDefault="00244FE7" w:rsidP="00244FE7">
            <w:pPr>
              <w:pStyle w:val="afffffff"/>
              <w:jc w:val="left"/>
              <w:rPr>
                <w:lang w:val="en-US"/>
              </w:rPr>
            </w:pPr>
            <w:r>
              <w:rPr>
                <w:noProof/>
                <w:lang w:val="en-US"/>
              </w:rPr>
              <w:t>M.SDE.00009</w:t>
            </w:r>
          </w:p>
        </w:tc>
        <w:tc>
          <w:tcPr>
            <w:tcW w:w="902" w:type="pct"/>
            <w:shd w:val="clear" w:color="auto" w:fill="auto"/>
          </w:tcPr>
          <w:p w14:paraId="6CDED95B" w14:textId="77777777" w:rsidR="00244FE7" w:rsidRPr="009B28A9" w:rsidRDefault="00244FE7" w:rsidP="00244FE7">
            <w:pPr>
              <w:pStyle w:val="afffffff"/>
              <w:jc w:val="left"/>
              <w:rPr>
                <w:lang w:val="en-US"/>
              </w:rPr>
            </w:pPr>
            <w:r>
              <w:rPr>
                <w:noProof/>
                <w:lang w:val="en-US"/>
              </w:rPr>
              <w:t>M.SDT.00055</w:t>
            </w:r>
          </w:p>
        </w:tc>
        <w:tc>
          <w:tcPr>
            <w:tcW w:w="209" w:type="pct"/>
          </w:tcPr>
          <w:p w14:paraId="3C4564DB" w14:textId="77777777" w:rsidR="00244FE7" w:rsidRDefault="00244FE7" w:rsidP="00244FE7">
            <w:pPr>
              <w:pStyle w:val="afffffff"/>
              <w:jc w:val="center"/>
              <w:rPr>
                <w:lang w:val="en-US"/>
              </w:rPr>
            </w:pPr>
            <w:r>
              <w:rPr>
                <w:noProof/>
                <w:lang w:val="en-US"/>
              </w:rPr>
              <w:t>0..1</w:t>
            </w:r>
          </w:p>
        </w:tc>
      </w:tr>
      <w:tr w:rsidR="00244FE7" w:rsidRPr="00D65741" w14:paraId="6259F8DC" w14:textId="77777777" w:rsidTr="00D80C79">
        <w:trPr>
          <w:gridAfter w:val="1"/>
          <w:wAfter w:w="174" w:type="pct"/>
          <w:cantSplit/>
          <w:trHeight w:val="20"/>
          <w:jc w:val="left"/>
        </w:trPr>
        <w:tc>
          <w:tcPr>
            <w:tcW w:w="78" w:type="pct"/>
            <w:tcBorders>
              <w:top w:val="nil"/>
              <w:left w:val="nil"/>
              <w:bottom w:val="nil"/>
              <w:right w:val="nil"/>
            </w:tcBorders>
          </w:tcPr>
          <w:p w14:paraId="69E94EC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680C865"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5948DD5"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F11CE44" w14:textId="77777777" w:rsidR="00244FE7" w:rsidRDefault="00244FE7" w:rsidP="00244FE7">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5922CEC8" w14:textId="77777777" w:rsidR="00244FE7" w:rsidRPr="009B28A9"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2763C4D2"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398270ED" w14:textId="77777777" w:rsidR="00244FE7" w:rsidRDefault="00244FE7" w:rsidP="00244FE7">
            <w:pPr>
              <w:pStyle w:val="afffffff"/>
              <w:jc w:val="left"/>
              <w:rPr>
                <w:lang w:val="en-US"/>
              </w:rPr>
            </w:pPr>
            <w:r>
              <w:rPr>
                <w:noProof/>
                <w:lang w:val="en-US"/>
              </w:rPr>
              <w:t>M.SDE.00057</w:t>
            </w:r>
          </w:p>
        </w:tc>
        <w:tc>
          <w:tcPr>
            <w:tcW w:w="902" w:type="pct"/>
            <w:shd w:val="clear" w:color="auto" w:fill="auto"/>
          </w:tcPr>
          <w:p w14:paraId="5C32F642" w14:textId="77777777" w:rsidR="00244FE7" w:rsidRPr="009B28A9" w:rsidRDefault="00244FE7" w:rsidP="00244FE7">
            <w:pPr>
              <w:pStyle w:val="afffffff"/>
              <w:jc w:val="left"/>
              <w:rPr>
                <w:lang w:val="en-US"/>
              </w:rPr>
            </w:pPr>
            <w:r>
              <w:rPr>
                <w:noProof/>
                <w:lang w:val="en-US"/>
              </w:rPr>
              <w:t>M.SDT.00055</w:t>
            </w:r>
          </w:p>
        </w:tc>
        <w:tc>
          <w:tcPr>
            <w:tcW w:w="209" w:type="pct"/>
          </w:tcPr>
          <w:p w14:paraId="2A1E2ABA" w14:textId="77777777" w:rsidR="00244FE7" w:rsidRDefault="00244FE7" w:rsidP="00244FE7">
            <w:pPr>
              <w:pStyle w:val="afffffff"/>
              <w:jc w:val="center"/>
              <w:rPr>
                <w:lang w:val="en-US"/>
              </w:rPr>
            </w:pPr>
            <w:r>
              <w:rPr>
                <w:noProof/>
                <w:lang w:val="en-US"/>
              </w:rPr>
              <w:t>0..1</w:t>
            </w:r>
          </w:p>
        </w:tc>
      </w:tr>
      <w:tr w:rsidR="00244FE7" w:rsidRPr="00D65741" w14:paraId="372C1235" w14:textId="77777777" w:rsidTr="00D80C79">
        <w:trPr>
          <w:gridAfter w:val="1"/>
          <w:wAfter w:w="174" w:type="pct"/>
          <w:cantSplit/>
          <w:trHeight w:val="20"/>
          <w:jc w:val="left"/>
        </w:trPr>
        <w:tc>
          <w:tcPr>
            <w:tcW w:w="78" w:type="pct"/>
            <w:tcBorders>
              <w:top w:val="nil"/>
              <w:left w:val="nil"/>
              <w:bottom w:val="nil"/>
              <w:right w:val="nil"/>
            </w:tcBorders>
          </w:tcPr>
          <w:p w14:paraId="30AD013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814670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1C185C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8353406" w14:textId="77777777" w:rsidR="00244FE7" w:rsidRDefault="00244FE7" w:rsidP="00244FE7">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6C19AE22" w14:textId="77777777" w:rsidR="00244FE7" w:rsidRPr="009B28A9" w:rsidRDefault="00244FE7" w:rsidP="00244FE7">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303A3408" w14:textId="77777777" w:rsidR="00244FE7" w:rsidRPr="00221CB9" w:rsidRDefault="00244FE7" w:rsidP="00244FE7">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43EADD1D" w14:textId="77777777" w:rsidR="00244FE7" w:rsidRDefault="00244FE7" w:rsidP="00244FE7">
            <w:pPr>
              <w:pStyle w:val="afffffff"/>
              <w:jc w:val="left"/>
              <w:rPr>
                <w:lang w:val="en-US"/>
              </w:rPr>
            </w:pPr>
            <w:r>
              <w:rPr>
                <w:noProof/>
                <w:lang w:val="en-US"/>
              </w:rPr>
              <w:t>M.SDE.00010</w:t>
            </w:r>
          </w:p>
        </w:tc>
        <w:tc>
          <w:tcPr>
            <w:tcW w:w="902" w:type="pct"/>
            <w:shd w:val="clear" w:color="auto" w:fill="auto"/>
          </w:tcPr>
          <w:p w14:paraId="243182F2" w14:textId="77777777" w:rsidR="00244FE7" w:rsidRPr="009B28A9" w:rsidRDefault="00244FE7" w:rsidP="00244FE7">
            <w:pPr>
              <w:pStyle w:val="afffffff"/>
              <w:jc w:val="left"/>
              <w:rPr>
                <w:lang w:val="en-US"/>
              </w:rPr>
            </w:pPr>
            <w:r>
              <w:rPr>
                <w:noProof/>
                <w:lang w:val="en-US"/>
              </w:rPr>
              <w:t>M.SDT.00055</w:t>
            </w:r>
          </w:p>
        </w:tc>
        <w:tc>
          <w:tcPr>
            <w:tcW w:w="209" w:type="pct"/>
          </w:tcPr>
          <w:p w14:paraId="1A79367D" w14:textId="77777777" w:rsidR="00244FE7" w:rsidRDefault="00244FE7" w:rsidP="00244FE7">
            <w:pPr>
              <w:pStyle w:val="afffffff"/>
              <w:jc w:val="center"/>
              <w:rPr>
                <w:lang w:val="en-US"/>
              </w:rPr>
            </w:pPr>
            <w:r>
              <w:rPr>
                <w:noProof/>
                <w:lang w:val="en-US"/>
              </w:rPr>
              <w:t>0..1</w:t>
            </w:r>
          </w:p>
        </w:tc>
      </w:tr>
      <w:tr w:rsidR="00244FE7" w:rsidRPr="00D65741" w14:paraId="50C0B76B" w14:textId="77777777" w:rsidTr="00D80C79">
        <w:trPr>
          <w:gridAfter w:val="1"/>
          <w:wAfter w:w="174" w:type="pct"/>
          <w:cantSplit/>
          <w:trHeight w:val="20"/>
          <w:jc w:val="left"/>
        </w:trPr>
        <w:tc>
          <w:tcPr>
            <w:tcW w:w="78" w:type="pct"/>
            <w:tcBorders>
              <w:top w:val="nil"/>
              <w:left w:val="nil"/>
              <w:bottom w:val="nil"/>
              <w:right w:val="nil"/>
            </w:tcBorders>
          </w:tcPr>
          <w:p w14:paraId="30C348F5"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ED2A057"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15E126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0F5E439" w14:textId="77777777" w:rsidR="00244FE7" w:rsidRDefault="00244FE7" w:rsidP="00244FE7">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44412584" w14:textId="77777777" w:rsidR="00244FE7" w:rsidRPr="009B28A9" w:rsidRDefault="00244FE7" w:rsidP="00244FE7">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124910E2" w14:textId="77777777" w:rsidR="00244FE7" w:rsidRPr="00F5015F" w:rsidRDefault="00244FE7" w:rsidP="00244FE7">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18197AAE" w14:textId="77777777" w:rsidR="00244FE7" w:rsidRDefault="00244FE7" w:rsidP="00244FE7">
            <w:pPr>
              <w:pStyle w:val="afffffff"/>
              <w:jc w:val="left"/>
              <w:rPr>
                <w:lang w:val="en-US"/>
              </w:rPr>
            </w:pPr>
            <w:r>
              <w:rPr>
                <w:noProof/>
                <w:lang w:val="en-US"/>
              </w:rPr>
              <w:t>M.SDE.00011</w:t>
            </w:r>
          </w:p>
        </w:tc>
        <w:tc>
          <w:tcPr>
            <w:tcW w:w="902" w:type="pct"/>
            <w:shd w:val="clear" w:color="auto" w:fill="auto"/>
          </w:tcPr>
          <w:p w14:paraId="2484311E" w14:textId="77777777" w:rsidR="00244FE7" w:rsidRPr="009B28A9" w:rsidRDefault="00244FE7" w:rsidP="00244FE7">
            <w:pPr>
              <w:pStyle w:val="afffffff"/>
              <w:jc w:val="left"/>
              <w:rPr>
                <w:lang w:val="en-US"/>
              </w:rPr>
            </w:pPr>
            <w:r>
              <w:rPr>
                <w:noProof/>
                <w:lang w:val="en-US"/>
              </w:rPr>
              <w:t>M.SDT.00093</w:t>
            </w:r>
          </w:p>
        </w:tc>
        <w:tc>
          <w:tcPr>
            <w:tcW w:w="209" w:type="pct"/>
          </w:tcPr>
          <w:p w14:paraId="7E5CFF72" w14:textId="77777777" w:rsidR="00244FE7" w:rsidRDefault="00244FE7" w:rsidP="00244FE7">
            <w:pPr>
              <w:pStyle w:val="afffffff"/>
              <w:jc w:val="center"/>
              <w:rPr>
                <w:lang w:val="en-US"/>
              </w:rPr>
            </w:pPr>
            <w:r>
              <w:rPr>
                <w:noProof/>
                <w:lang w:val="en-US"/>
              </w:rPr>
              <w:t>0..1</w:t>
            </w:r>
          </w:p>
        </w:tc>
      </w:tr>
      <w:tr w:rsidR="00244FE7" w:rsidRPr="00D65741" w14:paraId="0304CE1C" w14:textId="77777777" w:rsidTr="00D80C79">
        <w:trPr>
          <w:gridAfter w:val="1"/>
          <w:wAfter w:w="174" w:type="pct"/>
          <w:cantSplit/>
          <w:trHeight w:val="20"/>
          <w:jc w:val="left"/>
        </w:trPr>
        <w:tc>
          <w:tcPr>
            <w:tcW w:w="78" w:type="pct"/>
            <w:tcBorders>
              <w:top w:val="nil"/>
              <w:left w:val="nil"/>
              <w:bottom w:val="nil"/>
              <w:right w:val="nil"/>
            </w:tcBorders>
          </w:tcPr>
          <w:p w14:paraId="0C49593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4F0688C"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5E7AD55"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3F17410" w14:textId="77777777" w:rsidR="00244FE7" w:rsidRDefault="00244FE7" w:rsidP="00244FE7">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40FE7004" w14:textId="77777777" w:rsidR="00244FE7" w:rsidRPr="009B28A9" w:rsidRDefault="00244FE7" w:rsidP="00244FE7">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7C1C19FF" w14:textId="77777777" w:rsidR="00244FE7" w:rsidRPr="00F5015F" w:rsidRDefault="00244FE7" w:rsidP="00244FE7">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5D1E55F4" w14:textId="77777777" w:rsidR="00244FE7" w:rsidRDefault="00244FE7" w:rsidP="00244FE7">
            <w:pPr>
              <w:pStyle w:val="afffffff"/>
              <w:jc w:val="left"/>
              <w:rPr>
                <w:lang w:val="en-US"/>
              </w:rPr>
            </w:pPr>
            <w:r>
              <w:rPr>
                <w:noProof/>
                <w:lang w:val="en-US"/>
              </w:rPr>
              <w:t>M.SDE.00012</w:t>
            </w:r>
          </w:p>
        </w:tc>
        <w:tc>
          <w:tcPr>
            <w:tcW w:w="902" w:type="pct"/>
            <w:shd w:val="clear" w:color="auto" w:fill="auto"/>
          </w:tcPr>
          <w:p w14:paraId="6FD45777" w14:textId="77777777" w:rsidR="00244FE7" w:rsidRPr="009B28A9" w:rsidRDefault="00244FE7" w:rsidP="00244FE7">
            <w:pPr>
              <w:pStyle w:val="afffffff"/>
              <w:jc w:val="left"/>
              <w:rPr>
                <w:lang w:val="en-US"/>
              </w:rPr>
            </w:pPr>
            <w:r>
              <w:rPr>
                <w:noProof/>
                <w:lang w:val="en-US"/>
              </w:rPr>
              <w:t>M.SDT.00092</w:t>
            </w:r>
          </w:p>
        </w:tc>
        <w:tc>
          <w:tcPr>
            <w:tcW w:w="209" w:type="pct"/>
          </w:tcPr>
          <w:p w14:paraId="402C6AAA" w14:textId="77777777" w:rsidR="00244FE7" w:rsidRDefault="00244FE7" w:rsidP="00244FE7">
            <w:pPr>
              <w:pStyle w:val="afffffff"/>
              <w:jc w:val="center"/>
              <w:rPr>
                <w:lang w:val="en-US"/>
              </w:rPr>
            </w:pPr>
            <w:r>
              <w:rPr>
                <w:noProof/>
                <w:lang w:val="en-US"/>
              </w:rPr>
              <w:t>0..1</w:t>
            </w:r>
          </w:p>
        </w:tc>
      </w:tr>
      <w:tr w:rsidR="00244FE7" w:rsidRPr="00D65741" w14:paraId="15F4BC72" w14:textId="77777777" w:rsidTr="00D80C79">
        <w:trPr>
          <w:gridAfter w:val="1"/>
          <w:wAfter w:w="174" w:type="pct"/>
          <w:cantSplit/>
          <w:trHeight w:val="20"/>
          <w:jc w:val="left"/>
        </w:trPr>
        <w:tc>
          <w:tcPr>
            <w:tcW w:w="78" w:type="pct"/>
            <w:tcBorders>
              <w:top w:val="nil"/>
              <w:left w:val="nil"/>
              <w:bottom w:val="nil"/>
              <w:right w:val="nil"/>
            </w:tcBorders>
          </w:tcPr>
          <w:p w14:paraId="6A63AD2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CF7D9F1"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B70B25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D759701" w14:textId="77777777" w:rsidR="00244FE7" w:rsidRDefault="00244FE7" w:rsidP="00244FE7">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332EE971" w14:textId="77777777" w:rsidR="00244FE7" w:rsidRPr="009B28A9" w:rsidRDefault="00244FE7" w:rsidP="00244FE7">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29BE52FE" w14:textId="77777777" w:rsidR="00244FE7" w:rsidRPr="00221CB9" w:rsidRDefault="00244FE7" w:rsidP="00244FE7">
            <w:pPr>
              <w:pStyle w:val="afffffff"/>
              <w:jc w:val="left"/>
            </w:pPr>
            <w:r w:rsidRPr="00221CB9">
              <w:rPr>
                <w:noProof/>
              </w:rPr>
              <w:t>почтовый индекс предприятия почтовой связи</w:t>
            </w:r>
          </w:p>
        </w:tc>
        <w:tc>
          <w:tcPr>
            <w:tcW w:w="705" w:type="pct"/>
            <w:shd w:val="clear" w:color="auto" w:fill="auto"/>
          </w:tcPr>
          <w:p w14:paraId="0582A3EF" w14:textId="77777777" w:rsidR="00244FE7" w:rsidRDefault="00244FE7" w:rsidP="00244FE7">
            <w:pPr>
              <w:pStyle w:val="afffffff"/>
              <w:jc w:val="left"/>
              <w:rPr>
                <w:lang w:val="en-US"/>
              </w:rPr>
            </w:pPr>
            <w:r>
              <w:rPr>
                <w:noProof/>
                <w:lang w:val="en-US"/>
              </w:rPr>
              <w:t>M.SDE.00006</w:t>
            </w:r>
          </w:p>
        </w:tc>
        <w:tc>
          <w:tcPr>
            <w:tcW w:w="902" w:type="pct"/>
            <w:shd w:val="clear" w:color="auto" w:fill="auto"/>
          </w:tcPr>
          <w:p w14:paraId="7FD7AA23" w14:textId="77777777" w:rsidR="00244FE7" w:rsidRPr="009B28A9" w:rsidRDefault="00244FE7" w:rsidP="00244FE7">
            <w:pPr>
              <w:pStyle w:val="afffffff"/>
              <w:jc w:val="left"/>
              <w:rPr>
                <w:lang w:val="en-US"/>
              </w:rPr>
            </w:pPr>
            <w:r>
              <w:rPr>
                <w:noProof/>
                <w:lang w:val="en-US"/>
              </w:rPr>
              <w:t>M.SDT.00006</w:t>
            </w:r>
          </w:p>
        </w:tc>
        <w:tc>
          <w:tcPr>
            <w:tcW w:w="209" w:type="pct"/>
          </w:tcPr>
          <w:p w14:paraId="0FA70843" w14:textId="77777777" w:rsidR="00244FE7" w:rsidRDefault="00244FE7" w:rsidP="00244FE7">
            <w:pPr>
              <w:pStyle w:val="afffffff"/>
              <w:jc w:val="center"/>
              <w:rPr>
                <w:lang w:val="en-US"/>
              </w:rPr>
            </w:pPr>
            <w:r>
              <w:rPr>
                <w:noProof/>
                <w:lang w:val="en-US"/>
              </w:rPr>
              <w:t>0..1</w:t>
            </w:r>
          </w:p>
        </w:tc>
      </w:tr>
      <w:tr w:rsidR="00244FE7" w:rsidRPr="00D65741" w14:paraId="0D988433" w14:textId="77777777" w:rsidTr="00D80C79">
        <w:trPr>
          <w:gridAfter w:val="1"/>
          <w:wAfter w:w="174" w:type="pct"/>
          <w:cantSplit/>
          <w:trHeight w:val="20"/>
          <w:jc w:val="left"/>
        </w:trPr>
        <w:tc>
          <w:tcPr>
            <w:tcW w:w="78" w:type="pct"/>
            <w:tcBorders>
              <w:top w:val="nil"/>
              <w:left w:val="nil"/>
              <w:bottom w:val="nil"/>
              <w:right w:val="nil"/>
            </w:tcBorders>
          </w:tcPr>
          <w:p w14:paraId="68EE2D8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455F5F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0C95DEB"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0824D6C4" w14:textId="77777777" w:rsidR="00244FE7" w:rsidRDefault="00244FE7" w:rsidP="00244FE7">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084FE13E" w14:textId="77777777" w:rsidR="00244FE7" w:rsidRPr="009B28A9" w:rsidRDefault="00244FE7" w:rsidP="00244FE7">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7B80B84C" w14:textId="77777777" w:rsidR="00244FE7" w:rsidRPr="00221CB9" w:rsidRDefault="00244FE7" w:rsidP="00244FE7">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142B4555" w14:textId="77777777" w:rsidR="00244FE7" w:rsidRDefault="00244FE7" w:rsidP="00244FE7">
            <w:pPr>
              <w:pStyle w:val="afffffff"/>
              <w:jc w:val="left"/>
              <w:rPr>
                <w:lang w:val="en-US"/>
              </w:rPr>
            </w:pPr>
            <w:r>
              <w:rPr>
                <w:noProof/>
                <w:lang w:val="en-US"/>
              </w:rPr>
              <w:t>M.SDE.00013</w:t>
            </w:r>
          </w:p>
        </w:tc>
        <w:tc>
          <w:tcPr>
            <w:tcW w:w="902" w:type="pct"/>
            <w:shd w:val="clear" w:color="auto" w:fill="auto"/>
          </w:tcPr>
          <w:p w14:paraId="5B0F7BF5" w14:textId="77777777" w:rsidR="00244FE7" w:rsidRPr="009B28A9" w:rsidRDefault="00244FE7" w:rsidP="00244FE7">
            <w:pPr>
              <w:pStyle w:val="afffffff"/>
              <w:jc w:val="left"/>
              <w:rPr>
                <w:lang w:val="en-US"/>
              </w:rPr>
            </w:pPr>
            <w:r>
              <w:rPr>
                <w:noProof/>
                <w:lang w:val="en-US"/>
              </w:rPr>
              <w:t>M.SDT.00092</w:t>
            </w:r>
          </w:p>
        </w:tc>
        <w:tc>
          <w:tcPr>
            <w:tcW w:w="209" w:type="pct"/>
          </w:tcPr>
          <w:p w14:paraId="7C135B0A" w14:textId="77777777" w:rsidR="00244FE7" w:rsidRDefault="00244FE7" w:rsidP="00244FE7">
            <w:pPr>
              <w:pStyle w:val="afffffff"/>
              <w:jc w:val="center"/>
              <w:rPr>
                <w:lang w:val="en-US"/>
              </w:rPr>
            </w:pPr>
            <w:r>
              <w:rPr>
                <w:noProof/>
                <w:lang w:val="en-US"/>
              </w:rPr>
              <w:t>0..1</w:t>
            </w:r>
          </w:p>
        </w:tc>
      </w:tr>
      <w:tr w:rsidR="00244FE7" w:rsidRPr="00C831F1" w14:paraId="048E9D76" w14:textId="77777777" w:rsidTr="00D80C79">
        <w:trPr>
          <w:gridAfter w:val="1"/>
          <w:wAfter w:w="174" w:type="pct"/>
          <w:cantSplit/>
          <w:trHeight w:val="20"/>
          <w:jc w:val="left"/>
        </w:trPr>
        <w:tc>
          <w:tcPr>
            <w:tcW w:w="78" w:type="pct"/>
            <w:tcBorders>
              <w:top w:val="nil"/>
              <w:left w:val="nil"/>
              <w:bottom w:val="nil"/>
              <w:right w:val="nil"/>
            </w:tcBorders>
          </w:tcPr>
          <w:p w14:paraId="2F144BDB" w14:textId="77777777" w:rsidR="00244FE7" w:rsidRPr="00AB2300" w:rsidRDefault="00244FE7" w:rsidP="00244FE7">
            <w:pPr>
              <w:pStyle w:val="afffffff"/>
              <w:jc w:val="left"/>
              <w:rPr>
                <w:noProof/>
              </w:rPr>
            </w:pPr>
          </w:p>
        </w:tc>
        <w:tc>
          <w:tcPr>
            <w:tcW w:w="84" w:type="pct"/>
            <w:tcBorders>
              <w:top w:val="nil"/>
              <w:left w:val="nil"/>
              <w:bottom w:val="nil"/>
            </w:tcBorders>
          </w:tcPr>
          <w:p w14:paraId="38AED44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261322E1" w14:textId="77777777" w:rsidR="00244FE7" w:rsidRPr="00221CB9" w:rsidRDefault="00244FE7" w:rsidP="00244FE7">
            <w:pPr>
              <w:pStyle w:val="afffffff"/>
              <w:jc w:val="left"/>
            </w:pPr>
            <w:r w:rsidRPr="00221CB9">
              <w:rPr>
                <w:noProof/>
              </w:rPr>
              <w:t>13.29.8</w:t>
            </w:r>
            <w:r w:rsidRPr="00221CB9">
              <w:t xml:space="preserve">. </w:t>
            </w:r>
            <w:r w:rsidRPr="00221CB9">
              <w:rPr>
                <w:noProof/>
              </w:rPr>
              <w:t>Признак совпадения сведений</w:t>
            </w:r>
          </w:p>
          <w:p w14:paraId="472DDF37"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Equal</w:t>
            </w:r>
            <w:r w:rsidRPr="00221CB9">
              <w:rPr>
                <w:noProof/>
              </w:rPr>
              <w:t>‌</w:t>
            </w:r>
            <w:r>
              <w:rPr>
                <w:noProof/>
                <w:lang w:val="en-US"/>
              </w:rPr>
              <w:t>Indicator</w:t>
            </w:r>
            <w:r w:rsidRPr="00221CB9">
              <w:t>)</w:t>
            </w:r>
          </w:p>
        </w:tc>
        <w:tc>
          <w:tcPr>
            <w:tcW w:w="1410" w:type="pct"/>
            <w:shd w:val="clear" w:color="auto" w:fill="auto"/>
          </w:tcPr>
          <w:p w14:paraId="45D913C7" w14:textId="77777777" w:rsidR="00244FE7" w:rsidRPr="00221CB9" w:rsidRDefault="00244FE7" w:rsidP="00244FE7">
            <w:pPr>
              <w:pStyle w:val="afffffff"/>
              <w:jc w:val="left"/>
            </w:pPr>
            <w:r w:rsidRPr="00221CB9">
              <w:rPr>
                <w:noProof/>
              </w:rPr>
              <w:t>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705" w:type="pct"/>
            <w:shd w:val="clear" w:color="auto" w:fill="auto"/>
          </w:tcPr>
          <w:p w14:paraId="33D8881E" w14:textId="77777777" w:rsidR="00244FE7" w:rsidRPr="003B02EE" w:rsidRDefault="00244FE7" w:rsidP="00244FE7">
            <w:pPr>
              <w:pStyle w:val="afffffff"/>
              <w:jc w:val="left"/>
            </w:pPr>
            <w:r>
              <w:rPr>
                <w:noProof/>
                <w:lang w:val="en-US"/>
              </w:rPr>
              <w:t>M.CA.SDE.00616</w:t>
            </w:r>
          </w:p>
        </w:tc>
        <w:tc>
          <w:tcPr>
            <w:tcW w:w="902" w:type="pct"/>
            <w:shd w:val="clear" w:color="auto" w:fill="auto"/>
          </w:tcPr>
          <w:p w14:paraId="14EAC40A" w14:textId="77777777" w:rsidR="00244FE7" w:rsidRPr="00221CB9" w:rsidRDefault="00244FE7" w:rsidP="00244FE7">
            <w:pPr>
              <w:pStyle w:val="afffffff"/>
              <w:jc w:val="left"/>
            </w:pPr>
            <w:r>
              <w:rPr>
                <w:noProof/>
                <w:lang w:val="en-US"/>
              </w:rPr>
              <w:t>M.BDT.00013</w:t>
            </w:r>
          </w:p>
        </w:tc>
        <w:tc>
          <w:tcPr>
            <w:tcW w:w="209" w:type="pct"/>
          </w:tcPr>
          <w:p w14:paraId="0D6F5EA5" w14:textId="77777777" w:rsidR="00244FE7" w:rsidRPr="003B02EE" w:rsidRDefault="00244FE7" w:rsidP="00244FE7">
            <w:pPr>
              <w:pStyle w:val="afffffff"/>
              <w:jc w:val="center"/>
            </w:pPr>
            <w:r>
              <w:rPr>
                <w:noProof/>
                <w:lang w:val="en-US"/>
              </w:rPr>
              <w:t>1</w:t>
            </w:r>
          </w:p>
        </w:tc>
      </w:tr>
      <w:tr w:rsidR="00244FE7" w:rsidRPr="00C831F1" w14:paraId="3EEB4C94" w14:textId="77777777" w:rsidTr="00D80C79">
        <w:trPr>
          <w:gridAfter w:val="1"/>
          <w:wAfter w:w="174" w:type="pct"/>
          <w:cantSplit/>
          <w:trHeight w:val="20"/>
          <w:jc w:val="left"/>
        </w:trPr>
        <w:tc>
          <w:tcPr>
            <w:tcW w:w="78" w:type="pct"/>
            <w:tcBorders>
              <w:top w:val="nil"/>
              <w:left w:val="nil"/>
              <w:bottom w:val="nil"/>
            </w:tcBorders>
          </w:tcPr>
          <w:p w14:paraId="6E3B7036"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794CB83B" w14:textId="77777777" w:rsidR="00244FE7" w:rsidRPr="00221CB9" w:rsidRDefault="00244FE7" w:rsidP="00244FE7">
            <w:pPr>
              <w:pStyle w:val="afffffff"/>
              <w:jc w:val="left"/>
            </w:pPr>
            <w:r w:rsidRPr="00221CB9">
              <w:rPr>
                <w:noProof/>
              </w:rPr>
              <w:t>13.30</w:t>
            </w:r>
            <w:r w:rsidRPr="00221CB9">
              <w:t xml:space="preserve">. </w:t>
            </w:r>
            <w:r w:rsidRPr="00221CB9">
              <w:rPr>
                <w:noProof/>
              </w:rPr>
              <w:t>Перевозчик товаров по таможенной территории Евразийского экономического союза</w:t>
            </w:r>
          </w:p>
          <w:p w14:paraId="0F44AFF0" w14:textId="77777777" w:rsidR="00244FE7" w:rsidRPr="009B28A9" w:rsidRDefault="00244FE7" w:rsidP="00244FE7">
            <w:pPr>
              <w:pStyle w:val="afffffff"/>
              <w:jc w:val="left"/>
              <w:rPr>
                <w:lang w:val="en-US"/>
              </w:rPr>
            </w:pPr>
            <w:r>
              <w:rPr>
                <w:lang w:val="en-US"/>
              </w:rPr>
              <w:t>(</w:t>
            </w:r>
            <w:r>
              <w:rPr>
                <w:noProof/>
                <w:lang w:val="en-US"/>
              </w:rPr>
              <w:t>cacdo:‌PIUnion‌Carrier‌Details</w:t>
            </w:r>
            <w:r>
              <w:rPr>
                <w:lang w:val="en-US"/>
              </w:rPr>
              <w:t>)</w:t>
            </w:r>
          </w:p>
        </w:tc>
        <w:tc>
          <w:tcPr>
            <w:tcW w:w="1410" w:type="pct"/>
          </w:tcPr>
          <w:p w14:paraId="591E5171" w14:textId="77777777" w:rsidR="00244FE7" w:rsidRPr="00221CB9" w:rsidRDefault="00244FE7" w:rsidP="00244FE7">
            <w:pPr>
              <w:pStyle w:val="afffffff"/>
              <w:jc w:val="left"/>
            </w:pPr>
            <w:r w:rsidRPr="00221CB9">
              <w:rPr>
                <w:noProof/>
              </w:rPr>
              <w:t>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705" w:type="pct"/>
            <w:shd w:val="clear" w:color="auto" w:fill="auto"/>
          </w:tcPr>
          <w:p w14:paraId="7B275249" w14:textId="77777777" w:rsidR="00244FE7" w:rsidRPr="00C75B23" w:rsidRDefault="00244FE7" w:rsidP="00244FE7">
            <w:pPr>
              <w:pStyle w:val="afffffff"/>
              <w:jc w:val="left"/>
              <w:rPr>
                <w:lang w:val="en-US"/>
              </w:rPr>
            </w:pPr>
            <w:r>
              <w:rPr>
                <w:noProof/>
                <w:lang w:val="en-US"/>
              </w:rPr>
              <w:t>M.CA.CDE.01140</w:t>
            </w:r>
          </w:p>
        </w:tc>
        <w:tc>
          <w:tcPr>
            <w:tcW w:w="902" w:type="pct"/>
            <w:shd w:val="clear" w:color="auto" w:fill="auto"/>
          </w:tcPr>
          <w:p w14:paraId="2E8CAC7D"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.01144</w:t>
            </w:r>
          </w:p>
          <w:p w14:paraId="65C1F586"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5CF505C5" w14:textId="77777777" w:rsidR="00244FE7" w:rsidRPr="00C831F1" w:rsidRDefault="00244FE7" w:rsidP="00244FE7">
            <w:pPr>
              <w:pStyle w:val="afffffff"/>
              <w:jc w:val="center"/>
            </w:pPr>
            <w:r>
              <w:rPr>
                <w:noProof/>
                <w:lang w:val="en-US"/>
              </w:rPr>
              <w:t>0..1</w:t>
            </w:r>
          </w:p>
        </w:tc>
      </w:tr>
      <w:tr w:rsidR="00244FE7" w:rsidRPr="00C831F1" w14:paraId="242CB55D" w14:textId="77777777" w:rsidTr="00D80C79">
        <w:trPr>
          <w:gridAfter w:val="1"/>
          <w:wAfter w:w="174" w:type="pct"/>
          <w:cantSplit/>
          <w:trHeight w:val="20"/>
          <w:jc w:val="left"/>
        </w:trPr>
        <w:tc>
          <w:tcPr>
            <w:tcW w:w="78" w:type="pct"/>
            <w:tcBorders>
              <w:top w:val="nil"/>
              <w:left w:val="nil"/>
              <w:bottom w:val="nil"/>
              <w:right w:val="nil"/>
            </w:tcBorders>
          </w:tcPr>
          <w:p w14:paraId="63E5A6D3" w14:textId="77777777" w:rsidR="00244FE7" w:rsidRPr="00AB2300" w:rsidRDefault="00244FE7" w:rsidP="00244FE7">
            <w:pPr>
              <w:pStyle w:val="afffffff"/>
              <w:jc w:val="left"/>
              <w:rPr>
                <w:noProof/>
              </w:rPr>
            </w:pPr>
          </w:p>
        </w:tc>
        <w:tc>
          <w:tcPr>
            <w:tcW w:w="84" w:type="pct"/>
            <w:tcBorders>
              <w:top w:val="nil"/>
              <w:left w:val="nil"/>
              <w:bottom w:val="nil"/>
            </w:tcBorders>
          </w:tcPr>
          <w:p w14:paraId="7C3DDD6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C6439DF" w14:textId="77777777" w:rsidR="00244FE7" w:rsidRDefault="00244FE7" w:rsidP="00244FE7">
            <w:pPr>
              <w:pStyle w:val="afffffff"/>
              <w:jc w:val="left"/>
              <w:rPr>
                <w:lang w:val="en-US"/>
              </w:rPr>
            </w:pPr>
            <w:r w:rsidRPr="009131E8">
              <w:rPr>
                <w:noProof/>
                <w:lang w:val="en-US"/>
              </w:rPr>
              <w:t>13.30.1</w:t>
            </w:r>
            <w:r>
              <w:rPr>
                <w:lang w:val="en-US"/>
              </w:rPr>
              <w:t>.</w:t>
            </w:r>
            <w:r w:rsidRPr="0029789D">
              <w:rPr>
                <w:lang w:val="en-US"/>
              </w:rPr>
              <w:t xml:space="preserve"> </w:t>
            </w:r>
            <w:r w:rsidRPr="006443BF">
              <w:rPr>
                <w:noProof/>
                <w:lang w:val="en-US"/>
              </w:rPr>
              <w:t>Наименование субъекта</w:t>
            </w:r>
          </w:p>
          <w:p w14:paraId="5C0CFE58" w14:textId="77777777" w:rsidR="00244FE7" w:rsidRPr="009B28A9" w:rsidRDefault="00244FE7" w:rsidP="00244FE7">
            <w:pPr>
              <w:pStyle w:val="afffffff"/>
              <w:jc w:val="left"/>
              <w:rPr>
                <w:lang w:val="en-US"/>
              </w:rPr>
            </w:pPr>
            <w:r>
              <w:rPr>
                <w:lang w:val="en-US"/>
              </w:rPr>
              <w:t>(</w:t>
            </w:r>
            <w:r>
              <w:rPr>
                <w:noProof/>
                <w:lang w:val="en-US"/>
              </w:rPr>
              <w:t>csdo:‌Subject‌Name</w:t>
            </w:r>
            <w:r>
              <w:rPr>
                <w:lang w:val="en-US"/>
              </w:rPr>
              <w:t>)</w:t>
            </w:r>
          </w:p>
        </w:tc>
        <w:tc>
          <w:tcPr>
            <w:tcW w:w="1410" w:type="pct"/>
            <w:shd w:val="clear" w:color="auto" w:fill="auto"/>
          </w:tcPr>
          <w:p w14:paraId="79866A2E" w14:textId="77777777" w:rsidR="00244FE7" w:rsidRPr="00221CB9" w:rsidRDefault="00244FE7" w:rsidP="00244FE7">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34A45C59" w14:textId="77777777" w:rsidR="00244FE7" w:rsidRPr="003B02EE" w:rsidRDefault="00244FE7" w:rsidP="00244FE7">
            <w:pPr>
              <w:pStyle w:val="afffffff"/>
              <w:jc w:val="left"/>
            </w:pPr>
            <w:r>
              <w:rPr>
                <w:noProof/>
                <w:lang w:val="en-US"/>
              </w:rPr>
              <w:t>M.SDE.00224</w:t>
            </w:r>
          </w:p>
        </w:tc>
        <w:tc>
          <w:tcPr>
            <w:tcW w:w="902" w:type="pct"/>
            <w:shd w:val="clear" w:color="auto" w:fill="auto"/>
          </w:tcPr>
          <w:p w14:paraId="2077A311" w14:textId="77777777" w:rsidR="00244FE7" w:rsidRPr="000C3ECF" w:rsidRDefault="00244FE7" w:rsidP="00244FE7">
            <w:pPr>
              <w:pStyle w:val="afffffff"/>
              <w:jc w:val="left"/>
              <w:rPr>
                <w:lang w:val="en-US"/>
              </w:rPr>
            </w:pPr>
            <w:r>
              <w:rPr>
                <w:noProof/>
                <w:lang w:val="en-US"/>
              </w:rPr>
              <w:t>M.SDT.00056</w:t>
            </w:r>
          </w:p>
        </w:tc>
        <w:tc>
          <w:tcPr>
            <w:tcW w:w="209" w:type="pct"/>
          </w:tcPr>
          <w:p w14:paraId="28B789C3" w14:textId="77777777" w:rsidR="00244FE7" w:rsidRPr="003B02EE" w:rsidRDefault="00244FE7" w:rsidP="00244FE7">
            <w:pPr>
              <w:pStyle w:val="afffffff"/>
              <w:jc w:val="center"/>
            </w:pPr>
            <w:r>
              <w:rPr>
                <w:noProof/>
                <w:lang w:val="en-US"/>
              </w:rPr>
              <w:t>0..1</w:t>
            </w:r>
          </w:p>
        </w:tc>
      </w:tr>
      <w:tr w:rsidR="00244FE7" w:rsidRPr="00C831F1" w14:paraId="15D122E7" w14:textId="77777777" w:rsidTr="00D80C79">
        <w:trPr>
          <w:gridAfter w:val="1"/>
          <w:wAfter w:w="174" w:type="pct"/>
          <w:cantSplit/>
          <w:trHeight w:val="20"/>
          <w:jc w:val="left"/>
        </w:trPr>
        <w:tc>
          <w:tcPr>
            <w:tcW w:w="78" w:type="pct"/>
            <w:tcBorders>
              <w:top w:val="nil"/>
              <w:left w:val="nil"/>
              <w:bottom w:val="nil"/>
              <w:right w:val="nil"/>
            </w:tcBorders>
          </w:tcPr>
          <w:p w14:paraId="62367B1D" w14:textId="77777777" w:rsidR="00244FE7" w:rsidRPr="00AB2300" w:rsidRDefault="00244FE7" w:rsidP="00244FE7">
            <w:pPr>
              <w:pStyle w:val="afffffff"/>
              <w:jc w:val="left"/>
              <w:rPr>
                <w:noProof/>
              </w:rPr>
            </w:pPr>
          </w:p>
        </w:tc>
        <w:tc>
          <w:tcPr>
            <w:tcW w:w="84" w:type="pct"/>
            <w:tcBorders>
              <w:top w:val="nil"/>
              <w:left w:val="nil"/>
              <w:bottom w:val="nil"/>
            </w:tcBorders>
          </w:tcPr>
          <w:p w14:paraId="5F1DE891"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96FE522" w14:textId="77777777" w:rsidR="00244FE7" w:rsidRPr="00221CB9" w:rsidRDefault="00244FE7" w:rsidP="00244FE7">
            <w:pPr>
              <w:pStyle w:val="afffffff"/>
              <w:jc w:val="left"/>
            </w:pPr>
            <w:r w:rsidRPr="00221CB9">
              <w:rPr>
                <w:noProof/>
              </w:rPr>
              <w:t>13.30.2</w:t>
            </w:r>
            <w:r w:rsidRPr="00221CB9">
              <w:t xml:space="preserve">. </w:t>
            </w:r>
            <w:r w:rsidRPr="00221CB9">
              <w:rPr>
                <w:noProof/>
              </w:rPr>
              <w:t>Краткое наименование субъекта</w:t>
            </w:r>
          </w:p>
          <w:p w14:paraId="74B616C0"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shd w:val="clear" w:color="auto" w:fill="auto"/>
          </w:tcPr>
          <w:p w14:paraId="0893B5F2" w14:textId="77777777" w:rsidR="00244FE7" w:rsidRPr="00221CB9" w:rsidRDefault="00244FE7" w:rsidP="00244FE7">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25B7B180" w14:textId="77777777" w:rsidR="00244FE7" w:rsidRPr="003B02EE" w:rsidRDefault="00244FE7" w:rsidP="00244FE7">
            <w:pPr>
              <w:pStyle w:val="afffffff"/>
              <w:jc w:val="left"/>
            </w:pPr>
            <w:r>
              <w:rPr>
                <w:noProof/>
                <w:lang w:val="en-US"/>
              </w:rPr>
              <w:t>M.SDE.00225</w:t>
            </w:r>
          </w:p>
        </w:tc>
        <w:tc>
          <w:tcPr>
            <w:tcW w:w="902" w:type="pct"/>
            <w:shd w:val="clear" w:color="auto" w:fill="auto"/>
          </w:tcPr>
          <w:p w14:paraId="132131E7" w14:textId="77777777" w:rsidR="00244FE7" w:rsidRPr="000C3ECF" w:rsidRDefault="00244FE7" w:rsidP="00244FE7">
            <w:pPr>
              <w:pStyle w:val="afffffff"/>
              <w:jc w:val="left"/>
              <w:rPr>
                <w:lang w:val="en-US"/>
              </w:rPr>
            </w:pPr>
            <w:r>
              <w:rPr>
                <w:noProof/>
                <w:lang w:val="en-US"/>
              </w:rPr>
              <w:t>M.SDT.00055</w:t>
            </w:r>
          </w:p>
        </w:tc>
        <w:tc>
          <w:tcPr>
            <w:tcW w:w="209" w:type="pct"/>
          </w:tcPr>
          <w:p w14:paraId="7B841972" w14:textId="77777777" w:rsidR="00244FE7" w:rsidRPr="003B02EE" w:rsidRDefault="00244FE7" w:rsidP="00244FE7">
            <w:pPr>
              <w:pStyle w:val="afffffff"/>
              <w:jc w:val="center"/>
            </w:pPr>
            <w:r>
              <w:rPr>
                <w:noProof/>
                <w:lang w:val="en-US"/>
              </w:rPr>
              <w:t>0..1</w:t>
            </w:r>
          </w:p>
        </w:tc>
      </w:tr>
      <w:tr w:rsidR="00244FE7" w:rsidRPr="00C831F1" w14:paraId="1268AEDC" w14:textId="77777777" w:rsidTr="00D80C79">
        <w:trPr>
          <w:gridAfter w:val="1"/>
          <w:wAfter w:w="174" w:type="pct"/>
          <w:cantSplit/>
          <w:trHeight w:val="20"/>
          <w:jc w:val="left"/>
        </w:trPr>
        <w:tc>
          <w:tcPr>
            <w:tcW w:w="78" w:type="pct"/>
            <w:tcBorders>
              <w:top w:val="nil"/>
              <w:left w:val="nil"/>
              <w:bottom w:val="nil"/>
              <w:right w:val="nil"/>
            </w:tcBorders>
          </w:tcPr>
          <w:p w14:paraId="1334AE65" w14:textId="77777777" w:rsidR="00244FE7" w:rsidRPr="00AB2300" w:rsidRDefault="00244FE7" w:rsidP="00244FE7">
            <w:pPr>
              <w:pStyle w:val="afffffff"/>
              <w:jc w:val="left"/>
              <w:rPr>
                <w:noProof/>
              </w:rPr>
            </w:pPr>
          </w:p>
        </w:tc>
        <w:tc>
          <w:tcPr>
            <w:tcW w:w="84" w:type="pct"/>
            <w:tcBorders>
              <w:top w:val="nil"/>
              <w:left w:val="nil"/>
              <w:bottom w:val="nil"/>
            </w:tcBorders>
          </w:tcPr>
          <w:p w14:paraId="67130E30"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1143BCD" w14:textId="77777777" w:rsidR="00244FE7" w:rsidRPr="00221CB9" w:rsidRDefault="00244FE7" w:rsidP="00244FE7">
            <w:pPr>
              <w:pStyle w:val="afffffff"/>
              <w:jc w:val="left"/>
            </w:pPr>
            <w:r w:rsidRPr="00221CB9">
              <w:rPr>
                <w:noProof/>
              </w:rPr>
              <w:t>13.30.3</w:t>
            </w:r>
            <w:r w:rsidRPr="00221CB9">
              <w:t xml:space="preserve">. </w:t>
            </w:r>
            <w:r w:rsidRPr="00221CB9">
              <w:rPr>
                <w:noProof/>
              </w:rPr>
              <w:t>Уникальный идентификационный таможенный номер</w:t>
            </w:r>
          </w:p>
          <w:p w14:paraId="604704AF"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shd w:val="clear" w:color="auto" w:fill="auto"/>
          </w:tcPr>
          <w:p w14:paraId="1F8B85EB" w14:textId="77777777" w:rsidR="00244FE7" w:rsidRPr="00221CB9" w:rsidRDefault="00244FE7" w:rsidP="00244FE7">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469D41C4" w14:textId="77777777" w:rsidR="00244FE7" w:rsidRPr="003B02EE" w:rsidRDefault="00244FE7" w:rsidP="00244FE7">
            <w:pPr>
              <w:pStyle w:val="afffffff"/>
              <w:jc w:val="left"/>
            </w:pPr>
            <w:r>
              <w:rPr>
                <w:noProof/>
                <w:lang w:val="en-US"/>
              </w:rPr>
              <w:t>M.CA.SDE.00626</w:t>
            </w:r>
          </w:p>
        </w:tc>
        <w:tc>
          <w:tcPr>
            <w:tcW w:w="902" w:type="pct"/>
            <w:shd w:val="clear" w:color="auto" w:fill="auto"/>
          </w:tcPr>
          <w:p w14:paraId="19F0DB4A" w14:textId="77777777" w:rsidR="00244FE7" w:rsidRPr="000C3ECF" w:rsidRDefault="00244FE7" w:rsidP="00244FE7">
            <w:pPr>
              <w:pStyle w:val="afffffff"/>
              <w:jc w:val="left"/>
              <w:rPr>
                <w:lang w:val="en-US"/>
              </w:rPr>
            </w:pPr>
            <w:r>
              <w:rPr>
                <w:noProof/>
                <w:lang w:val="en-US"/>
              </w:rPr>
              <w:t>M.CA.SDT.00188</w:t>
            </w:r>
          </w:p>
        </w:tc>
        <w:tc>
          <w:tcPr>
            <w:tcW w:w="209" w:type="pct"/>
          </w:tcPr>
          <w:p w14:paraId="48196C9D" w14:textId="77777777" w:rsidR="00244FE7" w:rsidRPr="003B02EE" w:rsidRDefault="00244FE7" w:rsidP="00244FE7">
            <w:pPr>
              <w:pStyle w:val="afffffff"/>
              <w:jc w:val="center"/>
            </w:pPr>
            <w:r>
              <w:rPr>
                <w:noProof/>
                <w:lang w:val="en-US"/>
              </w:rPr>
              <w:t>0..1</w:t>
            </w:r>
          </w:p>
        </w:tc>
      </w:tr>
      <w:tr w:rsidR="00244FE7" w:rsidRPr="00D65741" w14:paraId="3EB6965E" w14:textId="77777777" w:rsidTr="00D80C79">
        <w:trPr>
          <w:gridAfter w:val="1"/>
          <w:wAfter w:w="174" w:type="pct"/>
          <w:cantSplit/>
          <w:trHeight w:val="20"/>
          <w:jc w:val="left"/>
        </w:trPr>
        <w:tc>
          <w:tcPr>
            <w:tcW w:w="78" w:type="pct"/>
            <w:tcBorders>
              <w:top w:val="nil"/>
              <w:left w:val="nil"/>
              <w:bottom w:val="nil"/>
              <w:right w:val="nil"/>
            </w:tcBorders>
          </w:tcPr>
          <w:p w14:paraId="5508F002"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2EC5E82"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50F27CA3"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01A46A23"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1B8869EE" w14:textId="77777777" w:rsidR="00244FE7" w:rsidRPr="00881668" w:rsidRDefault="00244FE7" w:rsidP="00244FE7">
            <w:pPr>
              <w:pStyle w:val="afffffff"/>
              <w:jc w:val="left"/>
            </w:pPr>
            <w:r w:rsidRPr="00881668">
              <w:t>(</w:t>
            </w:r>
            <w:r>
              <w:t>атрибут</w:t>
            </w:r>
            <w:r w:rsidRPr="00881668">
              <w:t xml:space="preserve"> </w:t>
            </w:r>
            <w:r w:rsidRPr="00881668">
              <w:rPr>
                <w:noProof/>
              </w:rPr>
              <w:t>country‌Code</w:t>
            </w:r>
            <w:r w:rsidRPr="00881668">
              <w:t>)</w:t>
            </w:r>
          </w:p>
        </w:tc>
        <w:tc>
          <w:tcPr>
            <w:tcW w:w="1410" w:type="pct"/>
            <w:shd w:val="clear" w:color="auto" w:fill="auto"/>
          </w:tcPr>
          <w:p w14:paraId="5B547F31" w14:textId="77777777" w:rsidR="00244FE7" w:rsidRPr="00221CB9" w:rsidRDefault="00244FE7" w:rsidP="00244FE7">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53A054D4" w14:textId="77777777" w:rsidR="00244FE7" w:rsidRDefault="00244FE7" w:rsidP="00244FE7">
            <w:pPr>
              <w:pStyle w:val="afffffff"/>
              <w:jc w:val="left"/>
              <w:rPr>
                <w:lang w:val="en-US"/>
              </w:rPr>
            </w:pPr>
            <w:r>
              <w:rPr>
                <w:noProof/>
                <w:lang w:val="en-US"/>
              </w:rPr>
              <w:t>–</w:t>
            </w:r>
          </w:p>
        </w:tc>
        <w:tc>
          <w:tcPr>
            <w:tcW w:w="902" w:type="pct"/>
            <w:shd w:val="clear" w:color="auto" w:fill="auto"/>
          </w:tcPr>
          <w:p w14:paraId="48E318E4" w14:textId="77777777" w:rsidR="00244FE7" w:rsidRPr="00DE6AC1" w:rsidRDefault="00244FE7" w:rsidP="00244FE7">
            <w:pPr>
              <w:pStyle w:val="afffffff8"/>
              <w:rPr>
                <w:lang w:val="en-US"/>
              </w:rPr>
            </w:pPr>
            <w:r>
              <w:rPr>
                <w:noProof/>
                <w:lang w:val="en-US"/>
              </w:rPr>
              <w:t>M.SDT.00159</w:t>
            </w:r>
          </w:p>
        </w:tc>
        <w:tc>
          <w:tcPr>
            <w:tcW w:w="209" w:type="pct"/>
          </w:tcPr>
          <w:p w14:paraId="4B3EAE6E" w14:textId="77777777" w:rsidR="00244FE7" w:rsidRDefault="00244FE7" w:rsidP="00244FE7">
            <w:pPr>
              <w:pStyle w:val="afffffff"/>
              <w:jc w:val="center"/>
              <w:rPr>
                <w:lang w:val="en-US"/>
              </w:rPr>
            </w:pPr>
            <w:r>
              <w:rPr>
                <w:noProof/>
                <w:lang w:val="en-US"/>
              </w:rPr>
              <w:t>0..1</w:t>
            </w:r>
          </w:p>
        </w:tc>
      </w:tr>
      <w:tr w:rsidR="00244FE7" w:rsidRPr="00D65741" w14:paraId="049EE265" w14:textId="77777777" w:rsidTr="00D80C79">
        <w:trPr>
          <w:gridAfter w:val="1"/>
          <w:wAfter w:w="174" w:type="pct"/>
          <w:cantSplit/>
          <w:trHeight w:val="20"/>
          <w:jc w:val="left"/>
        </w:trPr>
        <w:tc>
          <w:tcPr>
            <w:tcW w:w="78" w:type="pct"/>
            <w:tcBorders>
              <w:top w:val="nil"/>
              <w:left w:val="nil"/>
              <w:bottom w:val="nil"/>
              <w:right w:val="nil"/>
            </w:tcBorders>
          </w:tcPr>
          <w:p w14:paraId="7DB356E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419FC6A"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53F54B58"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04584AD6" w14:textId="77777777" w:rsidR="00244FE7" w:rsidRPr="00221CB9" w:rsidRDefault="00244FE7" w:rsidP="00244FE7">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4A3B9B61" w14:textId="77777777" w:rsidR="00244FE7" w:rsidRPr="00881668" w:rsidRDefault="00244FE7" w:rsidP="00244FE7">
            <w:pPr>
              <w:pStyle w:val="afffffff"/>
              <w:jc w:val="left"/>
            </w:pPr>
            <w:r w:rsidRPr="00881668">
              <w:t>(</w:t>
            </w:r>
            <w:r>
              <w:t>атрибут</w:t>
            </w:r>
            <w:r w:rsidRPr="00881668">
              <w:t xml:space="preserve"> </w:t>
            </w:r>
            <w:r w:rsidRPr="00881668">
              <w:rPr>
                <w:noProof/>
              </w:rPr>
              <w:t>country‌Code‌List‌Id</w:t>
            </w:r>
            <w:r w:rsidRPr="00881668">
              <w:t>)</w:t>
            </w:r>
          </w:p>
        </w:tc>
        <w:tc>
          <w:tcPr>
            <w:tcW w:w="1410" w:type="pct"/>
            <w:shd w:val="clear" w:color="auto" w:fill="auto"/>
          </w:tcPr>
          <w:p w14:paraId="6BC4B572" w14:textId="77777777" w:rsidR="00244FE7" w:rsidRPr="00B53DF3" w:rsidRDefault="00244FE7" w:rsidP="00244FE7">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7471D51D" w14:textId="77777777" w:rsidR="00244FE7" w:rsidRDefault="00244FE7" w:rsidP="00244FE7">
            <w:pPr>
              <w:pStyle w:val="afffffff"/>
              <w:jc w:val="left"/>
              <w:rPr>
                <w:lang w:val="en-US"/>
              </w:rPr>
            </w:pPr>
            <w:r>
              <w:rPr>
                <w:noProof/>
                <w:lang w:val="en-US"/>
              </w:rPr>
              <w:t>–</w:t>
            </w:r>
          </w:p>
        </w:tc>
        <w:tc>
          <w:tcPr>
            <w:tcW w:w="902" w:type="pct"/>
            <w:shd w:val="clear" w:color="auto" w:fill="auto"/>
          </w:tcPr>
          <w:p w14:paraId="4E09BFBB" w14:textId="77777777" w:rsidR="00244FE7" w:rsidRPr="00DE6AC1" w:rsidRDefault="00244FE7" w:rsidP="00244FE7">
            <w:pPr>
              <w:pStyle w:val="afffffff8"/>
              <w:rPr>
                <w:lang w:val="en-US"/>
              </w:rPr>
            </w:pPr>
            <w:r>
              <w:rPr>
                <w:noProof/>
                <w:lang w:val="en-US"/>
              </w:rPr>
              <w:t>M.SDT.00091</w:t>
            </w:r>
          </w:p>
        </w:tc>
        <w:tc>
          <w:tcPr>
            <w:tcW w:w="209" w:type="pct"/>
          </w:tcPr>
          <w:p w14:paraId="670D4F0F" w14:textId="77777777" w:rsidR="00244FE7" w:rsidRDefault="00244FE7" w:rsidP="00244FE7">
            <w:pPr>
              <w:pStyle w:val="afffffff"/>
              <w:jc w:val="center"/>
              <w:rPr>
                <w:lang w:val="en-US"/>
              </w:rPr>
            </w:pPr>
            <w:r>
              <w:rPr>
                <w:noProof/>
                <w:lang w:val="en-US"/>
              </w:rPr>
              <w:t>0..1</w:t>
            </w:r>
          </w:p>
        </w:tc>
      </w:tr>
      <w:tr w:rsidR="00244FE7" w:rsidRPr="00C831F1" w14:paraId="03EAA50F" w14:textId="77777777" w:rsidTr="00D80C79">
        <w:trPr>
          <w:gridAfter w:val="1"/>
          <w:wAfter w:w="174" w:type="pct"/>
          <w:cantSplit/>
          <w:trHeight w:val="20"/>
          <w:jc w:val="left"/>
        </w:trPr>
        <w:tc>
          <w:tcPr>
            <w:tcW w:w="78" w:type="pct"/>
            <w:tcBorders>
              <w:top w:val="nil"/>
              <w:left w:val="nil"/>
              <w:bottom w:val="nil"/>
              <w:right w:val="nil"/>
            </w:tcBorders>
          </w:tcPr>
          <w:p w14:paraId="5E5FFE67" w14:textId="77777777" w:rsidR="00244FE7" w:rsidRPr="00AB2300" w:rsidRDefault="00244FE7" w:rsidP="00244FE7">
            <w:pPr>
              <w:pStyle w:val="afffffff"/>
              <w:jc w:val="left"/>
              <w:rPr>
                <w:noProof/>
              </w:rPr>
            </w:pPr>
          </w:p>
        </w:tc>
        <w:tc>
          <w:tcPr>
            <w:tcW w:w="84" w:type="pct"/>
            <w:tcBorders>
              <w:top w:val="nil"/>
              <w:left w:val="nil"/>
              <w:bottom w:val="nil"/>
            </w:tcBorders>
          </w:tcPr>
          <w:p w14:paraId="23AF9AB9"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22CF74DD" w14:textId="77777777" w:rsidR="00244FE7" w:rsidRDefault="00244FE7" w:rsidP="00244FE7">
            <w:pPr>
              <w:pStyle w:val="afffffff"/>
              <w:jc w:val="left"/>
              <w:rPr>
                <w:lang w:val="en-US"/>
              </w:rPr>
            </w:pPr>
            <w:r w:rsidRPr="009131E8">
              <w:rPr>
                <w:noProof/>
                <w:lang w:val="en-US"/>
              </w:rPr>
              <w:t>13.30.4</w:t>
            </w:r>
            <w:r>
              <w:rPr>
                <w:lang w:val="en-US"/>
              </w:rPr>
              <w:t>.</w:t>
            </w:r>
            <w:r w:rsidRPr="0029789D">
              <w:rPr>
                <w:lang w:val="en-US"/>
              </w:rPr>
              <w:t xml:space="preserve"> </w:t>
            </w:r>
            <w:r w:rsidRPr="006443BF">
              <w:rPr>
                <w:noProof/>
                <w:lang w:val="en-US"/>
              </w:rPr>
              <w:t>Идентификатор налогоплательщика</w:t>
            </w:r>
          </w:p>
          <w:p w14:paraId="0BC30AF8" w14:textId="77777777" w:rsidR="00244FE7" w:rsidRPr="009B28A9" w:rsidRDefault="00244FE7" w:rsidP="00244FE7">
            <w:pPr>
              <w:pStyle w:val="afffffff"/>
              <w:jc w:val="left"/>
              <w:rPr>
                <w:lang w:val="en-US"/>
              </w:rPr>
            </w:pPr>
            <w:r>
              <w:rPr>
                <w:lang w:val="en-US"/>
              </w:rPr>
              <w:t>(</w:t>
            </w:r>
            <w:r>
              <w:rPr>
                <w:noProof/>
                <w:lang w:val="en-US"/>
              </w:rPr>
              <w:t>csdo:‌Taxpayer‌Id</w:t>
            </w:r>
            <w:r>
              <w:rPr>
                <w:lang w:val="en-US"/>
              </w:rPr>
              <w:t>)</w:t>
            </w:r>
          </w:p>
        </w:tc>
        <w:tc>
          <w:tcPr>
            <w:tcW w:w="1410" w:type="pct"/>
            <w:shd w:val="clear" w:color="auto" w:fill="auto"/>
          </w:tcPr>
          <w:p w14:paraId="548886E9" w14:textId="77777777" w:rsidR="00244FE7" w:rsidRPr="00221CB9" w:rsidRDefault="00244FE7" w:rsidP="00244FE7">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14AC890A" w14:textId="77777777" w:rsidR="00244FE7" w:rsidRPr="003B02EE" w:rsidRDefault="00244FE7" w:rsidP="00244FE7">
            <w:pPr>
              <w:pStyle w:val="afffffff"/>
              <w:jc w:val="left"/>
            </w:pPr>
            <w:r>
              <w:rPr>
                <w:noProof/>
                <w:lang w:val="en-US"/>
              </w:rPr>
              <w:t>M.SDE.00025</w:t>
            </w:r>
          </w:p>
        </w:tc>
        <w:tc>
          <w:tcPr>
            <w:tcW w:w="902" w:type="pct"/>
            <w:shd w:val="clear" w:color="auto" w:fill="auto"/>
          </w:tcPr>
          <w:p w14:paraId="3A1209CB" w14:textId="77777777" w:rsidR="00244FE7" w:rsidRPr="000C3ECF" w:rsidRDefault="00244FE7" w:rsidP="00244FE7">
            <w:pPr>
              <w:pStyle w:val="afffffff"/>
              <w:jc w:val="left"/>
              <w:rPr>
                <w:lang w:val="en-US"/>
              </w:rPr>
            </w:pPr>
            <w:r>
              <w:rPr>
                <w:noProof/>
                <w:lang w:val="en-US"/>
              </w:rPr>
              <w:t>M.SDT.00025</w:t>
            </w:r>
          </w:p>
        </w:tc>
        <w:tc>
          <w:tcPr>
            <w:tcW w:w="209" w:type="pct"/>
          </w:tcPr>
          <w:p w14:paraId="610E7D52" w14:textId="77777777" w:rsidR="00244FE7" w:rsidRPr="003B02EE" w:rsidRDefault="00244FE7" w:rsidP="00244FE7">
            <w:pPr>
              <w:pStyle w:val="afffffff"/>
              <w:jc w:val="center"/>
            </w:pPr>
            <w:r>
              <w:rPr>
                <w:noProof/>
                <w:lang w:val="en-US"/>
              </w:rPr>
              <w:t>0..1</w:t>
            </w:r>
          </w:p>
        </w:tc>
      </w:tr>
      <w:tr w:rsidR="00244FE7" w:rsidRPr="00C831F1" w14:paraId="61B5FA45" w14:textId="77777777" w:rsidTr="00D80C79">
        <w:trPr>
          <w:gridAfter w:val="1"/>
          <w:wAfter w:w="174" w:type="pct"/>
          <w:cantSplit/>
          <w:trHeight w:val="20"/>
          <w:jc w:val="left"/>
        </w:trPr>
        <w:tc>
          <w:tcPr>
            <w:tcW w:w="78" w:type="pct"/>
            <w:tcBorders>
              <w:top w:val="nil"/>
              <w:left w:val="nil"/>
              <w:bottom w:val="nil"/>
              <w:right w:val="nil"/>
            </w:tcBorders>
          </w:tcPr>
          <w:p w14:paraId="5BCAE400" w14:textId="77777777" w:rsidR="00244FE7" w:rsidRPr="00AB2300" w:rsidRDefault="00244FE7" w:rsidP="00244FE7">
            <w:pPr>
              <w:pStyle w:val="afffffff"/>
              <w:jc w:val="left"/>
              <w:rPr>
                <w:noProof/>
              </w:rPr>
            </w:pPr>
          </w:p>
        </w:tc>
        <w:tc>
          <w:tcPr>
            <w:tcW w:w="84" w:type="pct"/>
            <w:tcBorders>
              <w:top w:val="nil"/>
              <w:left w:val="nil"/>
              <w:bottom w:val="nil"/>
            </w:tcBorders>
          </w:tcPr>
          <w:p w14:paraId="1199ACA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4F80E4D9" w14:textId="77777777" w:rsidR="00244FE7" w:rsidRPr="00221CB9" w:rsidRDefault="00244FE7" w:rsidP="00244FE7">
            <w:pPr>
              <w:pStyle w:val="afffffff"/>
              <w:jc w:val="left"/>
            </w:pPr>
            <w:r w:rsidRPr="00221CB9">
              <w:rPr>
                <w:noProof/>
              </w:rPr>
              <w:t>13.30.5</w:t>
            </w:r>
            <w:r w:rsidRPr="00221CB9">
              <w:t xml:space="preserve">. </w:t>
            </w:r>
            <w:r w:rsidRPr="00221CB9">
              <w:rPr>
                <w:noProof/>
              </w:rPr>
              <w:t>Код причины постановки на учет</w:t>
            </w:r>
          </w:p>
          <w:p w14:paraId="1ED8276F"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shd w:val="clear" w:color="auto" w:fill="auto"/>
          </w:tcPr>
          <w:p w14:paraId="656D958E" w14:textId="77777777" w:rsidR="00244FE7" w:rsidRPr="00221CB9" w:rsidRDefault="00244FE7" w:rsidP="00244FE7">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380F4652" w14:textId="77777777" w:rsidR="00244FE7" w:rsidRPr="003B02EE" w:rsidRDefault="00244FE7" w:rsidP="00244FE7">
            <w:pPr>
              <w:pStyle w:val="afffffff"/>
              <w:jc w:val="left"/>
            </w:pPr>
            <w:r>
              <w:rPr>
                <w:noProof/>
                <w:lang w:val="en-US"/>
              </w:rPr>
              <w:t>M.SDE.00030</w:t>
            </w:r>
          </w:p>
        </w:tc>
        <w:tc>
          <w:tcPr>
            <w:tcW w:w="902" w:type="pct"/>
            <w:shd w:val="clear" w:color="auto" w:fill="auto"/>
          </w:tcPr>
          <w:p w14:paraId="3D099A8C" w14:textId="77777777" w:rsidR="00244FE7" w:rsidRPr="00221CB9" w:rsidRDefault="00244FE7" w:rsidP="00244FE7">
            <w:pPr>
              <w:pStyle w:val="afffffff"/>
              <w:jc w:val="left"/>
            </w:pPr>
            <w:r>
              <w:rPr>
                <w:noProof/>
                <w:lang w:val="en-US"/>
              </w:rPr>
              <w:t>M.SDT.00030</w:t>
            </w:r>
          </w:p>
        </w:tc>
        <w:tc>
          <w:tcPr>
            <w:tcW w:w="209" w:type="pct"/>
          </w:tcPr>
          <w:p w14:paraId="347AAFC5" w14:textId="77777777" w:rsidR="00244FE7" w:rsidRPr="003B02EE" w:rsidRDefault="00244FE7" w:rsidP="00244FE7">
            <w:pPr>
              <w:pStyle w:val="afffffff"/>
              <w:jc w:val="center"/>
            </w:pPr>
            <w:r>
              <w:rPr>
                <w:noProof/>
                <w:lang w:val="en-US"/>
              </w:rPr>
              <w:t>0..1</w:t>
            </w:r>
          </w:p>
        </w:tc>
      </w:tr>
      <w:tr w:rsidR="00244FE7" w:rsidRPr="00C831F1" w14:paraId="7A23D638" w14:textId="77777777" w:rsidTr="00D80C79">
        <w:trPr>
          <w:gridAfter w:val="1"/>
          <w:wAfter w:w="174" w:type="pct"/>
          <w:cantSplit/>
          <w:trHeight w:val="20"/>
          <w:jc w:val="left"/>
        </w:trPr>
        <w:tc>
          <w:tcPr>
            <w:tcW w:w="78" w:type="pct"/>
            <w:tcBorders>
              <w:top w:val="nil"/>
              <w:left w:val="nil"/>
              <w:bottom w:val="nil"/>
              <w:right w:val="nil"/>
            </w:tcBorders>
          </w:tcPr>
          <w:p w14:paraId="1D4F23E0" w14:textId="77777777" w:rsidR="00244FE7" w:rsidRPr="00AB2300" w:rsidRDefault="00244FE7" w:rsidP="00244FE7">
            <w:pPr>
              <w:pStyle w:val="afffffff"/>
              <w:jc w:val="left"/>
              <w:rPr>
                <w:noProof/>
              </w:rPr>
            </w:pPr>
          </w:p>
        </w:tc>
        <w:tc>
          <w:tcPr>
            <w:tcW w:w="84" w:type="pct"/>
            <w:tcBorders>
              <w:top w:val="nil"/>
              <w:left w:val="nil"/>
              <w:bottom w:val="nil"/>
            </w:tcBorders>
          </w:tcPr>
          <w:p w14:paraId="0020170E"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A211CEB" w14:textId="77777777" w:rsidR="00244FE7" w:rsidRPr="00221CB9" w:rsidRDefault="00244FE7" w:rsidP="00244FE7">
            <w:pPr>
              <w:pStyle w:val="afffffff"/>
              <w:jc w:val="left"/>
            </w:pPr>
            <w:r w:rsidRPr="00221CB9">
              <w:rPr>
                <w:noProof/>
              </w:rPr>
              <w:t>13.30.6</w:t>
            </w:r>
            <w:r w:rsidRPr="00221CB9">
              <w:t xml:space="preserve">. </w:t>
            </w:r>
            <w:r w:rsidRPr="00221CB9">
              <w:rPr>
                <w:noProof/>
              </w:rPr>
              <w:t>Идентификатор физического лица</w:t>
            </w:r>
          </w:p>
          <w:p w14:paraId="135F635A"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shd w:val="clear" w:color="auto" w:fill="auto"/>
          </w:tcPr>
          <w:p w14:paraId="4D733ED9" w14:textId="77777777" w:rsidR="00244FE7" w:rsidRPr="00F5015F" w:rsidRDefault="00244FE7" w:rsidP="00244FE7">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593EEBCA" w14:textId="77777777" w:rsidR="00244FE7" w:rsidRPr="003B02EE" w:rsidRDefault="00244FE7" w:rsidP="00244FE7">
            <w:pPr>
              <w:pStyle w:val="afffffff"/>
              <w:jc w:val="left"/>
            </w:pPr>
            <w:r>
              <w:rPr>
                <w:noProof/>
                <w:lang w:val="en-US"/>
              </w:rPr>
              <w:t>M.CA.SDE.00129</w:t>
            </w:r>
          </w:p>
        </w:tc>
        <w:tc>
          <w:tcPr>
            <w:tcW w:w="902" w:type="pct"/>
            <w:shd w:val="clear" w:color="auto" w:fill="auto"/>
          </w:tcPr>
          <w:p w14:paraId="5DE87FDE" w14:textId="77777777" w:rsidR="00244FE7" w:rsidRPr="000C3ECF" w:rsidRDefault="00244FE7" w:rsidP="00244FE7">
            <w:pPr>
              <w:pStyle w:val="afffffff"/>
              <w:jc w:val="left"/>
              <w:rPr>
                <w:lang w:val="en-US"/>
              </w:rPr>
            </w:pPr>
            <w:r>
              <w:rPr>
                <w:noProof/>
                <w:lang w:val="en-US"/>
              </w:rPr>
              <w:t>M.CA.SDT.00190</w:t>
            </w:r>
          </w:p>
        </w:tc>
        <w:tc>
          <w:tcPr>
            <w:tcW w:w="209" w:type="pct"/>
          </w:tcPr>
          <w:p w14:paraId="3B7E5F89" w14:textId="77777777" w:rsidR="00244FE7" w:rsidRPr="003B02EE" w:rsidRDefault="00244FE7" w:rsidP="00244FE7">
            <w:pPr>
              <w:pStyle w:val="afffffff"/>
              <w:jc w:val="center"/>
            </w:pPr>
            <w:r>
              <w:rPr>
                <w:noProof/>
                <w:lang w:val="en-US"/>
              </w:rPr>
              <w:t>0..1</w:t>
            </w:r>
          </w:p>
        </w:tc>
      </w:tr>
      <w:tr w:rsidR="00244FE7" w:rsidRPr="00C831F1" w14:paraId="123338BE" w14:textId="77777777" w:rsidTr="00D80C79">
        <w:trPr>
          <w:gridAfter w:val="1"/>
          <w:wAfter w:w="174" w:type="pct"/>
          <w:cantSplit/>
          <w:trHeight w:val="20"/>
          <w:jc w:val="left"/>
        </w:trPr>
        <w:tc>
          <w:tcPr>
            <w:tcW w:w="78" w:type="pct"/>
            <w:tcBorders>
              <w:top w:val="nil"/>
              <w:left w:val="nil"/>
              <w:bottom w:val="nil"/>
              <w:right w:val="nil"/>
            </w:tcBorders>
          </w:tcPr>
          <w:p w14:paraId="4BDE1F2D" w14:textId="77777777" w:rsidR="00244FE7" w:rsidRPr="00AB2300" w:rsidRDefault="00244FE7" w:rsidP="00244FE7">
            <w:pPr>
              <w:pStyle w:val="afffffff"/>
              <w:jc w:val="left"/>
              <w:rPr>
                <w:noProof/>
              </w:rPr>
            </w:pPr>
          </w:p>
        </w:tc>
        <w:tc>
          <w:tcPr>
            <w:tcW w:w="84" w:type="pct"/>
            <w:tcBorders>
              <w:top w:val="nil"/>
              <w:left w:val="nil"/>
              <w:bottom w:val="nil"/>
            </w:tcBorders>
          </w:tcPr>
          <w:p w14:paraId="235ECC81"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6D82B76" w14:textId="77777777" w:rsidR="00244FE7" w:rsidRDefault="00244FE7" w:rsidP="00244FE7">
            <w:pPr>
              <w:pStyle w:val="afffffff"/>
              <w:jc w:val="left"/>
              <w:rPr>
                <w:lang w:val="en-US"/>
              </w:rPr>
            </w:pPr>
            <w:r w:rsidRPr="009131E8">
              <w:rPr>
                <w:noProof/>
                <w:lang w:val="en-US"/>
              </w:rPr>
              <w:t>13.30.7</w:t>
            </w:r>
            <w:r>
              <w:rPr>
                <w:lang w:val="en-US"/>
              </w:rPr>
              <w:t>.</w:t>
            </w:r>
            <w:r w:rsidRPr="0029789D">
              <w:rPr>
                <w:lang w:val="en-US"/>
              </w:rPr>
              <w:t xml:space="preserve"> </w:t>
            </w:r>
            <w:r w:rsidRPr="006443BF">
              <w:rPr>
                <w:noProof/>
                <w:lang w:val="en-US"/>
              </w:rPr>
              <w:t>Адрес</w:t>
            </w:r>
          </w:p>
          <w:p w14:paraId="2E0802FE" w14:textId="77777777" w:rsidR="00244FE7" w:rsidRPr="009B28A9" w:rsidRDefault="00244FE7" w:rsidP="00244FE7">
            <w:pPr>
              <w:pStyle w:val="afffffff"/>
              <w:jc w:val="left"/>
              <w:rPr>
                <w:lang w:val="en-US"/>
              </w:rPr>
            </w:pPr>
            <w:r>
              <w:rPr>
                <w:lang w:val="en-US"/>
              </w:rPr>
              <w:t>(</w:t>
            </w:r>
            <w:r>
              <w:rPr>
                <w:noProof/>
                <w:lang w:val="en-US"/>
              </w:rPr>
              <w:t>ccdo:‌Subject‌Address‌Details</w:t>
            </w:r>
            <w:r>
              <w:rPr>
                <w:lang w:val="en-US"/>
              </w:rPr>
              <w:t>)</w:t>
            </w:r>
          </w:p>
        </w:tc>
        <w:tc>
          <w:tcPr>
            <w:tcW w:w="1410" w:type="pct"/>
            <w:shd w:val="clear" w:color="auto" w:fill="auto"/>
          </w:tcPr>
          <w:p w14:paraId="04679BCD" w14:textId="77777777" w:rsidR="00244FE7" w:rsidRPr="00F5015F" w:rsidRDefault="00244FE7" w:rsidP="00244FE7">
            <w:pPr>
              <w:pStyle w:val="afffffff"/>
              <w:jc w:val="left"/>
              <w:rPr>
                <w:lang w:val="en-US"/>
              </w:rPr>
            </w:pPr>
            <w:r w:rsidRPr="00F5015F">
              <w:rPr>
                <w:noProof/>
                <w:lang w:val="en-US"/>
              </w:rPr>
              <w:t>адрес</w:t>
            </w:r>
          </w:p>
        </w:tc>
        <w:tc>
          <w:tcPr>
            <w:tcW w:w="705" w:type="pct"/>
            <w:shd w:val="clear" w:color="auto" w:fill="auto"/>
          </w:tcPr>
          <w:p w14:paraId="15D0AC91" w14:textId="77777777" w:rsidR="00244FE7" w:rsidRPr="003B02EE" w:rsidRDefault="00244FE7" w:rsidP="00244FE7">
            <w:pPr>
              <w:pStyle w:val="afffffff"/>
              <w:jc w:val="left"/>
            </w:pPr>
            <w:r>
              <w:rPr>
                <w:noProof/>
                <w:lang w:val="en-US"/>
              </w:rPr>
              <w:t>M.CDE.00058</w:t>
            </w:r>
          </w:p>
        </w:tc>
        <w:tc>
          <w:tcPr>
            <w:tcW w:w="902" w:type="pct"/>
            <w:shd w:val="clear" w:color="auto" w:fill="auto"/>
          </w:tcPr>
          <w:p w14:paraId="0178E6C9"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.00064</w:t>
            </w:r>
          </w:p>
          <w:p w14:paraId="163A51AA"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565B936A" w14:textId="77777777" w:rsidR="00244FE7" w:rsidRPr="003B02EE" w:rsidRDefault="00244FE7" w:rsidP="00244FE7">
            <w:pPr>
              <w:pStyle w:val="afffffff"/>
              <w:jc w:val="center"/>
            </w:pPr>
            <w:r>
              <w:rPr>
                <w:noProof/>
                <w:lang w:val="en-US"/>
              </w:rPr>
              <w:t>0..1</w:t>
            </w:r>
          </w:p>
        </w:tc>
      </w:tr>
      <w:tr w:rsidR="00244FE7" w:rsidRPr="00D65741" w14:paraId="03B3EED6" w14:textId="77777777" w:rsidTr="00D80C79">
        <w:trPr>
          <w:gridAfter w:val="1"/>
          <w:wAfter w:w="174" w:type="pct"/>
          <w:cantSplit/>
          <w:trHeight w:val="20"/>
          <w:jc w:val="left"/>
        </w:trPr>
        <w:tc>
          <w:tcPr>
            <w:tcW w:w="78" w:type="pct"/>
            <w:tcBorders>
              <w:top w:val="nil"/>
              <w:left w:val="nil"/>
              <w:bottom w:val="nil"/>
              <w:right w:val="nil"/>
            </w:tcBorders>
          </w:tcPr>
          <w:p w14:paraId="52148A1E"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9038A7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7E41B2D"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4F3514F"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Код вида адреса</w:t>
            </w:r>
          </w:p>
          <w:p w14:paraId="258313E0" w14:textId="77777777" w:rsidR="00244FE7" w:rsidRPr="009B28A9" w:rsidRDefault="00244FE7" w:rsidP="00244FE7">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309E397D" w14:textId="77777777" w:rsidR="00244FE7" w:rsidRPr="00F5015F" w:rsidRDefault="00244FE7" w:rsidP="00244FE7">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41104455" w14:textId="77777777" w:rsidR="00244FE7" w:rsidRDefault="00244FE7" w:rsidP="00244FE7">
            <w:pPr>
              <w:pStyle w:val="afffffff"/>
              <w:jc w:val="left"/>
              <w:rPr>
                <w:lang w:val="en-US"/>
              </w:rPr>
            </w:pPr>
            <w:r>
              <w:rPr>
                <w:noProof/>
                <w:lang w:val="en-US"/>
              </w:rPr>
              <w:t>M.SDE.00192</w:t>
            </w:r>
          </w:p>
        </w:tc>
        <w:tc>
          <w:tcPr>
            <w:tcW w:w="902" w:type="pct"/>
            <w:shd w:val="clear" w:color="auto" w:fill="auto"/>
          </w:tcPr>
          <w:p w14:paraId="281A3524" w14:textId="77777777" w:rsidR="00244FE7" w:rsidRPr="009B28A9" w:rsidRDefault="00244FE7" w:rsidP="00244FE7">
            <w:pPr>
              <w:pStyle w:val="afffffff"/>
              <w:jc w:val="left"/>
              <w:rPr>
                <w:lang w:val="en-US"/>
              </w:rPr>
            </w:pPr>
            <w:r>
              <w:rPr>
                <w:noProof/>
                <w:lang w:val="en-US"/>
              </w:rPr>
              <w:t>M.SDT.00162</w:t>
            </w:r>
          </w:p>
        </w:tc>
        <w:tc>
          <w:tcPr>
            <w:tcW w:w="209" w:type="pct"/>
          </w:tcPr>
          <w:p w14:paraId="10756BC4" w14:textId="77777777" w:rsidR="00244FE7" w:rsidRDefault="00244FE7" w:rsidP="00244FE7">
            <w:pPr>
              <w:pStyle w:val="afffffff"/>
              <w:jc w:val="center"/>
              <w:rPr>
                <w:lang w:val="en-US"/>
              </w:rPr>
            </w:pPr>
            <w:r>
              <w:rPr>
                <w:noProof/>
                <w:lang w:val="en-US"/>
              </w:rPr>
              <w:t>0..1</w:t>
            </w:r>
          </w:p>
        </w:tc>
      </w:tr>
      <w:tr w:rsidR="00244FE7" w:rsidRPr="00D65741" w14:paraId="42F58E04" w14:textId="77777777" w:rsidTr="00D80C79">
        <w:trPr>
          <w:gridAfter w:val="1"/>
          <w:wAfter w:w="174" w:type="pct"/>
          <w:cantSplit/>
          <w:trHeight w:val="20"/>
          <w:jc w:val="left"/>
        </w:trPr>
        <w:tc>
          <w:tcPr>
            <w:tcW w:w="78" w:type="pct"/>
            <w:tcBorders>
              <w:top w:val="nil"/>
              <w:left w:val="nil"/>
              <w:bottom w:val="nil"/>
              <w:right w:val="nil"/>
            </w:tcBorders>
          </w:tcPr>
          <w:p w14:paraId="28DE36C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FE90CA5"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A96FC4B"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D59A7E1"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Код страны</w:t>
            </w:r>
          </w:p>
          <w:p w14:paraId="238A4C64"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0BA1504E"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469267C0"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79A2F90D" w14:textId="77777777" w:rsidR="00244FE7" w:rsidRPr="009B28A9" w:rsidRDefault="00244FE7" w:rsidP="00244FE7">
            <w:pPr>
              <w:pStyle w:val="afffffff"/>
              <w:jc w:val="left"/>
              <w:rPr>
                <w:lang w:val="en-US"/>
              </w:rPr>
            </w:pPr>
            <w:r>
              <w:rPr>
                <w:noProof/>
                <w:lang w:val="en-US"/>
              </w:rPr>
              <w:t>M.SDT.00112</w:t>
            </w:r>
          </w:p>
        </w:tc>
        <w:tc>
          <w:tcPr>
            <w:tcW w:w="209" w:type="pct"/>
          </w:tcPr>
          <w:p w14:paraId="7C3972C9" w14:textId="77777777" w:rsidR="00244FE7" w:rsidRDefault="00244FE7" w:rsidP="00244FE7">
            <w:pPr>
              <w:pStyle w:val="afffffff"/>
              <w:jc w:val="center"/>
              <w:rPr>
                <w:lang w:val="en-US"/>
              </w:rPr>
            </w:pPr>
            <w:r>
              <w:rPr>
                <w:noProof/>
                <w:lang w:val="en-US"/>
              </w:rPr>
              <w:t>0..1</w:t>
            </w:r>
          </w:p>
        </w:tc>
      </w:tr>
      <w:tr w:rsidR="00244FE7" w:rsidRPr="00D65741" w14:paraId="0F19511B" w14:textId="77777777" w:rsidTr="00D80C79">
        <w:trPr>
          <w:gridAfter w:val="1"/>
          <w:wAfter w:w="174" w:type="pct"/>
          <w:cantSplit/>
          <w:trHeight w:val="20"/>
          <w:jc w:val="left"/>
        </w:trPr>
        <w:tc>
          <w:tcPr>
            <w:tcW w:w="78" w:type="pct"/>
            <w:tcBorders>
              <w:top w:val="nil"/>
              <w:left w:val="nil"/>
              <w:bottom w:val="nil"/>
              <w:right w:val="nil"/>
            </w:tcBorders>
          </w:tcPr>
          <w:p w14:paraId="6156192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F10B880"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7F82E894" w14:textId="77777777" w:rsidR="00244FE7" w:rsidRPr="00D65741" w:rsidRDefault="00244FE7" w:rsidP="00244FE7">
            <w:pPr>
              <w:pStyle w:val="afffffff"/>
              <w:jc w:val="left"/>
              <w:rPr>
                <w:lang w:val="en-US"/>
              </w:rPr>
            </w:pPr>
          </w:p>
        </w:tc>
        <w:tc>
          <w:tcPr>
            <w:tcW w:w="84" w:type="pct"/>
            <w:tcBorders>
              <w:top w:val="nil"/>
              <w:left w:val="nil"/>
              <w:bottom w:val="nil"/>
            </w:tcBorders>
          </w:tcPr>
          <w:p w14:paraId="5C216D0D"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09616C29"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97F0B9A" w14:textId="77777777" w:rsidR="00244FE7" w:rsidRPr="009131E8" w:rsidRDefault="00244FE7" w:rsidP="00244FE7">
            <w:pPr>
              <w:pStyle w:val="afffffff"/>
              <w:jc w:val="left"/>
            </w:pPr>
            <w:r w:rsidRPr="009131E8">
              <w:t>(</w:t>
            </w:r>
            <w:r>
              <w:t>атрибут</w:t>
            </w:r>
            <w:r w:rsidRPr="009131E8">
              <w:t xml:space="preserve"> </w:t>
            </w:r>
            <w:r>
              <w:rPr>
                <w:noProof/>
              </w:rPr>
              <w:t>code‌List‌Id</w:t>
            </w:r>
            <w:r w:rsidRPr="009131E8">
              <w:t>)</w:t>
            </w:r>
          </w:p>
        </w:tc>
        <w:tc>
          <w:tcPr>
            <w:tcW w:w="1410" w:type="pct"/>
            <w:shd w:val="clear" w:color="auto" w:fill="auto"/>
          </w:tcPr>
          <w:p w14:paraId="19ED0151"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34584955" w14:textId="77777777" w:rsidR="00244FE7" w:rsidRDefault="00244FE7" w:rsidP="00244FE7">
            <w:pPr>
              <w:pStyle w:val="afffffff"/>
              <w:jc w:val="left"/>
              <w:rPr>
                <w:lang w:val="en-US"/>
              </w:rPr>
            </w:pPr>
            <w:r>
              <w:rPr>
                <w:noProof/>
                <w:lang w:val="en-US"/>
              </w:rPr>
              <w:t>–</w:t>
            </w:r>
          </w:p>
        </w:tc>
        <w:tc>
          <w:tcPr>
            <w:tcW w:w="902" w:type="pct"/>
            <w:shd w:val="clear" w:color="auto" w:fill="auto"/>
          </w:tcPr>
          <w:p w14:paraId="3A02119A" w14:textId="77777777" w:rsidR="00244FE7" w:rsidRPr="00DE6AC1" w:rsidRDefault="00244FE7" w:rsidP="00244FE7">
            <w:pPr>
              <w:pStyle w:val="afffffff8"/>
              <w:rPr>
                <w:lang w:val="en-US"/>
              </w:rPr>
            </w:pPr>
            <w:r>
              <w:rPr>
                <w:noProof/>
                <w:lang w:val="en-US"/>
              </w:rPr>
              <w:t>M.SDT.00091</w:t>
            </w:r>
          </w:p>
        </w:tc>
        <w:tc>
          <w:tcPr>
            <w:tcW w:w="209" w:type="pct"/>
          </w:tcPr>
          <w:p w14:paraId="7C6A24F9" w14:textId="77777777" w:rsidR="00244FE7" w:rsidRDefault="00244FE7" w:rsidP="00244FE7">
            <w:pPr>
              <w:pStyle w:val="afffffff"/>
              <w:jc w:val="center"/>
              <w:rPr>
                <w:lang w:val="en-US"/>
              </w:rPr>
            </w:pPr>
            <w:r>
              <w:rPr>
                <w:noProof/>
                <w:lang w:val="en-US"/>
              </w:rPr>
              <w:t>1</w:t>
            </w:r>
          </w:p>
        </w:tc>
      </w:tr>
      <w:tr w:rsidR="00244FE7" w:rsidRPr="00D65741" w14:paraId="0C4FD981" w14:textId="77777777" w:rsidTr="00D80C79">
        <w:trPr>
          <w:gridAfter w:val="1"/>
          <w:wAfter w:w="174" w:type="pct"/>
          <w:cantSplit/>
          <w:trHeight w:val="20"/>
          <w:jc w:val="left"/>
        </w:trPr>
        <w:tc>
          <w:tcPr>
            <w:tcW w:w="78" w:type="pct"/>
            <w:tcBorders>
              <w:top w:val="nil"/>
              <w:left w:val="nil"/>
              <w:bottom w:val="nil"/>
              <w:right w:val="nil"/>
            </w:tcBorders>
          </w:tcPr>
          <w:p w14:paraId="59493AF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96824D7"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5B5A49C2"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1CC88C5"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Код территории</w:t>
            </w:r>
          </w:p>
          <w:p w14:paraId="0EA7B99F" w14:textId="77777777" w:rsidR="00244FE7" w:rsidRPr="009B28A9" w:rsidRDefault="00244FE7" w:rsidP="00244FE7">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5388CA40" w14:textId="77777777" w:rsidR="00244FE7" w:rsidRPr="00221CB9" w:rsidRDefault="00244FE7" w:rsidP="00244FE7">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41C3C9A6" w14:textId="77777777" w:rsidR="00244FE7" w:rsidRDefault="00244FE7" w:rsidP="00244FE7">
            <w:pPr>
              <w:pStyle w:val="afffffff"/>
              <w:jc w:val="left"/>
              <w:rPr>
                <w:lang w:val="en-US"/>
              </w:rPr>
            </w:pPr>
            <w:r>
              <w:rPr>
                <w:noProof/>
                <w:lang w:val="en-US"/>
              </w:rPr>
              <w:t>M.SDE.00031</w:t>
            </w:r>
          </w:p>
        </w:tc>
        <w:tc>
          <w:tcPr>
            <w:tcW w:w="902" w:type="pct"/>
            <w:shd w:val="clear" w:color="auto" w:fill="auto"/>
          </w:tcPr>
          <w:p w14:paraId="0F1BBB53" w14:textId="77777777" w:rsidR="00244FE7" w:rsidRPr="009B28A9" w:rsidRDefault="00244FE7" w:rsidP="00244FE7">
            <w:pPr>
              <w:pStyle w:val="afffffff"/>
              <w:jc w:val="left"/>
              <w:rPr>
                <w:lang w:val="en-US"/>
              </w:rPr>
            </w:pPr>
            <w:r>
              <w:rPr>
                <w:noProof/>
                <w:lang w:val="en-US"/>
              </w:rPr>
              <w:t>M.SDT.00031</w:t>
            </w:r>
          </w:p>
        </w:tc>
        <w:tc>
          <w:tcPr>
            <w:tcW w:w="209" w:type="pct"/>
          </w:tcPr>
          <w:p w14:paraId="35EE26B6" w14:textId="77777777" w:rsidR="00244FE7" w:rsidRDefault="00244FE7" w:rsidP="00244FE7">
            <w:pPr>
              <w:pStyle w:val="afffffff"/>
              <w:jc w:val="center"/>
              <w:rPr>
                <w:lang w:val="en-US"/>
              </w:rPr>
            </w:pPr>
            <w:r>
              <w:rPr>
                <w:noProof/>
                <w:lang w:val="en-US"/>
              </w:rPr>
              <w:t>0..1</w:t>
            </w:r>
          </w:p>
        </w:tc>
      </w:tr>
      <w:tr w:rsidR="00244FE7" w:rsidRPr="00D65741" w14:paraId="6DA2602A" w14:textId="77777777" w:rsidTr="00D80C79">
        <w:trPr>
          <w:gridAfter w:val="1"/>
          <w:wAfter w:w="174" w:type="pct"/>
          <w:cantSplit/>
          <w:trHeight w:val="20"/>
          <w:jc w:val="left"/>
        </w:trPr>
        <w:tc>
          <w:tcPr>
            <w:tcW w:w="78" w:type="pct"/>
            <w:tcBorders>
              <w:top w:val="nil"/>
              <w:left w:val="nil"/>
              <w:bottom w:val="nil"/>
              <w:right w:val="nil"/>
            </w:tcBorders>
          </w:tcPr>
          <w:p w14:paraId="6E57E4F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CF85716"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E31C208"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75ED7AFB"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Регион</w:t>
            </w:r>
          </w:p>
          <w:p w14:paraId="3293D35D" w14:textId="77777777" w:rsidR="00244FE7" w:rsidRPr="009B28A9"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6C206B14"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32B8C55E" w14:textId="77777777" w:rsidR="00244FE7" w:rsidRDefault="00244FE7" w:rsidP="00244FE7">
            <w:pPr>
              <w:pStyle w:val="afffffff"/>
              <w:jc w:val="left"/>
              <w:rPr>
                <w:lang w:val="en-US"/>
              </w:rPr>
            </w:pPr>
            <w:r>
              <w:rPr>
                <w:noProof/>
                <w:lang w:val="en-US"/>
              </w:rPr>
              <w:t>M.SDE.00007</w:t>
            </w:r>
          </w:p>
        </w:tc>
        <w:tc>
          <w:tcPr>
            <w:tcW w:w="902" w:type="pct"/>
            <w:shd w:val="clear" w:color="auto" w:fill="auto"/>
          </w:tcPr>
          <w:p w14:paraId="75787E96" w14:textId="77777777" w:rsidR="00244FE7" w:rsidRPr="009B28A9" w:rsidRDefault="00244FE7" w:rsidP="00244FE7">
            <w:pPr>
              <w:pStyle w:val="afffffff"/>
              <w:jc w:val="left"/>
              <w:rPr>
                <w:lang w:val="en-US"/>
              </w:rPr>
            </w:pPr>
            <w:r>
              <w:rPr>
                <w:noProof/>
                <w:lang w:val="en-US"/>
              </w:rPr>
              <w:t>M.SDT.00055</w:t>
            </w:r>
          </w:p>
        </w:tc>
        <w:tc>
          <w:tcPr>
            <w:tcW w:w="209" w:type="pct"/>
          </w:tcPr>
          <w:p w14:paraId="2A9D3FB9" w14:textId="77777777" w:rsidR="00244FE7" w:rsidRDefault="00244FE7" w:rsidP="00244FE7">
            <w:pPr>
              <w:pStyle w:val="afffffff"/>
              <w:jc w:val="center"/>
              <w:rPr>
                <w:lang w:val="en-US"/>
              </w:rPr>
            </w:pPr>
            <w:r>
              <w:rPr>
                <w:noProof/>
                <w:lang w:val="en-US"/>
              </w:rPr>
              <w:t>0..1</w:t>
            </w:r>
          </w:p>
        </w:tc>
      </w:tr>
      <w:tr w:rsidR="00244FE7" w:rsidRPr="00D65741" w14:paraId="66480C5B" w14:textId="77777777" w:rsidTr="00D80C79">
        <w:trPr>
          <w:gridAfter w:val="1"/>
          <w:wAfter w:w="174" w:type="pct"/>
          <w:cantSplit/>
          <w:trHeight w:val="20"/>
          <w:jc w:val="left"/>
        </w:trPr>
        <w:tc>
          <w:tcPr>
            <w:tcW w:w="78" w:type="pct"/>
            <w:tcBorders>
              <w:top w:val="nil"/>
              <w:left w:val="nil"/>
              <w:bottom w:val="nil"/>
              <w:right w:val="nil"/>
            </w:tcBorders>
          </w:tcPr>
          <w:p w14:paraId="095021C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22D505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F712E5D"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40CAE88" w14:textId="77777777" w:rsidR="00244FE7" w:rsidRDefault="00244FE7" w:rsidP="00244FE7">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Район</w:t>
            </w:r>
          </w:p>
          <w:p w14:paraId="65905DE9" w14:textId="77777777" w:rsidR="00244FE7" w:rsidRPr="009B28A9"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6E6FB0EC"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4DE3428C" w14:textId="77777777" w:rsidR="00244FE7" w:rsidRDefault="00244FE7" w:rsidP="00244FE7">
            <w:pPr>
              <w:pStyle w:val="afffffff"/>
              <w:jc w:val="left"/>
              <w:rPr>
                <w:lang w:val="en-US"/>
              </w:rPr>
            </w:pPr>
            <w:r>
              <w:rPr>
                <w:noProof/>
                <w:lang w:val="en-US"/>
              </w:rPr>
              <w:t>M.SDE.00008</w:t>
            </w:r>
          </w:p>
        </w:tc>
        <w:tc>
          <w:tcPr>
            <w:tcW w:w="902" w:type="pct"/>
            <w:shd w:val="clear" w:color="auto" w:fill="auto"/>
          </w:tcPr>
          <w:p w14:paraId="227CD598" w14:textId="77777777" w:rsidR="00244FE7" w:rsidRPr="009B28A9" w:rsidRDefault="00244FE7" w:rsidP="00244FE7">
            <w:pPr>
              <w:pStyle w:val="afffffff"/>
              <w:jc w:val="left"/>
              <w:rPr>
                <w:lang w:val="en-US"/>
              </w:rPr>
            </w:pPr>
            <w:r>
              <w:rPr>
                <w:noProof/>
                <w:lang w:val="en-US"/>
              </w:rPr>
              <w:t>M.SDT.00055</w:t>
            </w:r>
          </w:p>
        </w:tc>
        <w:tc>
          <w:tcPr>
            <w:tcW w:w="209" w:type="pct"/>
          </w:tcPr>
          <w:p w14:paraId="2A1AEECE" w14:textId="77777777" w:rsidR="00244FE7" w:rsidRDefault="00244FE7" w:rsidP="00244FE7">
            <w:pPr>
              <w:pStyle w:val="afffffff"/>
              <w:jc w:val="center"/>
              <w:rPr>
                <w:lang w:val="en-US"/>
              </w:rPr>
            </w:pPr>
            <w:r>
              <w:rPr>
                <w:noProof/>
                <w:lang w:val="en-US"/>
              </w:rPr>
              <w:t>0..1</w:t>
            </w:r>
          </w:p>
        </w:tc>
      </w:tr>
      <w:tr w:rsidR="00244FE7" w:rsidRPr="00D65741" w14:paraId="5F7716E7" w14:textId="77777777" w:rsidTr="00D80C79">
        <w:trPr>
          <w:gridAfter w:val="1"/>
          <w:wAfter w:w="174" w:type="pct"/>
          <w:cantSplit/>
          <w:trHeight w:val="20"/>
          <w:jc w:val="left"/>
        </w:trPr>
        <w:tc>
          <w:tcPr>
            <w:tcW w:w="78" w:type="pct"/>
            <w:tcBorders>
              <w:top w:val="nil"/>
              <w:left w:val="nil"/>
              <w:bottom w:val="nil"/>
              <w:right w:val="nil"/>
            </w:tcBorders>
          </w:tcPr>
          <w:p w14:paraId="750EEFB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91079C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81CD02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46B95CF" w14:textId="77777777" w:rsidR="00244FE7" w:rsidRDefault="00244FE7" w:rsidP="00244FE7">
            <w:pPr>
              <w:pStyle w:val="afffffff"/>
              <w:jc w:val="left"/>
              <w:rPr>
                <w:lang w:val="en-US"/>
              </w:rPr>
            </w:pPr>
            <w:r w:rsidRPr="009131E8">
              <w:rPr>
                <w:noProof/>
                <w:lang w:val="en-US"/>
              </w:rPr>
              <w:t>*.6</w:t>
            </w:r>
            <w:r>
              <w:rPr>
                <w:lang w:val="en-US"/>
              </w:rPr>
              <w:t>.</w:t>
            </w:r>
            <w:r w:rsidRPr="0029789D">
              <w:rPr>
                <w:lang w:val="en-US"/>
              </w:rPr>
              <w:t xml:space="preserve"> </w:t>
            </w:r>
            <w:r w:rsidRPr="006443BF">
              <w:rPr>
                <w:noProof/>
                <w:lang w:val="en-US"/>
              </w:rPr>
              <w:t>Город</w:t>
            </w:r>
          </w:p>
          <w:p w14:paraId="1E5EEDE8" w14:textId="77777777" w:rsidR="00244FE7" w:rsidRPr="009B28A9"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3AD9B09A"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4C58DD2F" w14:textId="77777777" w:rsidR="00244FE7" w:rsidRDefault="00244FE7" w:rsidP="00244FE7">
            <w:pPr>
              <w:pStyle w:val="afffffff"/>
              <w:jc w:val="left"/>
              <w:rPr>
                <w:lang w:val="en-US"/>
              </w:rPr>
            </w:pPr>
            <w:r>
              <w:rPr>
                <w:noProof/>
                <w:lang w:val="en-US"/>
              </w:rPr>
              <w:t>M.SDE.00009</w:t>
            </w:r>
          </w:p>
        </w:tc>
        <w:tc>
          <w:tcPr>
            <w:tcW w:w="902" w:type="pct"/>
            <w:shd w:val="clear" w:color="auto" w:fill="auto"/>
          </w:tcPr>
          <w:p w14:paraId="082A3ABB" w14:textId="77777777" w:rsidR="00244FE7" w:rsidRPr="009B28A9" w:rsidRDefault="00244FE7" w:rsidP="00244FE7">
            <w:pPr>
              <w:pStyle w:val="afffffff"/>
              <w:jc w:val="left"/>
              <w:rPr>
                <w:lang w:val="en-US"/>
              </w:rPr>
            </w:pPr>
            <w:r>
              <w:rPr>
                <w:noProof/>
                <w:lang w:val="en-US"/>
              </w:rPr>
              <w:t>M.SDT.00055</w:t>
            </w:r>
          </w:p>
        </w:tc>
        <w:tc>
          <w:tcPr>
            <w:tcW w:w="209" w:type="pct"/>
          </w:tcPr>
          <w:p w14:paraId="571BC590" w14:textId="77777777" w:rsidR="00244FE7" w:rsidRDefault="00244FE7" w:rsidP="00244FE7">
            <w:pPr>
              <w:pStyle w:val="afffffff"/>
              <w:jc w:val="center"/>
              <w:rPr>
                <w:lang w:val="en-US"/>
              </w:rPr>
            </w:pPr>
            <w:r>
              <w:rPr>
                <w:noProof/>
                <w:lang w:val="en-US"/>
              </w:rPr>
              <w:t>0..1</w:t>
            </w:r>
          </w:p>
        </w:tc>
      </w:tr>
      <w:tr w:rsidR="00244FE7" w:rsidRPr="00D65741" w14:paraId="7980879F" w14:textId="77777777" w:rsidTr="00D80C79">
        <w:trPr>
          <w:gridAfter w:val="1"/>
          <w:wAfter w:w="174" w:type="pct"/>
          <w:cantSplit/>
          <w:trHeight w:val="20"/>
          <w:jc w:val="left"/>
        </w:trPr>
        <w:tc>
          <w:tcPr>
            <w:tcW w:w="78" w:type="pct"/>
            <w:tcBorders>
              <w:top w:val="nil"/>
              <w:left w:val="nil"/>
              <w:bottom w:val="nil"/>
              <w:right w:val="nil"/>
            </w:tcBorders>
          </w:tcPr>
          <w:p w14:paraId="76B683D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2ECCCD6"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17AFFC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6B3BE40" w14:textId="77777777" w:rsidR="00244FE7" w:rsidRDefault="00244FE7" w:rsidP="00244FE7">
            <w:pPr>
              <w:pStyle w:val="afffffff"/>
              <w:jc w:val="left"/>
              <w:rPr>
                <w:lang w:val="en-US"/>
              </w:rPr>
            </w:pPr>
            <w:r w:rsidRPr="009131E8">
              <w:rPr>
                <w:noProof/>
                <w:lang w:val="en-US"/>
              </w:rPr>
              <w:t>*.7</w:t>
            </w:r>
            <w:r>
              <w:rPr>
                <w:lang w:val="en-US"/>
              </w:rPr>
              <w:t>.</w:t>
            </w:r>
            <w:r w:rsidRPr="0029789D">
              <w:rPr>
                <w:lang w:val="en-US"/>
              </w:rPr>
              <w:t xml:space="preserve"> </w:t>
            </w:r>
            <w:r w:rsidRPr="006443BF">
              <w:rPr>
                <w:noProof/>
                <w:lang w:val="en-US"/>
              </w:rPr>
              <w:t>Населенный пункт</w:t>
            </w:r>
          </w:p>
          <w:p w14:paraId="78967D3B" w14:textId="77777777" w:rsidR="00244FE7" w:rsidRPr="009B28A9"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404F346C"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399AF3F8" w14:textId="77777777" w:rsidR="00244FE7" w:rsidRDefault="00244FE7" w:rsidP="00244FE7">
            <w:pPr>
              <w:pStyle w:val="afffffff"/>
              <w:jc w:val="left"/>
              <w:rPr>
                <w:lang w:val="en-US"/>
              </w:rPr>
            </w:pPr>
            <w:r>
              <w:rPr>
                <w:noProof/>
                <w:lang w:val="en-US"/>
              </w:rPr>
              <w:t>M.SDE.00057</w:t>
            </w:r>
          </w:p>
        </w:tc>
        <w:tc>
          <w:tcPr>
            <w:tcW w:w="902" w:type="pct"/>
            <w:shd w:val="clear" w:color="auto" w:fill="auto"/>
          </w:tcPr>
          <w:p w14:paraId="088E37AE" w14:textId="77777777" w:rsidR="00244FE7" w:rsidRPr="009B28A9" w:rsidRDefault="00244FE7" w:rsidP="00244FE7">
            <w:pPr>
              <w:pStyle w:val="afffffff"/>
              <w:jc w:val="left"/>
              <w:rPr>
                <w:lang w:val="en-US"/>
              </w:rPr>
            </w:pPr>
            <w:r>
              <w:rPr>
                <w:noProof/>
                <w:lang w:val="en-US"/>
              </w:rPr>
              <w:t>M.SDT.00055</w:t>
            </w:r>
          </w:p>
        </w:tc>
        <w:tc>
          <w:tcPr>
            <w:tcW w:w="209" w:type="pct"/>
          </w:tcPr>
          <w:p w14:paraId="52FAC5BB" w14:textId="77777777" w:rsidR="00244FE7" w:rsidRDefault="00244FE7" w:rsidP="00244FE7">
            <w:pPr>
              <w:pStyle w:val="afffffff"/>
              <w:jc w:val="center"/>
              <w:rPr>
                <w:lang w:val="en-US"/>
              </w:rPr>
            </w:pPr>
            <w:r>
              <w:rPr>
                <w:noProof/>
                <w:lang w:val="en-US"/>
              </w:rPr>
              <w:t>0..1</w:t>
            </w:r>
          </w:p>
        </w:tc>
      </w:tr>
      <w:tr w:rsidR="00244FE7" w:rsidRPr="00D65741" w14:paraId="5FA0EF2D" w14:textId="77777777" w:rsidTr="00D80C79">
        <w:trPr>
          <w:gridAfter w:val="1"/>
          <w:wAfter w:w="174" w:type="pct"/>
          <w:cantSplit/>
          <w:trHeight w:val="20"/>
          <w:jc w:val="left"/>
        </w:trPr>
        <w:tc>
          <w:tcPr>
            <w:tcW w:w="78" w:type="pct"/>
            <w:tcBorders>
              <w:top w:val="nil"/>
              <w:left w:val="nil"/>
              <w:bottom w:val="nil"/>
              <w:right w:val="nil"/>
            </w:tcBorders>
          </w:tcPr>
          <w:p w14:paraId="52DFE62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28D6F0F"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6EA8D2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F370BEE" w14:textId="77777777" w:rsidR="00244FE7" w:rsidRDefault="00244FE7" w:rsidP="00244FE7">
            <w:pPr>
              <w:pStyle w:val="afffffff"/>
              <w:jc w:val="left"/>
              <w:rPr>
                <w:lang w:val="en-US"/>
              </w:rPr>
            </w:pPr>
            <w:r w:rsidRPr="009131E8">
              <w:rPr>
                <w:noProof/>
                <w:lang w:val="en-US"/>
              </w:rPr>
              <w:t>*.8</w:t>
            </w:r>
            <w:r>
              <w:rPr>
                <w:lang w:val="en-US"/>
              </w:rPr>
              <w:t>.</w:t>
            </w:r>
            <w:r w:rsidRPr="0029789D">
              <w:rPr>
                <w:lang w:val="en-US"/>
              </w:rPr>
              <w:t xml:space="preserve"> </w:t>
            </w:r>
            <w:r w:rsidRPr="006443BF">
              <w:rPr>
                <w:noProof/>
                <w:lang w:val="en-US"/>
              </w:rPr>
              <w:t>Улица</w:t>
            </w:r>
          </w:p>
          <w:p w14:paraId="5DD18AB7" w14:textId="77777777" w:rsidR="00244FE7" w:rsidRPr="009B28A9" w:rsidRDefault="00244FE7" w:rsidP="00244FE7">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4AC385D7" w14:textId="77777777" w:rsidR="00244FE7" w:rsidRPr="00221CB9" w:rsidRDefault="00244FE7" w:rsidP="00244FE7">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49F27082" w14:textId="77777777" w:rsidR="00244FE7" w:rsidRDefault="00244FE7" w:rsidP="00244FE7">
            <w:pPr>
              <w:pStyle w:val="afffffff"/>
              <w:jc w:val="left"/>
              <w:rPr>
                <w:lang w:val="en-US"/>
              </w:rPr>
            </w:pPr>
            <w:r>
              <w:rPr>
                <w:noProof/>
                <w:lang w:val="en-US"/>
              </w:rPr>
              <w:t>M.SDE.00010</w:t>
            </w:r>
          </w:p>
        </w:tc>
        <w:tc>
          <w:tcPr>
            <w:tcW w:w="902" w:type="pct"/>
            <w:shd w:val="clear" w:color="auto" w:fill="auto"/>
          </w:tcPr>
          <w:p w14:paraId="74D2F82D" w14:textId="77777777" w:rsidR="00244FE7" w:rsidRPr="009B28A9" w:rsidRDefault="00244FE7" w:rsidP="00244FE7">
            <w:pPr>
              <w:pStyle w:val="afffffff"/>
              <w:jc w:val="left"/>
              <w:rPr>
                <w:lang w:val="en-US"/>
              </w:rPr>
            </w:pPr>
            <w:r>
              <w:rPr>
                <w:noProof/>
                <w:lang w:val="en-US"/>
              </w:rPr>
              <w:t>M.SDT.00055</w:t>
            </w:r>
          </w:p>
        </w:tc>
        <w:tc>
          <w:tcPr>
            <w:tcW w:w="209" w:type="pct"/>
          </w:tcPr>
          <w:p w14:paraId="5C87C517" w14:textId="77777777" w:rsidR="00244FE7" w:rsidRDefault="00244FE7" w:rsidP="00244FE7">
            <w:pPr>
              <w:pStyle w:val="afffffff"/>
              <w:jc w:val="center"/>
              <w:rPr>
                <w:lang w:val="en-US"/>
              </w:rPr>
            </w:pPr>
            <w:r>
              <w:rPr>
                <w:noProof/>
                <w:lang w:val="en-US"/>
              </w:rPr>
              <w:t>0..1</w:t>
            </w:r>
          </w:p>
        </w:tc>
      </w:tr>
      <w:tr w:rsidR="00244FE7" w:rsidRPr="00D65741" w14:paraId="1EB43C06" w14:textId="77777777" w:rsidTr="00D80C79">
        <w:trPr>
          <w:gridAfter w:val="1"/>
          <w:wAfter w:w="174" w:type="pct"/>
          <w:cantSplit/>
          <w:trHeight w:val="20"/>
          <w:jc w:val="left"/>
        </w:trPr>
        <w:tc>
          <w:tcPr>
            <w:tcW w:w="78" w:type="pct"/>
            <w:tcBorders>
              <w:top w:val="nil"/>
              <w:left w:val="nil"/>
              <w:bottom w:val="nil"/>
              <w:right w:val="nil"/>
            </w:tcBorders>
          </w:tcPr>
          <w:p w14:paraId="3C0479C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2C168E5"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0E1CE3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1B1EB15" w14:textId="77777777" w:rsidR="00244FE7" w:rsidRDefault="00244FE7" w:rsidP="00244FE7">
            <w:pPr>
              <w:pStyle w:val="afffffff"/>
              <w:jc w:val="left"/>
              <w:rPr>
                <w:lang w:val="en-US"/>
              </w:rPr>
            </w:pPr>
            <w:r w:rsidRPr="009131E8">
              <w:rPr>
                <w:noProof/>
                <w:lang w:val="en-US"/>
              </w:rPr>
              <w:t>*.9</w:t>
            </w:r>
            <w:r>
              <w:rPr>
                <w:lang w:val="en-US"/>
              </w:rPr>
              <w:t>.</w:t>
            </w:r>
            <w:r w:rsidRPr="0029789D">
              <w:rPr>
                <w:lang w:val="en-US"/>
              </w:rPr>
              <w:t xml:space="preserve"> </w:t>
            </w:r>
            <w:r w:rsidRPr="006443BF">
              <w:rPr>
                <w:noProof/>
                <w:lang w:val="en-US"/>
              </w:rPr>
              <w:t>Номер дома</w:t>
            </w:r>
          </w:p>
          <w:p w14:paraId="71942DD6" w14:textId="77777777" w:rsidR="00244FE7" w:rsidRPr="009B28A9" w:rsidRDefault="00244FE7" w:rsidP="00244FE7">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5CAF6732" w14:textId="77777777" w:rsidR="00244FE7" w:rsidRPr="00F5015F" w:rsidRDefault="00244FE7" w:rsidP="00244FE7">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5016DE20" w14:textId="77777777" w:rsidR="00244FE7" w:rsidRDefault="00244FE7" w:rsidP="00244FE7">
            <w:pPr>
              <w:pStyle w:val="afffffff"/>
              <w:jc w:val="left"/>
              <w:rPr>
                <w:lang w:val="en-US"/>
              </w:rPr>
            </w:pPr>
            <w:r>
              <w:rPr>
                <w:noProof/>
                <w:lang w:val="en-US"/>
              </w:rPr>
              <w:t>M.SDE.00011</w:t>
            </w:r>
          </w:p>
        </w:tc>
        <w:tc>
          <w:tcPr>
            <w:tcW w:w="902" w:type="pct"/>
            <w:shd w:val="clear" w:color="auto" w:fill="auto"/>
          </w:tcPr>
          <w:p w14:paraId="18546039" w14:textId="77777777" w:rsidR="00244FE7" w:rsidRPr="009B28A9" w:rsidRDefault="00244FE7" w:rsidP="00244FE7">
            <w:pPr>
              <w:pStyle w:val="afffffff"/>
              <w:jc w:val="left"/>
              <w:rPr>
                <w:lang w:val="en-US"/>
              </w:rPr>
            </w:pPr>
            <w:r>
              <w:rPr>
                <w:noProof/>
                <w:lang w:val="en-US"/>
              </w:rPr>
              <w:t>M.SDT.00093</w:t>
            </w:r>
          </w:p>
        </w:tc>
        <w:tc>
          <w:tcPr>
            <w:tcW w:w="209" w:type="pct"/>
          </w:tcPr>
          <w:p w14:paraId="77FC2213" w14:textId="77777777" w:rsidR="00244FE7" w:rsidRDefault="00244FE7" w:rsidP="00244FE7">
            <w:pPr>
              <w:pStyle w:val="afffffff"/>
              <w:jc w:val="center"/>
              <w:rPr>
                <w:lang w:val="en-US"/>
              </w:rPr>
            </w:pPr>
            <w:r>
              <w:rPr>
                <w:noProof/>
                <w:lang w:val="en-US"/>
              </w:rPr>
              <w:t>0..1</w:t>
            </w:r>
          </w:p>
        </w:tc>
      </w:tr>
      <w:tr w:rsidR="00244FE7" w:rsidRPr="00D65741" w14:paraId="1B8BE4E4" w14:textId="77777777" w:rsidTr="00D80C79">
        <w:trPr>
          <w:gridAfter w:val="1"/>
          <w:wAfter w:w="174" w:type="pct"/>
          <w:cantSplit/>
          <w:trHeight w:val="20"/>
          <w:jc w:val="left"/>
        </w:trPr>
        <w:tc>
          <w:tcPr>
            <w:tcW w:w="78" w:type="pct"/>
            <w:tcBorders>
              <w:top w:val="nil"/>
              <w:left w:val="nil"/>
              <w:bottom w:val="nil"/>
              <w:right w:val="nil"/>
            </w:tcBorders>
          </w:tcPr>
          <w:p w14:paraId="036F753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5F194CD"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FE66F0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63EA20F" w14:textId="77777777" w:rsidR="00244FE7" w:rsidRDefault="00244FE7" w:rsidP="00244FE7">
            <w:pPr>
              <w:pStyle w:val="afffffff"/>
              <w:jc w:val="left"/>
              <w:rPr>
                <w:lang w:val="en-US"/>
              </w:rPr>
            </w:pPr>
            <w:r w:rsidRPr="009131E8">
              <w:rPr>
                <w:noProof/>
                <w:lang w:val="en-US"/>
              </w:rPr>
              <w:t>*.10</w:t>
            </w:r>
            <w:r>
              <w:rPr>
                <w:lang w:val="en-US"/>
              </w:rPr>
              <w:t>.</w:t>
            </w:r>
            <w:r w:rsidRPr="0029789D">
              <w:rPr>
                <w:lang w:val="en-US"/>
              </w:rPr>
              <w:t xml:space="preserve"> </w:t>
            </w:r>
            <w:r w:rsidRPr="006443BF">
              <w:rPr>
                <w:noProof/>
                <w:lang w:val="en-US"/>
              </w:rPr>
              <w:t>Номер помещения</w:t>
            </w:r>
          </w:p>
          <w:p w14:paraId="6BDBE19A" w14:textId="77777777" w:rsidR="00244FE7" w:rsidRPr="009B28A9" w:rsidRDefault="00244FE7" w:rsidP="00244FE7">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6D6ACE13" w14:textId="77777777" w:rsidR="00244FE7" w:rsidRPr="00F5015F" w:rsidRDefault="00244FE7" w:rsidP="00244FE7">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357095EE" w14:textId="77777777" w:rsidR="00244FE7" w:rsidRDefault="00244FE7" w:rsidP="00244FE7">
            <w:pPr>
              <w:pStyle w:val="afffffff"/>
              <w:jc w:val="left"/>
              <w:rPr>
                <w:lang w:val="en-US"/>
              </w:rPr>
            </w:pPr>
            <w:r>
              <w:rPr>
                <w:noProof/>
                <w:lang w:val="en-US"/>
              </w:rPr>
              <w:t>M.SDE.00012</w:t>
            </w:r>
          </w:p>
        </w:tc>
        <w:tc>
          <w:tcPr>
            <w:tcW w:w="902" w:type="pct"/>
            <w:shd w:val="clear" w:color="auto" w:fill="auto"/>
          </w:tcPr>
          <w:p w14:paraId="3B349C02" w14:textId="77777777" w:rsidR="00244FE7" w:rsidRPr="009B28A9" w:rsidRDefault="00244FE7" w:rsidP="00244FE7">
            <w:pPr>
              <w:pStyle w:val="afffffff"/>
              <w:jc w:val="left"/>
              <w:rPr>
                <w:lang w:val="en-US"/>
              </w:rPr>
            </w:pPr>
            <w:r>
              <w:rPr>
                <w:noProof/>
                <w:lang w:val="en-US"/>
              </w:rPr>
              <w:t>M.SDT.00092</w:t>
            </w:r>
          </w:p>
        </w:tc>
        <w:tc>
          <w:tcPr>
            <w:tcW w:w="209" w:type="pct"/>
          </w:tcPr>
          <w:p w14:paraId="6C51DCAE" w14:textId="77777777" w:rsidR="00244FE7" w:rsidRDefault="00244FE7" w:rsidP="00244FE7">
            <w:pPr>
              <w:pStyle w:val="afffffff"/>
              <w:jc w:val="center"/>
              <w:rPr>
                <w:lang w:val="en-US"/>
              </w:rPr>
            </w:pPr>
            <w:r>
              <w:rPr>
                <w:noProof/>
                <w:lang w:val="en-US"/>
              </w:rPr>
              <w:t>0..1</w:t>
            </w:r>
          </w:p>
        </w:tc>
      </w:tr>
      <w:tr w:rsidR="00244FE7" w:rsidRPr="00D65741" w14:paraId="636023C4" w14:textId="77777777" w:rsidTr="00D80C79">
        <w:trPr>
          <w:gridAfter w:val="1"/>
          <w:wAfter w:w="174" w:type="pct"/>
          <w:cantSplit/>
          <w:trHeight w:val="20"/>
          <w:jc w:val="left"/>
        </w:trPr>
        <w:tc>
          <w:tcPr>
            <w:tcW w:w="78" w:type="pct"/>
            <w:tcBorders>
              <w:top w:val="nil"/>
              <w:left w:val="nil"/>
              <w:bottom w:val="nil"/>
              <w:right w:val="nil"/>
            </w:tcBorders>
          </w:tcPr>
          <w:p w14:paraId="60D8C50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70BCBAC"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1A918AC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C85F9E4" w14:textId="77777777" w:rsidR="00244FE7" w:rsidRDefault="00244FE7" w:rsidP="00244FE7">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Почтовый индекс</w:t>
            </w:r>
          </w:p>
          <w:p w14:paraId="1AD07480" w14:textId="77777777" w:rsidR="00244FE7" w:rsidRPr="009B28A9" w:rsidRDefault="00244FE7" w:rsidP="00244FE7">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4A120FB7" w14:textId="77777777" w:rsidR="00244FE7" w:rsidRPr="00221CB9" w:rsidRDefault="00244FE7" w:rsidP="00244FE7">
            <w:pPr>
              <w:pStyle w:val="afffffff"/>
              <w:jc w:val="left"/>
            </w:pPr>
            <w:r w:rsidRPr="00221CB9">
              <w:rPr>
                <w:noProof/>
              </w:rPr>
              <w:t>почтовый индекс предприятия почтовой связи</w:t>
            </w:r>
          </w:p>
        </w:tc>
        <w:tc>
          <w:tcPr>
            <w:tcW w:w="705" w:type="pct"/>
            <w:shd w:val="clear" w:color="auto" w:fill="auto"/>
          </w:tcPr>
          <w:p w14:paraId="31F1C8AE" w14:textId="77777777" w:rsidR="00244FE7" w:rsidRDefault="00244FE7" w:rsidP="00244FE7">
            <w:pPr>
              <w:pStyle w:val="afffffff"/>
              <w:jc w:val="left"/>
              <w:rPr>
                <w:lang w:val="en-US"/>
              </w:rPr>
            </w:pPr>
            <w:r>
              <w:rPr>
                <w:noProof/>
                <w:lang w:val="en-US"/>
              </w:rPr>
              <w:t>M.SDE.00006</w:t>
            </w:r>
          </w:p>
        </w:tc>
        <w:tc>
          <w:tcPr>
            <w:tcW w:w="902" w:type="pct"/>
            <w:shd w:val="clear" w:color="auto" w:fill="auto"/>
          </w:tcPr>
          <w:p w14:paraId="23AC95F3" w14:textId="77777777" w:rsidR="00244FE7" w:rsidRPr="009B28A9" w:rsidRDefault="00244FE7" w:rsidP="00244FE7">
            <w:pPr>
              <w:pStyle w:val="afffffff"/>
              <w:jc w:val="left"/>
              <w:rPr>
                <w:lang w:val="en-US"/>
              </w:rPr>
            </w:pPr>
            <w:r>
              <w:rPr>
                <w:noProof/>
                <w:lang w:val="en-US"/>
              </w:rPr>
              <w:t>M.SDT.00006</w:t>
            </w:r>
          </w:p>
        </w:tc>
        <w:tc>
          <w:tcPr>
            <w:tcW w:w="209" w:type="pct"/>
          </w:tcPr>
          <w:p w14:paraId="2F0163D8" w14:textId="77777777" w:rsidR="00244FE7" w:rsidRDefault="00244FE7" w:rsidP="00244FE7">
            <w:pPr>
              <w:pStyle w:val="afffffff"/>
              <w:jc w:val="center"/>
              <w:rPr>
                <w:lang w:val="en-US"/>
              </w:rPr>
            </w:pPr>
            <w:r>
              <w:rPr>
                <w:noProof/>
                <w:lang w:val="en-US"/>
              </w:rPr>
              <w:t>0..1</w:t>
            </w:r>
          </w:p>
        </w:tc>
      </w:tr>
      <w:tr w:rsidR="00244FE7" w:rsidRPr="00D65741" w14:paraId="38B3A896" w14:textId="77777777" w:rsidTr="00D80C79">
        <w:trPr>
          <w:gridAfter w:val="1"/>
          <w:wAfter w:w="174" w:type="pct"/>
          <w:cantSplit/>
          <w:trHeight w:val="20"/>
          <w:jc w:val="left"/>
        </w:trPr>
        <w:tc>
          <w:tcPr>
            <w:tcW w:w="78" w:type="pct"/>
            <w:tcBorders>
              <w:top w:val="nil"/>
              <w:left w:val="nil"/>
              <w:bottom w:val="nil"/>
              <w:right w:val="nil"/>
            </w:tcBorders>
          </w:tcPr>
          <w:p w14:paraId="7A490F4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FDC51BD"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2238A0FF"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7185083D" w14:textId="77777777" w:rsidR="00244FE7" w:rsidRDefault="00244FE7" w:rsidP="00244FE7">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Номер абонентского ящика</w:t>
            </w:r>
          </w:p>
          <w:p w14:paraId="1799EF71" w14:textId="77777777" w:rsidR="00244FE7" w:rsidRPr="009B28A9" w:rsidRDefault="00244FE7" w:rsidP="00244FE7">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07838F75" w14:textId="77777777" w:rsidR="00244FE7" w:rsidRPr="00221CB9" w:rsidRDefault="00244FE7" w:rsidP="00244FE7">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5D2320F7" w14:textId="77777777" w:rsidR="00244FE7" w:rsidRDefault="00244FE7" w:rsidP="00244FE7">
            <w:pPr>
              <w:pStyle w:val="afffffff"/>
              <w:jc w:val="left"/>
              <w:rPr>
                <w:lang w:val="en-US"/>
              </w:rPr>
            </w:pPr>
            <w:r>
              <w:rPr>
                <w:noProof/>
                <w:lang w:val="en-US"/>
              </w:rPr>
              <w:t>M.SDE.00013</w:t>
            </w:r>
          </w:p>
        </w:tc>
        <w:tc>
          <w:tcPr>
            <w:tcW w:w="902" w:type="pct"/>
            <w:shd w:val="clear" w:color="auto" w:fill="auto"/>
          </w:tcPr>
          <w:p w14:paraId="27B49D0B" w14:textId="77777777" w:rsidR="00244FE7" w:rsidRPr="009B28A9" w:rsidRDefault="00244FE7" w:rsidP="00244FE7">
            <w:pPr>
              <w:pStyle w:val="afffffff"/>
              <w:jc w:val="left"/>
              <w:rPr>
                <w:lang w:val="en-US"/>
              </w:rPr>
            </w:pPr>
            <w:r>
              <w:rPr>
                <w:noProof/>
                <w:lang w:val="en-US"/>
              </w:rPr>
              <w:t>M.SDT.00092</w:t>
            </w:r>
          </w:p>
        </w:tc>
        <w:tc>
          <w:tcPr>
            <w:tcW w:w="209" w:type="pct"/>
          </w:tcPr>
          <w:p w14:paraId="56F96565" w14:textId="77777777" w:rsidR="00244FE7" w:rsidRDefault="00244FE7" w:rsidP="00244FE7">
            <w:pPr>
              <w:pStyle w:val="afffffff"/>
              <w:jc w:val="center"/>
              <w:rPr>
                <w:lang w:val="en-US"/>
              </w:rPr>
            </w:pPr>
            <w:r>
              <w:rPr>
                <w:noProof/>
                <w:lang w:val="en-US"/>
              </w:rPr>
              <w:t>0..1</w:t>
            </w:r>
          </w:p>
        </w:tc>
      </w:tr>
      <w:tr w:rsidR="00244FE7" w:rsidRPr="00C831F1" w14:paraId="2E1D70FF" w14:textId="77777777" w:rsidTr="00D80C79">
        <w:trPr>
          <w:gridAfter w:val="1"/>
          <w:wAfter w:w="174" w:type="pct"/>
          <w:cantSplit/>
          <w:trHeight w:val="20"/>
          <w:jc w:val="left"/>
        </w:trPr>
        <w:tc>
          <w:tcPr>
            <w:tcW w:w="78" w:type="pct"/>
            <w:tcBorders>
              <w:top w:val="nil"/>
              <w:left w:val="nil"/>
              <w:bottom w:val="nil"/>
              <w:right w:val="nil"/>
            </w:tcBorders>
          </w:tcPr>
          <w:p w14:paraId="5F57549D" w14:textId="77777777" w:rsidR="00244FE7" w:rsidRPr="00AB2300" w:rsidRDefault="00244FE7" w:rsidP="00244FE7">
            <w:pPr>
              <w:pStyle w:val="afffffff"/>
              <w:jc w:val="left"/>
              <w:rPr>
                <w:noProof/>
              </w:rPr>
            </w:pPr>
          </w:p>
        </w:tc>
        <w:tc>
          <w:tcPr>
            <w:tcW w:w="84" w:type="pct"/>
            <w:tcBorders>
              <w:top w:val="nil"/>
              <w:left w:val="nil"/>
              <w:bottom w:val="nil"/>
            </w:tcBorders>
          </w:tcPr>
          <w:p w14:paraId="3455E7DF"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EAD31DF" w14:textId="77777777" w:rsidR="00244FE7" w:rsidRDefault="00244FE7" w:rsidP="00244FE7">
            <w:pPr>
              <w:pStyle w:val="afffffff"/>
              <w:jc w:val="left"/>
              <w:rPr>
                <w:lang w:val="en-US"/>
              </w:rPr>
            </w:pPr>
            <w:r w:rsidRPr="009131E8">
              <w:rPr>
                <w:noProof/>
                <w:lang w:val="en-US"/>
              </w:rPr>
              <w:t>13.30.8</w:t>
            </w:r>
            <w:r>
              <w:rPr>
                <w:lang w:val="en-US"/>
              </w:rPr>
              <w:t>.</w:t>
            </w:r>
            <w:r w:rsidRPr="0029789D">
              <w:rPr>
                <w:lang w:val="en-US"/>
              </w:rPr>
              <w:t xml:space="preserve"> </w:t>
            </w:r>
            <w:r w:rsidRPr="006443BF">
              <w:rPr>
                <w:noProof/>
                <w:lang w:val="en-US"/>
              </w:rPr>
              <w:t>Представитель перевозчика</w:t>
            </w:r>
          </w:p>
          <w:p w14:paraId="355F2C60" w14:textId="77777777" w:rsidR="00244FE7" w:rsidRPr="009B28A9" w:rsidRDefault="00244FE7" w:rsidP="00244FE7">
            <w:pPr>
              <w:pStyle w:val="afffffff"/>
              <w:jc w:val="left"/>
              <w:rPr>
                <w:lang w:val="en-US"/>
              </w:rPr>
            </w:pPr>
            <w:r>
              <w:rPr>
                <w:lang w:val="en-US"/>
              </w:rPr>
              <w:t>(</w:t>
            </w:r>
            <w:r>
              <w:rPr>
                <w:noProof/>
                <w:lang w:val="en-US"/>
              </w:rPr>
              <w:t>cacdo:‌Carrier‌Representative‌Details</w:t>
            </w:r>
            <w:r>
              <w:rPr>
                <w:lang w:val="en-US"/>
              </w:rPr>
              <w:t>)</w:t>
            </w:r>
          </w:p>
        </w:tc>
        <w:tc>
          <w:tcPr>
            <w:tcW w:w="1410" w:type="pct"/>
            <w:shd w:val="clear" w:color="auto" w:fill="auto"/>
          </w:tcPr>
          <w:p w14:paraId="1F363C17" w14:textId="77777777" w:rsidR="00244FE7" w:rsidRPr="00221CB9" w:rsidRDefault="00244FE7" w:rsidP="00244FE7">
            <w:pPr>
              <w:pStyle w:val="afffffff"/>
              <w:jc w:val="left"/>
            </w:pPr>
            <w:r w:rsidRPr="00221CB9">
              <w:rPr>
                <w:noProof/>
              </w:rPr>
              <w:t>сведения о лице, являющимся сотрудником или уполномоченным представителем перевозчика</w:t>
            </w:r>
          </w:p>
        </w:tc>
        <w:tc>
          <w:tcPr>
            <w:tcW w:w="705" w:type="pct"/>
            <w:shd w:val="clear" w:color="auto" w:fill="auto"/>
          </w:tcPr>
          <w:p w14:paraId="7EABF054" w14:textId="77777777" w:rsidR="00244FE7" w:rsidRPr="003B02EE" w:rsidRDefault="00244FE7" w:rsidP="00244FE7">
            <w:pPr>
              <w:pStyle w:val="afffffff"/>
              <w:jc w:val="left"/>
            </w:pPr>
            <w:r>
              <w:rPr>
                <w:noProof/>
                <w:lang w:val="en-US"/>
              </w:rPr>
              <w:t>M.CA.CDE.00196</w:t>
            </w:r>
          </w:p>
        </w:tc>
        <w:tc>
          <w:tcPr>
            <w:tcW w:w="902" w:type="pct"/>
            <w:shd w:val="clear" w:color="auto" w:fill="auto"/>
          </w:tcPr>
          <w:p w14:paraId="252FCCA4"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.00304</w:t>
            </w:r>
          </w:p>
          <w:p w14:paraId="35CA6873"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3115D873" w14:textId="77777777" w:rsidR="00244FE7" w:rsidRPr="003B02EE" w:rsidRDefault="00244FE7" w:rsidP="00244FE7">
            <w:pPr>
              <w:pStyle w:val="afffffff"/>
              <w:jc w:val="center"/>
            </w:pPr>
            <w:r>
              <w:rPr>
                <w:noProof/>
                <w:lang w:val="en-US"/>
              </w:rPr>
              <w:t>0..*</w:t>
            </w:r>
          </w:p>
        </w:tc>
      </w:tr>
      <w:tr w:rsidR="00244FE7" w:rsidRPr="00D65741" w14:paraId="1A174A6D" w14:textId="77777777" w:rsidTr="00D80C79">
        <w:trPr>
          <w:gridAfter w:val="1"/>
          <w:wAfter w:w="174" w:type="pct"/>
          <w:cantSplit/>
          <w:trHeight w:val="20"/>
          <w:jc w:val="left"/>
        </w:trPr>
        <w:tc>
          <w:tcPr>
            <w:tcW w:w="78" w:type="pct"/>
            <w:tcBorders>
              <w:top w:val="nil"/>
              <w:left w:val="nil"/>
              <w:bottom w:val="nil"/>
              <w:right w:val="nil"/>
            </w:tcBorders>
          </w:tcPr>
          <w:p w14:paraId="3A84A97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E6661B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8BEC23C"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92E1FBD" w14:textId="77777777" w:rsidR="00244FE7" w:rsidRDefault="00244FE7" w:rsidP="00244FE7">
            <w:pPr>
              <w:pStyle w:val="afffffff"/>
              <w:jc w:val="left"/>
              <w:rPr>
                <w:lang w:val="en-US"/>
              </w:rPr>
            </w:pPr>
            <w:r w:rsidRPr="009131E8">
              <w:rPr>
                <w:noProof/>
                <w:lang w:val="en-US"/>
              </w:rPr>
              <w:t>*.1</w:t>
            </w:r>
            <w:r>
              <w:rPr>
                <w:lang w:val="en-US"/>
              </w:rPr>
              <w:t>.</w:t>
            </w:r>
            <w:r w:rsidRPr="0029789D">
              <w:rPr>
                <w:lang w:val="en-US"/>
              </w:rPr>
              <w:t xml:space="preserve"> </w:t>
            </w:r>
            <w:r w:rsidRPr="006443BF">
              <w:rPr>
                <w:noProof/>
                <w:lang w:val="en-US"/>
              </w:rPr>
              <w:t>ФИО</w:t>
            </w:r>
          </w:p>
          <w:p w14:paraId="19844205" w14:textId="77777777" w:rsidR="00244FE7" w:rsidRPr="009B28A9" w:rsidRDefault="00244FE7" w:rsidP="00244FE7">
            <w:pPr>
              <w:pStyle w:val="afffffff"/>
              <w:jc w:val="left"/>
              <w:rPr>
                <w:lang w:val="en-US"/>
              </w:rPr>
            </w:pPr>
            <w:r>
              <w:rPr>
                <w:lang w:val="en-US"/>
              </w:rPr>
              <w:t>(</w:t>
            </w:r>
            <w:r>
              <w:rPr>
                <w:noProof/>
                <w:lang w:val="en-US"/>
              </w:rPr>
              <w:t>ccdo:‌Full‌Name‌Details</w:t>
            </w:r>
            <w:r>
              <w:rPr>
                <w:lang w:val="en-US"/>
              </w:rPr>
              <w:t>)</w:t>
            </w:r>
          </w:p>
        </w:tc>
        <w:tc>
          <w:tcPr>
            <w:tcW w:w="1410" w:type="pct"/>
            <w:shd w:val="clear" w:color="auto" w:fill="auto"/>
          </w:tcPr>
          <w:p w14:paraId="01E581AD" w14:textId="77777777" w:rsidR="00244FE7" w:rsidRPr="00F5015F" w:rsidRDefault="00244FE7" w:rsidP="00244FE7">
            <w:pPr>
              <w:pStyle w:val="afffffff"/>
              <w:jc w:val="left"/>
              <w:rPr>
                <w:lang w:val="en-US"/>
              </w:rPr>
            </w:pPr>
            <w:r w:rsidRPr="00F5015F">
              <w:rPr>
                <w:noProof/>
                <w:lang w:val="en-US"/>
              </w:rPr>
              <w:t>фамилия, имя, отчество</w:t>
            </w:r>
          </w:p>
        </w:tc>
        <w:tc>
          <w:tcPr>
            <w:tcW w:w="705" w:type="pct"/>
            <w:shd w:val="clear" w:color="auto" w:fill="auto"/>
          </w:tcPr>
          <w:p w14:paraId="5CAC84BD" w14:textId="77777777" w:rsidR="00244FE7" w:rsidRDefault="00244FE7" w:rsidP="00244FE7">
            <w:pPr>
              <w:pStyle w:val="afffffff"/>
              <w:jc w:val="left"/>
              <w:rPr>
                <w:lang w:val="en-US"/>
              </w:rPr>
            </w:pPr>
            <w:r>
              <w:rPr>
                <w:noProof/>
                <w:lang w:val="en-US"/>
              </w:rPr>
              <w:t>M.CDE.00029</w:t>
            </w:r>
          </w:p>
        </w:tc>
        <w:tc>
          <w:tcPr>
            <w:tcW w:w="902" w:type="pct"/>
            <w:shd w:val="clear" w:color="auto" w:fill="auto"/>
          </w:tcPr>
          <w:p w14:paraId="616D3E06"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.00016</w:t>
            </w:r>
          </w:p>
          <w:p w14:paraId="36F14439"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60D30297" w14:textId="77777777" w:rsidR="00244FE7" w:rsidRDefault="00244FE7" w:rsidP="00244FE7">
            <w:pPr>
              <w:pStyle w:val="afffffff"/>
              <w:jc w:val="center"/>
              <w:rPr>
                <w:lang w:val="en-US"/>
              </w:rPr>
            </w:pPr>
            <w:r>
              <w:rPr>
                <w:noProof/>
                <w:lang w:val="en-US"/>
              </w:rPr>
              <w:t>1</w:t>
            </w:r>
          </w:p>
        </w:tc>
      </w:tr>
      <w:tr w:rsidR="00244FE7" w:rsidRPr="00D65741" w14:paraId="24D7B906" w14:textId="77777777" w:rsidTr="00D80C79">
        <w:trPr>
          <w:gridAfter w:val="1"/>
          <w:wAfter w:w="174" w:type="pct"/>
          <w:cantSplit/>
          <w:trHeight w:val="20"/>
          <w:jc w:val="left"/>
        </w:trPr>
        <w:tc>
          <w:tcPr>
            <w:tcW w:w="78" w:type="pct"/>
            <w:tcBorders>
              <w:top w:val="nil"/>
              <w:left w:val="nil"/>
              <w:bottom w:val="nil"/>
              <w:right w:val="nil"/>
            </w:tcBorders>
          </w:tcPr>
          <w:p w14:paraId="0A8EFCD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A864AED"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CF52DE0" w14:textId="77777777" w:rsidR="00244FE7" w:rsidRPr="00AB2300" w:rsidRDefault="00244FE7" w:rsidP="00244FE7">
            <w:pPr>
              <w:pStyle w:val="afffffff"/>
              <w:jc w:val="left"/>
            </w:pPr>
          </w:p>
        </w:tc>
        <w:tc>
          <w:tcPr>
            <w:tcW w:w="84" w:type="pct"/>
            <w:tcBorders>
              <w:top w:val="nil"/>
              <w:left w:val="nil"/>
              <w:bottom w:val="nil"/>
            </w:tcBorders>
          </w:tcPr>
          <w:p w14:paraId="64EDEB06"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165E40BD" w14:textId="77777777" w:rsidR="00244FE7" w:rsidRDefault="00244FE7" w:rsidP="00244FE7">
            <w:pPr>
              <w:pStyle w:val="afffffff"/>
              <w:jc w:val="left"/>
              <w:rPr>
                <w:lang w:val="en-US"/>
              </w:rPr>
            </w:pPr>
            <w:r w:rsidRPr="009131E8">
              <w:rPr>
                <w:noProof/>
                <w:lang w:val="en-US"/>
              </w:rPr>
              <w:t>*.1.1</w:t>
            </w:r>
            <w:r>
              <w:rPr>
                <w:lang w:val="en-US"/>
              </w:rPr>
              <w:t>.</w:t>
            </w:r>
            <w:r w:rsidRPr="0029789D">
              <w:rPr>
                <w:lang w:val="en-US"/>
              </w:rPr>
              <w:t xml:space="preserve"> </w:t>
            </w:r>
            <w:r w:rsidRPr="006443BF">
              <w:rPr>
                <w:noProof/>
                <w:lang w:val="en-US"/>
              </w:rPr>
              <w:t>Имя</w:t>
            </w:r>
          </w:p>
          <w:p w14:paraId="38E65A4B" w14:textId="77777777" w:rsidR="00244FE7" w:rsidRPr="009B28A9" w:rsidRDefault="00244FE7" w:rsidP="00244FE7">
            <w:pPr>
              <w:pStyle w:val="afffffff"/>
              <w:jc w:val="left"/>
              <w:rPr>
                <w:lang w:val="en-US"/>
              </w:rPr>
            </w:pPr>
            <w:r>
              <w:rPr>
                <w:lang w:val="en-US"/>
              </w:rPr>
              <w:t>(</w:t>
            </w:r>
            <w:r>
              <w:rPr>
                <w:noProof/>
                <w:lang w:val="en-US"/>
              </w:rPr>
              <w:t>csdo:‌First‌Name</w:t>
            </w:r>
            <w:r>
              <w:rPr>
                <w:lang w:val="en-US"/>
              </w:rPr>
              <w:t>)</w:t>
            </w:r>
          </w:p>
        </w:tc>
        <w:tc>
          <w:tcPr>
            <w:tcW w:w="1410" w:type="pct"/>
            <w:shd w:val="clear" w:color="auto" w:fill="auto"/>
          </w:tcPr>
          <w:p w14:paraId="7822BB98" w14:textId="77777777" w:rsidR="00244FE7" w:rsidRPr="00F5015F" w:rsidRDefault="00244FE7" w:rsidP="00244FE7">
            <w:pPr>
              <w:pStyle w:val="afffffff"/>
              <w:jc w:val="left"/>
              <w:rPr>
                <w:lang w:val="en-US"/>
              </w:rPr>
            </w:pPr>
            <w:r w:rsidRPr="00F5015F">
              <w:rPr>
                <w:noProof/>
                <w:lang w:val="en-US"/>
              </w:rPr>
              <w:t>имя физического лица</w:t>
            </w:r>
          </w:p>
        </w:tc>
        <w:tc>
          <w:tcPr>
            <w:tcW w:w="705" w:type="pct"/>
            <w:shd w:val="clear" w:color="auto" w:fill="auto"/>
          </w:tcPr>
          <w:p w14:paraId="6783B9F1" w14:textId="77777777" w:rsidR="00244FE7" w:rsidRDefault="00244FE7" w:rsidP="00244FE7">
            <w:pPr>
              <w:pStyle w:val="afffffff"/>
              <w:jc w:val="left"/>
              <w:rPr>
                <w:lang w:val="en-US"/>
              </w:rPr>
            </w:pPr>
            <w:r>
              <w:rPr>
                <w:noProof/>
                <w:lang w:val="en-US"/>
              </w:rPr>
              <w:t>M.SDE.00109</w:t>
            </w:r>
          </w:p>
        </w:tc>
        <w:tc>
          <w:tcPr>
            <w:tcW w:w="902" w:type="pct"/>
            <w:shd w:val="clear" w:color="auto" w:fill="auto"/>
          </w:tcPr>
          <w:p w14:paraId="438138FA" w14:textId="77777777" w:rsidR="00244FE7" w:rsidRPr="00F744FA" w:rsidRDefault="00244FE7" w:rsidP="00244FE7">
            <w:pPr>
              <w:pStyle w:val="afffffff"/>
              <w:jc w:val="left"/>
              <w:rPr>
                <w:lang w:val="en-US"/>
              </w:rPr>
            </w:pPr>
            <w:r>
              <w:rPr>
                <w:noProof/>
                <w:lang w:val="en-US"/>
              </w:rPr>
              <w:t>M.SDT.00055</w:t>
            </w:r>
          </w:p>
        </w:tc>
        <w:tc>
          <w:tcPr>
            <w:tcW w:w="209" w:type="pct"/>
          </w:tcPr>
          <w:p w14:paraId="4F73B446" w14:textId="77777777" w:rsidR="00244FE7" w:rsidRDefault="00244FE7" w:rsidP="00244FE7">
            <w:pPr>
              <w:pStyle w:val="afffffff"/>
              <w:jc w:val="center"/>
              <w:rPr>
                <w:lang w:val="en-US"/>
              </w:rPr>
            </w:pPr>
            <w:r>
              <w:rPr>
                <w:noProof/>
                <w:lang w:val="en-US"/>
              </w:rPr>
              <w:t>0..1</w:t>
            </w:r>
          </w:p>
        </w:tc>
      </w:tr>
      <w:tr w:rsidR="00244FE7" w:rsidRPr="00D65741" w14:paraId="2FAA0B33" w14:textId="77777777" w:rsidTr="00D80C79">
        <w:trPr>
          <w:gridAfter w:val="1"/>
          <w:wAfter w:w="174" w:type="pct"/>
          <w:cantSplit/>
          <w:trHeight w:val="20"/>
          <w:jc w:val="left"/>
        </w:trPr>
        <w:tc>
          <w:tcPr>
            <w:tcW w:w="78" w:type="pct"/>
            <w:tcBorders>
              <w:top w:val="nil"/>
              <w:left w:val="nil"/>
              <w:bottom w:val="nil"/>
              <w:right w:val="nil"/>
            </w:tcBorders>
          </w:tcPr>
          <w:p w14:paraId="02E1DB9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DB31E55"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B9F65DE" w14:textId="77777777" w:rsidR="00244FE7" w:rsidRPr="00AB2300" w:rsidRDefault="00244FE7" w:rsidP="00244FE7">
            <w:pPr>
              <w:pStyle w:val="afffffff"/>
              <w:jc w:val="left"/>
            </w:pPr>
          </w:p>
        </w:tc>
        <w:tc>
          <w:tcPr>
            <w:tcW w:w="84" w:type="pct"/>
            <w:tcBorders>
              <w:top w:val="nil"/>
              <w:left w:val="nil"/>
              <w:bottom w:val="nil"/>
            </w:tcBorders>
          </w:tcPr>
          <w:p w14:paraId="3D13CEF7"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3BF7A0FD" w14:textId="77777777" w:rsidR="00244FE7" w:rsidRDefault="00244FE7" w:rsidP="00244FE7">
            <w:pPr>
              <w:pStyle w:val="afffffff"/>
              <w:jc w:val="left"/>
              <w:rPr>
                <w:lang w:val="en-US"/>
              </w:rPr>
            </w:pPr>
            <w:r w:rsidRPr="009131E8">
              <w:rPr>
                <w:noProof/>
                <w:lang w:val="en-US"/>
              </w:rPr>
              <w:t>*.1.2</w:t>
            </w:r>
            <w:r>
              <w:rPr>
                <w:lang w:val="en-US"/>
              </w:rPr>
              <w:t>.</w:t>
            </w:r>
            <w:r w:rsidRPr="0029789D">
              <w:rPr>
                <w:lang w:val="en-US"/>
              </w:rPr>
              <w:t xml:space="preserve"> </w:t>
            </w:r>
            <w:r w:rsidRPr="006443BF">
              <w:rPr>
                <w:noProof/>
                <w:lang w:val="en-US"/>
              </w:rPr>
              <w:t>Отчество</w:t>
            </w:r>
          </w:p>
          <w:p w14:paraId="25E7D9C9" w14:textId="77777777" w:rsidR="00244FE7" w:rsidRPr="009B28A9" w:rsidRDefault="00244FE7" w:rsidP="00244FE7">
            <w:pPr>
              <w:pStyle w:val="afffffff"/>
              <w:jc w:val="left"/>
              <w:rPr>
                <w:lang w:val="en-US"/>
              </w:rPr>
            </w:pPr>
            <w:r>
              <w:rPr>
                <w:lang w:val="en-US"/>
              </w:rPr>
              <w:t>(</w:t>
            </w:r>
            <w:r>
              <w:rPr>
                <w:noProof/>
                <w:lang w:val="en-US"/>
              </w:rPr>
              <w:t>csdo:‌Middle‌Name</w:t>
            </w:r>
            <w:r>
              <w:rPr>
                <w:lang w:val="en-US"/>
              </w:rPr>
              <w:t>)</w:t>
            </w:r>
          </w:p>
        </w:tc>
        <w:tc>
          <w:tcPr>
            <w:tcW w:w="1410" w:type="pct"/>
            <w:shd w:val="clear" w:color="auto" w:fill="auto"/>
          </w:tcPr>
          <w:p w14:paraId="4A9ABF9F" w14:textId="77777777" w:rsidR="00244FE7" w:rsidRPr="00221CB9" w:rsidRDefault="00244FE7" w:rsidP="00244FE7">
            <w:pPr>
              <w:pStyle w:val="afffffff"/>
              <w:jc w:val="left"/>
            </w:pPr>
            <w:r w:rsidRPr="00221CB9">
              <w:rPr>
                <w:noProof/>
              </w:rPr>
              <w:t>отчество (второе или среднее имя) физического лица</w:t>
            </w:r>
          </w:p>
        </w:tc>
        <w:tc>
          <w:tcPr>
            <w:tcW w:w="705" w:type="pct"/>
            <w:shd w:val="clear" w:color="auto" w:fill="auto"/>
          </w:tcPr>
          <w:p w14:paraId="2DB61B2B" w14:textId="77777777" w:rsidR="00244FE7" w:rsidRDefault="00244FE7" w:rsidP="00244FE7">
            <w:pPr>
              <w:pStyle w:val="afffffff"/>
              <w:jc w:val="left"/>
              <w:rPr>
                <w:lang w:val="en-US"/>
              </w:rPr>
            </w:pPr>
            <w:r>
              <w:rPr>
                <w:noProof/>
                <w:lang w:val="en-US"/>
              </w:rPr>
              <w:t>M.SDE.00111</w:t>
            </w:r>
          </w:p>
        </w:tc>
        <w:tc>
          <w:tcPr>
            <w:tcW w:w="902" w:type="pct"/>
            <w:shd w:val="clear" w:color="auto" w:fill="auto"/>
          </w:tcPr>
          <w:p w14:paraId="3E3D0362" w14:textId="77777777" w:rsidR="00244FE7" w:rsidRPr="00F744FA" w:rsidRDefault="00244FE7" w:rsidP="00244FE7">
            <w:pPr>
              <w:pStyle w:val="afffffff"/>
              <w:jc w:val="left"/>
              <w:rPr>
                <w:lang w:val="en-US"/>
              </w:rPr>
            </w:pPr>
            <w:r>
              <w:rPr>
                <w:noProof/>
                <w:lang w:val="en-US"/>
              </w:rPr>
              <w:t>M.SDT.00055</w:t>
            </w:r>
          </w:p>
        </w:tc>
        <w:tc>
          <w:tcPr>
            <w:tcW w:w="209" w:type="pct"/>
          </w:tcPr>
          <w:p w14:paraId="45B79A5F" w14:textId="77777777" w:rsidR="00244FE7" w:rsidRDefault="00244FE7" w:rsidP="00244FE7">
            <w:pPr>
              <w:pStyle w:val="afffffff"/>
              <w:jc w:val="center"/>
              <w:rPr>
                <w:lang w:val="en-US"/>
              </w:rPr>
            </w:pPr>
            <w:r>
              <w:rPr>
                <w:noProof/>
                <w:lang w:val="en-US"/>
              </w:rPr>
              <w:t>0..1</w:t>
            </w:r>
          </w:p>
        </w:tc>
      </w:tr>
      <w:tr w:rsidR="00244FE7" w:rsidRPr="00D65741" w14:paraId="42E5124E" w14:textId="77777777" w:rsidTr="00D80C79">
        <w:trPr>
          <w:gridAfter w:val="1"/>
          <w:wAfter w:w="174" w:type="pct"/>
          <w:cantSplit/>
          <w:trHeight w:val="20"/>
          <w:jc w:val="left"/>
        </w:trPr>
        <w:tc>
          <w:tcPr>
            <w:tcW w:w="78" w:type="pct"/>
            <w:tcBorders>
              <w:top w:val="nil"/>
              <w:left w:val="nil"/>
              <w:bottom w:val="nil"/>
              <w:right w:val="nil"/>
            </w:tcBorders>
          </w:tcPr>
          <w:p w14:paraId="297C717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6194563"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32879D10" w14:textId="77777777" w:rsidR="00244FE7" w:rsidRPr="00AB2300" w:rsidRDefault="00244FE7" w:rsidP="00244FE7">
            <w:pPr>
              <w:pStyle w:val="afffffff"/>
              <w:jc w:val="left"/>
            </w:pPr>
          </w:p>
        </w:tc>
        <w:tc>
          <w:tcPr>
            <w:tcW w:w="84" w:type="pct"/>
            <w:tcBorders>
              <w:top w:val="nil"/>
              <w:left w:val="nil"/>
              <w:bottom w:val="nil"/>
            </w:tcBorders>
          </w:tcPr>
          <w:p w14:paraId="17A14E33"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241B6C6" w14:textId="77777777" w:rsidR="00244FE7" w:rsidRDefault="00244FE7" w:rsidP="00244FE7">
            <w:pPr>
              <w:pStyle w:val="afffffff"/>
              <w:jc w:val="left"/>
              <w:rPr>
                <w:lang w:val="en-US"/>
              </w:rPr>
            </w:pPr>
            <w:r w:rsidRPr="009131E8">
              <w:rPr>
                <w:noProof/>
                <w:lang w:val="en-US"/>
              </w:rPr>
              <w:t>*.1.3</w:t>
            </w:r>
            <w:r>
              <w:rPr>
                <w:lang w:val="en-US"/>
              </w:rPr>
              <w:t>.</w:t>
            </w:r>
            <w:r w:rsidRPr="0029789D">
              <w:rPr>
                <w:lang w:val="en-US"/>
              </w:rPr>
              <w:t xml:space="preserve"> </w:t>
            </w:r>
            <w:r w:rsidRPr="006443BF">
              <w:rPr>
                <w:noProof/>
                <w:lang w:val="en-US"/>
              </w:rPr>
              <w:t>Фамилия</w:t>
            </w:r>
          </w:p>
          <w:p w14:paraId="4E0D7EE7" w14:textId="77777777" w:rsidR="00244FE7" w:rsidRPr="009B28A9" w:rsidRDefault="00244FE7" w:rsidP="00244FE7">
            <w:pPr>
              <w:pStyle w:val="afffffff"/>
              <w:jc w:val="left"/>
              <w:rPr>
                <w:lang w:val="en-US"/>
              </w:rPr>
            </w:pPr>
            <w:r>
              <w:rPr>
                <w:lang w:val="en-US"/>
              </w:rPr>
              <w:t>(</w:t>
            </w:r>
            <w:r>
              <w:rPr>
                <w:noProof/>
                <w:lang w:val="en-US"/>
              </w:rPr>
              <w:t>csdo:‌Last‌Name</w:t>
            </w:r>
            <w:r>
              <w:rPr>
                <w:lang w:val="en-US"/>
              </w:rPr>
              <w:t>)</w:t>
            </w:r>
          </w:p>
        </w:tc>
        <w:tc>
          <w:tcPr>
            <w:tcW w:w="1410" w:type="pct"/>
            <w:shd w:val="clear" w:color="auto" w:fill="auto"/>
          </w:tcPr>
          <w:p w14:paraId="76CA4DDD" w14:textId="77777777" w:rsidR="00244FE7" w:rsidRPr="00F5015F" w:rsidRDefault="00244FE7" w:rsidP="00244FE7">
            <w:pPr>
              <w:pStyle w:val="afffffff"/>
              <w:jc w:val="left"/>
              <w:rPr>
                <w:lang w:val="en-US"/>
              </w:rPr>
            </w:pPr>
            <w:r w:rsidRPr="00F5015F">
              <w:rPr>
                <w:noProof/>
                <w:lang w:val="en-US"/>
              </w:rPr>
              <w:t>фамилия физического лица</w:t>
            </w:r>
          </w:p>
        </w:tc>
        <w:tc>
          <w:tcPr>
            <w:tcW w:w="705" w:type="pct"/>
            <w:shd w:val="clear" w:color="auto" w:fill="auto"/>
          </w:tcPr>
          <w:p w14:paraId="4A1A1158" w14:textId="77777777" w:rsidR="00244FE7" w:rsidRDefault="00244FE7" w:rsidP="00244FE7">
            <w:pPr>
              <w:pStyle w:val="afffffff"/>
              <w:jc w:val="left"/>
              <w:rPr>
                <w:lang w:val="en-US"/>
              </w:rPr>
            </w:pPr>
            <w:r>
              <w:rPr>
                <w:noProof/>
                <w:lang w:val="en-US"/>
              </w:rPr>
              <w:t>M.SDE.00110</w:t>
            </w:r>
          </w:p>
        </w:tc>
        <w:tc>
          <w:tcPr>
            <w:tcW w:w="902" w:type="pct"/>
            <w:shd w:val="clear" w:color="auto" w:fill="auto"/>
          </w:tcPr>
          <w:p w14:paraId="651832C2" w14:textId="77777777" w:rsidR="00244FE7" w:rsidRPr="00F744FA" w:rsidRDefault="00244FE7" w:rsidP="00244FE7">
            <w:pPr>
              <w:pStyle w:val="afffffff"/>
              <w:jc w:val="left"/>
              <w:rPr>
                <w:lang w:val="en-US"/>
              </w:rPr>
            </w:pPr>
            <w:r>
              <w:rPr>
                <w:noProof/>
                <w:lang w:val="en-US"/>
              </w:rPr>
              <w:t>M.SDT.00055</w:t>
            </w:r>
          </w:p>
        </w:tc>
        <w:tc>
          <w:tcPr>
            <w:tcW w:w="209" w:type="pct"/>
          </w:tcPr>
          <w:p w14:paraId="6C603BDA" w14:textId="77777777" w:rsidR="00244FE7" w:rsidRDefault="00244FE7" w:rsidP="00244FE7">
            <w:pPr>
              <w:pStyle w:val="afffffff"/>
              <w:jc w:val="center"/>
              <w:rPr>
                <w:lang w:val="en-US"/>
              </w:rPr>
            </w:pPr>
            <w:r>
              <w:rPr>
                <w:noProof/>
                <w:lang w:val="en-US"/>
              </w:rPr>
              <w:t>0..1</w:t>
            </w:r>
          </w:p>
        </w:tc>
      </w:tr>
      <w:tr w:rsidR="00244FE7" w:rsidRPr="00D65741" w14:paraId="756C307B" w14:textId="77777777" w:rsidTr="00D80C79">
        <w:trPr>
          <w:gridAfter w:val="1"/>
          <w:wAfter w:w="174" w:type="pct"/>
          <w:cantSplit/>
          <w:trHeight w:val="20"/>
          <w:jc w:val="left"/>
        </w:trPr>
        <w:tc>
          <w:tcPr>
            <w:tcW w:w="78" w:type="pct"/>
            <w:tcBorders>
              <w:top w:val="nil"/>
              <w:left w:val="nil"/>
              <w:bottom w:val="nil"/>
              <w:right w:val="nil"/>
            </w:tcBorders>
          </w:tcPr>
          <w:p w14:paraId="68FC1AC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A9BC8A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56D0396"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22F5A53"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Наименование должности</w:t>
            </w:r>
          </w:p>
          <w:p w14:paraId="5DA8EAE8" w14:textId="77777777" w:rsidR="00244FE7" w:rsidRPr="009B28A9" w:rsidRDefault="00244FE7" w:rsidP="00244FE7">
            <w:pPr>
              <w:pStyle w:val="afffffff"/>
              <w:jc w:val="left"/>
              <w:rPr>
                <w:lang w:val="en-US"/>
              </w:rPr>
            </w:pPr>
            <w:r>
              <w:rPr>
                <w:lang w:val="en-US"/>
              </w:rPr>
              <w:t>(</w:t>
            </w:r>
            <w:r>
              <w:rPr>
                <w:noProof/>
                <w:lang w:val="en-US"/>
              </w:rPr>
              <w:t>csdo:‌Position‌Name</w:t>
            </w:r>
            <w:r>
              <w:rPr>
                <w:lang w:val="en-US"/>
              </w:rPr>
              <w:t>)</w:t>
            </w:r>
          </w:p>
        </w:tc>
        <w:tc>
          <w:tcPr>
            <w:tcW w:w="1410" w:type="pct"/>
            <w:shd w:val="clear" w:color="auto" w:fill="auto"/>
          </w:tcPr>
          <w:p w14:paraId="3448AE6F" w14:textId="77777777" w:rsidR="00244FE7" w:rsidRPr="00F5015F" w:rsidRDefault="00244FE7" w:rsidP="00244FE7">
            <w:pPr>
              <w:pStyle w:val="afffffff"/>
              <w:jc w:val="left"/>
              <w:rPr>
                <w:lang w:val="en-US"/>
              </w:rPr>
            </w:pPr>
            <w:r w:rsidRPr="00F5015F">
              <w:rPr>
                <w:noProof/>
                <w:lang w:val="en-US"/>
              </w:rPr>
              <w:t>наименование должности сотрудника</w:t>
            </w:r>
          </w:p>
        </w:tc>
        <w:tc>
          <w:tcPr>
            <w:tcW w:w="705" w:type="pct"/>
            <w:shd w:val="clear" w:color="auto" w:fill="auto"/>
          </w:tcPr>
          <w:p w14:paraId="63589E3B" w14:textId="77777777" w:rsidR="00244FE7" w:rsidRDefault="00244FE7" w:rsidP="00244FE7">
            <w:pPr>
              <w:pStyle w:val="afffffff"/>
              <w:jc w:val="left"/>
              <w:rPr>
                <w:lang w:val="en-US"/>
              </w:rPr>
            </w:pPr>
            <w:r>
              <w:rPr>
                <w:noProof/>
                <w:lang w:val="en-US"/>
              </w:rPr>
              <w:t>M.SDE.00127</w:t>
            </w:r>
          </w:p>
        </w:tc>
        <w:tc>
          <w:tcPr>
            <w:tcW w:w="902" w:type="pct"/>
            <w:shd w:val="clear" w:color="auto" w:fill="auto"/>
          </w:tcPr>
          <w:p w14:paraId="59BB2954" w14:textId="77777777" w:rsidR="00244FE7" w:rsidRPr="009B28A9" w:rsidRDefault="00244FE7" w:rsidP="00244FE7">
            <w:pPr>
              <w:pStyle w:val="afffffff"/>
              <w:jc w:val="left"/>
              <w:rPr>
                <w:lang w:val="en-US"/>
              </w:rPr>
            </w:pPr>
            <w:r>
              <w:rPr>
                <w:noProof/>
                <w:lang w:val="en-US"/>
              </w:rPr>
              <w:t>M.SDT.00055</w:t>
            </w:r>
          </w:p>
        </w:tc>
        <w:tc>
          <w:tcPr>
            <w:tcW w:w="209" w:type="pct"/>
          </w:tcPr>
          <w:p w14:paraId="7C2D6AEE" w14:textId="77777777" w:rsidR="00244FE7" w:rsidRDefault="00244FE7" w:rsidP="00244FE7">
            <w:pPr>
              <w:pStyle w:val="afffffff"/>
              <w:jc w:val="center"/>
              <w:rPr>
                <w:lang w:val="en-US"/>
              </w:rPr>
            </w:pPr>
            <w:r>
              <w:rPr>
                <w:noProof/>
                <w:lang w:val="en-US"/>
              </w:rPr>
              <w:t>0..1</w:t>
            </w:r>
          </w:p>
        </w:tc>
      </w:tr>
      <w:tr w:rsidR="00244FE7" w:rsidRPr="00D65741" w14:paraId="7ECE0F87" w14:textId="77777777" w:rsidTr="00D80C79">
        <w:trPr>
          <w:gridAfter w:val="1"/>
          <w:wAfter w:w="174" w:type="pct"/>
          <w:cantSplit/>
          <w:trHeight w:val="20"/>
          <w:jc w:val="left"/>
        </w:trPr>
        <w:tc>
          <w:tcPr>
            <w:tcW w:w="78" w:type="pct"/>
            <w:tcBorders>
              <w:top w:val="nil"/>
              <w:left w:val="nil"/>
              <w:bottom w:val="nil"/>
              <w:right w:val="nil"/>
            </w:tcBorders>
          </w:tcPr>
          <w:p w14:paraId="528CE0F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19FF898"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711098E9"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4C71D9B"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Контактный реквизит</w:t>
            </w:r>
          </w:p>
          <w:p w14:paraId="05C7852D" w14:textId="77777777" w:rsidR="00244FE7" w:rsidRPr="009B28A9" w:rsidRDefault="00244FE7" w:rsidP="00244FE7">
            <w:pPr>
              <w:pStyle w:val="afffffff"/>
              <w:jc w:val="left"/>
              <w:rPr>
                <w:lang w:val="en-US"/>
              </w:rPr>
            </w:pPr>
            <w:r>
              <w:rPr>
                <w:lang w:val="en-US"/>
              </w:rPr>
              <w:t>(</w:t>
            </w:r>
            <w:r>
              <w:rPr>
                <w:noProof/>
                <w:lang w:val="en-US"/>
              </w:rPr>
              <w:t>ccdo:‌Communication‌Details</w:t>
            </w:r>
            <w:r>
              <w:rPr>
                <w:lang w:val="en-US"/>
              </w:rPr>
              <w:t>)</w:t>
            </w:r>
          </w:p>
        </w:tc>
        <w:tc>
          <w:tcPr>
            <w:tcW w:w="1410" w:type="pct"/>
            <w:shd w:val="clear" w:color="auto" w:fill="auto"/>
          </w:tcPr>
          <w:p w14:paraId="524CB5DC" w14:textId="77777777" w:rsidR="00244FE7" w:rsidRPr="00F5015F" w:rsidRDefault="00244FE7" w:rsidP="00244FE7">
            <w:pPr>
              <w:pStyle w:val="afffffff"/>
              <w:jc w:val="left"/>
              <w:rPr>
                <w:lang w:val="en-US"/>
              </w:rPr>
            </w:pPr>
            <w:r w:rsidRPr="00F5015F">
              <w:rPr>
                <w:noProof/>
                <w:lang w:val="en-US"/>
              </w:rPr>
              <w:t>контактный реквизит должностного лица</w:t>
            </w:r>
          </w:p>
        </w:tc>
        <w:tc>
          <w:tcPr>
            <w:tcW w:w="705" w:type="pct"/>
            <w:shd w:val="clear" w:color="auto" w:fill="auto"/>
          </w:tcPr>
          <w:p w14:paraId="63E9A0B2" w14:textId="77777777" w:rsidR="00244FE7" w:rsidRDefault="00244FE7" w:rsidP="00244FE7">
            <w:pPr>
              <w:pStyle w:val="afffffff"/>
              <w:jc w:val="left"/>
              <w:rPr>
                <w:lang w:val="en-US"/>
              </w:rPr>
            </w:pPr>
            <w:r>
              <w:rPr>
                <w:noProof/>
                <w:lang w:val="en-US"/>
              </w:rPr>
              <w:t>M.CDE.00003</w:t>
            </w:r>
          </w:p>
        </w:tc>
        <w:tc>
          <w:tcPr>
            <w:tcW w:w="902" w:type="pct"/>
            <w:shd w:val="clear" w:color="auto" w:fill="auto"/>
          </w:tcPr>
          <w:p w14:paraId="14C6BC76"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.00003</w:t>
            </w:r>
          </w:p>
          <w:p w14:paraId="2738AEA5"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4490B720" w14:textId="77777777" w:rsidR="00244FE7" w:rsidRDefault="00244FE7" w:rsidP="00244FE7">
            <w:pPr>
              <w:pStyle w:val="afffffff"/>
              <w:jc w:val="center"/>
              <w:rPr>
                <w:lang w:val="en-US"/>
              </w:rPr>
            </w:pPr>
            <w:r>
              <w:rPr>
                <w:noProof/>
                <w:lang w:val="en-US"/>
              </w:rPr>
              <w:t>0..*</w:t>
            </w:r>
          </w:p>
        </w:tc>
      </w:tr>
      <w:tr w:rsidR="00244FE7" w:rsidRPr="00D65741" w14:paraId="456B7737" w14:textId="77777777" w:rsidTr="00D80C79">
        <w:trPr>
          <w:gridAfter w:val="1"/>
          <w:wAfter w:w="174" w:type="pct"/>
          <w:cantSplit/>
          <w:trHeight w:val="20"/>
          <w:jc w:val="left"/>
        </w:trPr>
        <w:tc>
          <w:tcPr>
            <w:tcW w:w="78" w:type="pct"/>
            <w:tcBorders>
              <w:top w:val="nil"/>
              <w:left w:val="nil"/>
              <w:bottom w:val="nil"/>
              <w:right w:val="nil"/>
            </w:tcBorders>
          </w:tcPr>
          <w:p w14:paraId="4236A42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5436A04"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6470819" w14:textId="77777777" w:rsidR="00244FE7" w:rsidRPr="00AB2300" w:rsidRDefault="00244FE7" w:rsidP="00244FE7">
            <w:pPr>
              <w:pStyle w:val="afffffff"/>
              <w:jc w:val="left"/>
            </w:pPr>
          </w:p>
        </w:tc>
        <w:tc>
          <w:tcPr>
            <w:tcW w:w="84" w:type="pct"/>
            <w:tcBorders>
              <w:top w:val="nil"/>
              <w:left w:val="nil"/>
              <w:bottom w:val="nil"/>
            </w:tcBorders>
          </w:tcPr>
          <w:p w14:paraId="2E0E8F75"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FA25650" w14:textId="77777777" w:rsidR="00244FE7" w:rsidRDefault="00244FE7" w:rsidP="00244FE7">
            <w:pPr>
              <w:pStyle w:val="afffffff"/>
              <w:jc w:val="left"/>
              <w:rPr>
                <w:lang w:val="en-US"/>
              </w:rPr>
            </w:pPr>
            <w:r w:rsidRPr="009131E8">
              <w:rPr>
                <w:noProof/>
                <w:lang w:val="en-US"/>
              </w:rPr>
              <w:t>*.3.1</w:t>
            </w:r>
            <w:r>
              <w:rPr>
                <w:lang w:val="en-US"/>
              </w:rPr>
              <w:t>.</w:t>
            </w:r>
            <w:r w:rsidRPr="0029789D">
              <w:rPr>
                <w:lang w:val="en-US"/>
              </w:rPr>
              <w:t xml:space="preserve"> </w:t>
            </w:r>
            <w:r w:rsidRPr="006443BF">
              <w:rPr>
                <w:noProof/>
                <w:lang w:val="en-US"/>
              </w:rPr>
              <w:t>Код вида связи</w:t>
            </w:r>
          </w:p>
          <w:p w14:paraId="11D640F6" w14:textId="77777777" w:rsidR="00244FE7" w:rsidRPr="009B28A9" w:rsidRDefault="00244FE7" w:rsidP="00244FE7">
            <w:pPr>
              <w:pStyle w:val="afffffff"/>
              <w:jc w:val="left"/>
              <w:rPr>
                <w:lang w:val="en-US"/>
              </w:rPr>
            </w:pPr>
            <w:r>
              <w:rPr>
                <w:lang w:val="en-US"/>
              </w:rPr>
              <w:t>(</w:t>
            </w:r>
            <w:r>
              <w:rPr>
                <w:noProof/>
                <w:lang w:val="en-US"/>
              </w:rPr>
              <w:t>csdo:‌Communication‌Channel‌Code</w:t>
            </w:r>
            <w:r>
              <w:rPr>
                <w:lang w:val="en-US"/>
              </w:rPr>
              <w:t>)</w:t>
            </w:r>
          </w:p>
        </w:tc>
        <w:tc>
          <w:tcPr>
            <w:tcW w:w="1410" w:type="pct"/>
            <w:shd w:val="clear" w:color="auto" w:fill="auto"/>
          </w:tcPr>
          <w:p w14:paraId="6386E79F" w14:textId="77777777" w:rsidR="00244FE7" w:rsidRPr="00221CB9" w:rsidRDefault="00244FE7" w:rsidP="00244FE7">
            <w:pPr>
              <w:pStyle w:val="afffffff"/>
              <w:jc w:val="left"/>
            </w:pPr>
            <w:r w:rsidRPr="00221CB9">
              <w:rPr>
                <w:noProof/>
              </w:rPr>
              <w:t>кодовое обозначение вида средства (канала) связи (телефон, факс, электронная почта и др.)</w:t>
            </w:r>
          </w:p>
        </w:tc>
        <w:tc>
          <w:tcPr>
            <w:tcW w:w="705" w:type="pct"/>
            <w:shd w:val="clear" w:color="auto" w:fill="auto"/>
          </w:tcPr>
          <w:p w14:paraId="497098D3" w14:textId="77777777" w:rsidR="00244FE7" w:rsidRDefault="00244FE7" w:rsidP="00244FE7">
            <w:pPr>
              <w:pStyle w:val="afffffff"/>
              <w:jc w:val="left"/>
              <w:rPr>
                <w:lang w:val="en-US"/>
              </w:rPr>
            </w:pPr>
            <w:r>
              <w:rPr>
                <w:noProof/>
                <w:lang w:val="en-US"/>
              </w:rPr>
              <w:t>M.SDE.00014</w:t>
            </w:r>
          </w:p>
        </w:tc>
        <w:tc>
          <w:tcPr>
            <w:tcW w:w="902" w:type="pct"/>
            <w:shd w:val="clear" w:color="auto" w:fill="auto"/>
          </w:tcPr>
          <w:p w14:paraId="7FA3BD3A" w14:textId="77777777" w:rsidR="00244FE7" w:rsidRPr="00F744FA" w:rsidRDefault="00244FE7" w:rsidP="00244FE7">
            <w:pPr>
              <w:pStyle w:val="afffffff"/>
              <w:jc w:val="left"/>
              <w:rPr>
                <w:lang w:val="en-US"/>
              </w:rPr>
            </w:pPr>
            <w:r>
              <w:rPr>
                <w:noProof/>
                <w:lang w:val="en-US"/>
              </w:rPr>
              <w:t>M.SDT.00163</w:t>
            </w:r>
          </w:p>
        </w:tc>
        <w:tc>
          <w:tcPr>
            <w:tcW w:w="209" w:type="pct"/>
          </w:tcPr>
          <w:p w14:paraId="479F4D76" w14:textId="77777777" w:rsidR="00244FE7" w:rsidRDefault="00244FE7" w:rsidP="00244FE7">
            <w:pPr>
              <w:pStyle w:val="afffffff"/>
              <w:jc w:val="center"/>
              <w:rPr>
                <w:lang w:val="en-US"/>
              </w:rPr>
            </w:pPr>
            <w:r>
              <w:rPr>
                <w:noProof/>
                <w:lang w:val="en-US"/>
              </w:rPr>
              <w:t>0..1</w:t>
            </w:r>
          </w:p>
        </w:tc>
      </w:tr>
      <w:tr w:rsidR="00244FE7" w:rsidRPr="00D65741" w14:paraId="6004BEFB" w14:textId="77777777" w:rsidTr="00D80C79">
        <w:trPr>
          <w:gridAfter w:val="1"/>
          <w:wAfter w:w="174" w:type="pct"/>
          <w:cantSplit/>
          <w:trHeight w:val="20"/>
          <w:jc w:val="left"/>
        </w:trPr>
        <w:tc>
          <w:tcPr>
            <w:tcW w:w="78" w:type="pct"/>
            <w:tcBorders>
              <w:top w:val="nil"/>
              <w:left w:val="nil"/>
              <w:bottom w:val="nil"/>
              <w:right w:val="nil"/>
            </w:tcBorders>
          </w:tcPr>
          <w:p w14:paraId="46C9608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6891C4C"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50F4FBF" w14:textId="77777777" w:rsidR="00244FE7" w:rsidRPr="00AB2300" w:rsidRDefault="00244FE7" w:rsidP="00244FE7">
            <w:pPr>
              <w:pStyle w:val="afffffff"/>
              <w:jc w:val="left"/>
            </w:pPr>
          </w:p>
        </w:tc>
        <w:tc>
          <w:tcPr>
            <w:tcW w:w="84" w:type="pct"/>
            <w:tcBorders>
              <w:top w:val="nil"/>
              <w:left w:val="nil"/>
              <w:bottom w:val="nil"/>
            </w:tcBorders>
          </w:tcPr>
          <w:p w14:paraId="77733ECE"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1B3D5EAC" w14:textId="77777777" w:rsidR="00244FE7" w:rsidRDefault="00244FE7" w:rsidP="00244FE7">
            <w:pPr>
              <w:pStyle w:val="afffffff"/>
              <w:jc w:val="left"/>
              <w:rPr>
                <w:lang w:val="en-US"/>
              </w:rPr>
            </w:pPr>
            <w:r w:rsidRPr="009131E8">
              <w:rPr>
                <w:noProof/>
                <w:lang w:val="en-US"/>
              </w:rPr>
              <w:t>*.3.2</w:t>
            </w:r>
            <w:r>
              <w:rPr>
                <w:lang w:val="en-US"/>
              </w:rPr>
              <w:t>.</w:t>
            </w:r>
            <w:r w:rsidRPr="0029789D">
              <w:rPr>
                <w:lang w:val="en-US"/>
              </w:rPr>
              <w:t xml:space="preserve"> </w:t>
            </w:r>
            <w:r w:rsidRPr="006443BF">
              <w:rPr>
                <w:noProof/>
                <w:lang w:val="en-US"/>
              </w:rPr>
              <w:t>Наименование вида связи</w:t>
            </w:r>
          </w:p>
          <w:p w14:paraId="1C65AD73" w14:textId="77777777" w:rsidR="00244FE7" w:rsidRPr="009B28A9" w:rsidRDefault="00244FE7" w:rsidP="00244FE7">
            <w:pPr>
              <w:pStyle w:val="afffffff"/>
              <w:jc w:val="left"/>
              <w:rPr>
                <w:lang w:val="en-US"/>
              </w:rPr>
            </w:pPr>
            <w:r>
              <w:rPr>
                <w:lang w:val="en-US"/>
              </w:rPr>
              <w:t>(</w:t>
            </w:r>
            <w:r>
              <w:rPr>
                <w:noProof/>
                <w:lang w:val="en-US"/>
              </w:rPr>
              <w:t>csdo:‌Communication‌Channel‌Name</w:t>
            </w:r>
            <w:r>
              <w:rPr>
                <w:lang w:val="en-US"/>
              </w:rPr>
              <w:t>)</w:t>
            </w:r>
          </w:p>
        </w:tc>
        <w:tc>
          <w:tcPr>
            <w:tcW w:w="1410" w:type="pct"/>
            <w:shd w:val="clear" w:color="auto" w:fill="auto"/>
          </w:tcPr>
          <w:p w14:paraId="03BBDAC4" w14:textId="77777777" w:rsidR="00244FE7" w:rsidRPr="00221CB9" w:rsidRDefault="00244FE7" w:rsidP="00244FE7">
            <w:pPr>
              <w:pStyle w:val="afffffff"/>
              <w:jc w:val="left"/>
            </w:pPr>
            <w:r w:rsidRPr="00221CB9">
              <w:rPr>
                <w:noProof/>
              </w:rPr>
              <w:t>наименование вида средства (канала) связи (телефон, факс, электронная почта и др.)</w:t>
            </w:r>
          </w:p>
        </w:tc>
        <w:tc>
          <w:tcPr>
            <w:tcW w:w="705" w:type="pct"/>
            <w:shd w:val="clear" w:color="auto" w:fill="auto"/>
          </w:tcPr>
          <w:p w14:paraId="58C43757" w14:textId="77777777" w:rsidR="00244FE7" w:rsidRDefault="00244FE7" w:rsidP="00244FE7">
            <w:pPr>
              <w:pStyle w:val="afffffff"/>
              <w:jc w:val="left"/>
              <w:rPr>
                <w:lang w:val="en-US"/>
              </w:rPr>
            </w:pPr>
            <w:r>
              <w:rPr>
                <w:noProof/>
                <w:lang w:val="en-US"/>
              </w:rPr>
              <w:t>M.SDE.00093</w:t>
            </w:r>
          </w:p>
        </w:tc>
        <w:tc>
          <w:tcPr>
            <w:tcW w:w="902" w:type="pct"/>
            <w:shd w:val="clear" w:color="auto" w:fill="auto"/>
          </w:tcPr>
          <w:p w14:paraId="7A8BEFE6" w14:textId="77777777" w:rsidR="00244FE7" w:rsidRPr="00F744FA" w:rsidRDefault="00244FE7" w:rsidP="00244FE7">
            <w:pPr>
              <w:pStyle w:val="afffffff"/>
              <w:jc w:val="left"/>
              <w:rPr>
                <w:lang w:val="en-US"/>
              </w:rPr>
            </w:pPr>
            <w:r>
              <w:rPr>
                <w:noProof/>
                <w:lang w:val="en-US"/>
              </w:rPr>
              <w:t>M.SDT.00055</w:t>
            </w:r>
          </w:p>
        </w:tc>
        <w:tc>
          <w:tcPr>
            <w:tcW w:w="209" w:type="pct"/>
          </w:tcPr>
          <w:p w14:paraId="657F4EF3" w14:textId="77777777" w:rsidR="00244FE7" w:rsidRDefault="00244FE7" w:rsidP="00244FE7">
            <w:pPr>
              <w:pStyle w:val="afffffff"/>
              <w:jc w:val="center"/>
              <w:rPr>
                <w:lang w:val="en-US"/>
              </w:rPr>
            </w:pPr>
            <w:r>
              <w:rPr>
                <w:noProof/>
                <w:lang w:val="en-US"/>
              </w:rPr>
              <w:t>0..1</w:t>
            </w:r>
          </w:p>
        </w:tc>
      </w:tr>
      <w:tr w:rsidR="00244FE7" w:rsidRPr="00D65741" w14:paraId="04A2BBC9" w14:textId="77777777" w:rsidTr="00D80C79">
        <w:trPr>
          <w:gridAfter w:val="1"/>
          <w:wAfter w:w="174" w:type="pct"/>
          <w:cantSplit/>
          <w:trHeight w:val="20"/>
          <w:jc w:val="left"/>
        </w:trPr>
        <w:tc>
          <w:tcPr>
            <w:tcW w:w="78" w:type="pct"/>
            <w:tcBorders>
              <w:top w:val="nil"/>
              <w:left w:val="nil"/>
              <w:bottom w:val="nil"/>
              <w:right w:val="nil"/>
            </w:tcBorders>
          </w:tcPr>
          <w:p w14:paraId="311F82F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0EF36A3"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140FD1F3" w14:textId="77777777" w:rsidR="00244FE7" w:rsidRPr="00AB2300" w:rsidRDefault="00244FE7" w:rsidP="00244FE7">
            <w:pPr>
              <w:pStyle w:val="afffffff"/>
              <w:jc w:val="left"/>
            </w:pPr>
          </w:p>
        </w:tc>
        <w:tc>
          <w:tcPr>
            <w:tcW w:w="84" w:type="pct"/>
            <w:tcBorders>
              <w:top w:val="nil"/>
              <w:left w:val="nil"/>
              <w:bottom w:val="nil"/>
            </w:tcBorders>
          </w:tcPr>
          <w:p w14:paraId="3DF61CBC"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5B940C0" w14:textId="77777777" w:rsidR="00244FE7" w:rsidRDefault="00244FE7" w:rsidP="00244FE7">
            <w:pPr>
              <w:pStyle w:val="afffffff"/>
              <w:jc w:val="left"/>
              <w:rPr>
                <w:lang w:val="en-US"/>
              </w:rPr>
            </w:pPr>
            <w:r w:rsidRPr="009131E8">
              <w:rPr>
                <w:noProof/>
                <w:lang w:val="en-US"/>
              </w:rPr>
              <w:t>*.3.3</w:t>
            </w:r>
            <w:r>
              <w:rPr>
                <w:lang w:val="en-US"/>
              </w:rPr>
              <w:t>.</w:t>
            </w:r>
            <w:r w:rsidRPr="0029789D">
              <w:rPr>
                <w:lang w:val="en-US"/>
              </w:rPr>
              <w:t xml:space="preserve"> </w:t>
            </w:r>
            <w:r w:rsidRPr="006443BF">
              <w:rPr>
                <w:noProof/>
                <w:lang w:val="en-US"/>
              </w:rPr>
              <w:t>Идентификатор канала связи</w:t>
            </w:r>
          </w:p>
          <w:p w14:paraId="4EF5C12B" w14:textId="77777777" w:rsidR="00244FE7" w:rsidRPr="009B28A9" w:rsidRDefault="00244FE7" w:rsidP="00244FE7">
            <w:pPr>
              <w:pStyle w:val="afffffff"/>
              <w:jc w:val="left"/>
              <w:rPr>
                <w:lang w:val="en-US"/>
              </w:rPr>
            </w:pPr>
            <w:r>
              <w:rPr>
                <w:lang w:val="en-US"/>
              </w:rPr>
              <w:t>(</w:t>
            </w:r>
            <w:r>
              <w:rPr>
                <w:noProof/>
                <w:lang w:val="en-US"/>
              </w:rPr>
              <w:t>csdo:‌Communication‌Channel‌Id</w:t>
            </w:r>
            <w:r>
              <w:rPr>
                <w:lang w:val="en-US"/>
              </w:rPr>
              <w:t>)</w:t>
            </w:r>
          </w:p>
        </w:tc>
        <w:tc>
          <w:tcPr>
            <w:tcW w:w="1410" w:type="pct"/>
            <w:shd w:val="clear" w:color="auto" w:fill="auto"/>
          </w:tcPr>
          <w:p w14:paraId="45006A09" w14:textId="77777777" w:rsidR="00244FE7" w:rsidRPr="00221CB9" w:rsidRDefault="00244FE7" w:rsidP="00244FE7">
            <w:pPr>
              <w:pStyle w:val="afffffff"/>
              <w:jc w:val="left"/>
            </w:pPr>
            <w:r w:rsidRPr="00221CB9">
              <w:rPr>
                <w:noProof/>
              </w:rPr>
              <w:t>последовательность символов, идентифицирующая канал связи (указание номера телефона, факса, адреса электронной почты и др.)</w:t>
            </w:r>
          </w:p>
        </w:tc>
        <w:tc>
          <w:tcPr>
            <w:tcW w:w="705" w:type="pct"/>
            <w:shd w:val="clear" w:color="auto" w:fill="auto"/>
          </w:tcPr>
          <w:p w14:paraId="3BF0A5D3" w14:textId="77777777" w:rsidR="00244FE7" w:rsidRDefault="00244FE7" w:rsidP="00244FE7">
            <w:pPr>
              <w:pStyle w:val="afffffff"/>
              <w:jc w:val="left"/>
              <w:rPr>
                <w:lang w:val="en-US"/>
              </w:rPr>
            </w:pPr>
            <w:r>
              <w:rPr>
                <w:noProof/>
                <w:lang w:val="en-US"/>
              </w:rPr>
              <w:t>M.SDE.00015</w:t>
            </w:r>
          </w:p>
        </w:tc>
        <w:tc>
          <w:tcPr>
            <w:tcW w:w="902" w:type="pct"/>
            <w:shd w:val="clear" w:color="auto" w:fill="auto"/>
          </w:tcPr>
          <w:p w14:paraId="1A165F3B" w14:textId="77777777" w:rsidR="00244FE7" w:rsidRPr="00F744FA" w:rsidRDefault="00244FE7" w:rsidP="00244FE7">
            <w:pPr>
              <w:pStyle w:val="afffffff"/>
              <w:jc w:val="left"/>
              <w:rPr>
                <w:lang w:val="en-US"/>
              </w:rPr>
            </w:pPr>
            <w:r>
              <w:rPr>
                <w:noProof/>
                <w:lang w:val="en-US"/>
              </w:rPr>
              <w:t>M.SDT.00015</w:t>
            </w:r>
          </w:p>
        </w:tc>
        <w:tc>
          <w:tcPr>
            <w:tcW w:w="209" w:type="pct"/>
          </w:tcPr>
          <w:p w14:paraId="67500A29" w14:textId="77777777" w:rsidR="00244FE7" w:rsidRDefault="00244FE7" w:rsidP="00244FE7">
            <w:pPr>
              <w:pStyle w:val="afffffff"/>
              <w:jc w:val="center"/>
              <w:rPr>
                <w:lang w:val="en-US"/>
              </w:rPr>
            </w:pPr>
            <w:r>
              <w:rPr>
                <w:noProof/>
                <w:lang w:val="en-US"/>
              </w:rPr>
              <w:t>1..*</w:t>
            </w:r>
          </w:p>
        </w:tc>
      </w:tr>
      <w:tr w:rsidR="00244FE7" w:rsidRPr="00D65741" w14:paraId="58EB79F6" w14:textId="77777777" w:rsidTr="00D80C79">
        <w:trPr>
          <w:gridAfter w:val="1"/>
          <w:wAfter w:w="174" w:type="pct"/>
          <w:cantSplit/>
          <w:trHeight w:val="20"/>
          <w:jc w:val="left"/>
        </w:trPr>
        <w:tc>
          <w:tcPr>
            <w:tcW w:w="78" w:type="pct"/>
            <w:tcBorders>
              <w:top w:val="nil"/>
              <w:left w:val="nil"/>
              <w:bottom w:val="nil"/>
              <w:right w:val="nil"/>
            </w:tcBorders>
          </w:tcPr>
          <w:p w14:paraId="720ACF4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3BEDF04"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6C7E589E"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461AA022" w14:textId="77777777" w:rsidR="00244FE7" w:rsidRDefault="00244FE7" w:rsidP="00244FE7">
            <w:pPr>
              <w:pStyle w:val="afffffff"/>
              <w:jc w:val="left"/>
              <w:rPr>
                <w:lang w:val="en-US"/>
              </w:rPr>
            </w:pPr>
            <w:r w:rsidRPr="009131E8">
              <w:rPr>
                <w:noProof/>
                <w:lang w:val="en-US"/>
              </w:rPr>
              <w:t>*.4</w:t>
            </w:r>
            <w:r>
              <w:rPr>
                <w:lang w:val="en-US"/>
              </w:rPr>
              <w:t>.</w:t>
            </w:r>
            <w:r w:rsidRPr="0029789D">
              <w:rPr>
                <w:lang w:val="en-US"/>
              </w:rPr>
              <w:t xml:space="preserve"> </w:t>
            </w:r>
            <w:r w:rsidRPr="006443BF">
              <w:rPr>
                <w:noProof/>
                <w:lang w:val="en-US"/>
              </w:rPr>
              <w:t>Удостоверение личности</w:t>
            </w:r>
          </w:p>
          <w:p w14:paraId="067E0036" w14:textId="77777777" w:rsidR="00244FE7" w:rsidRPr="009B28A9" w:rsidRDefault="00244FE7" w:rsidP="00244FE7">
            <w:pPr>
              <w:pStyle w:val="afffffff"/>
              <w:jc w:val="left"/>
              <w:rPr>
                <w:lang w:val="en-US"/>
              </w:rPr>
            </w:pPr>
            <w:r>
              <w:rPr>
                <w:lang w:val="en-US"/>
              </w:rPr>
              <w:t>(</w:t>
            </w:r>
            <w:r>
              <w:rPr>
                <w:noProof/>
                <w:lang w:val="en-US"/>
              </w:rPr>
              <w:t>ccdo:‌Identity‌Doc‌V3‌Details</w:t>
            </w:r>
            <w:r>
              <w:rPr>
                <w:lang w:val="en-US"/>
              </w:rPr>
              <w:t>)</w:t>
            </w:r>
          </w:p>
        </w:tc>
        <w:tc>
          <w:tcPr>
            <w:tcW w:w="1410" w:type="pct"/>
            <w:shd w:val="clear" w:color="auto" w:fill="auto"/>
          </w:tcPr>
          <w:p w14:paraId="2ADAD283" w14:textId="77777777" w:rsidR="00244FE7" w:rsidRPr="00221CB9" w:rsidRDefault="00244FE7" w:rsidP="00244FE7">
            <w:pPr>
              <w:pStyle w:val="afffffff"/>
              <w:jc w:val="left"/>
            </w:pPr>
            <w:r w:rsidRPr="00221CB9">
              <w:rPr>
                <w:noProof/>
              </w:rPr>
              <w:t>сведения о документе, удостоверяющем личность физического лица</w:t>
            </w:r>
          </w:p>
        </w:tc>
        <w:tc>
          <w:tcPr>
            <w:tcW w:w="705" w:type="pct"/>
            <w:shd w:val="clear" w:color="auto" w:fill="auto"/>
          </w:tcPr>
          <w:p w14:paraId="27CABC97" w14:textId="77777777" w:rsidR="00244FE7" w:rsidRDefault="00244FE7" w:rsidP="00244FE7">
            <w:pPr>
              <w:pStyle w:val="afffffff"/>
              <w:jc w:val="left"/>
              <w:rPr>
                <w:lang w:val="en-US"/>
              </w:rPr>
            </w:pPr>
            <w:r>
              <w:rPr>
                <w:noProof/>
                <w:lang w:val="en-US"/>
              </w:rPr>
              <w:t>M.CDE.00056</w:t>
            </w:r>
          </w:p>
        </w:tc>
        <w:tc>
          <w:tcPr>
            <w:tcW w:w="902" w:type="pct"/>
            <w:shd w:val="clear" w:color="auto" w:fill="auto"/>
          </w:tcPr>
          <w:p w14:paraId="27B1ADE5"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.00062</w:t>
            </w:r>
          </w:p>
          <w:p w14:paraId="6668F724"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63DE0ED2" w14:textId="77777777" w:rsidR="00244FE7" w:rsidRDefault="00244FE7" w:rsidP="00244FE7">
            <w:pPr>
              <w:pStyle w:val="afffffff"/>
              <w:jc w:val="center"/>
              <w:rPr>
                <w:lang w:val="en-US"/>
              </w:rPr>
            </w:pPr>
            <w:r>
              <w:rPr>
                <w:noProof/>
                <w:lang w:val="en-US"/>
              </w:rPr>
              <w:t>0..1</w:t>
            </w:r>
          </w:p>
        </w:tc>
      </w:tr>
      <w:tr w:rsidR="00244FE7" w:rsidRPr="00D65741" w14:paraId="7D096CFC" w14:textId="77777777" w:rsidTr="00D80C79">
        <w:trPr>
          <w:gridAfter w:val="1"/>
          <w:wAfter w:w="174" w:type="pct"/>
          <w:cantSplit/>
          <w:trHeight w:val="20"/>
          <w:jc w:val="left"/>
        </w:trPr>
        <w:tc>
          <w:tcPr>
            <w:tcW w:w="78" w:type="pct"/>
            <w:tcBorders>
              <w:top w:val="nil"/>
              <w:left w:val="nil"/>
              <w:bottom w:val="nil"/>
              <w:right w:val="nil"/>
            </w:tcBorders>
          </w:tcPr>
          <w:p w14:paraId="5CB2ACE1"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D9F1DC3"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C459C80" w14:textId="77777777" w:rsidR="00244FE7" w:rsidRPr="00AB2300" w:rsidRDefault="00244FE7" w:rsidP="00244FE7">
            <w:pPr>
              <w:pStyle w:val="afffffff"/>
              <w:jc w:val="left"/>
            </w:pPr>
          </w:p>
        </w:tc>
        <w:tc>
          <w:tcPr>
            <w:tcW w:w="84" w:type="pct"/>
            <w:tcBorders>
              <w:top w:val="nil"/>
              <w:left w:val="nil"/>
              <w:bottom w:val="nil"/>
            </w:tcBorders>
          </w:tcPr>
          <w:p w14:paraId="4591D276"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0643CB5E" w14:textId="77777777" w:rsidR="00244FE7" w:rsidRDefault="00244FE7" w:rsidP="00244FE7">
            <w:pPr>
              <w:pStyle w:val="afffffff"/>
              <w:jc w:val="left"/>
              <w:rPr>
                <w:lang w:val="en-US"/>
              </w:rPr>
            </w:pPr>
            <w:r w:rsidRPr="009131E8">
              <w:rPr>
                <w:noProof/>
                <w:lang w:val="en-US"/>
              </w:rPr>
              <w:t>*.4.1</w:t>
            </w:r>
            <w:r>
              <w:rPr>
                <w:lang w:val="en-US"/>
              </w:rPr>
              <w:t>.</w:t>
            </w:r>
            <w:r w:rsidRPr="0029789D">
              <w:rPr>
                <w:lang w:val="en-US"/>
              </w:rPr>
              <w:t xml:space="preserve"> </w:t>
            </w:r>
            <w:r w:rsidRPr="006443BF">
              <w:rPr>
                <w:noProof/>
                <w:lang w:val="en-US"/>
              </w:rPr>
              <w:t>Код страны</w:t>
            </w:r>
          </w:p>
          <w:p w14:paraId="71DD8819"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5ABB14B3"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56160D57" w14:textId="77777777" w:rsidR="00244FE7" w:rsidRDefault="00244FE7" w:rsidP="00244FE7">
            <w:pPr>
              <w:pStyle w:val="afffffff"/>
              <w:jc w:val="left"/>
              <w:rPr>
                <w:lang w:val="en-US"/>
              </w:rPr>
            </w:pPr>
            <w:r>
              <w:rPr>
                <w:noProof/>
                <w:lang w:val="en-US"/>
              </w:rPr>
              <w:t>M.SDE.00162</w:t>
            </w:r>
          </w:p>
        </w:tc>
        <w:tc>
          <w:tcPr>
            <w:tcW w:w="902" w:type="pct"/>
            <w:shd w:val="clear" w:color="auto" w:fill="auto"/>
          </w:tcPr>
          <w:p w14:paraId="270A952E" w14:textId="77777777" w:rsidR="00244FE7" w:rsidRPr="00F744FA" w:rsidRDefault="00244FE7" w:rsidP="00244FE7">
            <w:pPr>
              <w:pStyle w:val="afffffff"/>
              <w:jc w:val="left"/>
              <w:rPr>
                <w:lang w:val="en-US"/>
              </w:rPr>
            </w:pPr>
            <w:r>
              <w:rPr>
                <w:noProof/>
                <w:lang w:val="en-US"/>
              </w:rPr>
              <w:t>M.SDT.00112</w:t>
            </w:r>
          </w:p>
        </w:tc>
        <w:tc>
          <w:tcPr>
            <w:tcW w:w="209" w:type="pct"/>
          </w:tcPr>
          <w:p w14:paraId="5C09BFA1" w14:textId="77777777" w:rsidR="00244FE7" w:rsidRDefault="00244FE7" w:rsidP="00244FE7">
            <w:pPr>
              <w:pStyle w:val="afffffff"/>
              <w:jc w:val="center"/>
              <w:rPr>
                <w:lang w:val="en-US"/>
              </w:rPr>
            </w:pPr>
            <w:r>
              <w:rPr>
                <w:noProof/>
                <w:lang w:val="en-US"/>
              </w:rPr>
              <w:t>1</w:t>
            </w:r>
          </w:p>
        </w:tc>
      </w:tr>
      <w:tr w:rsidR="00244FE7" w:rsidRPr="003A6B0F" w14:paraId="04045E58" w14:textId="77777777" w:rsidTr="00D80C79">
        <w:trPr>
          <w:gridAfter w:val="1"/>
          <w:wAfter w:w="174" w:type="pct"/>
          <w:cantSplit/>
          <w:trHeight w:val="20"/>
          <w:jc w:val="left"/>
        </w:trPr>
        <w:tc>
          <w:tcPr>
            <w:tcW w:w="78" w:type="pct"/>
            <w:tcBorders>
              <w:top w:val="nil"/>
              <w:left w:val="nil"/>
              <w:bottom w:val="nil"/>
              <w:right w:val="nil"/>
            </w:tcBorders>
          </w:tcPr>
          <w:p w14:paraId="6DA6F628"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93E4B0D"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25D20891"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059F6A29"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4FB8654F"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70136D4D"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34550880" w14:textId="77777777" w:rsidR="00244FE7" w:rsidRPr="003D32B4" w:rsidRDefault="00244FE7" w:rsidP="00244FE7">
            <w:pPr>
              <w:pStyle w:val="afffffff"/>
              <w:jc w:val="left"/>
            </w:pPr>
            <w:r w:rsidRPr="009619B5">
              <w:t>(</w:t>
            </w:r>
            <w:r>
              <w:t xml:space="preserve">атрибут </w:t>
            </w:r>
            <w:r>
              <w:rPr>
                <w:noProof/>
              </w:rPr>
              <w:t>code‌List‌Id</w:t>
            </w:r>
            <w:r w:rsidRPr="0043755A">
              <w:t>)</w:t>
            </w:r>
          </w:p>
        </w:tc>
        <w:tc>
          <w:tcPr>
            <w:tcW w:w="1410" w:type="pct"/>
            <w:shd w:val="clear" w:color="auto" w:fill="auto"/>
          </w:tcPr>
          <w:p w14:paraId="3D33F523"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D500301" w14:textId="77777777" w:rsidR="00244FE7" w:rsidRDefault="00244FE7" w:rsidP="00244FE7">
            <w:pPr>
              <w:pStyle w:val="afffffff"/>
              <w:jc w:val="left"/>
              <w:rPr>
                <w:lang w:val="en-US"/>
              </w:rPr>
            </w:pPr>
            <w:r>
              <w:rPr>
                <w:noProof/>
                <w:lang w:val="en-US"/>
              </w:rPr>
              <w:t>–</w:t>
            </w:r>
          </w:p>
        </w:tc>
        <w:tc>
          <w:tcPr>
            <w:tcW w:w="902" w:type="pct"/>
            <w:shd w:val="clear" w:color="auto" w:fill="auto"/>
          </w:tcPr>
          <w:p w14:paraId="518FF52F" w14:textId="77777777" w:rsidR="00244FE7" w:rsidRPr="00DE6AC1" w:rsidRDefault="00244FE7" w:rsidP="00244FE7">
            <w:pPr>
              <w:pStyle w:val="afffffff8"/>
              <w:rPr>
                <w:lang w:val="en-US"/>
              </w:rPr>
            </w:pPr>
            <w:r>
              <w:rPr>
                <w:noProof/>
                <w:lang w:val="en-US"/>
              </w:rPr>
              <w:t>M.SDT.00091</w:t>
            </w:r>
          </w:p>
        </w:tc>
        <w:tc>
          <w:tcPr>
            <w:tcW w:w="209" w:type="pct"/>
          </w:tcPr>
          <w:p w14:paraId="1ABDF247" w14:textId="77777777" w:rsidR="00244FE7" w:rsidRDefault="00244FE7" w:rsidP="00244FE7">
            <w:pPr>
              <w:pStyle w:val="afffffff"/>
              <w:jc w:val="center"/>
              <w:rPr>
                <w:lang w:val="en-US"/>
              </w:rPr>
            </w:pPr>
            <w:r>
              <w:rPr>
                <w:noProof/>
                <w:lang w:val="en-US"/>
              </w:rPr>
              <w:t>1</w:t>
            </w:r>
          </w:p>
        </w:tc>
      </w:tr>
      <w:tr w:rsidR="00244FE7" w:rsidRPr="00D65741" w14:paraId="4651E088" w14:textId="77777777" w:rsidTr="00D80C79">
        <w:trPr>
          <w:gridAfter w:val="1"/>
          <w:wAfter w:w="174" w:type="pct"/>
          <w:cantSplit/>
          <w:trHeight w:val="20"/>
          <w:jc w:val="left"/>
        </w:trPr>
        <w:tc>
          <w:tcPr>
            <w:tcW w:w="78" w:type="pct"/>
            <w:tcBorders>
              <w:top w:val="nil"/>
              <w:left w:val="nil"/>
              <w:bottom w:val="nil"/>
              <w:right w:val="nil"/>
            </w:tcBorders>
          </w:tcPr>
          <w:p w14:paraId="36A4139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F8F3AA0"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4C8F89F" w14:textId="77777777" w:rsidR="00244FE7" w:rsidRPr="00AB2300" w:rsidRDefault="00244FE7" w:rsidP="00244FE7">
            <w:pPr>
              <w:pStyle w:val="afffffff"/>
              <w:jc w:val="left"/>
            </w:pPr>
          </w:p>
        </w:tc>
        <w:tc>
          <w:tcPr>
            <w:tcW w:w="84" w:type="pct"/>
            <w:tcBorders>
              <w:top w:val="nil"/>
              <w:left w:val="nil"/>
              <w:bottom w:val="nil"/>
            </w:tcBorders>
          </w:tcPr>
          <w:p w14:paraId="6CF6C633"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521E7595" w14:textId="77777777" w:rsidR="00244FE7" w:rsidRPr="00221CB9" w:rsidRDefault="00244FE7" w:rsidP="00244FE7">
            <w:pPr>
              <w:pStyle w:val="afffffff"/>
              <w:jc w:val="left"/>
            </w:pPr>
            <w:r w:rsidRPr="00221CB9">
              <w:rPr>
                <w:noProof/>
              </w:rPr>
              <w:t>*.4.2</w:t>
            </w:r>
            <w:r w:rsidRPr="00221CB9">
              <w:t xml:space="preserve">. </w:t>
            </w:r>
            <w:r w:rsidRPr="00221CB9">
              <w:rPr>
                <w:noProof/>
              </w:rPr>
              <w:t>Код вида документа, удостоверяющего личность</w:t>
            </w:r>
          </w:p>
          <w:p w14:paraId="7591B40F"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Identity</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71B5A8F8" w14:textId="77777777" w:rsidR="00244FE7" w:rsidRPr="00221CB9" w:rsidRDefault="00244FE7" w:rsidP="00244FE7">
            <w:pPr>
              <w:pStyle w:val="afffffff"/>
              <w:jc w:val="left"/>
            </w:pPr>
            <w:r w:rsidRPr="00221CB9">
              <w:rPr>
                <w:noProof/>
              </w:rPr>
              <w:t>кодовое обозначение вида документа, удостоверяющего личность</w:t>
            </w:r>
          </w:p>
        </w:tc>
        <w:tc>
          <w:tcPr>
            <w:tcW w:w="705" w:type="pct"/>
            <w:shd w:val="clear" w:color="auto" w:fill="auto"/>
          </w:tcPr>
          <w:p w14:paraId="6120264E" w14:textId="77777777" w:rsidR="00244FE7" w:rsidRDefault="00244FE7" w:rsidP="00244FE7">
            <w:pPr>
              <w:pStyle w:val="afffffff"/>
              <w:jc w:val="left"/>
              <w:rPr>
                <w:lang w:val="en-US"/>
              </w:rPr>
            </w:pPr>
            <w:r>
              <w:rPr>
                <w:noProof/>
                <w:lang w:val="en-US"/>
              </w:rPr>
              <w:t>M.SDE.00136</w:t>
            </w:r>
          </w:p>
        </w:tc>
        <w:tc>
          <w:tcPr>
            <w:tcW w:w="902" w:type="pct"/>
            <w:shd w:val="clear" w:color="auto" w:fill="auto"/>
          </w:tcPr>
          <w:p w14:paraId="296A740D" w14:textId="77777777" w:rsidR="00244FE7" w:rsidRPr="00F744FA" w:rsidRDefault="00244FE7" w:rsidP="00244FE7">
            <w:pPr>
              <w:pStyle w:val="afffffff"/>
              <w:jc w:val="left"/>
              <w:rPr>
                <w:lang w:val="en-US"/>
              </w:rPr>
            </w:pPr>
            <w:r>
              <w:rPr>
                <w:noProof/>
                <w:lang w:val="en-US"/>
              </w:rPr>
              <w:t>M.SDT.00098</w:t>
            </w:r>
          </w:p>
        </w:tc>
        <w:tc>
          <w:tcPr>
            <w:tcW w:w="209" w:type="pct"/>
          </w:tcPr>
          <w:p w14:paraId="73F2D7E8" w14:textId="77777777" w:rsidR="00244FE7" w:rsidRDefault="00244FE7" w:rsidP="00244FE7">
            <w:pPr>
              <w:pStyle w:val="afffffff"/>
              <w:jc w:val="center"/>
              <w:rPr>
                <w:lang w:val="en-US"/>
              </w:rPr>
            </w:pPr>
            <w:r>
              <w:rPr>
                <w:noProof/>
                <w:lang w:val="en-US"/>
              </w:rPr>
              <w:t>0..1</w:t>
            </w:r>
          </w:p>
        </w:tc>
      </w:tr>
      <w:tr w:rsidR="00244FE7" w:rsidRPr="003A6B0F" w14:paraId="666F6ED6" w14:textId="77777777" w:rsidTr="00D80C79">
        <w:trPr>
          <w:gridAfter w:val="1"/>
          <w:wAfter w:w="174" w:type="pct"/>
          <w:cantSplit/>
          <w:trHeight w:val="20"/>
          <w:jc w:val="left"/>
        </w:trPr>
        <w:tc>
          <w:tcPr>
            <w:tcW w:w="78" w:type="pct"/>
            <w:tcBorders>
              <w:top w:val="nil"/>
              <w:left w:val="nil"/>
              <w:bottom w:val="nil"/>
              <w:right w:val="nil"/>
            </w:tcBorders>
          </w:tcPr>
          <w:p w14:paraId="4E1FA7F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2F7C3B93"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4C0645C0" w14:textId="77777777" w:rsidR="00244FE7" w:rsidRPr="00D65741" w:rsidRDefault="00244FE7" w:rsidP="00244FE7">
            <w:pPr>
              <w:pStyle w:val="afffffff"/>
              <w:jc w:val="left"/>
              <w:rPr>
                <w:lang w:val="en-US"/>
              </w:rPr>
            </w:pPr>
          </w:p>
        </w:tc>
        <w:tc>
          <w:tcPr>
            <w:tcW w:w="84" w:type="pct"/>
            <w:tcBorders>
              <w:top w:val="nil"/>
              <w:left w:val="nil"/>
              <w:bottom w:val="nil"/>
              <w:right w:val="nil"/>
            </w:tcBorders>
          </w:tcPr>
          <w:p w14:paraId="27AEBE4D" w14:textId="77777777" w:rsidR="00244FE7" w:rsidRDefault="00244FE7" w:rsidP="00244FE7">
            <w:pPr>
              <w:pStyle w:val="afffffff"/>
              <w:jc w:val="left"/>
              <w:rPr>
                <w:rFonts w:eastAsiaTheme="minorEastAsia"/>
              </w:rPr>
            </w:pPr>
          </w:p>
        </w:tc>
        <w:tc>
          <w:tcPr>
            <w:tcW w:w="84" w:type="pct"/>
            <w:tcBorders>
              <w:top w:val="nil"/>
              <w:left w:val="nil"/>
              <w:bottom w:val="nil"/>
            </w:tcBorders>
          </w:tcPr>
          <w:p w14:paraId="75C76ADC" w14:textId="77777777" w:rsidR="00244FE7" w:rsidRDefault="00244FE7" w:rsidP="00244FE7">
            <w:pPr>
              <w:pStyle w:val="afffffff"/>
              <w:jc w:val="left"/>
              <w:rPr>
                <w:rFonts w:eastAsiaTheme="minorEastAsia"/>
              </w:rPr>
            </w:pPr>
          </w:p>
        </w:tc>
        <w:tc>
          <w:tcPr>
            <w:tcW w:w="1186" w:type="pct"/>
            <w:gridSpan w:val="2"/>
            <w:tcBorders>
              <w:left w:val="single" w:sz="4" w:space="0" w:color="auto"/>
            </w:tcBorders>
          </w:tcPr>
          <w:p w14:paraId="7E5B606C" w14:textId="77777777" w:rsidR="00244FE7" w:rsidRPr="00221CB9" w:rsidRDefault="00244FE7" w:rsidP="00244FE7">
            <w:pPr>
              <w:pStyle w:val="afffffff"/>
              <w:jc w:val="left"/>
            </w:pPr>
            <w:r w:rsidRPr="00221CB9">
              <w:rPr>
                <w:noProof/>
              </w:rPr>
              <w:t>а</w:t>
            </w:r>
            <w:r w:rsidRPr="00221CB9">
              <w:t xml:space="preserve">) </w:t>
            </w:r>
            <w:r w:rsidRPr="00221CB9">
              <w:rPr>
                <w:noProof/>
              </w:rPr>
              <w:t>идентификатор справочника (классификатора)</w:t>
            </w:r>
          </w:p>
          <w:p w14:paraId="128EFBA9" w14:textId="77777777" w:rsidR="00244FE7" w:rsidRPr="003D32B4" w:rsidRDefault="00244FE7" w:rsidP="00244FE7">
            <w:pPr>
              <w:pStyle w:val="afffffff"/>
              <w:jc w:val="left"/>
            </w:pPr>
            <w:r w:rsidRPr="009619B5">
              <w:t>(</w:t>
            </w:r>
            <w:r>
              <w:t xml:space="preserve">атрибут </w:t>
            </w:r>
            <w:r>
              <w:rPr>
                <w:noProof/>
              </w:rPr>
              <w:t>code‌List‌Id</w:t>
            </w:r>
            <w:r w:rsidRPr="0043755A">
              <w:t>)</w:t>
            </w:r>
          </w:p>
        </w:tc>
        <w:tc>
          <w:tcPr>
            <w:tcW w:w="1410" w:type="pct"/>
            <w:shd w:val="clear" w:color="auto" w:fill="auto"/>
          </w:tcPr>
          <w:p w14:paraId="12592F94"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283088D" w14:textId="77777777" w:rsidR="00244FE7" w:rsidRDefault="00244FE7" w:rsidP="00244FE7">
            <w:pPr>
              <w:pStyle w:val="afffffff"/>
              <w:jc w:val="left"/>
              <w:rPr>
                <w:lang w:val="en-US"/>
              </w:rPr>
            </w:pPr>
            <w:r>
              <w:rPr>
                <w:noProof/>
                <w:lang w:val="en-US"/>
              </w:rPr>
              <w:t>–</w:t>
            </w:r>
          </w:p>
        </w:tc>
        <w:tc>
          <w:tcPr>
            <w:tcW w:w="902" w:type="pct"/>
            <w:shd w:val="clear" w:color="auto" w:fill="auto"/>
          </w:tcPr>
          <w:p w14:paraId="77EBBD25" w14:textId="77777777" w:rsidR="00244FE7" w:rsidRPr="00DE6AC1" w:rsidRDefault="00244FE7" w:rsidP="00244FE7">
            <w:pPr>
              <w:pStyle w:val="afffffff8"/>
              <w:rPr>
                <w:lang w:val="en-US"/>
              </w:rPr>
            </w:pPr>
            <w:r>
              <w:rPr>
                <w:noProof/>
                <w:lang w:val="en-US"/>
              </w:rPr>
              <w:t>M.SDT.00091</w:t>
            </w:r>
          </w:p>
        </w:tc>
        <w:tc>
          <w:tcPr>
            <w:tcW w:w="209" w:type="pct"/>
          </w:tcPr>
          <w:p w14:paraId="29C42FED" w14:textId="77777777" w:rsidR="00244FE7" w:rsidRDefault="00244FE7" w:rsidP="00244FE7">
            <w:pPr>
              <w:pStyle w:val="afffffff"/>
              <w:jc w:val="center"/>
              <w:rPr>
                <w:lang w:val="en-US"/>
              </w:rPr>
            </w:pPr>
            <w:r>
              <w:rPr>
                <w:noProof/>
                <w:lang w:val="en-US"/>
              </w:rPr>
              <w:t>0..1</w:t>
            </w:r>
          </w:p>
        </w:tc>
      </w:tr>
      <w:tr w:rsidR="00244FE7" w:rsidRPr="00D65741" w14:paraId="2B59970B" w14:textId="77777777" w:rsidTr="00D80C79">
        <w:trPr>
          <w:gridAfter w:val="1"/>
          <w:wAfter w:w="174" w:type="pct"/>
          <w:cantSplit/>
          <w:trHeight w:val="20"/>
          <w:jc w:val="left"/>
        </w:trPr>
        <w:tc>
          <w:tcPr>
            <w:tcW w:w="78" w:type="pct"/>
            <w:tcBorders>
              <w:top w:val="nil"/>
              <w:left w:val="nil"/>
              <w:bottom w:val="nil"/>
              <w:right w:val="nil"/>
            </w:tcBorders>
          </w:tcPr>
          <w:p w14:paraId="5BFBFC7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D11D45F"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00D2A9C" w14:textId="77777777" w:rsidR="00244FE7" w:rsidRPr="00AB2300" w:rsidRDefault="00244FE7" w:rsidP="00244FE7">
            <w:pPr>
              <w:pStyle w:val="afffffff"/>
              <w:jc w:val="left"/>
            </w:pPr>
          </w:p>
        </w:tc>
        <w:tc>
          <w:tcPr>
            <w:tcW w:w="84" w:type="pct"/>
            <w:tcBorders>
              <w:top w:val="nil"/>
              <w:left w:val="nil"/>
              <w:bottom w:val="nil"/>
            </w:tcBorders>
          </w:tcPr>
          <w:p w14:paraId="7428844D"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516871D0" w14:textId="77777777" w:rsidR="00244FE7" w:rsidRPr="00221CB9" w:rsidRDefault="00244FE7" w:rsidP="00244FE7">
            <w:pPr>
              <w:pStyle w:val="afffffff"/>
              <w:jc w:val="left"/>
            </w:pPr>
            <w:r w:rsidRPr="00221CB9">
              <w:rPr>
                <w:noProof/>
              </w:rPr>
              <w:t>*.4.3</w:t>
            </w:r>
            <w:r w:rsidRPr="00221CB9">
              <w:t xml:space="preserve">. </w:t>
            </w:r>
            <w:r w:rsidRPr="00221CB9">
              <w:rPr>
                <w:noProof/>
              </w:rPr>
              <w:t>Наименование вида документа</w:t>
            </w:r>
          </w:p>
          <w:p w14:paraId="2EE30B82"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Kind</w:t>
            </w:r>
            <w:r w:rsidRPr="00221CB9">
              <w:rPr>
                <w:noProof/>
              </w:rPr>
              <w:t>‌</w:t>
            </w:r>
            <w:r>
              <w:rPr>
                <w:noProof/>
                <w:lang w:val="en-US"/>
              </w:rPr>
              <w:t>Name</w:t>
            </w:r>
            <w:r w:rsidRPr="00221CB9">
              <w:t>)</w:t>
            </w:r>
          </w:p>
        </w:tc>
        <w:tc>
          <w:tcPr>
            <w:tcW w:w="1410" w:type="pct"/>
            <w:shd w:val="clear" w:color="auto" w:fill="auto"/>
          </w:tcPr>
          <w:p w14:paraId="573D56FD" w14:textId="77777777" w:rsidR="00244FE7" w:rsidRPr="00F5015F" w:rsidRDefault="00244FE7" w:rsidP="00244FE7">
            <w:pPr>
              <w:pStyle w:val="afffffff"/>
              <w:jc w:val="left"/>
              <w:rPr>
                <w:lang w:val="en-US"/>
              </w:rPr>
            </w:pPr>
            <w:r w:rsidRPr="00F5015F">
              <w:rPr>
                <w:noProof/>
                <w:lang w:val="en-US"/>
              </w:rPr>
              <w:t>наименование вида документа</w:t>
            </w:r>
          </w:p>
        </w:tc>
        <w:tc>
          <w:tcPr>
            <w:tcW w:w="705" w:type="pct"/>
            <w:shd w:val="clear" w:color="auto" w:fill="auto"/>
          </w:tcPr>
          <w:p w14:paraId="673EFCCD" w14:textId="77777777" w:rsidR="00244FE7" w:rsidRDefault="00244FE7" w:rsidP="00244FE7">
            <w:pPr>
              <w:pStyle w:val="afffffff"/>
              <w:jc w:val="left"/>
              <w:rPr>
                <w:lang w:val="en-US"/>
              </w:rPr>
            </w:pPr>
            <w:r>
              <w:rPr>
                <w:noProof/>
                <w:lang w:val="en-US"/>
              </w:rPr>
              <w:t>M.SDE.00095</w:t>
            </w:r>
          </w:p>
        </w:tc>
        <w:tc>
          <w:tcPr>
            <w:tcW w:w="902" w:type="pct"/>
            <w:shd w:val="clear" w:color="auto" w:fill="auto"/>
          </w:tcPr>
          <w:p w14:paraId="76753CF4" w14:textId="77777777" w:rsidR="00244FE7" w:rsidRPr="00F744FA" w:rsidRDefault="00244FE7" w:rsidP="00244FE7">
            <w:pPr>
              <w:pStyle w:val="afffffff"/>
              <w:jc w:val="left"/>
              <w:rPr>
                <w:lang w:val="en-US"/>
              </w:rPr>
            </w:pPr>
            <w:r>
              <w:rPr>
                <w:noProof/>
                <w:lang w:val="en-US"/>
              </w:rPr>
              <w:t>M.SDT.00134</w:t>
            </w:r>
          </w:p>
        </w:tc>
        <w:tc>
          <w:tcPr>
            <w:tcW w:w="209" w:type="pct"/>
          </w:tcPr>
          <w:p w14:paraId="0AB05FD8" w14:textId="77777777" w:rsidR="00244FE7" w:rsidRDefault="00244FE7" w:rsidP="00244FE7">
            <w:pPr>
              <w:pStyle w:val="afffffff"/>
              <w:jc w:val="center"/>
              <w:rPr>
                <w:lang w:val="en-US"/>
              </w:rPr>
            </w:pPr>
            <w:r>
              <w:rPr>
                <w:noProof/>
                <w:lang w:val="en-US"/>
              </w:rPr>
              <w:t>0..1</w:t>
            </w:r>
          </w:p>
        </w:tc>
      </w:tr>
      <w:tr w:rsidR="00244FE7" w:rsidRPr="00D65741" w14:paraId="62F27F40" w14:textId="77777777" w:rsidTr="00D80C79">
        <w:trPr>
          <w:gridAfter w:val="1"/>
          <w:wAfter w:w="174" w:type="pct"/>
          <w:cantSplit/>
          <w:trHeight w:val="20"/>
          <w:jc w:val="left"/>
        </w:trPr>
        <w:tc>
          <w:tcPr>
            <w:tcW w:w="78" w:type="pct"/>
            <w:tcBorders>
              <w:top w:val="nil"/>
              <w:left w:val="nil"/>
              <w:bottom w:val="nil"/>
              <w:right w:val="nil"/>
            </w:tcBorders>
          </w:tcPr>
          <w:p w14:paraId="270455F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C62BDD1"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2318FA02" w14:textId="77777777" w:rsidR="00244FE7" w:rsidRPr="00AB2300" w:rsidRDefault="00244FE7" w:rsidP="00244FE7">
            <w:pPr>
              <w:pStyle w:val="afffffff"/>
              <w:jc w:val="left"/>
            </w:pPr>
          </w:p>
        </w:tc>
        <w:tc>
          <w:tcPr>
            <w:tcW w:w="84" w:type="pct"/>
            <w:tcBorders>
              <w:top w:val="nil"/>
              <w:left w:val="nil"/>
              <w:bottom w:val="nil"/>
            </w:tcBorders>
          </w:tcPr>
          <w:p w14:paraId="103BD49A"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6257E26C" w14:textId="77777777" w:rsidR="00244FE7" w:rsidRDefault="00244FE7" w:rsidP="00244FE7">
            <w:pPr>
              <w:pStyle w:val="afffffff"/>
              <w:jc w:val="left"/>
              <w:rPr>
                <w:lang w:val="en-US"/>
              </w:rPr>
            </w:pPr>
            <w:r w:rsidRPr="009131E8">
              <w:rPr>
                <w:noProof/>
                <w:lang w:val="en-US"/>
              </w:rPr>
              <w:t>*.4.4</w:t>
            </w:r>
            <w:r>
              <w:rPr>
                <w:lang w:val="en-US"/>
              </w:rPr>
              <w:t>.</w:t>
            </w:r>
            <w:r w:rsidRPr="0029789D">
              <w:rPr>
                <w:lang w:val="en-US"/>
              </w:rPr>
              <w:t xml:space="preserve"> </w:t>
            </w:r>
            <w:r w:rsidRPr="006443BF">
              <w:rPr>
                <w:noProof/>
                <w:lang w:val="en-US"/>
              </w:rPr>
              <w:t>Серия документа</w:t>
            </w:r>
          </w:p>
          <w:p w14:paraId="60963834" w14:textId="77777777" w:rsidR="00244FE7" w:rsidRPr="009B28A9" w:rsidRDefault="00244FE7" w:rsidP="00244FE7">
            <w:pPr>
              <w:pStyle w:val="afffffff"/>
              <w:jc w:val="left"/>
              <w:rPr>
                <w:lang w:val="en-US"/>
              </w:rPr>
            </w:pPr>
            <w:r>
              <w:rPr>
                <w:lang w:val="en-US"/>
              </w:rPr>
              <w:t>(</w:t>
            </w:r>
            <w:r>
              <w:rPr>
                <w:noProof/>
                <w:lang w:val="en-US"/>
              </w:rPr>
              <w:t>csdo:‌Doc‌Series‌Id</w:t>
            </w:r>
            <w:r>
              <w:rPr>
                <w:lang w:val="en-US"/>
              </w:rPr>
              <w:t>)</w:t>
            </w:r>
          </w:p>
        </w:tc>
        <w:tc>
          <w:tcPr>
            <w:tcW w:w="1410" w:type="pct"/>
            <w:shd w:val="clear" w:color="auto" w:fill="auto"/>
          </w:tcPr>
          <w:p w14:paraId="7DF6FD1A" w14:textId="77777777" w:rsidR="00244FE7" w:rsidRPr="00221CB9" w:rsidRDefault="00244FE7" w:rsidP="00244FE7">
            <w:pPr>
              <w:pStyle w:val="afffffff"/>
              <w:jc w:val="left"/>
            </w:pPr>
            <w:r w:rsidRPr="00221CB9">
              <w:rPr>
                <w:noProof/>
              </w:rPr>
              <w:t>цифровое или буквенно-цифровое обозначение серии документа</w:t>
            </w:r>
          </w:p>
        </w:tc>
        <w:tc>
          <w:tcPr>
            <w:tcW w:w="705" w:type="pct"/>
            <w:shd w:val="clear" w:color="auto" w:fill="auto"/>
          </w:tcPr>
          <w:p w14:paraId="0758C2F6" w14:textId="77777777" w:rsidR="00244FE7" w:rsidRDefault="00244FE7" w:rsidP="00244FE7">
            <w:pPr>
              <w:pStyle w:val="afffffff"/>
              <w:jc w:val="left"/>
              <w:rPr>
                <w:lang w:val="en-US"/>
              </w:rPr>
            </w:pPr>
            <w:r>
              <w:rPr>
                <w:noProof/>
                <w:lang w:val="en-US"/>
              </w:rPr>
              <w:t>M.SDE.00157</w:t>
            </w:r>
          </w:p>
        </w:tc>
        <w:tc>
          <w:tcPr>
            <w:tcW w:w="902" w:type="pct"/>
            <w:shd w:val="clear" w:color="auto" w:fill="auto"/>
          </w:tcPr>
          <w:p w14:paraId="733C1C39" w14:textId="77777777" w:rsidR="00244FE7" w:rsidRPr="00F744FA" w:rsidRDefault="00244FE7" w:rsidP="00244FE7">
            <w:pPr>
              <w:pStyle w:val="afffffff"/>
              <w:jc w:val="left"/>
              <w:rPr>
                <w:lang w:val="en-US"/>
              </w:rPr>
            </w:pPr>
            <w:r>
              <w:rPr>
                <w:noProof/>
                <w:lang w:val="en-US"/>
              </w:rPr>
              <w:t>M.SDT.00092</w:t>
            </w:r>
          </w:p>
        </w:tc>
        <w:tc>
          <w:tcPr>
            <w:tcW w:w="209" w:type="pct"/>
          </w:tcPr>
          <w:p w14:paraId="6413B423" w14:textId="77777777" w:rsidR="00244FE7" w:rsidRDefault="00244FE7" w:rsidP="00244FE7">
            <w:pPr>
              <w:pStyle w:val="afffffff"/>
              <w:jc w:val="center"/>
              <w:rPr>
                <w:lang w:val="en-US"/>
              </w:rPr>
            </w:pPr>
            <w:r>
              <w:rPr>
                <w:noProof/>
                <w:lang w:val="en-US"/>
              </w:rPr>
              <w:t>0..1</w:t>
            </w:r>
          </w:p>
        </w:tc>
      </w:tr>
      <w:tr w:rsidR="00244FE7" w:rsidRPr="00D65741" w14:paraId="6A375C30" w14:textId="77777777" w:rsidTr="00D80C79">
        <w:trPr>
          <w:gridAfter w:val="1"/>
          <w:wAfter w:w="174" w:type="pct"/>
          <w:cantSplit/>
          <w:trHeight w:val="20"/>
          <w:jc w:val="left"/>
        </w:trPr>
        <w:tc>
          <w:tcPr>
            <w:tcW w:w="78" w:type="pct"/>
            <w:tcBorders>
              <w:top w:val="nil"/>
              <w:left w:val="nil"/>
              <w:bottom w:val="nil"/>
              <w:right w:val="nil"/>
            </w:tcBorders>
          </w:tcPr>
          <w:p w14:paraId="0C08A09B"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206126E"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7DFDE1AB" w14:textId="77777777" w:rsidR="00244FE7" w:rsidRPr="00AB2300" w:rsidRDefault="00244FE7" w:rsidP="00244FE7">
            <w:pPr>
              <w:pStyle w:val="afffffff"/>
              <w:jc w:val="left"/>
            </w:pPr>
          </w:p>
        </w:tc>
        <w:tc>
          <w:tcPr>
            <w:tcW w:w="84" w:type="pct"/>
            <w:tcBorders>
              <w:top w:val="nil"/>
              <w:left w:val="nil"/>
              <w:bottom w:val="nil"/>
            </w:tcBorders>
          </w:tcPr>
          <w:p w14:paraId="0FC769EA"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036F52B" w14:textId="77777777" w:rsidR="00244FE7" w:rsidRDefault="00244FE7" w:rsidP="00244FE7">
            <w:pPr>
              <w:pStyle w:val="afffffff"/>
              <w:jc w:val="left"/>
              <w:rPr>
                <w:lang w:val="en-US"/>
              </w:rPr>
            </w:pPr>
            <w:r w:rsidRPr="009131E8">
              <w:rPr>
                <w:noProof/>
                <w:lang w:val="en-US"/>
              </w:rPr>
              <w:t>*.4.5</w:t>
            </w:r>
            <w:r>
              <w:rPr>
                <w:lang w:val="en-US"/>
              </w:rPr>
              <w:t>.</w:t>
            </w:r>
            <w:r w:rsidRPr="0029789D">
              <w:rPr>
                <w:lang w:val="en-US"/>
              </w:rPr>
              <w:t xml:space="preserve"> </w:t>
            </w:r>
            <w:r w:rsidRPr="006443BF">
              <w:rPr>
                <w:noProof/>
                <w:lang w:val="en-US"/>
              </w:rPr>
              <w:t>Номер документа</w:t>
            </w:r>
          </w:p>
          <w:p w14:paraId="0768778C" w14:textId="77777777" w:rsidR="00244FE7" w:rsidRPr="009B28A9" w:rsidRDefault="00244FE7" w:rsidP="00244FE7">
            <w:pPr>
              <w:pStyle w:val="afffffff"/>
              <w:jc w:val="left"/>
              <w:rPr>
                <w:lang w:val="en-US"/>
              </w:rPr>
            </w:pPr>
            <w:r>
              <w:rPr>
                <w:lang w:val="en-US"/>
              </w:rPr>
              <w:t>(</w:t>
            </w:r>
            <w:r>
              <w:rPr>
                <w:noProof/>
                <w:lang w:val="en-US"/>
              </w:rPr>
              <w:t>csdo:‌Doc‌Id</w:t>
            </w:r>
            <w:r>
              <w:rPr>
                <w:lang w:val="en-US"/>
              </w:rPr>
              <w:t>)</w:t>
            </w:r>
          </w:p>
        </w:tc>
        <w:tc>
          <w:tcPr>
            <w:tcW w:w="1410" w:type="pct"/>
            <w:shd w:val="clear" w:color="auto" w:fill="auto"/>
          </w:tcPr>
          <w:p w14:paraId="4DBEF253" w14:textId="77777777" w:rsidR="00244FE7" w:rsidRPr="00221CB9" w:rsidRDefault="00244FE7" w:rsidP="00244FE7">
            <w:pPr>
              <w:pStyle w:val="afffffff"/>
              <w:jc w:val="left"/>
            </w:pPr>
            <w:r w:rsidRPr="00221CB9">
              <w:rPr>
                <w:noProof/>
              </w:rPr>
              <w:t>цифровое или буквенно-цифровое обозначение, присвоенное документу при его регистрации</w:t>
            </w:r>
          </w:p>
        </w:tc>
        <w:tc>
          <w:tcPr>
            <w:tcW w:w="705" w:type="pct"/>
            <w:shd w:val="clear" w:color="auto" w:fill="auto"/>
          </w:tcPr>
          <w:p w14:paraId="31634A65" w14:textId="77777777" w:rsidR="00244FE7" w:rsidRDefault="00244FE7" w:rsidP="00244FE7">
            <w:pPr>
              <w:pStyle w:val="afffffff"/>
              <w:jc w:val="left"/>
              <w:rPr>
                <w:lang w:val="en-US"/>
              </w:rPr>
            </w:pPr>
            <w:r>
              <w:rPr>
                <w:noProof/>
                <w:lang w:val="en-US"/>
              </w:rPr>
              <w:t>M.SDE.00044</w:t>
            </w:r>
          </w:p>
        </w:tc>
        <w:tc>
          <w:tcPr>
            <w:tcW w:w="902" w:type="pct"/>
            <w:shd w:val="clear" w:color="auto" w:fill="auto"/>
          </w:tcPr>
          <w:p w14:paraId="4929E247" w14:textId="77777777" w:rsidR="00244FE7" w:rsidRPr="00F744FA" w:rsidRDefault="00244FE7" w:rsidP="00244FE7">
            <w:pPr>
              <w:pStyle w:val="afffffff"/>
              <w:jc w:val="left"/>
              <w:rPr>
                <w:lang w:val="en-US"/>
              </w:rPr>
            </w:pPr>
            <w:r>
              <w:rPr>
                <w:noProof/>
                <w:lang w:val="en-US"/>
              </w:rPr>
              <w:t>M.SDT.00093</w:t>
            </w:r>
          </w:p>
        </w:tc>
        <w:tc>
          <w:tcPr>
            <w:tcW w:w="209" w:type="pct"/>
          </w:tcPr>
          <w:p w14:paraId="66DA929C" w14:textId="77777777" w:rsidR="00244FE7" w:rsidRDefault="00244FE7" w:rsidP="00244FE7">
            <w:pPr>
              <w:pStyle w:val="afffffff"/>
              <w:jc w:val="center"/>
              <w:rPr>
                <w:lang w:val="en-US"/>
              </w:rPr>
            </w:pPr>
            <w:r>
              <w:rPr>
                <w:noProof/>
                <w:lang w:val="en-US"/>
              </w:rPr>
              <w:t>1</w:t>
            </w:r>
          </w:p>
        </w:tc>
      </w:tr>
      <w:tr w:rsidR="00244FE7" w:rsidRPr="00D65741" w14:paraId="7FEDF334" w14:textId="77777777" w:rsidTr="00D80C79">
        <w:trPr>
          <w:gridAfter w:val="1"/>
          <w:wAfter w:w="174" w:type="pct"/>
          <w:cantSplit/>
          <w:trHeight w:val="20"/>
          <w:jc w:val="left"/>
        </w:trPr>
        <w:tc>
          <w:tcPr>
            <w:tcW w:w="78" w:type="pct"/>
            <w:tcBorders>
              <w:top w:val="nil"/>
              <w:left w:val="nil"/>
              <w:bottom w:val="nil"/>
              <w:right w:val="nil"/>
            </w:tcBorders>
          </w:tcPr>
          <w:p w14:paraId="68D87E6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475C42E"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44F3EA3C" w14:textId="77777777" w:rsidR="00244FE7" w:rsidRPr="00AB2300" w:rsidRDefault="00244FE7" w:rsidP="00244FE7">
            <w:pPr>
              <w:pStyle w:val="afffffff"/>
              <w:jc w:val="left"/>
            </w:pPr>
          </w:p>
        </w:tc>
        <w:tc>
          <w:tcPr>
            <w:tcW w:w="84" w:type="pct"/>
            <w:tcBorders>
              <w:top w:val="nil"/>
              <w:left w:val="nil"/>
              <w:bottom w:val="nil"/>
            </w:tcBorders>
          </w:tcPr>
          <w:p w14:paraId="5C6DCB40"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7B1B2CB7" w14:textId="77777777" w:rsidR="00244FE7" w:rsidRDefault="00244FE7" w:rsidP="00244FE7">
            <w:pPr>
              <w:pStyle w:val="afffffff"/>
              <w:jc w:val="left"/>
              <w:rPr>
                <w:lang w:val="en-US"/>
              </w:rPr>
            </w:pPr>
            <w:r w:rsidRPr="009131E8">
              <w:rPr>
                <w:noProof/>
                <w:lang w:val="en-US"/>
              </w:rPr>
              <w:t>*.4.6</w:t>
            </w:r>
            <w:r>
              <w:rPr>
                <w:lang w:val="en-US"/>
              </w:rPr>
              <w:t>.</w:t>
            </w:r>
            <w:r w:rsidRPr="0029789D">
              <w:rPr>
                <w:lang w:val="en-US"/>
              </w:rPr>
              <w:t xml:space="preserve"> </w:t>
            </w:r>
            <w:r w:rsidRPr="006443BF">
              <w:rPr>
                <w:noProof/>
                <w:lang w:val="en-US"/>
              </w:rPr>
              <w:t>Дата документа</w:t>
            </w:r>
          </w:p>
          <w:p w14:paraId="5C8F59D8" w14:textId="77777777" w:rsidR="00244FE7" w:rsidRPr="009B28A9" w:rsidRDefault="00244FE7" w:rsidP="00244FE7">
            <w:pPr>
              <w:pStyle w:val="afffffff"/>
              <w:jc w:val="left"/>
              <w:rPr>
                <w:lang w:val="en-US"/>
              </w:rPr>
            </w:pPr>
            <w:r>
              <w:rPr>
                <w:lang w:val="en-US"/>
              </w:rPr>
              <w:t>(</w:t>
            </w:r>
            <w:r>
              <w:rPr>
                <w:noProof/>
                <w:lang w:val="en-US"/>
              </w:rPr>
              <w:t>csdo:‌Doc‌Creation‌Date</w:t>
            </w:r>
            <w:r>
              <w:rPr>
                <w:lang w:val="en-US"/>
              </w:rPr>
              <w:t>)</w:t>
            </w:r>
          </w:p>
        </w:tc>
        <w:tc>
          <w:tcPr>
            <w:tcW w:w="1410" w:type="pct"/>
            <w:shd w:val="clear" w:color="auto" w:fill="auto"/>
          </w:tcPr>
          <w:p w14:paraId="0276ACEE" w14:textId="77777777" w:rsidR="00244FE7" w:rsidRPr="00221CB9" w:rsidRDefault="00244FE7" w:rsidP="00244FE7">
            <w:pPr>
              <w:pStyle w:val="afffffff"/>
              <w:jc w:val="left"/>
            </w:pPr>
            <w:r w:rsidRPr="00221CB9">
              <w:rPr>
                <w:noProof/>
              </w:rPr>
              <w:t>дата выдачи, подписания, утверждения или регистрации документа</w:t>
            </w:r>
          </w:p>
        </w:tc>
        <w:tc>
          <w:tcPr>
            <w:tcW w:w="705" w:type="pct"/>
            <w:shd w:val="clear" w:color="auto" w:fill="auto"/>
          </w:tcPr>
          <w:p w14:paraId="1DD4EACC" w14:textId="77777777" w:rsidR="00244FE7" w:rsidRDefault="00244FE7" w:rsidP="00244FE7">
            <w:pPr>
              <w:pStyle w:val="afffffff"/>
              <w:jc w:val="left"/>
              <w:rPr>
                <w:lang w:val="en-US"/>
              </w:rPr>
            </w:pPr>
            <w:r>
              <w:rPr>
                <w:noProof/>
                <w:lang w:val="en-US"/>
              </w:rPr>
              <w:t>M.SDE.00045</w:t>
            </w:r>
          </w:p>
        </w:tc>
        <w:tc>
          <w:tcPr>
            <w:tcW w:w="902" w:type="pct"/>
            <w:shd w:val="clear" w:color="auto" w:fill="auto"/>
          </w:tcPr>
          <w:p w14:paraId="0C4060C4" w14:textId="77777777" w:rsidR="00244FE7" w:rsidRPr="00221CB9" w:rsidRDefault="00244FE7" w:rsidP="00244FE7">
            <w:pPr>
              <w:pStyle w:val="afffffff"/>
              <w:jc w:val="left"/>
            </w:pPr>
            <w:r>
              <w:rPr>
                <w:noProof/>
                <w:lang w:val="en-US"/>
              </w:rPr>
              <w:t>M.BDT.00005</w:t>
            </w:r>
          </w:p>
        </w:tc>
        <w:tc>
          <w:tcPr>
            <w:tcW w:w="209" w:type="pct"/>
          </w:tcPr>
          <w:p w14:paraId="1CCD02B7" w14:textId="77777777" w:rsidR="00244FE7" w:rsidRDefault="00244FE7" w:rsidP="00244FE7">
            <w:pPr>
              <w:pStyle w:val="afffffff"/>
              <w:jc w:val="center"/>
              <w:rPr>
                <w:lang w:val="en-US"/>
              </w:rPr>
            </w:pPr>
            <w:r>
              <w:rPr>
                <w:noProof/>
                <w:lang w:val="en-US"/>
              </w:rPr>
              <w:t>0..1</w:t>
            </w:r>
          </w:p>
        </w:tc>
      </w:tr>
      <w:tr w:rsidR="00244FE7" w:rsidRPr="00D65741" w14:paraId="6A6AA500" w14:textId="77777777" w:rsidTr="00D80C79">
        <w:trPr>
          <w:gridAfter w:val="1"/>
          <w:wAfter w:w="174" w:type="pct"/>
          <w:cantSplit/>
          <w:trHeight w:val="20"/>
          <w:jc w:val="left"/>
        </w:trPr>
        <w:tc>
          <w:tcPr>
            <w:tcW w:w="78" w:type="pct"/>
            <w:tcBorders>
              <w:top w:val="nil"/>
              <w:left w:val="nil"/>
              <w:bottom w:val="nil"/>
              <w:right w:val="nil"/>
            </w:tcBorders>
          </w:tcPr>
          <w:p w14:paraId="6698121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2FAF476"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20815997" w14:textId="77777777" w:rsidR="00244FE7" w:rsidRPr="00AB2300" w:rsidRDefault="00244FE7" w:rsidP="00244FE7">
            <w:pPr>
              <w:pStyle w:val="afffffff"/>
              <w:jc w:val="left"/>
            </w:pPr>
          </w:p>
        </w:tc>
        <w:tc>
          <w:tcPr>
            <w:tcW w:w="84" w:type="pct"/>
            <w:tcBorders>
              <w:top w:val="nil"/>
              <w:left w:val="nil"/>
              <w:bottom w:val="nil"/>
            </w:tcBorders>
          </w:tcPr>
          <w:p w14:paraId="1D56C01D" w14:textId="77777777" w:rsidR="00244FE7"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2414CC3D" w14:textId="77777777" w:rsidR="00244FE7" w:rsidRPr="00221CB9" w:rsidRDefault="00244FE7" w:rsidP="00244FE7">
            <w:pPr>
              <w:pStyle w:val="afffffff"/>
              <w:jc w:val="left"/>
            </w:pPr>
            <w:r w:rsidRPr="00221CB9">
              <w:rPr>
                <w:noProof/>
              </w:rPr>
              <w:t>*.4.7</w:t>
            </w:r>
            <w:r w:rsidRPr="00221CB9">
              <w:t xml:space="preserve">. </w:t>
            </w:r>
            <w:r w:rsidRPr="00221CB9">
              <w:rPr>
                <w:noProof/>
              </w:rPr>
              <w:t>Дата истечения срока действия документа</w:t>
            </w:r>
          </w:p>
          <w:p w14:paraId="4CEC0060"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Doc</w:t>
            </w:r>
            <w:r w:rsidRPr="00221CB9">
              <w:rPr>
                <w:noProof/>
              </w:rPr>
              <w:t>‌</w:t>
            </w:r>
            <w:r>
              <w:rPr>
                <w:noProof/>
                <w:lang w:val="en-US"/>
              </w:rPr>
              <w:t>Validity</w:t>
            </w:r>
            <w:r w:rsidRPr="00221CB9">
              <w:rPr>
                <w:noProof/>
              </w:rPr>
              <w:t>‌</w:t>
            </w:r>
            <w:r>
              <w:rPr>
                <w:noProof/>
                <w:lang w:val="en-US"/>
              </w:rPr>
              <w:t>Date</w:t>
            </w:r>
            <w:r w:rsidRPr="00221CB9">
              <w:t>)</w:t>
            </w:r>
          </w:p>
        </w:tc>
        <w:tc>
          <w:tcPr>
            <w:tcW w:w="1410" w:type="pct"/>
            <w:shd w:val="clear" w:color="auto" w:fill="auto"/>
          </w:tcPr>
          <w:p w14:paraId="14D72FE7" w14:textId="77777777" w:rsidR="00244FE7" w:rsidRPr="00221CB9" w:rsidRDefault="00244FE7" w:rsidP="00244FE7">
            <w:pPr>
              <w:pStyle w:val="afffffff"/>
              <w:jc w:val="left"/>
            </w:pPr>
            <w:r w:rsidRPr="00221CB9">
              <w:rPr>
                <w:noProof/>
              </w:rPr>
              <w:t>дата окончания срока, в течение которого документ имеет силу</w:t>
            </w:r>
          </w:p>
        </w:tc>
        <w:tc>
          <w:tcPr>
            <w:tcW w:w="705" w:type="pct"/>
            <w:shd w:val="clear" w:color="auto" w:fill="auto"/>
          </w:tcPr>
          <w:p w14:paraId="1E558045" w14:textId="77777777" w:rsidR="00244FE7" w:rsidRDefault="00244FE7" w:rsidP="00244FE7">
            <w:pPr>
              <w:pStyle w:val="afffffff"/>
              <w:jc w:val="left"/>
              <w:rPr>
                <w:lang w:val="en-US"/>
              </w:rPr>
            </w:pPr>
            <w:r>
              <w:rPr>
                <w:noProof/>
                <w:lang w:val="en-US"/>
              </w:rPr>
              <w:t>M.SDE.00052</w:t>
            </w:r>
          </w:p>
        </w:tc>
        <w:tc>
          <w:tcPr>
            <w:tcW w:w="902" w:type="pct"/>
            <w:shd w:val="clear" w:color="auto" w:fill="auto"/>
          </w:tcPr>
          <w:p w14:paraId="51269841" w14:textId="77777777" w:rsidR="00244FE7" w:rsidRPr="00221CB9" w:rsidRDefault="00244FE7" w:rsidP="00244FE7">
            <w:pPr>
              <w:pStyle w:val="afffffff"/>
              <w:jc w:val="left"/>
            </w:pPr>
            <w:r>
              <w:rPr>
                <w:noProof/>
                <w:lang w:val="en-US"/>
              </w:rPr>
              <w:t>M.BDT.00005</w:t>
            </w:r>
          </w:p>
        </w:tc>
        <w:tc>
          <w:tcPr>
            <w:tcW w:w="209" w:type="pct"/>
          </w:tcPr>
          <w:p w14:paraId="50ABD080" w14:textId="77777777" w:rsidR="00244FE7" w:rsidRDefault="00244FE7" w:rsidP="00244FE7">
            <w:pPr>
              <w:pStyle w:val="afffffff"/>
              <w:jc w:val="center"/>
              <w:rPr>
                <w:lang w:val="en-US"/>
              </w:rPr>
            </w:pPr>
            <w:r>
              <w:rPr>
                <w:noProof/>
                <w:lang w:val="en-US"/>
              </w:rPr>
              <w:t>0..1</w:t>
            </w:r>
          </w:p>
        </w:tc>
      </w:tr>
      <w:tr w:rsidR="00244FE7" w:rsidRPr="00D65741" w14:paraId="581107D2" w14:textId="77777777" w:rsidTr="00D80C79">
        <w:trPr>
          <w:gridAfter w:val="1"/>
          <w:wAfter w:w="174" w:type="pct"/>
          <w:cantSplit/>
          <w:trHeight w:val="20"/>
          <w:jc w:val="left"/>
        </w:trPr>
        <w:tc>
          <w:tcPr>
            <w:tcW w:w="78" w:type="pct"/>
            <w:tcBorders>
              <w:top w:val="nil"/>
              <w:left w:val="nil"/>
              <w:bottom w:val="nil"/>
              <w:right w:val="nil"/>
            </w:tcBorders>
          </w:tcPr>
          <w:p w14:paraId="1848DD6D"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E634BB4"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025C1F92" w14:textId="77777777" w:rsidR="00244FE7" w:rsidRPr="00AB2300" w:rsidRDefault="00244FE7" w:rsidP="00244FE7">
            <w:pPr>
              <w:pStyle w:val="afffffff"/>
              <w:jc w:val="left"/>
            </w:pPr>
          </w:p>
        </w:tc>
        <w:tc>
          <w:tcPr>
            <w:tcW w:w="84" w:type="pct"/>
            <w:tcBorders>
              <w:top w:val="nil"/>
              <w:left w:val="nil"/>
              <w:bottom w:val="nil"/>
            </w:tcBorders>
          </w:tcPr>
          <w:p w14:paraId="2333DC16" w14:textId="77777777" w:rsidR="00244FE7" w:rsidRPr="00D51620"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178F0CBE" w14:textId="27745AE6" w:rsidR="00244FE7" w:rsidRPr="00D51620" w:rsidRDefault="00244FE7" w:rsidP="00244FE7">
            <w:pPr>
              <w:pStyle w:val="afffffff"/>
              <w:jc w:val="left"/>
            </w:pPr>
            <w:r w:rsidRPr="00D51620">
              <w:rPr>
                <w:noProof/>
              </w:rPr>
              <w:t>*.4.8</w:t>
            </w:r>
            <w:r w:rsidRPr="00D51620">
              <w:t xml:space="preserve">. </w:t>
            </w:r>
            <w:r w:rsidRPr="00D51620">
              <w:rPr>
                <w:noProof/>
              </w:rPr>
              <w:t>Идентификатор уполномоченного органа</w:t>
            </w:r>
          </w:p>
          <w:p w14:paraId="65E889D9" w14:textId="77777777" w:rsidR="00244FE7" w:rsidRPr="00D51620" w:rsidRDefault="00244FE7" w:rsidP="00244FE7">
            <w:pPr>
              <w:pStyle w:val="afffffff"/>
              <w:jc w:val="left"/>
            </w:pPr>
            <w:r w:rsidRPr="00D51620">
              <w:t>(</w:t>
            </w:r>
            <w:r w:rsidRPr="00D51620">
              <w:rPr>
                <w:noProof/>
                <w:lang w:val="en-US"/>
              </w:rPr>
              <w:t>csdo</w:t>
            </w:r>
            <w:r w:rsidRPr="00D51620">
              <w:rPr>
                <w:noProof/>
              </w:rPr>
              <w:t>:‌</w:t>
            </w:r>
            <w:r w:rsidRPr="00D51620">
              <w:rPr>
                <w:noProof/>
                <w:lang w:val="en-US"/>
              </w:rPr>
              <w:t>Authority</w:t>
            </w:r>
            <w:r w:rsidRPr="00D51620">
              <w:rPr>
                <w:noProof/>
              </w:rPr>
              <w:t>‌</w:t>
            </w:r>
            <w:r w:rsidRPr="00D51620">
              <w:rPr>
                <w:noProof/>
                <w:lang w:val="en-US"/>
              </w:rPr>
              <w:t>Id</w:t>
            </w:r>
            <w:r w:rsidRPr="00D51620">
              <w:t>)</w:t>
            </w:r>
          </w:p>
        </w:tc>
        <w:tc>
          <w:tcPr>
            <w:tcW w:w="1410" w:type="pct"/>
            <w:shd w:val="clear" w:color="auto" w:fill="auto"/>
          </w:tcPr>
          <w:p w14:paraId="24FD25D9" w14:textId="224E0DCE" w:rsidR="00244FE7" w:rsidRPr="00D51620" w:rsidRDefault="00244FE7" w:rsidP="00244FE7">
            <w:pPr>
              <w:pStyle w:val="afffffff"/>
              <w:jc w:val="left"/>
            </w:pPr>
            <w:r w:rsidRPr="00D51620">
              <w:rPr>
                <w:noProof/>
              </w:rPr>
              <w:t>строка, идентифицирующая орган государственной власти либо уполномоченную им организацию, выдавшую документ</w:t>
            </w:r>
          </w:p>
        </w:tc>
        <w:tc>
          <w:tcPr>
            <w:tcW w:w="705" w:type="pct"/>
            <w:shd w:val="clear" w:color="auto" w:fill="auto"/>
          </w:tcPr>
          <w:p w14:paraId="1EA1AB68" w14:textId="77777777" w:rsidR="00244FE7" w:rsidRDefault="00244FE7" w:rsidP="00244FE7">
            <w:pPr>
              <w:pStyle w:val="afffffff"/>
              <w:jc w:val="left"/>
              <w:rPr>
                <w:lang w:val="en-US"/>
              </w:rPr>
            </w:pPr>
            <w:r>
              <w:rPr>
                <w:noProof/>
                <w:lang w:val="en-US"/>
              </w:rPr>
              <w:t>M.SDE.00068</w:t>
            </w:r>
          </w:p>
        </w:tc>
        <w:tc>
          <w:tcPr>
            <w:tcW w:w="902" w:type="pct"/>
            <w:shd w:val="clear" w:color="auto" w:fill="auto"/>
          </w:tcPr>
          <w:p w14:paraId="3B3989C0" w14:textId="77777777" w:rsidR="00244FE7" w:rsidRPr="00F744FA" w:rsidRDefault="00244FE7" w:rsidP="00244FE7">
            <w:pPr>
              <w:pStyle w:val="afffffff"/>
              <w:jc w:val="left"/>
              <w:rPr>
                <w:lang w:val="en-US"/>
              </w:rPr>
            </w:pPr>
            <w:r>
              <w:rPr>
                <w:noProof/>
                <w:lang w:val="en-US"/>
              </w:rPr>
              <w:t>M.SDT.00092</w:t>
            </w:r>
          </w:p>
        </w:tc>
        <w:tc>
          <w:tcPr>
            <w:tcW w:w="209" w:type="pct"/>
          </w:tcPr>
          <w:p w14:paraId="296663D7" w14:textId="77777777" w:rsidR="00244FE7" w:rsidRDefault="00244FE7" w:rsidP="00244FE7">
            <w:pPr>
              <w:pStyle w:val="afffffff"/>
              <w:jc w:val="center"/>
              <w:rPr>
                <w:lang w:val="en-US"/>
              </w:rPr>
            </w:pPr>
            <w:r>
              <w:rPr>
                <w:noProof/>
                <w:lang w:val="en-US"/>
              </w:rPr>
              <w:t>0..1</w:t>
            </w:r>
          </w:p>
        </w:tc>
      </w:tr>
      <w:tr w:rsidR="00244FE7" w:rsidRPr="00D65741" w14:paraId="6B641D90" w14:textId="77777777" w:rsidTr="00D80C79">
        <w:trPr>
          <w:gridAfter w:val="1"/>
          <w:wAfter w:w="174" w:type="pct"/>
          <w:cantSplit/>
          <w:trHeight w:val="20"/>
          <w:jc w:val="left"/>
        </w:trPr>
        <w:tc>
          <w:tcPr>
            <w:tcW w:w="78" w:type="pct"/>
            <w:tcBorders>
              <w:top w:val="nil"/>
              <w:left w:val="nil"/>
              <w:bottom w:val="nil"/>
              <w:right w:val="nil"/>
            </w:tcBorders>
          </w:tcPr>
          <w:p w14:paraId="2065DF87"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F3D0885" w14:textId="77777777" w:rsidR="00244FE7" w:rsidRPr="00AB2300" w:rsidRDefault="00244FE7" w:rsidP="00244FE7">
            <w:pPr>
              <w:pStyle w:val="afffffff"/>
              <w:jc w:val="left"/>
              <w:rPr>
                <w:highlight w:val="yellow"/>
              </w:rPr>
            </w:pPr>
          </w:p>
        </w:tc>
        <w:tc>
          <w:tcPr>
            <w:tcW w:w="84" w:type="pct"/>
            <w:tcBorders>
              <w:top w:val="nil"/>
              <w:left w:val="nil"/>
              <w:bottom w:val="nil"/>
              <w:right w:val="nil"/>
            </w:tcBorders>
          </w:tcPr>
          <w:p w14:paraId="637CC549" w14:textId="77777777" w:rsidR="00244FE7" w:rsidRPr="00AB2300" w:rsidRDefault="00244FE7" w:rsidP="00244FE7">
            <w:pPr>
              <w:pStyle w:val="afffffff"/>
              <w:jc w:val="left"/>
            </w:pPr>
          </w:p>
        </w:tc>
        <w:tc>
          <w:tcPr>
            <w:tcW w:w="84" w:type="pct"/>
            <w:tcBorders>
              <w:top w:val="nil"/>
              <w:left w:val="nil"/>
              <w:bottom w:val="nil"/>
            </w:tcBorders>
          </w:tcPr>
          <w:p w14:paraId="44A95BCF" w14:textId="77777777" w:rsidR="00244FE7" w:rsidRPr="00D51620" w:rsidRDefault="00244FE7" w:rsidP="00244FE7">
            <w:pPr>
              <w:pStyle w:val="afffffff"/>
              <w:jc w:val="left"/>
              <w:rPr>
                <w:rFonts w:eastAsiaTheme="minorEastAsia"/>
              </w:rPr>
            </w:pPr>
          </w:p>
        </w:tc>
        <w:tc>
          <w:tcPr>
            <w:tcW w:w="1270" w:type="pct"/>
            <w:gridSpan w:val="3"/>
            <w:tcBorders>
              <w:left w:val="single" w:sz="4" w:space="0" w:color="auto"/>
              <w:bottom w:val="single" w:sz="4" w:space="0" w:color="auto"/>
            </w:tcBorders>
          </w:tcPr>
          <w:p w14:paraId="3033E952" w14:textId="35CFF2D6" w:rsidR="00244FE7" w:rsidRPr="00D51620" w:rsidRDefault="00244FE7" w:rsidP="00244FE7">
            <w:pPr>
              <w:pStyle w:val="afffffff"/>
              <w:jc w:val="left"/>
            </w:pPr>
            <w:r w:rsidRPr="00D51620">
              <w:rPr>
                <w:noProof/>
              </w:rPr>
              <w:t>*.4.9</w:t>
            </w:r>
            <w:r w:rsidRPr="00D51620">
              <w:t xml:space="preserve">. </w:t>
            </w:r>
            <w:r w:rsidRPr="00D51620">
              <w:rPr>
                <w:noProof/>
              </w:rPr>
              <w:t>Наименование уполномоченного органа</w:t>
            </w:r>
          </w:p>
          <w:p w14:paraId="528AAF74" w14:textId="77777777" w:rsidR="00244FE7" w:rsidRPr="00D51620" w:rsidRDefault="00244FE7" w:rsidP="00244FE7">
            <w:pPr>
              <w:pStyle w:val="afffffff"/>
              <w:jc w:val="left"/>
            </w:pPr>
            <w:r w:rsidRPr="00D51620">
              <w:t>(</w:t>
            </w:r>
            <w:r w:rsidRPr="00D51620">
              <w:rPr>
                <w:noProof/>
                <w:lang w:val="en-US"/>
              </w:rPr>
              <w:t>csdo</w:t>
            </w:r>
            <w:r w:rsidRPr="00D51620">
              <w:rPr>
                <w:noProof/>
              </w:rPr>
              <w:t>:‌</w:t>
            </w:r>
            <w:r w:rsidRPr="00D51620">
              <w:rPr>
                <w:noProof/>
                <w:lang w:val="en-US"/>
              </w:rPr>
              <w:t>Authority</w:t>
            </w:r>
            <w:r w:rsidRPr="00D51620">
              <w:rPr>
                <w:noProof/>
              </w:rPr>
              <w:t>‌</w:t>
            </w:r>
            <w:r w:rsidRPr="00D51620">
              <w:rPr>
                <w:noProof/>
                <w:lang w:val="en-US"/>
              </w:rPr>
              <w:t>Name</w:t>
            </w:r>
            <w:r w:rsidRPr="00D51620">
              <w:t>)</w:t>
            </w:r>
          </w:p>
        </w:tc>
        <w:tc>
          <w:tcPr>
            <w:tcW w:w="1410" w:type="pct"/>
            <w:shd w:val="clear" w:color="auto" w:fill="auto"/>
          </w:tcPr>
          <w:p w14:paraId="2D79C59D" w14:textId="64CE630E" w:rsidR="00244FE7" w:rsidRPr="00D51620" w:rsidRDefault="00244FE7" w:rsidP="00244FE7">
            <w:pPr>
              <w:pStyle w:val="afffffff"/>
              <w:jc w:val="left"/>
            </w:pPr>
            <w:r w:rsidRPr="00D51620">
              <w:rPr>
                <w:noProof/>
              </w:rPr>
              <w:t>полное наименование органа государственной власти либо уполномоченной им организации, выдавшей документ</w:t>
            </w:r>
          </w:p>
        </w:tc>
        <w:tc>
          <w:tcPr>
            <w:tcW w:w="705" w:type="pct"/>
            <w:shd w:val="clear" w:color="auto" w:fill="auto"/>
          </w:tcPr>
          <w:p w14:paraId="339EF506" w14:textId="77777777" w:rsidR="00244FE7" w:rsidRDefault="00244FE7" w:rsidP="00244FE7">
            <w:pPr>
              <w:pStyle w:val="afffffff"/>
              <w:jc w:val="left"/>
              <w:rPr>
                <w:lang w:val="en-US"/>
              </w:rPr>
            </w:pPr>
            <w:r>
              <w:rPr>
                <w:noProof/>
                <w:lang w:val="en-US"/>
              </w:rPr>
              <w:t>M.SDE.00066</w:t>
            </w:r>
          </w:p>
        </w:tc>
        <w:tc>
          <w:tcPr>
            <w:tcW w:w="902" w:type="pct"/>
            <w:shd w:val="clear" w:color="auto" w:fill="auto"/>
          </w:tcPr>
          <w:p w14:paraId="742AAA9D" w14:textId="77777777" w:rsidR="00244FE7" w:rsidRPr="00F744FA" w:rsidRDefault="00244FE7" w:rsidP="00244FE7">
            <w:pPr>
              <w:pStyle w:val="afffffff"/>
              <w:jc w:val="left"/>
              <w:rPr>
                <w:lang w:val="en-US"/>
              </w:rPr>
            </w:pPr>
            <w:r>
              <w:rPr>
                <w:noProof/>
                <w:lang w:val="en-US"/>
              </w:rPr>
              <w:t>M.SDT.00056</w:t>
            </w:r>
          </w:p>
        </w:tc>
        <w:tc>
          <w:tcPr>
            <w:tcW w:w="209" w:type="pct"/>
          </w:tcPr>
          <w:p w14:paraId="23E03529" w14:textId="77777777" w:rsidR="00244FE7" w:rsidRDefault="00244FE7" w:rsidP="00244FE7">
            <w:pPr>
              <w:pStyle w:val="afffffff"/>
              <w:jc w:val="center"/>
              <w:rPr>
                <w:lang w:val="en-US"/>
              </w:rPr>
            </w:pPr>
            <w:r>
              <w:rPr>
                <w:noProof/>
                <w:lang w:val="en-US"/>
              </w:rPr>
              <w:t>0..1</w:t>
            </w:r>
          </w:p>
        </w:tc>
      </w:tr>
      <w:tr w:rsidR="00244FE7" w:rsidRPr="00D65741" w14:paraId="7394E105" w14:textId="77777777" w:rsidTr="00D80C79">
        <w:trPr>
          <w:gridAfter w:val="1"/>
          <w:wAfter w:w="174" w:type="pct"/>
          <w:cantSplit/>
          <w:trHeight w:val="20"/>
          <w:jc w:val="left"/>
        </w:trPr>
        <w:tc>
          <w:tcPr>
            <w:tcW w:w="78" w:type="pct"/>
            <w:tcBorders>
              <w:top w:val="nil"/>
              <w:left w:val="nil"/>
              <w:bottom w:val="nil"/>
              <w:right w:val="nil"/>
            </w:tcBorders>
          </w:tcPr>
          <w:p w14:paraId="7ACF1BF0"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66FC57D"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8F83DA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26610EA6" w14:textId="77777777" w:rsidR="00244FE7" w:rsidRDefault="00244FE7" w:rsidP="00244FE7">
            <w:pPr>
              <w:pStyle w:val="afffffff"/>
              <w:jc w:val="left"/>
              <w:rPr>
                <w:lang w:val="en-US"/>
              </w:rPr>
            </w:pPr>
            <w:r w:rsidRPr="009131E8">
              <w:rPr>
                <w:noProof/>
                <w:lang w:val="en-US"/>
              </w:rPr>
              <w:t>*.5</w:t>
            </w:r>
            <w:r>
              <w:rPr>
                <w:lang w:val="en-US"/>
              </w:rPr>
              <w:t>.</w:t>
            </w:r>
            <w:r w:rsidRPr="0029789D">
              <w:rPr>
                <w:lang w:val="en-US"/>
              </w:rPr>
              <w:t xml:space="preserve"> </w:t>
            </w:r>
            <w:r w:rsidRPr="006443BF">
              <w:rPr>
                <w:noProof/>
                <w:lang w:val="en-US"/>
              </w:rPr>
              <w:t>Код роли</w:t>
            </w:r>
          </w:p>
          <w:p w14:paraId="747BC2E1" w14:textId="77777777" w:rsidR="00244FE7" w:rsidRPr="009B28A9" w:rsidRDefault="00244FE7" w:rsidP="00244FE7">
            <w:pPr>
              <w:pStyle w:val="afffffff"/>
              <w:jc w:val="left"/>
              <w:rPr>
                <w:lang w:val="en-US"/>
              </w:rPr>
            </w:pPr>
            <w:r>
              <w:rPr>
                <w:lang w:val="en-US"/>
              </w:rPr>
              <w:t>(</w:t>
            </w:r>
            <w:r>
              <w:rPr>
                <w:noProof/>
                <w:lang w:val="en-US"/>
              </w:rPr>
              <w:t>casdo:‌Role‌Code</w:t>
            </w:r>
            <w:r>
              <w:rPr>
                <w:lang w:val="en-US"/>
              </w:rPr>
              <w:t>)</w:t>
            </w:r>
          </w:p>
        </w:tc>
        <w:tc>
          <w:tcPr>
            <w:tcW w:w="1410" w:type="pct"/>
            <w:shd w:val="clear" w:color="auto" w:fill="auto"/>
          </w:tcPr>
          <w:p w14:paraId="4AF02401" w14:textId="77777777" w:rsidR="00244FE7" w:rsidRPr="00221CB9" w:rsidRDefault="00244FE7" w:rsidP="00244FE7">
            <w:pPr>
              <w:pStyle w:val="afffffff"/>
              <w:jc w:val="left"/>
            </w:pPr>
            <w:r w:rsidRPr="00221CB9">
              <w:rPr>
                <w:noProof/>
              </w:rPr>
              <w:t>кодовое обозначение роли, выполняемой лицом</w:t>
            </w:r>
          </w:p>
        </w:tc>
        <w:tc>
          <w:tcPr>
            <w:tcW w:w="705" w:type="pct"/>
            <w:shd w:val="clear" w:color="auto" w:fill="auto"/>
          </w:tcPr>
          <w:p w14:paraId="79A21459" w14:textId="77777777" w:rsidR="00244FE7" w:rsidRDefault="00244FE7" w:rsidP="00244FE7">
            <w:pPr>
              <w:pStyle w:val="afffffff"/>
              <w:jc w:val="left"/>
              <w:rPr>
                <w:lang w:val="en-US"/>
              </w:rPr>
            </w:pPr>
            <w:r>
              <w:rPr>
                <w:noProof/>
                <w:lang w:val="en-US"/>
              </w:rPr>
              <w:t>M.CA.SDE.00315</w:t>
            </w:r>
          </w:p>
        </w:tc>
        <w:tc>
          <w:tcPr>
            <w:tcW w:w="902" w:type="pct"/>
            <w:shd w:val="clear" w:color="auto" w:fill="auto"/>
          </w:tcPr>
          <w:p w14:paraId="59F3A04D" w14:textId="77777777" w:rsidR="00244FE7" w:rsidRPr="009B28A9" w:rsidRDefault="00244FE7" w:rsidP="00244FE7">
            <w:pPr>
              <w:pStyle w:val="afffffff"/>
              <w:jc w:val="left"/>
              <w:rPr>
                <w:lang w:val="en-US"/>
              </w:rPr>
            </w:pPr>
            <w:r>
              <w:rPr>
                <w:noProof/>
                <w:lang w:val="en-US"/>
              </w:rPr>
              <w:t>M.SDT.00160</w:t>
            </w:r>
          </w:p>
        </w:tc>
        <w:tc>
          <w:tcPr>
            <w:tcW w:w="209" w:type="pct"/>
          </w:tcPr>
          <w:p w14:paraId="7259A17B" w14:textId="77777777" w:rsidR="00244FE7" w:rsidRDefault="00244FE7" w:rsidP="00244FE7">
            <w:pPr>
              <w:pStyle w:val="afffffff"/>
              <w:jc w:val="center"/>
              <w:rPr>
                <w:lang w:val="en-US"/>
              </w:rPr>
            </w:pPr>
            <w:r>
              <w:rPr>
                <w:noProof/>
                <w:lang w:val="en-US"/>
              </w:rPr>
              <w:t>1</w:t>
            </w:r>
          </w:p>
        </w:tc>
      </w:tr>
      <w:tr w:rsidR="00244FE7" w:rsidRPr="00EE27A5" w14:paraId="19C99672" w14:textId="77777777" w:rsidTr="00D80C79">
        <w:trPr>
          <w:gridAfter w:val="1"/>
          <w:wAfter w:w="174" w:type="pct"/>
          <w:cantSplit/>
          <w:trHeight w:val="20"/>
          <w:jc w:val="left"/>
        </w:trPr>
        <w:tc>
          <w:tcPr>
            <w:tcW w:w="1600" w:type="pct"/>
            <w:gridSpan w:val="7"/>
            <w:shd w:val="clear" w:color="auto" w:fill="auto"/>
          </w:tcPr>
          <w:p w14:paraId="3189680A" w14:textId="77777777" w:rsidR="00244FE7" w:rsidRDefault="00244FE7" w:rsidP="00244FE7">
            <w:pPr>
              <w:pStyle w:val="afffffff"/>
              <w:jc w:val="left"/>
              <w:rPr>
                <w:lang w:val="en-US"/>
              </w:rPr>
            </w:pPr>
            <w:r w:rsidRPr="005246E2">
              <w:rPr>
                <w:noProof/>
                <w:lang w:val="en-US"/>
              </w:rPr>
              <w:t>14</w:t>
            </w:r>
            <w:r>
              <w:rPr>
                <w:lang w:val="en-US"/>
              </w:rPr>
              <w:t>.</w:t>
            </w:r>
            <w:r w:rsidRPr="0029789D">
              <w:rPr>
                <w:lang w:val="en-US"/>
              </w:rPr>
              <w:t xml:space="preserve"> </w:t>
            </w:r>
            <w:r>
              <w:rPr>
                <w:noProof/>
                <w:lang w:val="en-US"/>
              </w:rPr>
              <w:t>Перевозчик</w:t>
            </w:r>
          </w:p>
          <w:p w14:paraId="7F691EC5" w14:textId="77777777" w:rsidR="00244FE7" w:rsidRPr="00A050FC" w:rsidRDefault="00244FE7" w:rsidP="00244FE7">
            <w:pPr>
              <w:pStyle w:val="afffffff"/>
              <w:jc w:val="left"/>
              <w:rPr>
                <w:lang w:val="en-US"/>
              </w:rPr>
            </w:pPr>
            <w:r>
              <w:rPr>
                <w:lang w:val="en-US"/>
              </w:rPr>
              <w:t>(</w:t>
            </w:r>
            <w:r>
              <w:rPr>
                <w:noProof/>
                <w:lang w:val="en-US"/>
              </w:rPr>
              <w:t>cacdo:‌PICarrier‌Details</w:t>
            </w:r>
            <w:r>
              <w:rPr>
                <w:lang w:val="en-US"/>
              </w:rPr>
              <w:t>)</w:t>
            </w:r>
          </w:p>
        </w:tc>
        <w:tc>
          <w:tcPr>
            <w:tcW w:w="1410" w:type="pct"/>
          </w:tcPr>
          <w:p w14:paraId="7ECE7548" w14:textId="77777777" w:rsidR="00244FE7" w:rsidRPr="00F5015F" w:rsidRDefault="00244FE7" w:rsidP="00244FE7">
            <w:pPr>
              <w:pStyle w:val="afffffff"/>
              <w:jc w:val="left"/>
              <w:rPr>
                <w:lang w:val="en-US"/>
              </w:rPr>
            </w:pPr>
            <w:r w:rsidRPr="00221CB9">
              <w:rPr>
                <w:noProof/>
              </w:rPr>
              <w:t xml:space="preserve">сведения о перевозчике, осуществляющем ввоз товаров на таможенную территорию </w:t>
            </w:r>
            <w:r w:rsidRPr="00F5015F">
              <w:rPr>
                <w:noProof/>
                <w:lang w:val="en-US"/>
              </w:rPr>
              <w:t>Евразийского экономического союза</w:t>
            </w:r>
          </w:p>
        </w:tc>
        <w:tc>
          <w:tcPr>
            <w:tcW w:w="705" w:type="pct"/>
            <w:shd w:val="clear" w:color="auto" w:fill="auto"/>
          </w:tcPr>
          <w:p w14:paraId="517645F7" w14:textId="77777777" w:rsidR="00244FE7" w:rsidRDefault="00244FE7" w:rsidP="00244FE7">
            <w:pPr>
              <w:pStyle w:val="afffffff"/>
              <w:jc w:val="left"/>
              <w:rPr>
                <w:lang w:val="en-US"/>
              </w:rPr>
            </w:pPr>
            <w:r>
              <w:rPr>
                <w:noProof/>
                <w:lang w:val="en-US"/>
              </w:rPr>
              <w:t>M.CA.CDE.01152</w:t>
            </w:r>
          </w:p>
        </w:tc>
        <w:tc>
          <w:tcPr>
            <w:tcW w:w="902" w:type="pct"/>
            <w:shd w:val="clear" w:color="auto" w:fill="auto"/>
          </w:tcPr>
          <w:p w14:paraId="4166E37B"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.01117</w:t>
            </w:r>
          </w:p>
          <w:p w14:paraId="2331BBDA"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46006FB0" w14:textId="77777777" w:rsidR="00244FE7" w:rsidRPr="00EE27A5" w:rsidRDefault="00244FE7" w:rsidP="00244FE7">
            <w:pPr>
              <w:pStyle w:val="afffffff"/>
              <w:jc w:val="center"/>
              <w:rPr>
                <w:lang w:val="en-US"/>
              </w:rPr>
            </w:pPr>
            <w:r>
              <w:rPr>
                <w:noProof/>
                <w:lang w:val="en-US"/>
              </w:rPr>
              <w:t>0..1</w:t>
            </w:r>
          </w:p>
        </w:tc>
      </w:tr>
      <w:tr w:rsidR="00244FE7" w:rsidRPr="00C831F1" w14:paraId="0598C13E" w14:textId="77777777" w:rsidTr="00D80C79">
        <w:trPr>
          <w:gridAfter w:val="1"/>
          <w:wAfter w:w="174" w:type="pct"/>
          <w:cantSplit/>
          <w:trHeight w:val="20"/>
          <w:jc w:val="left"/>
        </w:trPr>
        <w:tc>
          <w:tcPr>
            <w:tcW w:w="78" w:type="pct"/>
            <w:tcBorders>
              <w:top w:val="nil"/>
              <w:left w:val="nil"/>
              <w:bottom w:val="nil"/>
            </w:tcBorders>
          </w:tcPr>
          <w:p w14:paraId="659D4F48"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5EF75C04" w14:textId="77777777" w:rsidR="00244FE7" w:rsidRDefault="00244FE7" w:rsidP="00244FE7">
            <w:pPr>
              <w:pStyle w:val="afffffff"/>
              <w:jc w:val="left"/>
              <w:rPr>
                <w:lang w:val="en-US"/>
              </w:rPr>
            </w:pPr>
            <w:r w:rsidRPr="009131E8">
              <w:rPr>
                <w:noProof/>
                <w:lang w:val="en-US"/>
              </w:rPr>
              <w:t>14.1</w:t>
            </w:r>
            <w:r>
              <w:rPr>
                <w:lang w:val="en-US"/>
              </w:rPr>
              <w:t>.</w:t>
            </w:r>
            <w:r w:rsidRPr="0029789D">
              <w:rPr>
                <w:lang w:val="en-US"/>
              </w:rPr>
              <w:t xml:space="preserve"> </w:t>
            </w:r>
            <w:r w:rsidRPr="008919E9">
              <w:rPr>
                <w:noProof/>
                <w:lang w:val="en-US"/>
              </w:rPr>
              <w:t>Наименование субъекта</w:t>
            </w:r>
          </w:p>
          <w:p w14:paraId="5291DDA5" w14:textId="77777777" w:rsidR="00244FE7" w:rsidRPr="009B28A9" w:rsidRDefault="00244FE7" w:rsidP="00244FE7">
            <w:pPr>
              <w:pStyle w:val="afffffff"/>
              <w:jc w:val="left"/>
              <w:rPr>
                <w:lang w:val="en-US"/>
              </w:rPr>
            </w:pPr>
            <w:r>
              <w:rPr>
                <w:lang w:val="en-US"/>
              </w:rPr>
              <w:t>(</w:t>
            </w:r>
            <w:r>
              <w:rPr>
                <w:noProof/>
                <w:lang w:val="en-US"/>
              </w:rPr>
              <w:t>csdo:‌Subject‌Name</w:t>
            </w:r>
            <w:r>
              <w:rPr>
                <w:lang w:val="en-US"/>
              </w:rPr>
              <w:t>)</w:t>
            </w:r>
          </w:p>
        </w:tc>
        <w:tc>
          <w:tcPr>
            <w:tcW w:w="1410" w:type="pct"/>
          </w:tcPr>
          <w:p w14:paraId="40F0D4C3" w14:textId="77777777" w:rsidR="00244FE7" w:rsidRPr="00221CB9" w:rsidRDefault="00244FE7" w:rsidP="00244FE7">
            <w:pPr>
              <w:pStyle w:val="afffffff"/>
              <w:jc w:val="left"/>
            </w:pPr>
            <w:r w:rsidRPr="00221CB9">
              <w:rPr>
                <w:noProof/>
              </w:rPr>
              <w:t>полное наименование хозяйствующего субъекта или фамилия, имя и отчество физического лица</w:t>
            </w:r>
          </w:p>
        </w:tc>
        <w:tc>
          <w:tcPr>
            <w:tcW w:w="705" w:type="pct"/>
            <w:shd w:val="clear" w:color="auto" w:fill="auto"/>
          </w:tcPr>
          <w:p w14:paraId="721F242A" w14:textId="77777777" w:rsidR="00244FE7" w:rsidRPr="00C75B23" w:rsidRDefault="00244FE7" w:rsidP="00244FE7">
            <w:pPr>
              <w:pStyle w:val="afffffff"/>
              <w:jc w:val="left"/>
              <w:rPr>
                <w:lang w:val="en-US"/>
              </w:rPr>
            </w:pPr>
            <w:r>
              <w:rPr>
                <w:noProof/>
                <w:lang w:val="en-US"/>
              </w:rPr>
              <w:t>M.SDE.00224</w:t>
            </w:r>
          </w:p>
        </w:tc>
        <w:tc>
          <w:tcPr>
            <w:tcW w:w="902" w:type="pct"/>
            <w:shd w:val="clear" w:color="auto" w:fill="auto"/>
          </w:tcPr>
          <w:p w14:paraId="2FBB4B9B" w14:textId="77777777" w:rsidR="00244FE7" w:rsidRPr="009B28A9" w:rsidRDefault="00244FE7" w:rsidP="00244FE7">
            <w:pPr>
              <w:pStyle w:val="afffffff"/>
              <w:jc w:val="left"/>
              <w:rPr>
                <w:lang w:val="en-US"/>
              </w:rPr>
            </w:pPr>
            <w:r>
              <w:rPr>
                <w:noProof/>
                <w:lang w:val="en-US"/>
              </w:rPr>
              <w:t>M.SDT.00056</w:t>
            </w:r>
          </w:p>
        </w:tc>
        <w:tc>
          <w:tcPr>
            <w:tcW w:w="209" w:type="pct"/>
          </w:tcPr>
          <w:p w14:paraId="3F5045F6" w14:textId="77777777" w:rsidR="00244FE7" w:rsidRPr="00C831F1" w:rsidRDefault="00244FE7" w:rsidP="00244FE7">
            <w:pPr>
              <w:pStyle w:val="afffffff"/>
              <w:jc w:val="center"/>
            </w:pPr>
            <w:r>
              <w:rPr>
                <w:noProof/>
                <w:lang w:val="en-US"/>
              </w:rPr>
              <w:t>0..1</w:t>
            </w:r>
          </w:p>
        </w:tc>
      </w:tr>
      <w:tr w:rsidR="00244FE7" w:rsidRPr="00C831F1" w14:paraId="07BAEA90" w14:textId="77777777" w:rsidTr="00D80C79">
        <w:trPr>
          <w:gridAfter w:val="1"/>
          <w:wAfter w:w="174" w:type="pct"/>
          <w:cantSplit/>
          <w:trHeight w:val="20"/>
          <w:jc w:val="left"/>
        </w:trPr>
        <w:tc>
          <w:tcPr>
            <w:tcW w:w="78" w:type="pct"/>
            <w:tcBorders>
              <w:top w:val="nil"/>
              <w:left w:val="nil"/>
              <w:bottom w:val="nil"/>
            </w:tcBorders>
          </w:tcPr>
          <w:p w14:paraId="503A16F4"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5F8F67A7" w14:textId="77777777" w:rsidR="00244FE7" w:rsidRPr="00221CB9" w:rsidRDefault="00244FE7" w:rsidP="00244FE7">
            <w:pPr>
              <w:pStyle w:val="afffffff"/>
              <w:jc w:val="left"/>
            </w:pPr>
            <w:r w:rsidRPr="00221CB9">
              <w:rPr>
                <w:noProof/>
              </w:rPr>
              <w:t>14.2</w:t>
            </w:r>
            <w:r w:rsidRPr="00221CB9">
              <w:t xml:space="preserve">. </w:t>
            </w:r>
            <w:r w:rsidRPr="00221CB9">
              <w:rPr>
                <w:noProof/>
              </w:rPr>
              <w:t>Краткое наименование субъекта</w:t>
            </w:r>
          </w:p>
          <w:p w14:paraId="1B8869C8"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Subject</w:t>
            </w:r>
            <w:r w:rsidRPr="00221CB9">
              <w:rPr>
                <w:noProof/>
              </w:rPr>
              <w:t>‌</w:t>
            </w:r>
            <w:r>
              <w:rPr>
                <w:noProof/>
                <w:lang w:val="en-US"/>
              </w:rPr>
              <w:t>Brief</w:t>
            </w:r>
            <w:r w:rsidRPr="00221CB9">
              <w:rPr>
                <w:noProof/>
              </w:rPr>
              <w:t>‌</w:t>
            </w:r>
            <w:r>
              <w:rPr>
                <w:noProof/>
                <w:lang w:val="en-US"/>
              </w:rPr>
              <w:t>Name</w:t>
            </w:r>
            <w:r w:rsidRPr="00221CB9">
              <w:t>)</w:t>
            </w:r>
          </w:p>
        </w:tc>
        <w:tc>
          <w:tcPr>
            <w:tcW w:w="1410" w:type="pct"/>
          </w:tcPr>
          <w:p w14:paraId="5B4ED7A6" w14:textId="77777777" w:rsidR="00244FE7" w:rsidRPr="00221CB9" w:rsidRDefault="00244FE7" w:rsidP="00244FE7">
            <w:pPr>
              <w:pStyle w:val="afffffff"/>
              <w:jc w:val="left"/>
            </w:pPr>
            <w:r w:rsidRPr="00221CB9">
              <w:rPr>
                <w:noProof/>
              </w:rPr>
              <w:t>сокращенное наименование хозяйствующего субъекта или фамилия, имя и отчество физического лица</w:t>
            </w:r>
          </w:p>
        </w:tc>
        <w:tc>
          <w:tcPr>
            <w:tcW w:w="705" w:type="pct"/>
            <w:shd w:val="clear" w:color="auto" w:fill="auto"/>
          </w:tcPr>
          <w:p w14:paraId="7AB3EBC5" w14:textId="77777777" w:rsidR="00244FE7" w:rsidRPr="00C75B23" w:rsidRDefault="00244FE7" w:rsidP="00244FE7">
            <w:pPr>
              <w:pStyle w:val="afffffff"/>
              <w:jc w:val="left"/>
              <w:rPr>
                <w:lang w:val="en-US"/>
              </w:rPr>
            </w:pPr>
            <w:r>
              <w:rPr>
                <w:noProof/>
                <w:lang w:val="en-US"/>
              </w:rPr>
              <w:t>M.SDE.00225</w:t>
            </w:r>
          </w:p>
        </w:tc>
        <w:tc>
          <w:tcPr>
            <w:tcW w:w="902" w:type="pct"/>
            <w:shd w:val="clear" w:color="auto" w:fill="auto"/>
          </w:tcPr>
          <w:p w14:paraId="6368D70E" w14:textId="77777777" w:rsidR="00244FE7" w:rsidRPr="009B28A9" w:rsidRDefault="00244FE7" w:rsidP="00244FE7">
            <w:pPr>
              <w:pStyle w:val="afffffff"/>
              <w:jc w:val="left"/>
              <w:rPr>
                <w:lang w:val="en-US"/>
              </w:rPr>
            </w:pPr>
            <w:r>
              <w:rPr>
                <w:noProof/>
                <w:lang w:val="en-US"/>
              </w:rPr>
              <w:t>M.SDT.00055</w:t>
            </w:r>
          </w:p>
        </w:tc>
        <w:tc>
          <w:tcPr>
            <w:tcW w:w="209" w:type="pct"/>
          </w:tcPr>
          <w:p w14:paraId="480F22E8" w14:textId="77777777" w:rsidR="00244FE7" w:rsidRPr="00C831F1" w:rsidRDefault="00244FE7" w:rsidP="00244FE7">
            <w:pPr>
              <w:pStyle w:val="afffffff"/>
              <w:jc w:val="center"/>
            </w:pPr>
            <w:r>
              <w:rPr>
                <w:noProof/>
                <w:lang w:val="en-US"/>
              </w:rPr>
              <w:t>0..1</w:t>
            </w:r>
          </w:p>
        </w:tc>
      </w:tr>
      <w:tr w:rsidR="00244FE7" w:rsidRPr="00C831F1" w14:paraId="4459E867" w14:textId="77777777" w:rsidTr="00D80C79">
        <w:trPr>
          <w:gridAfter w:val="1"/>
          <w:wAfter w:w="174" w:type="pct"/>
          <w:cantSplit/>
          <w:trHeight w:val="20"/>
          <w:jc w:val="left"/>
        </w:trPr>
        <w:tc>
          <w:tcPr>
            <w:tcW w:w="78" w:type="pct"/>
            <w:tcBorders>
              <w:top w:val="nil"/>
              <w:left w:val="nil"/>
              <w:bottom w:val="nil"/>
            </w:tcBorders>
          </w:tcPr>
          <w:p w14:paraId="28C54658"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33286201" w14:textId="77777777" w:rsidR="00244FE7" w:rsidRPr="00221CB9" w:rsidRDefault="00244FE7" w:rsidP="00244FE7">
            <w:pPr>
              <w:pStyle w:val="afffffff"/>
              <w:jc w:val="left"/>
            </w:pPr>
            <w:r w:rsidRPr="00221CB9">
              <w:rPr>
                <w:noProof/>
              </w:rPr>
              <w:t>14.3</w:t>
            </w:r>
            <w:r w:rsidRPr="00221CB9">
              <w:t xml:space="preserve">. </w:t>
            </w:r>
            <w:r w:rsidRPr="00221CB9">
              <w:rPr>
                <w:noProof/>
              </w:rPr>
              <w:t>Уникальный идентификационный таможенный номер</w:t>
            </w:r>
          </w:p>
          <w:p w14:paraId="2F449782"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CAUnique</w:t>
            </w:r>
            <w:r w:rsidRPr="00221CB9">
              <w:rPr>
                <w:noProof/>
              </w:rPr>
              <w:t>‌</w:t>
            </w:r>
            <w:r>
              <w:rPr>
                <w:noProof/>
                <w:lang w:val="en-US"/>
              </w:rPr>
              <w:t>Customs</w:t>
            </w:r>
            <w:r w:rsidRPr="00221CB9">
              <w:rPr>
                <w:noProof/>
              </w:rPr>
              <w:t>‌</w:t>
            </w:r>
            <w:r>
              <w:rPr>
                <w:noProof/>
                <w:lang w:val="en-US"/>
              </w:rPr>
              <w:t>Number</w:t>
            </w:r>
            <w:r w:rsidRPr="00221CB9">
              <w:rPr>
                <w:noProof/>
              </w:rPr>
              <w:t>‌</w:t>
            </w:r>
            <w:r>
              <w:rPr>
                <w:noProof/>
                <w:lang w:val="en-US"/>
              </w:rPr>
              <w:t>Id</w:t>
            </w:r>
            <w:r w:rsidRPr="00221CB9">
              <w:t>)</w:t>
            </w:r>
          </w:p>
        </w:tc>
        <w:tc>
          <w:tcPr>
            <w:tcW w:w="1410" w:type="pct"/>
          </w:tcPr>
          <w:p w14:paraId="75751337" w14:textId="77777777" w:rsidR="00244FE7" w:rsidRPr="00221CB9" w:rsidRDefault="00244FE7" w:rsidP="00244FE7">
            <w:pPr>
              <w:pStyle w:val="afffffff"/>
              <w:jc w:val="left"/>
            </w:pPr>
            <w:r w:rsidRPr="00221CB9">
              <w:rPr>
                <w:noProof/>
              </w:rPr>
              <w:t>сведения об идентификационном (уникальном идентификационном) таможенном номере</w:t>
            </w:r>
          </w:p>
        </w:tc>
        <w:tc>
          <w:tcPr>
            <w:tcW w:w="705" w:type="pct"/>
            <w:shd w:val="clear" w:color="auto" w:fill="auto"/>
          </w:tcPr>
          <w:p w14:paraId="276F1FA4" w14:textId="77777777" w:rsidR="00244FE7" w:rsidRPr="00C75B23" w:rsidRDefault="00244FE7" w:rsidP="00244FE7">
            <w:pPr>
              <w:pStyle w:val="afffffff"/>
              <w:jc w:val="left"/>
              <w:rPr>
                <w:lang w:val="en-US"/>
              </w:rPr>
            </w:pPr>
            <w:r>
              <w:rPr>
                <w:noProof/>
                <w:lang w:val="en-US"/>
              </w:rPr>
              <w:t>M.CA.SDE.00626</w:t>
            </w:r>
          </w:p>
        </w:tc>
        <w:tc>
          <w:tcPr>
            <w:tcW w:w="902" w:type="pct"/>
            <w:shd w:val="clear" w:color="auto" w:fill="auto"/>
          </w:tcPr>
          <w:p w14:paraId="6D1D9764" w14:textId="77777777" w:rsidR="00244FE7" w:rsidRPr="009B28A9" w:rsidRDefault="00244FE7" w:rsidP="00244FE7">
            <w:pPr>
              <w:pStyle w:val="afffffff"/>
              <w:jc w:val="left"/>
              <w:rPr>
                <w:lang w:val="en-US"/>
              </w:rPr>
            </w:pPr>
            <w:r>
              <w:rPr>
                <w:noProof/>
                <w:lang w:val="en-US"/>
              </w:rPr>
              <w:t>M.CA.SDT.00188</w:t>
            </w:r>
          </w:p>
        </w:tc>
        <w:tc>
          <w:tcPr>
            <w:tcW w:w="209" w:type="pct"/>
          </w:tcPr>
          <w:p w14:paraId="2345B5BD" w14:textId="77777777" w:rsidR="00244FE7" w:rsidRPr="00C831F1" w:rsidRDefault="00244FE7" w:rsidP="00244FE7">
            <w:pPr>
              <w:pStyle w:val="afffffff"/>
              <w:jc w:val="center"/>
            </w:pPr>
            <w:r>
              <w:rPr>
                <w:noProof/>
                <w:lang w:val="en-US"/>
              </w:rPr>
              <w:t>0..1</w:t>
            </w:r>
          </w:p>
        </w:tc>
      </w:tr>
      <w:tr w:rsidR="00244FE7" w:rsidRPr="00C831F1" w14:paraId="4128FBD9" w14:textId="77777777" w:rsidTr="00D80C79">
        <w:trPr>
          <w:gridAfter w:val="1"/>
          <w:wAfter w:w="174" w:type="pct"/>
          <w:cantSplit/>
          <w:trHeight w:val="20"/>
          <w:jc w:val="left"/>
        </w:trPr>
        <w:tc>
          <w:tcPr>
            <w:tcW w:w="78" w:type="pct"/>
            <w:tcBorders>
              <w:top w:val="nil"/>
              <w:left w:val="nil"/>
              <w:bottom w:val="nil"/>
              <w:right w:val="nil"/>
            </w:tcBorders>
          </w:tcPr>
          <w:p w14:paraId="4835A1F7" w14:textId="77777777" w:rsidR="00244FE7" w:rsidRPr="00AB2300" w:rsidRDefault="00244FE7" w:rsidP="00244FE7">
            <w:pPr>
              <w:pStyle w:val="afffffff"/>
              <w:jc w:val="left"/>
              <w:rPr>
                <w:noProof/>
              </w:rPr>
            </w:pPr>
          </w:p>
        </w:tc>
        <w:tc>
          <w:tcPr>
            <w:tcW w:w="84" w:type="pct"/>
            <w:tcBorders>
              <w:top w:val="nil"/>
              <w:left w:val="nil"/>
              <w:bottom w:val="nil"/>
            </w:tcBorders>
          </w:tcPr>
          <w:p w14:paraId="4C9365CF" w14:textId="77777777" w:rsidR="00244FE7" w:rsidRPr="00D41667" w:rsidRDefault="00244FE7" w:rsidP="00244FE7">
            <w:pPr>
              <w:pStyle w:val="afffffff"/>
              <w:jc w:val="left"/>
              <w:rPr>
                <w:highlight w:val="yellow"/>
                <w:lang w:val="en-US"/>
              </w:rPr>
            </w:pPr>
          </w:p>
        </w:tc>
        <w:tc>
          <w:tcPr>
            <w:tcW w:w="1438" w:type="pct"/>
            <w:gridSpan w:val="5"/>
            <w:tcBorders>
              <w:bottom w:val="single" w:sz="4" w:space="0" w:color="auto"/>
            </w:tcBorders>
          </w:tcPr>
          <w:p w14:paraId="4DB59150"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код страны</w:t>
            </w:r>
          </w:p>
          <w:p w14:paraId="49947F1B" w14:textId="77777777" w:rsidR="00244FE7" w:rsidRPr="001F2A93" w:rsidRDefault="00244FE7" w:rsidP="00244FE7">
            <w:pPr>
              <w:pStyle w:val="afffffff"/>
              <w:jc w:val="left"/>
            </w:pPr>
            <w:r w:rsidRPr="001F2A93">
              <w:t>(</w:t>
            </w:r>
            <w:r>
              <w:t>атрибут</w:t>
            </w:r>
            <w:r w:rsidRPr="001F2A93">
              <w:t xml:space="preserve"> </w:t>
            </w:r>
            <w:r w:rsidRPr="00881668">
              <w:rPr>
                <w:noProof/>
              </w:rPr>
              <w:t>country‌Code</w:t>
            </w:r>
            <w:r w:rsidRPr="001F2A93">
              <w:t>)</w:t>
            </w:r>
          </w:p>
        </w:tc>
        <w:tc>
          <w:tcPr>
            <w:tcW w:w="1410" w:type="pct"/>
            <w:shd w:val="clear" w:color="auto" w:fill="auto"/>
          </w:tcPr>
          <w:p w14:paraId="60DD0EDD" w14:textId="77777777" w:rsidR="00244FE7" w:rsidRPr="00221CB9" w:rsidRDefault="00244FE7" w:rsidP="00244FE7">
            <w:pPr>
              <w:pStyle w:val="afffffff"/>
              <w:jc w:val="left"/>
            </w:pPr>
            <w:r w:rsidRPr="00221CB9">
              <w:rPr>
                <w:noProof/>
              </w:rPr>
              <w:t>кодовое обозначение страны, по правилам которой сформирован указанный идентификационный номер</w:t>
            </w:r>
          </w:p>
        </w:tc>
        <w:tc>
          <w:tcPr>
            <w:tcW w:w="705" w:type="pct"/>
            <w:shd w:val="clear" w:color="auto" w:fill="auto"/>
          </w:tcPr>
          <w:p w14:paraId="1B902F3F" w14:textId="77777777" w:rsidR="00244FE7" w:rsidRPr="003B02EE" w:rsidRDefault="00244FE7" w:rsidP="00244FE7">
            <w:pPr>
              <w:pStyle w:val="afffffff"/>
              <w:jc w:val="left"/>
            </w:pPr>
            <w:r>
              <w:rPr>
                <w:noProof/>
                <w:lang w:val="en-US"/>
              </w:rPr>
              <w:t>–</w:t>
            </w:r>
          </w:p>
        </w:tc>
        <w:tc>
          <w:tcPr>
            <w:tcW w:w="902" w:type="pct"/>
            <w:shd w:val="clear" w:color="auto" w:fill="auto"/>
          </w:tcPr>
          <w:p w14:paraId="05713A24" w14:textId="77777777" w:rsidR="00244FE7" w:rsidRPr="00DE6AC1" w:rsidRDefault="00244FE7" w:rsidP="00244FE7">
            <w:pPr>
              <w:pStyle w:val="afffffff8"/>
              <w:rPr>
                <w:lang w:val="en-US"/>
              </w:rPr>
            </w:pPr>
            <w:r>
              <w:rPr>
                <w:noProof/>
                <w:lang w:val="en-US"/>
              </w:rPr>
              <w:t>M.SDT.00159</w:t>
            </w:r>
          </w:p>
        </w:tc>
        <w:tc>
          <w:tcPr>
            <w:tcW w:w="209" w:type="pct"/>
          </w:tcPr>
          <w:p w14:paraId="63D017AC" w14:textId="77777777" w:rsidR="00244FE7" w:rsidRPr="003B02EE" w:rsidRDefault="00244FE7" w:rsidP="00244FE7">
            <w:pPr>
              <w:pStyle w:val="afffffff"/>
              <w:jc w:val="center"/>
            </w:pPr>
            <w:r>
              <w:rPr>
                <w:noProof/>
                <w:lang w:val="en-US"/>
              </w:rPr>
              <w:t>0..1</w:t>
            </w:r>
          </w:p>
        </w:tc>
      </w:tr>
      <w:tr w:rsidR="00244FE7" w:rsidRPr="00C831F1" w14:paraId="152DEB89" w14:textId="77777777" w:rsidTr="00D80C79">
        <w:trPr>
          <w:gridAfter w:val="1"/>
          <w:wAfter w:w="174" w:type="pct"/>
          <w:cantSplit/>
          <w:trHeight w:val="20"/>
          <w:jc w:val="left"/>
        </w:trPr>
        <w:tc>
          <w:tcPr>
            <w:tcW w:w="78" w:type="pct"/>
            <w:tcBorders>
              <w:top w:val="nil"/>
              <w:left w:val="nil"/>
              <w:bottom w:val="nil"/>
              <w:right w:val="nil"/>
            </w:tcBorders>
          </w:tcPr>
          <w:p w14:paraId="5C528FEB" w14:textId="77777777" w:rsidR="00244FE7" w:rsidRPr="00AB2300" w:rsidRDefault="00244FE7" w:rsidP="00244FE7">
            <w:pPr>
              <w:pStyle w:val="afffffff"/>
              <w:jc w:val="left"/>
              <w:rPr>
                <w:noProof/>
              </w:rPr>
            </w:pPr>
          </w:p>
        </w:tc>
        <w:tc>
          <w:tcPr>
            <w:tcW w:w="84" w:type="pct"/>
            <w:tcBorders>
              <w:top w:val="nil"/>
              <w:left w:val="nil"/>
              <w:bottom w:val="nil"/>
            </w:tcBorders>
          </w:tcPr>
          <w:p w14:paraId="66680D46" w14:textId="77777777" w:rsidR="00244FE7" w:rsidRPr="00D41667" w:rsidRDefault="00244FE7" w:rsidP="00244FE7">
            <w:pPr>
              <w:pStyle w:val="afffffff"/>
              <w:jc w:val="left"/>
              <w:rPr>
                <w:highlight w:val="yellow"/>
                <w:lang w:val="en-US"/>
              </w:rPr>
            </w:pPr>
          </w:p>
        </w:tc>
        <w:tc>
          <w:tcPr>
            <w:tcW w:w="1438" w:type="pct"/>
            <w:gridSpan w:val="5"/>
            <w:tcBorders>
              <w:bottom w:val="single" w:sz="4" w:space="0" w:color="auto"/>
            </w:tcBorders>
          </w:tcPr>
          <w:p w14:paraId="40D22DA4" w14:textId="77777777" w:rsidR="00244FE7" w:rsidRPr="00221CB9" w:rsidRDefault="00244FE7" w:rsidP="00244FE7">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5A2DC60B" w14:textId="77777777" w:rsidR="00244FE7" w:rsidRPr="001F2A93" w:rsidRDefault="00244FE7" w:rsidP="00244FE7">
            <w:pPr>
              <w:pStyle w:val="afffffff"/>
              <w:jc w:val="left"/>
            </w:pPr>
            <w:r w:rsidRPr="001F2A93">
              <w:t>(</w:t>
            </w:r>
            <w:r>
              <w:t>атрибут</w:t>
            </w:r>
            <w:r w:rsidRPr="001F2A93">
              <w:t xml:space="preserve"> </w:t>
            </w:r>
            <w:r w:rsidRPr="00881668">
              <w:rPr>
                <w:noProof/>
              </w:rPr>
              <w:t>country‌Code‌List‌Id</w:t>
            </w:r>
            <w:r w:rsidRPr="001F2A93">
              <w:t>)</w:t>
            </w:r>
          </w:p>
        </w:tc>
        <w:tc>
          <w:tcPr>
            <w:tcW w:w="1410" w:type="pct"/>
            <w:shd w:val="clear" w:color="auto" w:fill="auto"/>
          </w:tcPr>
          <w:p w14:paraId="29136931" w14:textId="77777777" w:rsidR="00244FE7" w:rsidRPr="00B53DF3" w:rsidRDefault="00244FE7" w:rsidP="00244FE7">
            <w:pPr>
              <w:pStyle w:val="afffffff"/>
              <w:jc w:val="left"/>
              <w:rPr>
                <w:lang w:val="en-US"/>
              </w:rPr>
            </w:pPr>
            <w:r w:rsidRPr="00B53DF3">
              <w:rPr>
                <w:noProof/>
                <w:lang w:val="en-US"/>
              </w:rPr>
              <w:t>идентификатор классификатора стран мира</w:t>
            </w:r>
          </w:p>
        </w:tc>
        <w:tc>
          <w:tcPr>
            <w:tcW w:w="705" w:type="pct"/>
            <w:shd w:val="clear" w:color="auto" w:fill="auto"/>
          </w:tcPr>
          <w:p w14:paraId="68B7446E" w14:textId="77777777" w:rsidR="00244FE7" w:rsidRPr="003B02EE" w:rsidRDefault="00244FE7" w:rsidP="00244FE7">
            <w:pPr>
              <w:pStyle w:val="afffffff"/>
              <w:jc w:val="left"/>
            </w:pPr>
            <w:r>
              <w:rPr>
                <w:noProof/>
                <w:lang w:val="en-US"/>
              </w:rPr>
              <w:t>–</w:t>
            </w:r>
          </w:p>
        </w:tc>
        <w:tc>
          <w:tcPr>
            <w:tcW w:w="902" w:type="pct"/>
            <w:shd w:val="clear" w:color="auto" w:fill="auto"/>
          </w:tcPr>
          <w:p w14:paraId="59C922AD" w14:textId="77777777" w:rsidR="00244FE7" w:rsidRPr="00DE6AC1" w:rsidRDefault="00244FE7" w:rsidP="00244FE7">
            <w:pPr>
              <w:pStyle w:val="afffffff8"/>
              <w:rPr>
                <w:lang w:val="en-US"/>
              </w:rPr>
            </w:pPr>
            <w:r>
              <w:rPr>
                <w:noProof/>
                <w:lang w:val="en-US"/>
              </w:rPr>
              <w:t>M.SDT.00091</w:t>
            </w:r>
          </w:p>
        </w:tc>
        <w:tc>
          <w:tcPr>
            <w:tcW w:w="209" w:type="pct"/>
          </w:tcPr>
          <w:p w14:paraId="14442436" w14:textId="77777777" w:rsidR="00244FE7" w:rsidRPr="003B02EE" w:rsidRDefault="00244FE7" w:rsidP="00244FE7">
            <w:pPr>
              <w:pStyle w:val="afffffff"/>
              <w:jc w:val="center"/>
            </w:pPr>
            <w:r>
              <w:rPr>
                <w:noProof/>
                <w:lang w:val="en-US"/>
              </w:rPr>
              <w:t>0..1</w:t>
            </w:r>
          </w:p>
        </w:tc>
      </w:tr>
      <w:tr w:rsidR="00244FE7" w:rsidRPr="00C831F1" w14:paraId="37B554F5" w14:textId="77777777" w:rsidTr="00D80C79">
        <w:trPr>
          <w:gridAfter w:val="1"/>
          <w:wAfter w:w="174" w:type="pct"/>
          <w:cantSplit/>
          <w:trHeight w:val="20"/>
          <w:jc w:val="left"/>
        </w:trPr>
        <w:tc>
          <w:tcPr>
            <w:tcW w:w="78" w:type="pct"/>
            <w:tcBorders>
              <w:top w:val="nil"/>
              <w:left w:val="nil"/>
              <w:bottom w:val="nil"/>
            </w:tcBorders>
          </w:tcPr>
          <w:p w14:paraId="1DB197ED"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411E1891" w14:textId="77777777" w:rsidR="00244FE7" w:rsidRDefault="00244FE7" w:rsidP="00244FE7">
            <w:pPr>
              <w:pStyle w:val="afffffff"/>
              <w:jc w:val="left"/>
              <w:rPr>
                <w:lang w:val="en-US"/>
              </w:rPr>
            </w:pPr>
            <w:r w:rsidRPr="009131E8">
              <w:rPr>
                <w:noProof/>
                <w:lang w:val="en-US"/>
              </w:rPr>
              <w:t>14.4</w:t>
            </w:r>
            <w:r>
              <w:rPr>
                <w:lang w:val="en-US"/>
              </w:rPr>
              <w:t>.</w:t>
            </w:r>
            <w:r w:rsidRPr="0029789D">
              <w:rPr>
                <w:lang w:val="en-US"/>
              </w:rPr>
              <w:t xml:space="preserve"> </w:t>
            </w:r>
            <w:r w:rsidRPr="008919E9">
              <w:rPr>
                <w:noProof/>
                <w:lang w:val="en-US"/>
              </w:rPr>
              <w:t>Идентификатор налогоплательщика</w:t>
            </w:r>
          </w:p>
          <w:p w14:paraId="3AA158BB" w14:textId="77777777" w:rsidR="00244FE7" w:rsidRPr="009B28A9" w:rsidRDefault="00244FE7" w:rsidP="00244FE7">
            <w:pPr>
              <w:pStyle w:val="afffffff"/>
              <w:jc w:val="left"/>
              <w:rPr>
                <w:lang w:val="en-US"/>
              </w:rPr>
            </w:pPr>
            <w:r>
              <w:rPr>
                <w:lang w:val="en-US"/>
              </w:rPr>
              <w:t>(</w:t>
            </w:r>
            <w:r>
              <w:rPr>
                <w:noProof/>
                <w:lang w:val="en-US"/>
              </w:rPr>
              <w:t>csdo:‌Taxpayer‌Id</w:t>
            </w:r>
            <w:r>
              <w:rPr>
                <w:lang w:val="en-US"/>
              </w:rPr>
              <w:t>)</w:t>
            </w:r>
          </w:p>
        </w:tc>
        <w:tc>
          <w:tcPr>
            <w:tcW w:w="1410" w:type="pct"/>
          </w:tcPr>
          <w:p w14:paraId="5AD5C08B" w14:textId="77777777" w:rsidR="00244FE7" w:rsidRPr="00221CB9" w:rsidRDefault="00244FE7" w:rsidP="00244FE7">
            <w:pPr>
              <w:pStyle w:val="afffffff"/>
              <w:jc w:val="left"/>
            </w:pPr>
            <w:r w:rsidRPr="00221CB9">
              <w:rPr>
                <w:noProof/>
              </w:rPr>
              <w:t>идентификатор субъекта в реестре налогоплательщиков страны регистрации налогоплательщика</w:t>
            </w:r>
          </w:p>
        </w:tc>
        <w:tc>
          <w:tcPr>
            <w:tcW w:w="705" w:type="pct"/>
            <w:shd w:val="clear" w:color="auto" w:fill="auto"/>
          </w:tcPr>
          <w:p w14:paraId="554880B1" w14:textId="77777777" w:rsidR="00244FE7" w:rsidRPr="00C75B23" w:rsidRDefault="00244FE7" w:rsidP="00244FE7">
            <w:pPr>
              <w:pStyle w:val="afffffff"/>
              <w:jc w:val="left"/>
              <w:rPr>
                <w:lang w:val="en-US"/>
              </w:rPr>
            </w:pPr>
            <w:r>
              <w:rPr>
                <w:noProof/>
                <w:lang w:val="en-US"/>
              </w:rPr>
              <w:t>M.SDE.00025</w:t>
            </w:r>
          </w:p>
        </w:tc>
        <w:tc>
          <w:tcPr>
            <w:tcW w:w="902" w:type="pct"/>
            <w:shd w:val="clear" w:color="auto" w:fill="auto"/>
          </w:tcPr>
          <w:p w14:paraId="597DEB3A" w14:textId="77777777" w:rsidR="00244FE7" w:rsidRPr="009B28A9" w:rsidRDefault="00244FE7" w:rsidP="00244FE7">
            <w:pPr>
              <w:pStyle w:val="afffffff"/>
              <w:jc w:val="left"/>
              <w:rPr>
                <w:lang w:val="en-US"/>
              </w:rPr>
            </w:pPr>
            <w:r>
              <w:rPr>
                <w:noProof/>
                <w:lang w:val="en-US"/>
              </w:rPr>
              <w:t>M.SDT.00025</w:t>
            </w:r>
          </w:p>
        </w:tc>
        <w:tc>
          <w:tcPr>
            <w:tcW w:w="209" w:type="pct"/>
          </w:tcPr>
          <w:p w14:paraId="4EB6039C" w14:textId="77777777" w:rsidR="00244FE7" w:rsidRPr="00C831F1" w:rsidRDefault="00244FE7" w:rsidP="00244FE7">
            <w:pPr>
              <w:pStyle w:val="afffffff"/>
              <w:jc w:val="center"/>
            </w:pPr>
            <w:r>
              <w:rPr>
                <w:noProof/>
                <w:lang w:val="en-US"/>
              </w:rPr>
              <w:t>0..1</w:t>
            </w:r>
          </w:p>
        </w:tc>
      </w:tr>
      <w:tr w:rsidR="00244FE7" w:rsidRPr="00C831F1" w14:paraId="79A8949A" w14:textId="77777777" w:rsidTr="00D80C79">
        <w:trPr>
          <w:gridAfter w:val="1"/>
          <w:wAfter w:w="174" w:type="pct"/>
          <w:cantSplit/>
          <w:trHeight w:val="20"/>
          <w:jc w:val="left"/>
        </w:trPr>
        <w:tc>
          <w:tcPr>
            <w:tcW w:w="78" w:type="pct"/>
            <w:tcBorders>
              <w:top w:val="nil"/>
              <w:left w:val="nil"/>
              <w:bottom w:val="nil"/>
            </w:tcBorders>
          </w:tcPr>
          <w:p w14:paraId="42891A50"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20C34AB4" w14:textId="77777777" w:rsidR="00244FE7" w:rsidRPr="00221CB9" w:rsidRDefault="00244FE7" w:rsidP="00244FE7">
            <w:pPr>
              <w:pStyle w:val="afffffff"/>
              <w:jc w:val="left"/>
            </w:pPr>
            <w:r w:rsidRPr="00221CB9">
              <w:rPr>
                <w:noProof/>
              </w:rPr>
              <w:t>14.5</w:t>
            </w:r>
            <w:r w:rsidRPr="00221CB9">
              <w:t xml:space="preserve">. </w:t>
            </w:r>
            <w:r w:rsidRPr="00221CB9">
              <w:rPr>
                <w:noProof/>
              </w:rPr>
              <w:t>Код причины постановки на учет</w:t>
            </w:r>
          </w:p>
          <w:p w14:paraId="7F15947C" w14:textId="77777777" w:rsidR="00244FE7" w:rsidRPr="00221CB9" w:rsidRDefault="00244FE7" w:rsidP="00244FE7">
            <w:pPr>
              <w:pStyle w:val="afffffff"/>
              <w:jc w:val="left"/>
            </w:pPr>
            <w:r w:rsidRPr="00221CB9">
              <w:t>(</w:t>
            </w:r>
            <w:r>
              <w:rPr>
                <w:noProof/>
                <w:lang w:val="en-US"/>
              </w:rPr>
              <w:t>csdo</w:t>
            </w:r>
            <w:r w:rsidRPr="00221CB9">
              <w:rPr>
                <w:noProof/>
              </w:rPr>
              <w:t>:‌</w:t>
            </w:r>
            <w:r>
              <w:rPr>
                <w:noProof/>
                <w:lang w:val="en-US"/>
              </w:rPr>
              <w:t>Tax</w:t>
            </w:r>
            <w:r w:rsidRPr="00221CB9">
              <w:rPr>
                <w:noProof/>
              </w:rPr>
              <w:t>‌</w:t>
            </w:r>
            <w:r>
              <w:rPr>
                <w:noProof/>
                <w:lang w:val="en-US"/>
              </w:rPr>
              <w:t>Registration</w:t>
            </w:r>
            <w:r w:rsidRPr="00221CB9">
              <w:rPr>
                <w:noProof/>
              </w:rPr>
              <w:t>‌</w:t>
            </w:r>
            <w:r>
              <w:rPr>
                <w:noProof/>
                <w:lang w:val="en-US"/>
              </w:rPr>
              <w:t>Reason</w:t>
            </w:r>
            <w:r w:rsidRPr="00221CB9">
              <w:rPr>
                <w:noProof/>
              </w:rPr>
              <w:t>‌</w:t>
            </w:r>
            <w:r>
              <w:rPr>
                <w:noProof/>
                <w:lang w:val="en-US"/>
              </w:rPr>
              <w:t>Code</w:t>
            </w:r>
            <w:r w:rsidRPr="00221CB9">
              <w:t>)</w:t>
            </w:r>
          </w:p>
        </w:tc>
        <w:tc>
          <w:tcPr>
            <w:tcW w:w="1410" w:type="pct"/>
          </w:tcPr>
          <w:p w14:paraId="79EE429E" w14:textId="77777777" w:rsidR="00244FE7" w:rsidRPr="00221CB9" w:rsidRDefault="00244FE7" w:rsidP="00244FE7">
            <w:pPr>
              <w:pStyle w:val="afffffff"/>
              <w:jc w:val="left"/>
            </w:pPr>
            <w:r w:rsidRPr="00221CB9">
              <w:rPr>
                <w:noProof/>
              </w:rPr>
              <w:t>код, идентифицирующий причину постановки субъекта на налоговый учет в Российской Федерации</w:t>
            </w:r>
          </w:p>
        </w:tc>
        <w:tc>
          <w:tcPr>
            <w:tcW w:w="705" w:type="pct"/>
            <w:shd w:val="clear" w:color="auto" w:fill="auto"/>
          </w:tcPr>
          <w:p w14:paraId="447EA50E" w14:textId="77777777" w:rsidR="00244FE7" w:rsidRPr="00C75B23" w:rsidRDefault="00244FE7" w:rsidP="00244FE7">
            <w:pPr>
              <w:pStyle w:val="afffffff"/>
              <w:jc w:val="left"/>
              <w:rPr>
                <w:lang w:val="en-US"/>
              </w:rPr>
            </w:pPr>
            <w:r>
              <w:rPr>
                <w:noProof/>
                <w:lang w:val="en-US"/>
              </w:rPr>
              <w:t>M.SDE.00030</w:t>
            </w:r>
          </w:p>
        </w:tc>
        <w:tc>
          <w:tcPr>
            <w:tcW w:w="902" w:type="pct"/>
            <w:shd w:val="clear" w:color="auto" w:fill="auto"/>
          </w:tcPr>
          <w:p w14:paraId="498ED517" w14:textId="77777777" w:rsidR="00244FE7" w:rsidRPr="009B28A9" w:rsidRDefault="00244FE7" w:rsidP="00244FE7">
            <w:pPr>
              <w:pStyle w:val="afffffff"/>
              <w:jc w:val="left"/>
              <w:rPr>
                <w:lang w:val="en-US"/>
              </w:rPr>
            </w:pPr>
            <w:r>
              <w:rPr>
                <w:noProof/>
                <w:lang w:val="en-US"/>
              </w:rPr>
              <w:t>M.SDT.00030</w:t>
            </w:r>
          </w:p>
        </w:tc>
        <w:tc>
          <w:tcPr>
            <w:tcW w:w="209" w:type="pct"/>
          </w:tcPr>
          <w:p w14:paraId="0791A661" w14:textId="77777777" w:rsidR="00244FE7" w:rsidRPr="00C831F1" w:rsidRDefault="00244FE7" w:rsidP="00244FE7">
            <w:pPr>
              <w:pStyle w:val="afffffff"/>
              <w:jc w:val="center"/>
            </w:pPr>
            <w:r>
              <w:rPr>
                <w:noProof/>
                <w:lang w:val="en-US"/>
              </w:rPr>
              <w:t>0..1</w:t>
            </w:r>
          </w:p>
        </w:tc>
      </w:tr>
      <w:tr w:rsidR="00244FE7" w:rsidRPr="00C831F1" w14:paraId="120FB758" w14:textId="77777777" w:rsidTr="00D80C79">
        <w:trPr>
          <w:gridAfter w:val="1"/>
          <w:wAfter w:w="174" w:type="pct"/>
          <w:cantSplit/>
          <w:trHeight w:val="20"/>
          <w:jc w:val="left"/>
        </w:trPr>
        <w:tc>
          <w:tcPr>
            <w:tcW w:w="78" w:type="pct"/>
            <w:tcBorders>
              <w:top w:val="nil"/>
              <w:left w:val="nil"/>
              <w:bottom w:val="nil"/>
            </w:tcBorders>
          </w:tcPr>
          <w:p w14:paraId="5359CF15"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376A2B47" w14:textId="77777777" w:rsidR="00244FE7" w:rsidRPr="00221CB9" w:rsidRDefault="00244FE7" w:rsidP="00244FE7">
            <w:pPr>
              <w:pStyle w:val="afffffff"/>
              <w:jc w:val="left"/>
            </w:pPr>
            <w:r w:rsidRPr="00221CB9">
              <w:rPr>
                <w:noProof/>
              </w:rPr>
              <w:t>14.6</w:t>
            </w:r>
            <w:r w:rsidRPr="00221CB9">
              <w:t xml:space="preserve">. </w:t>
            </w:r>
            <w:r w:rsidRPr="00221CB9">
              <w:rPr>
                <w:noProof/>
              </w:rPr>
              <w:t>Идентификатор физического лица</w:t>
            </w:r>
          </w:p>
          <w:p w14:paraId="7F0B03AD"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Person</w:t>
            </w:r>
            <w:r w:rsidRPr="00221CB9">
              <w:rPr>
                <w:noProof/>
              </w:rPr>
              <w:t>‌</w:t>
            </w:r>
            <w:r>
              <w:rPr>
                <w:noProof/>
                <w:lang w:val="en-US"/>
              </w:rPr>
              <w:t>Id</w:t>
            </w:r>
            <w:r w:rsidRPr="00221CB9">
              <w:t>)</w:t>
            </w:r>
          </w:p>
        </w:tc>
        <w:tc>
          <w:tcPr>
            <w:tcW w:w="1410" w:type="pct"/>
          </w:tcPr>
          <w:p w14:paraId="64990F96" w14:textId="77777777" w:rsidR="00244FE7" w:rsidRPr="00F5015F" w:rsidRDefault="00244FE7" w:rsidP="00244FE7">
            <w:pPr>
              <w:pStyle w:val="afffffff"/>
              <w:jc w:val="left"/>
              <w:rPr>
                <w:lang w:val="en-US"/>
              </w:rPr>
            </w:pPr>
            <w:r w:rsidRPr="00F5015F">
              <w:rPr>
                <w:noProof/>
                <w:lang w:val="en-US"/>
              </w:rPr>
              <w:t>уникальный идентификатор физического лица</w:t>
            </w:r>
          </w:p>
        </w:tc>
        <w:tc>
          <w:tcPr>
            <w:tcW w:w="705" w:type="pct"/>
            <w:shd w:val="clear" w:color="auto" w:fill="auto"/>
          </w:tcPr>
          <w:p w14:paraId="5EF7E48D" w14:textId="77777777" w:rsidR="00244FE7" w:rsidRPr="00C75B23" w:rsidRDefault="00244FE7" w:rsidP="00244FE7">
            <w:pPr>
              <w:pStyle w:val="afffffff"/>
              <w:jc w:val="left"/>
              <w:rPr>
                <w:lang w:val="en-US"/>
              </w:rPr>
            </w:pPr>
            <w:r>
              <w:rPr>
                <w:noProof/>
                <w:lang w:val="en-US"/>
              </w:rPr>
              <w:t>M.CA.SDE.00129</w:t>
            </w:r>
          </w:p>
        </w:tc>
        <w:tc>
          <w:tcPr>
            <w:tcW w:w="902" w:type="pct"/>
            <w:shd w:val="clear" w:color="auto" w:fill="auto"/>
          </w:tcPr>
          <w:p w14:paraId="6707E71D" w14:textId="77777777" w:rsidR="00244FE7" w:rsidRPr="009B28A9" w:rsidRDefault="00244FE7" w:rsidP="00244FE7">
            <w:pPr>
              <w:pStyle w:val="afffffff"/>
              <w:jc w:val="left"/>
              <w:rPr>
                <w:lang w:val="en-US"/>
              </w:rPr>
            </w:pPr>
            <w:r>
              <w:rPr>
                <w:noProof/>
                <w:lang w:val="en-US"/>
              </w:rPr>
              <w:t>M.CA.SDT.00190</w:t>
            </w:r>
          </w:p>
        </w:tc>
        <w:tc>
          <w:tcPr>
            <w:tcW w:w="209" w:type="pct"/>
          </w:tcPr>
          <w:p w14:paraId="353A20F9" w14:textId="77777777" w:rsidR="00244FE7" w:rsidRPr="00C831F1" w:rsidRDefault="00244FE7" w:rsidP="00244FE7">
            <w:pPr>
              <w:pStyle w:val="afffffff"/>
              <w:jc w:val="center"/>
            </w:pPr>
            <w:r>
              <w:rPr>
                <w:noProof/>
                <w:lang w:val="en-US"/>
              </w:rPr>
              <w:t>0..1</w:t>
            </w:r>
          </w:p>
        </w:tc>
      </w:tr>
      <w:tr w:rsidR="00244FE7" w:rsidRPr="00C831F1" w14:paraId="45FC2782" w14:textId="77777777" w:rsidTr="00D80C79">
        <w:trPr>
          <w:gridAfter w:val="1"/>
          <w:wAfter w:w="174" w:type="pct"/>
          <w:cantSplit/>
          <w:trHeight w:val="20"/>
          <w:jc w:val="left"/>
        </w:trPr>
        <w:tc>
          <w:tcPr>
            <w:tcW w:w="78" w:type="pct"/>
            <w:tcBorders>
              <w:top w:val="nil"/>
              <w:left w:val="nil"/>
              <w:bottom w:val="nil"/>
            </w:tcBorders>
          </w:tcPr>
          <w:p w14:paraId="7FF957FF"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1BB1D836" w14:textId="77777777" w:rsidR="00244FE7" w:rsidRDefault="00244FE7" w:rsidP="00244FE7">
            <w:pPr>
              <w:pStyle w:val="afffffff"/>
              <w:jc w:val="left"/>
              <w:rPr>
                <w:lang w:val="en-US"/>
              </w:rPr>
            </w:pPr>
            <w:r w:rsidRPr="009131E8">
              <w:rPr>
                <w:noProof/>
                <w:lang w:val="en-US"/>
              </w:rPr>
              <w:t>14.7</w:t>
            </w:r>
            <w:r>
              <w:rPr>
                <w:lang w:val="en-US"/>
              </w:rPr>
              <w:t>.</w:t>
            </w:r>
            <w:r w:rsidRPr="0029789D">
              <w:rPr>
                <w:lang w:val="en-US"/>
              </w:rPr>
              <w:t xml:space="preserve"> </w:t>
            </w:r>
            <w:r w:rsidRPr="008919E9">
              <w:rPr>
                <w:noProof/>
                <w:lang w:val="en-US"/>
              </w:rPr>
              <w:t>Адрес</w:t>
            </w:r>
          </w:p>
          <w:p w14:paraId="10C04BCA" w14:textId="77777777" w:rsidR="00244FE7" w:rsidRPr="009B28A9" w:rsidRDefault="00244FE7" w:rsidP="00244FE7">
            <w:pPr>
              <w:pStyle w:val="afffffff"/>
              <w:jc w:val="left"/>
              <w:rPr>
                <w:lang w:val="en-US"/>
              </w:rPr>
            </w:pPr>
            <w:r>
              <w:rPr>
                <w:lang w:val="en-US"/>
              </w:rPr>
              <w:t>(</w:t>
            </w:r>
            <w:r>
              <w:rPr>
                <w:noProof/>
                <w:lang w:val="en-US"/>
              </w:rPr>
              <w:t>ccdo:‌Subject‌Address‌Details</w:t>
            </w:r>
            <w:r>
              <w:rPr>
                <w:lang w:val="en-US"/>
              </w:rPr>
              <w:t>)</w:t>
            </w:r>
          </w:p>
        </w:tc>
        <w:tc>
          <w:tcPr>
            <w:tcW w:w="1410" w:type="pct"/>
          </w:tcPr>
          <w:p w14:paraId="3C283264" w14:textId="77777777" w:rsidR="00244FE7" w:rsidRPr="00F5015F" w:rsidRDefault="00244FE7" w:rsidP="00244FE7">
            <w:pPr>
              <w:pStyle w:val="afffffff"/>
              <w:jc w:val="left"/>
              <w:rPr>
                <w:lang w:val="en-US"/>
              </w:rPr>
            </w:pPr>
            <w:r w:rsidRPr="00F5015F">
              <w:rPr>
                <w:noProof/>
                <w:lang w:val="en-US"/>
              </w:rPr>
              <w:t>адрес</w:t>
            </w:r>
          </w:p>
        </w:tc>
        <w:tc>
          <w:tcPr>
            <w:tcW w:w="705" w:type="pct"/>
            <w:shd w:val="clear" w:color="auto" w:fill="auto"/>
          </w:tcPr>
          <w:p w14:paraId="6D21EE08" w14:textId="77777777" w:rsidR="00244FE7" w:rsidRPr="00C75B23" w:rsidRDefault="00244FE7" w:rsidP="00244FE7">
            <w:pPr>
              <w:pStyle w:val="afffffff"/>
              <w:jc w:val="left"/>
              <w:rPr>
                <w:lang w:val="en-US"/>
              </w:rPr>
            </w:pPr>
            <w:r>
              <w:rPr>
                <w:noProof/>
                <w:lang w:val="en-US"/>
              </w:rPr>
              <w:t>M.CDE.00058</w:t>
            </w:r>
          </w:p>
        </w:tc>
        <w:tc>
          <w:tcPr>
            <w:tcW w:w="902" w:type="pct"/>
            <w:shd w:val="clear" w:color="auto" w:fill="auto"/>
          </w:tcPr>
          <w:p w14:paraId="49B5A297"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.00064</w:t>
            </w:r>
          </w:p>
          <w:p w14:paraId="582B5418"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11460360" w14:textId="77777777" w:rsidR="00244FE7" w:rsidRPr="00C831F1" w:rsidRDefault="00244FE7" w:rsidP="00244FE7">
            <w:pPr>
              <w:pStyle w:val="afffffff"/>
              <w:jc w:val="center"/>
            </w:pPr>
            <w:r>
              <w:rPr>
                <w:noProof/>
                <w:lang w:val="en-US"/>
              </w:rPr>
              <w:t>0..1</w:t>
            </w:r>
          </w:p>
        </w:tc>
      </w:tr>
      <w:tr w:rsidR="00244FE7" w:rsidRPr="00C831F1" w14:paraId="72A74001" w14:textId="77777777" w:rsidTr="00D80C79">
        <w:trPr>
          <w:gridAfter w:val="1"/>
          <w:wAfter w:w="174" w:type="pct"/>
          <w:cantSplit/>
          <w:trHeight w:val="20"/>
          <w:jc w:val="left"/>
        </w:trPr>
        <w:tc>
          <w:tcPr>
            <w:tcW w:w="78" w:type="pct"/>
            <w:tcBorders>
              <w:top w:val="nil"/>
              <w:left w:val="nil"/>
              <w:bottom w:val="nil"/>
              <w:right w:val="nil"/>
            </w:tcBorders>
          </w:tcPr>
          <w:p w14:paraId="75847174" w14:textId="77777777" w:rsidR="00244FE7" w:rsidRPr="00AB2300" w:rsidRDefault="00244FE7" w:rsidP="00244FE7">
            <w:pPr>
              <w:pStyle w:val="afffffff"/>
              <w:jc w:val="left"/>
              <w:rPr>
                <w:noProof/>
              </w:rPr>
            </w:pPr>
          </w:p>
        </w:tc>
        <w:tc>
          <w:tcPr>
            <w:tcW w:w="84" w:type="pct"/>
            <w:tcBorders>
              <w:top w:val="nil"/>
              <w:left w:val="nil"/>
              <w:bottom w:val="nil"/>
            </w:tcBorders>
          </w:tcPr>
          <w:p w14:paraId="75015710"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4F75FE9E" w14:textId="77777777" w:rsidR="00244FE7" w:rsidRDefault="00244FE7" w:rsidP="00244FE7">
            <w:pPr>
              <w:pStyle w:val="afffffff"/>
              <w:jc w:val="left"/>
              <w:rPr>
                <w:lang w:val="en-US"/>
              </w:rPr>
            </w:pPr>
            <w:r w:rsidRPr="009131E8">
              <w:rPr>
                <w:noProof/>
                <w:lang w:val="en-US"/>
              </w:rPr>
              <w:t>14.7.1</w:t>
            </w:r>
            <w:r>
              <w:rPr>
                <w:lang w:val="en-US"/>
              </w:rPr>
              <w:t>.</w:t>
            </w:r>
            <w:r w:rsidRPr="0029789D">
              <w:rPr>
                <w:lang w:val="en-US"/>
              </w:rPr>
              <w:t xml:space="preserve"> </w:t>
            </w:r>
            <w:r w:rsidRPr="006443BF">
              <w:rPr>
                <w:noProof/>
                <w:lang w:val="en-US"/>
              </w:rPr>
              <w:t>Код вида адреса</w:t>
            </w:r>
          </w:p>
          <w:p w14:paraId="7CB5CC56" w14:textId="77777777" w:rsidR="00244FE7" w:rsidRPr="009B28A9" w:rsidRDefault="00244FE7" w:rsidP="00244FE7">
            <w:pPr>
              <w:pStyle w:val="afffffff"/>
              <w:jc w:val="left"/>
              <w:rPr>
                <w:lang w:val="en-US"/>
              </w:rPr>
            </w:pPr>
            <w:r>
              <w:rPr>
                <w:lang w:val="en-US"/>
              </w:rPr>
              <w:t>(</w:t>
            </w:r>
            <w:r>
              <w:rPr>
                <w:noProof/>
                <w:lang w:val="en-US"/>
              </w:rPr>
              <w:t>csdo:‌Address‌Kind‌Code</w:t>
            </w:r>
            <w:r>
              <w:rPr>
                <w:lang w:val="en-US"/>
              </w:rPr>
              <w:t>)</w:t>
            </w:r>
          </w:p>
        </w:tc>
        <w:tc>
          <w:tcPr>
            <w:tcW w:w="1410" w:type="pct"/>
            <w:shd w:val="clear" w:color="auto" w:fill="auto"/>
          </w:tcPr>
          <w:p w14:paraId="656CF062" w14:textId="77777777" w:rsidR="00244FE7" w:rsidRPr="00F5015F" w:rsidRDefault="00244FE7" w:rsidP="00244FE7">
            <w:pPr>
              <w:pStyle w:val="afffffff"/>
              <w:jc w:val="left"/>
              <w:rPr>
                <w:lang w:val="en-US"/>
              </w:rPr>
            </w:pPr>
            <w:r w:rsidRPr="00F5015F">
              <w:rPr>
                <w:noProof/>
                <w:lang w:val="en-US"/>
              </w:rPr>
              <w:t>кодовое обозначение вида адреса</w:t>
            </w:r>
          </w:p>
        </w:tc>
        <w:tc>
          <w:tcPr>
            <w:tcW w:w="705" w:type="pct"/>
            <w:shd w:val="clear" w:color="auto" w:fill="auto"/>
          </w:tcPr>
          <w:p w14:paraId="1F4EC43C" w14:textId="77777777" w:rsidR="00244FE7" w:rsidRPr="003B02EE" w:rsidRDefault="00244FE7" w:rsidP="00244FE7">
            <w:pPr>
              <w:pStyle w:val="afffffff"/>
              <w:jc w:val="left"/>
            </w:pPr>
            <w:r>
              <w:rPr>
                <w:noProof/>
                <w:lang w:val="en-US"/>
              </w:rPr>
              <w:t>M.SDE.00192</w:t>
            </w:r>
          </w:p>
        </w:tc>
        <w:tc>
          <w:tcPr>
            <w:tcW w:w="902" w:type="pct"/>
            <w:shd w:val="clear" w:color="auto" w:fill="auto"/>
          </w:tcPr>
          <w:p w14:paraId="2BCAE31A" w14:textId="77777777" w:rsidR="00244FE7" w:rsidRPr="000C3ECF" w:rsidRDefault="00244FE7" w:rsidP="00244FE7">
            <w:pPr>
              <w:pStyle w:val="afffffff"/>
              <w:jc w:val="left"/>
              <w:rPr>
                <w:lang w:val="en-US"/>
              </w:rPr>
            </w:pPr>
            <w:r>
              <w:rPr>
                <w:noProof/>
                <w:lang w:val="en-US"/>
              </w:rPr>
              <w:t>M.SDT.00162</w:t>
            </w:r>
          </w:p>
        </w:tc>
        <w:tc>
          <w:tcPr>
            <w:tcW w:w="209" w:type="pct"/>
          </w:tcPr>
          <w:p w14:paraId="217723DB" w14:textId="77777777" w:rsidR="00244FE7" w:rsidRPr="003B02EE" w:rsidRDefault="00244FE7" w:rsidP="00244FE7">
            <w:pPr>
              <w:pStyle w:val="afffffff"/>
              <w:jc w:val="center"/>
            </w:pPr>
            <w:r>
              <w:rPr>
                <w:noProof/>
                <w:lang w:val="en-US"/>
              </w:rPr>
              <w:t>0..1</w:t>
            </w:r>
          </w:p>
        </w:tc>
      </w:tr>
      <w:tr w:rsidR="00244FE7" w:rsidRPr="00C831F1" w14:paraId="491FFF31" w14:textId="77777777" w:rsidTr="00D80C79">
        <w:trPr>
          <w:gridAfter w:val="1"/>
          <w:wAfter w:w="174" w:type="pct"/>
          <w:cantSplit/>
          <w:trHeight w:val="20"/>
          <w:jc w:val="left"/>
        </w:trPr>
        <w:tc>
          <w:tcPr>
            <w:tcW w:w="78" w:type="pct"/>
            <w:tcBorders>
              <w:top w:val="nil"/>
              <w:left w:val="nil"/>
              <w:bottom w:val="nil"/>
              <w:right w:val="nil"/>
            </w:tcBorders>
          </w:tcPr>
          <w:p w14:paraId="154F5017" w14:textId="77777777" w:rsidR="00244FE7" w:rsidRPr="00AB2300" w:rsidRDefault="00244FE7" w:rsidP="00244FE7">
            <w:pPr>
              <w:pStyle w:val="afffffff"/>
              <w:jc w:val="left"/>
              <w:rPr>
                <w:noProof/>
              </w:rPr>
            </w:pPr>
          </w:p>
        </w:tc>
        <w:tc>
          <w:tcPr>
            <w:tcW w:w="84" w:type="pct"/>
            <w:tcBorders>
              <w:top w:val="nil"/>
              <w:left w:val="nil"/>
              <w:bottom w:val="nil"/>
            </w:tcBorders>
          </w:tcPr>
          <w:p w14:paraId="1EC04139"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092EA64" w14:textId="77777777" w:rsidR="00244FE7" w:rsidRDefault="00244FE7" w:rsidP="00244FE7">
            <w:pPr>
              <w:pStyle w:val="afffffff"/>
              <w:jc w:val="left"/>
              <w:rPr>
                <w:lang w:val="en-US"/>
              </w:rPr>
            </w:pPr>
            <w:r w:rsidRPr="009131E8">
              <w:rPr>
                <w:noProof/>
                <w:lang w:val="en-US"/>
              </w:rPr>
              <w:t>14.7.2</w:t>
            </w:r>
            <w:r>
              <w:rPr>
                <w:lang w:val="en-US"/>
              </w:rPr>
              <w:t>.</w:t>
            </w:r>
            <w:r w:rsidRPr="0029789D">
              <w:rPr>
                <w:lang w:val="en-US"/>
              </w:rPr>
              <w:t xml:space="preserve"> </w:t>
            </w:r>
            <w:r w:rsidRPr="006443BF">
              <w:rPr>
                <w:noProof/>
                <w:lang w:val="en-US"/>
              </w:rPr>
              <w:t>Код страны</w:t>
            </w:r>
          </w:p>
          <w:p w14:paraId="2F36F17F" w14:textId="77777777" w:rsidR="00244FE7" w:rsidRPr="009B28A9" w:rsidRDefault="00244FE7" w:rsidP="00244FE7">
            <w:pPr>
              <w:pStyle w:val="afffffff"/>
              <w:jc w:val="left"/>
              <w:rPr>
                <w:lang w:val="en-US"/>
              </w:rPr>
            </w:pPr>
            <w:r>
              <w:rPr>
                <w:lang w:val="en-US"/>
              </w:rPr>
              <w:t>(</w:t>
            </w:r>
            <w:r>
              <w:rPr>
                <w:noProof/>
                <w:lang w:val="en-US"/>
              </w:rPr>
              <w:t>csdo:‌Unified‌Country‌Code</w:t>
            </w:r>
            <w:r>
              <w:rPr>
                <w:lang w:val="en-US"/>
              </w:rPr>
              <w:t>)</w:t>
            </w:r>
          </w:p>
        </w:tc>
        <w:tc>
          <w:tcPr>
            <w:tcW w:w="1410" w:type="pct"/>
            <w:shd w:val="clear" w:color="auto" w:fill="auto"/>
          </w:tcPr>
          <w:p w14:paraId="69DB4F94" w14:textId="77777777" w:rsidR="00244FE7" w:rsidRPr="00F5015F" w:rsidRDefault="00244FE7" w:rsidP="00244FE7">
            <w:pPr>
              <w:pStyle w:val="afffffff"/>
              <w:jc w:val="left"/>
              <w:rPr>
                <w:lang w:val="en-US"/>
              </w:rPr>
            </w:pPr>
            <w:r w:rsidRPr="00F5015F">
              <w:rPr>
                <w:noProof/>
                <w:lang w:val="en-US"/>
              </w:rPr>
              <w:t>кодовое обозначение страны</w:t>
            </w:r>
          </w:p>
        </w:tc>
        <w:tc>
          <w:tcPr>
            <w:tcW w:w="705" w:type="pct"/>
            <w:shd w:val="clear" w:color="auto" w:fill="auto"/>
          </w:tcPr>
          <w:p w14:paraId="1D88D4AF" w14:textId="77777777" w:rsidR="00244FE7" w:rsidRPr="003B02EE" w:rsidRDefault="00244FE7" w:rsidP="00244FE7">
            <w:pPr>
              <w:pStyle w:val="afffffff"/>
              <w:jc w:val="left"/>
            </w:pPr>
            <w:r>
              <w:rPr>
                <w:noProof/>
                <w:lang w:val="en-US"/>
              </w:rPr>
              <w:t>M.SDE.00162</w:t>
            </w:r>
          </w:p>
        </w:tc>
        <w:tc>
          <w:tcPr>
            <w:tcW w:w="902" w:type="pct"/>
            <w:shd w:val="clear" w:color="auto" w:fill="auto"/>
          </w:tcPr>
          <w:p w14:paraId="2553F0FA" w14:textId="77777777" w:rsidR="00244FE7" w:rsidRPr="000C3ECF" w:rsidRDefault="00244FE7" w:rsidP="00244FE7">
            <w:pPr>
              <w:pStyle w:val="afffffff"/>
              <w:jc w:val="left"/>
              <w:rPr>
                <w:lang w:val="en-US"/>
              </w:rPr>
            </w:pPr>
            <w:r>
              <w:rPr>
                <w:noProof/>
                <w:lang w:val="en-US"/>
              </w:rPr>
              <w:t>M.SDT.00112</w:t>
            </w:r>
          </w:p>
        </w:tc>
        <w:tc>
          <w:tcPr>
            <w:tcW w:w="209" w:type="pct"/>
          </w:tcPr>
          <w:p w14:paraId="20507187" w14:textId="77777777" w:rsidR="00244FE7" w:rsidRPr="003B02EE" w:rsidRDefault="00244FE7" w:rsidP="00244FE7">
            <w:pPr>
              <w:pStyle w:val="afffffff"/>
              <w:jc w:val="center"/>
            </w:pPr>
            <w:r>
              <w:rPr>
                <w:noProof/>
                <w:lang w:val="en-US"/>
              </w:rPr>
              <w:t>0..1</w:t>
            </w:r>
          </w:p>
        </w:tc>
      </w:tr>
      <w:tr w:rsidR="00244FE7" w:rsidRPr="00D65741" w14:paraId="4ED13CC1" w14:textId="77777777" w:rsidTr="00D80C79">
        <w:trPr>
          <w:gridAfter w:val="1"/>
          <w:wAfter w:w="174" w:type="pct"/>
          <w:cantSplit/>
          <w:trHeight w:val="20"/>
          <w:jc w:val="left"/>
        </w:trPr>
        <w:tc>
          <w:tcPr>
            <w:tcW w:w="78" w:type="pct"/>
            <w:tcBorders>
              <w:top w:val="nil"/>
              <w:left w:val="nil"/>
              <w:bottom w:val="nil"/>
              <w:right w:val="nil"/>
            </w:tcBorders>
          </w:tcPr>
          <w:p w14:paraId="6B8DC8A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9577DF1"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single" w:sz="4" w:space="0" w:color="auto"/>
            </w:tcBorders>
          </w:tcPr>
          <w:p w14:paraId="6C876748" w14:textId="77777777" w:rsidR="00244FE7" w:rsidRPr="00D65741" w:rsidRDefault="00244FE7" w:rsidP="00244FE7">
            <w:pPr>
              <w:pStyle w:val="afffffff"/>
              <w:jc w:val="left"/>
              <w:rPr>
                <w:lang w:val="en-US"/>
              </w:rPr>
            </w:pPr>
          </w:p>
        </w:tc>
        <w:tc>
          <w:tcPr>
            <w:tcW w:w="1354" w:type="pct"/>
            <w:gridSpan w:val="4"/>
            <w:tcBorders>
              <w:left w:val="single" w:sz="4" w:space="0" w:color="auto"/>
            </w:tcBorders>
          </w:tcPr>
          <w:p w14:paraId="2192221B"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идентификатор справочника (классификатора)</w:t>
            </w:r>
          </w:p>
          <w:p w14:paraId="7E331D7A" w14:textId="77777777" w:rsidR="00244FE7" w:rsidRPr="00881668" w:rsidRDefault="00244FE7" w:rsidP="00244FE7">
            <w:pPr>
              <w:pStyle w:val="afffffff"/>
              <w:jc w:val="left"/>
            </w:pPr>
            <w:r w:rsidRPr="00881668">
              <w:t>(</w:t>
            </w:r>
            <w:r>
              <w:t>атрибут</w:t>
            </w:r>
            <w:r w:rsidRPr="00881668">
              <w:t xml:space="preserve"> </w:t>
            </w:r>
            <w:r w:rsidRPr="00881668">
              <w:rPr>
                <w:noProof/>
              </w:rPr>
              <w:t>code‌List‌Id</w:t>
            </w:r>
            <w:r w:rsidRPr="00881668">
              <w:t>)</w:t>
            </w:r>
          </w:p>
        </w:tc>
        <w:tc>
          <w:tcPr>
            <w:tcW w:w="1410" w:type="pct"/>
            <w:shd w:val="clear" w:color="auto" w:fill="auto"/>
          </w:tcPr>
          <w:p w14:paraId="09FECFF4" w14:textId="77777777" w:rsidR="00244FE7" w:rsidRPr="00221CB9" w:rsidRDefault="00244FE7" w:rsidP="00244FE7">
            <w:pPr>
              <w:pStyle w:val="afffffff"/>
              <w:jc w:val="left"/>
            </w:pPr>
            <w:r w:rsidRPr="00221CB9">
              <w:rPr>
                <w:noProof/>
              </w:rPr>
              <w:t>обозначение справочника (классификатора), в соответствии с которым указан код</w:t>
            </w:r>
          </w:p>
        </w:tc>
        <w:tc>
          <w:tcPr>
            <w:tcW w:w="705" w:type="pct"/>
            <w:shd w:val="clear" w:color="auto" w:fill="auto"/>
          </w:tcPr>
          <w:p w14:paraId="0F7C7638" w14:textId="77777777" w:rsidR="00244FE7" w:rsidRDefault="00244FE7" w:rsidP="00244FE7">
            <w:pPr>
              <w:pStyle w:val="afffffff"/>
              <w:jc w:val="left"/>
              <w:rPr>
                <w:lang w:val="en-US"/>
              </w:rPr>
            </w:pPr>
            <w:r>
              <w:rPr>
                <w:noProof/>
                <w:lang w:val="en-US"/>
              </w:rPr>
              <w:t>–</w:t>
            </w:r>
          </w:p>
        </w:tc>
        <w:tc>
          <w:tcPr>
            <w:tcW w:w="902" w:type="pct"/>
            <w:shd w:val="clear" w:color="auto" w:fill="auto"/>
          </w:tcPr>
          <w:p w14:paraId="34D00D20" w14:textId="77777777" w:rsidR="00244FE7" w:rsidRPr="00DE6AC1" w:rsidRDefault="00244FE7" w:rsidP="00244FE7">
            <w:pPr>
              <w:pStyle w:val="afffffff8"/>
              <w:rPr>
                <w:lang w:val="en-US"/>
              </w:rPr>
            </w:pPr>
            <w:r>
              <w:rPr>
                <w:noProof/>
                <w:lang w:val="en-US"/>
              </w:rPr>
              <w:t>M.SDT.00091</w:t>
            </w:r>
          </w:p>
        </w:tc>
        <w:tc>
          <w:tcPr>
            <w:tcW w:w="209" w:type="pct"/>
          </w:tcPr>
          <w:p w14:paraId="2C9442BE" w14:textId="77777777" w:rsidR="00244FE7" w:rsidRDefault="00244FE7" w:rsidP="00244FE7">
            <w:pPr>
              <w:pStyle w:val="afffffff"/>
              <w:jc w:val="center"/>
              <w:rPr>
                <w:lang w:val="en-US"/>
              </w:rPr>
            </w:pPr>
            <w:r>
              <w:rPr>
                <w:noProof/>
                <w:lang w:val="en-US"/>
              </w:rPr>
              <w:t>1</w:t>
            </w:r>
          </w:p>
        </w:tc>
      </w:tr>
      <w:tr w:rsidR="00244FE7" w:rsidRPr="00C831F1" w14:paraId="7A9A5A5F" w14:textId="77777777" w:rsidTr="00D80C79">
        <w:trPr>
          <w:gridAfter w:val="1"/>
          <w:wAfter w:w="174" w:type="pct"/>
          <w:cantSplit/>
          <w:trHeight w:val="20"/>
          <w:jc w:val="left"/>
        </w:trPr>
        <w:tc>
          <w:tcPr>
            <w:tcW w:w="78" w:type="pct"/>
            <w:tcBorders>
              <w:top w:val="nil"/>
              <w:left w:val="nil"/>
              <w:bottom w:val="nil"/>
              <w:right w:val="nil"/>
            </w:tcBorders>
          </w:tcPr>
          <w:p w14:paraId="4C1487C3" w14:textId="77777777" w:rsidR="00244FE7" w:rsidRPr="00AB2300" w:rsidRDefault="00244FE7" w:rsidP="00244FE7">
            <w:pPr>
              <w:pStyle w:val="afffffff"/>
              <w:jc w:val="left"/>
              <w:rPr>
                <w:noProof/>
              </w:rPr>
            </w:pPr>
          </w:p>
        </w:tc>
        <w:tc>
          <w:tcPr>
            <w:tcW w:w="84" w:type="pct"/>
            <w:tcBorders>
              <w:top w:val="nil"/>
              <w:left w:val="nil"/>
              <w:bottom w:val="nil"/>
            </w:tcBorders>
          </w:tcPr>
          <w:p w14:paraId="4AA920E7"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5600852" w14:textId="77777777" w:rsidR="00244FE7" w:rsidRDefault="00244FE7" w:rsidP="00244FE7">
            <w:pPr>
              <w:pStyle w:val="afffffff"/>
              <w:jc w:val="left"/>
              <w:rPr>
                <w:lang w:val="en-US"/>
              </w:rPr>
            </w:pPr>
            <w:r w:rsidRPr="009131E8">
              <w:rPr>
                <w:noProof/>
                <w:lang w:val="en-US"/>
              </w:rPr>
              <w:t>14.7.3</w:t>
            </w:r>
            <w:r>
              <w:rPr>
                <w:lang w:val="en-US"/>
              </w:rPr>
              <w:t>.</w:t>
            </w:r>
            <w:r w:rsidRPr="0029789D">
              <w:rPr>
                <w:lang w:val="en-US"/>
              </w:rPr>
              <w:t xml:space="preserve"> </w:t>
            </w:r>
            <w:r w:rsidRPr="006443BF">
              <w:rPr>
                <w:noProof/>
                <w:lang w:val="en-US"/>
              </w:rPr>
              <w:t>Код территории</w:t>
            </w:r>
          </w:p>
          <w:p w14:paraId="602C19CA" w14:textId="77777777" w:rsidR="00244FE7" w:rsidRPr="009B28A9" w:rsidRDefault="00244FE7" w:rsidP="00244FE7">
            <w:pPr>
              <w:pStyle w:val="afffffff"/>
              <w:jc w:val="left"/>
              <w:rPr>
                <w:lang w:val="en-US"/>
              </w:rPr>
            </w:pPr>
            <w:r>
              <w:rPr>
                <w:lang w:val="en-US"/>
              </w:rPr>
              <w:t>(</w:t>
            </w:r>
            <w:r>
              <w:rPr>
                <w:noProof/>
                <w:lang w:val="en-US"/>
              </w:rPr>
              <w:t>csdo:‌Territory‌Code</w:t>
            </w:r>
            <w:r>
              <w:rPr>
                <w:lang w:val="en-US"/>
              </w:rPr>
              <w:t>)</w:t>
            </w:r>
          </w:p>
        </w:tc>
        <w:tc>
          <w:tcPr>
            <w:tcW w:w="1410" w:type="pct"/>
            <w:shd w:val="clear" w:color="auto" w:fill="auto"/>
          </w:tcPr>
          <w:p w14:paraId="16E638B8" w14:textId="77777777" w:rsidR="00244FE7" w:rsidRPr="00221CB9" w:rsidRDefault="00244FE7" w:rsidP="00244FE7">
            <w:pPr>
              <w:pStyle w:val="afffffff"/>
              <w:jc w:val="left"/>
            </w:pPr>
            <w:r w:rsidRPr="00221CB9">
              <w:rPr>
                <w:noProof/>
              </w:rPr>
              <w:t>код единицы административно-территориального деления</w:t>
            </w:r>
          </w:p>
        </w:tc>
        <w:tc>
          <w:tcPr>
            <w:tcW w:w="705" w:type="pct"/>
            <w:shd w:val="clear" w:color="auto" w:fill="auto"/>
          </w:tcPr>
          <w:p w14:paraId="191AB89F" w14:textId="77777777" w:rsidR="00244FE7" w:rsidRPr="003B02EE" w:rsidRDefault="00244FE7" w:rsidP="00244FE7">
            <w:pPr>
              <w:pStyle w:val="afffffff"/>
              <w:jc w:val="left"/>
            </w:pPr>
            <w:r>
              <w:rPr>
                <w:noProof/>
                <w:lang w:val="en-US"/>
              </w:rPr>
              <w:t>M.SDE.00031</w:t>
            </w:r>
          </w:p>
        </w:tc>
        <w:tc>
          <w:tcPr>
            <w:tcW w:w="902" w:type="pct"/>
            <w:shd w:val="clear" w:color="auto" w:fill="auto"/>
          </w:tcPr>
          <w:p w14:paraId="31297412" w14:textId="77777777" w:rsidR="00244FE7" w:rsidRPr="000C3ECF" w:rsidRDefault="00244FE7" w:rsidP="00244FE7">
            <w:pPr>
              <w:pStyle w:val="afffffff"/>
              <w:jc w:val="left"/>
              <w:rPr>
                <w:lang w:val="en-US"/>
              </w:rPr>
            </w:pPr>
            <w:r>
              <w:rPr>
                <w:noProof/>
                <w:lang w:val="en-US"/>
              </w:rPr>
              <w:t>M.SDT.00031</w:t>
            </w:r>
          </w:p>
        </w:tc>
        <w:tc>
          <w:tcPr>
            <w:tcW w:w="209" w:type="pct"/>
          </w:tcPr>
          <w:p w14:paraId="1E5694E2" w14:textId="77777777" w:rsidR="00244FE7" w:rsidRPr="003B02EE" w:rsidRDefault="00244FE7" w:rsidP="00244FE7">
            <w:pPr>
              <w:pStyle w:val="afffffff"/>
              <w:jc w:val="center"/>
            </w:pPr>
            <w:r>
              <w:rPr>
                <w:noProof/>
                <w:lang w:val="en-US"/>
              </w:rPr>
              <w:t>0..1</w:t>
            </w:r>
          </w:p>
        </w:tc>
      </w:tr>
      <w:tr w:rsidR="00244FE7" w:rsidRPr="00C831F1" w14:paraId="0BB87638" w14:textId="77777777" w:rsidTr="00D80C79">
        <w:trPr>
          <w:gridAfter w:val="1"/>
          <w:wAfter w:w="174" w:type="pct"/>
          <w:cantSplit/>
          <w:trHeight w:val="20"/>
          <w:jc w:val="left"/>
        </w:trPr>
        <w:tc>
          <w:tcPr>
            <w:tcW w:w="78" w:type="pct"/>
            <w:tcBorders>
              <w:top w:val="nil"/>
              <w:left w:val="nil"/>
              <w:bottom w:val="nil"/>
              <w:right w:val="nil"/>
            </w:tcBorders>
          </w:tcPr>
          <w:p w14:paraId="0E89D82A" w14:textId="77777777" w:rsidR="00244FE7" w:rsidRPr="00AB2300" w:rsidRDefault="00244FE7" w:rsidP="00244FE7">
            <w:pPr>
              <w:pStyle w:val="afffffff"/>
              <w:jc w:val="left"/>
              <w:rPr>
                <w:noProof/>
              </w:rPr>
            </w:pPr>
          </w:p>
        </w:tc>
        <w:tc>
          <w:tcPr>
            <w:tcW w:w="84" w:type="pct"/>
            <w:tcBorders>
              <w:top w:val="nil"/>
              <w:left w:val="nil"/>
              <w:bottom w:val="nil"/>
            </w:tcBorders>
          </w:tcPr>
          <w:p w14:paraId="59367B3A"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A225436" w14:textId="77777777" w:rsidR="00244FE7" w:rsidRDefault="00244FE7" w:rsidP="00244FE7">
            <w:pPr>
              <w:pStyle w:val="afffffff"/>
              <w:jc w:val="left"/>
              <w:rPr>
                <w:lang w:val="en-US"/>
              </w:rPr>
            </w:pPr>
            <w:r w:rsidRPr="009131E8">
              <w:rPr>
                <w:noProof/>
                <w:lang w:val="en-US"/>
              </w:rPr>
              <w:t>14.7.4</w:t>
            </w:r>
            <w:r>
              <w:rPr>
                <w:lang w:val="en-US"/>
              </w:rPr>
              <w:t>.</w:t>
            </w:r>
            <w:r w:rsidRPr="0029789D">
              <w:rPr>
                <w:lang w:val="en-US"/>
              </w:rPr>
              <w:t xml:space="preserve"> </w:t>
            </w:r>
            <w:r w:rsidRPr="006443BF">
              <w:rPr>
                <w:noProof/>
                <w:lang w:val="en-US"/>
              </w:rPr>
              <w:t>Регион</w:t>
            </w:r>
          </w:p>
          <w:p w14:paraId="320563ED" w14:textId="77777777" w:rsidR="00244FE7" w:rsidRPr="009B28A9" w:rsidRDefault="00244FE7" w:rsidP="00244FE7">
            <w:pPr>
              <w:pStyle w:val="afffffff"/>
              <w:jc w:val="left"/>
              <w:rPr>
                <w:lang w:val="en-US"/>
              </w:rPr>
            </w:pPr>
            <w:r>
              <w:rPr>
                <w:lang w:val="en-US"/>
              </w:rPr>
              <w:t>(</w:t>
            </w:r>
            <w:r>
              <w:rPr>
                <w:noProof/>
                <w:lang w:val="en-US"/>
              </w:rPr>
              <w:t>csdo:‌Region‌Name</w:t>
            </w:r>
            <w:r>
              <w:rPr>
                <w:lang w:val="en-US"/>
              </w:rPr>
              <w:t>)</w:t>
            </w:r>
          </w:p>
        </w:tc>
        <w:tc>
          <w:tcPr>
            <w:tcW w:w="1410" w:type="pct"/>
            <w:shd w:val="clear" w:color="auto" w:fill="auto"/>
          </w:tcPr>
          <w:p w14:paraId="13D73971"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первого уровня</w:t>
            </w:r>
          </w:p>
        </w:tc>
        <w:tc>
          <w:tcPr>
            <w:tcW w:w="705" w:type="pct"/>
            <w:shd w:val="clear" w:color="auto" w:fill="auto"/>
          </w:tcPr>
          <w:p w14:paraId="42C35C52" w14:textId="77777777" w:rsidR="00244FE7" w:rsidRPr="003B02EE" w:rsidRDefault="00244FE7" w:rsidP="00244FE7">
            <w:pPr>
              <w:pStyle w:val="afffffff"/>
              <w:jc w:val="left"/>
            </w:pPr>
            <w:r>
              <w:rPr>
                <w:noProof/>
                <w:lang w:val="en-US"/>
              </w:rPr>
              <w:t>M.SDE.00007</w:t>
            </w:r>
          </w:p>
        </w:tc>
        <w:tc>
          <w:tcPr>
            <w:tcW w:w="902" w:type="pct"/>
            <w:shd w:val="clear" w:color="auto" w:fill="auto"/>
          </w:tcPr>
          <w:p w14:paraId="5BB99F70" w14:textId="77777777" w:rsidR="00244FE7" w:rsidRPr="000C3ECF" w:rsidRDefault="00244FE7" w:rsidP="00244FE7">
            <w:pPr>
              <w:pStyle w:val="afffffff"/>
              <w:jc w:val="left"/>
              <w:rPr>
                <w:lang w:val="en-US"/>
              </w:rPr>
            </w:pPr>
            <w:r>
              <w:rPr>
                <w:noProof/>
                <w:lang w:val="en-US"/>
              </w:rPr>
              <w:t>M.SDT.00055</w:t>
            </w:r>
          </w:p>
        </w:tc>
        <w:tc>
          <w:tcPr>
            <w:tcW w:w="209" w:type="pct"/>
          </w:tcPr>
          <w:p w14:paraId="7B2669DE" w14:textId="77777777" w:rsidR="00244FE7" w:rsidRPr="003B02EE" w:rsidRDefault="00244FE7" w:rsidP="00244FE7">
            <w:pPr>
              <w:pStyle w:val="afffffff"/>
              <w:jc w:val="center"/>
            </w:pPr>
            <w:r>
              <w:rPr>
                <w:noProof/>
                <w:lang w:val="en-US"/>
              </w:rPr>
              <w:t>0..1</w:t>
            </w:r>
          </w:p>
        </w:tc>
      </w:tr>
      <w:tr w:rsidR="00244FE7" w:rsidRPr="00C831F1" w14:paraId="44F2818C" w14:textId="77777777" w:rsidTr="00D80C79">
        <w:trPr>
          <w:gridAfter w:val="1"/>
          <w:wAfter w:w="174" w:type="pct"/>
          <w:cantSplit/>
          <w:trHeight w:val="20"/>
          <w:jc w:val="left"/>
        </w:trPr>
        <w:tc>
          <w:tcPr>
            <w:tcW w:w="78" w:type="pct"/>
            <w:tcBorders>
              <w:top w:val="nil"/>
              <w:left w:val="nil"/>
              <w:bottom w:val="nil"/>
              <w:right w:val="nil"/>
            </w:tcBorders>
          </w:tcPr>
          <w:p w14:paraId="3E9BEC87" w14:textId="77777777" w:rsidR="00244FE7" w:rsidRPr="00AB2300" w:rsidRDefault="00244FE7" w:rsidP="00244FE7">
            <w:pPr>
              <w:pStyle w:val="afffffff"/>
              <w:jc w:val="left"/>
              <w:rPr>
                <w:noProof/>
              </w:rPr>
            </w:pPr>
          </w:p>
        </w:tc>
        <w:tc>
          <w:tcPr>
            <w:tcW w:w="84" w:type="pct"/>
            <w:tcBorders>
              <w:top w:val="nil"/>
              <w:left w:val="nil"/>
              <w:bottom w:val="nil"/>
            </w:tcBorders>
          </w:tcPr>
          <w:p w14:paraId="7ECDDAFE"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3A574E51" w14:textId="77777777" w:rsidR="00244FE7" w:rsidRDefault="00244FE7" w:rsidP="00244FE7">
            <w:pPr>
              <w:pStyle w:val="afffffff"/>
              <w:jc w:val="left"/>
              <w:rPr>
                <w:lang w:val="en-US"/>
              </w:rPr>
            </w:pPr>
            <w:r w:rsidRPr="009131E8">
              <w:rPr>
                <w:noProof/>
                <w:lang w:val="en-US"/>
              </w:rPr>
              <w:t>14.7.5</w:t>
            </w:r>
            <w:r>
              <w:rPr>
                <w:lang w:val="en-US"/>
              </w:rPr>
              <w:t>.</w:t>
            </w:r>
            <w:r w:rsidRPr="0029789D">
              <w:rPr>
                <w:lang w:val="en-US"/>
              </w:rPr>
              <w:t xml:space="preserve"> </w:t>
            </w:r>
            <w:r w:rsidRPr="006443BF">
              <w:rPr>
                <w:noProof/>
                <w:lang w:val="en-US"/>
              </w:rPr>
              <w:t>Район</w:t>
            </w:r>
          </w:p>
          <w:p w14:paraId="42643FA2" w14:textId="77777777" w:rsidR="00244FE7" w:rsidRPr="009B28A9" w:rsidRDefault="00244FE7" w:rsidP="00244FE7">
            <w:pPr>
              <w:pStyle w:val="afffffff"/>
              <w:jc w:val="left"/>
              <w:rPr>
                <w:lang w:val="en-US"/>
              </w:rPr>
            </w:pPr>
            <w:r>
              <w:rPr>
                <w:lang w:val="en-US"/>
              </w:rPr>
              <w:t>(</w:t>
            </w:r>
            <w:r>
              <w:rPr>
                <w:noProof/>
                <w:lang w:val="en-US"/>
              </w:rPr>
              <w:t>csdo:‌District‌Name</w:t>
            </w:r>
            <w:r>
              <w:rPr>
                <w:lang w:val="en-US"/>
              </w:rPr>
              <w:t>)</w:t>
            </w:r>
          </w:p>
        </w:tc>
        <w:tc>
          <w:tcPr>
            <w:tcW w:w="1410" w:type="pct"/>
            <w:shd w:val="clear" w:color="auto" w:fill="auto"/>
          </w:tcPr>
          <w:p w14:paraId="1AEA0B43" w14:textId="77777777" w:rsidR="00244FE7" w:rsidRPr="00221CB9" w:rsidRDefault="00244FE7" w:rsidP="00244FE7">
            <w:pPr>
              <w:pStyle w:val="afffffff"/>
              <w:jc w:val="left"/>
            </w:pPr>
            <w:r w:rsidRPr="00221CB9">
              <w:rPr>
                <w:noProof/>
              </w:rPr>
              <w:t>наименование единицы административно-территориального деления второго уровня</w:t>
            </w:r>
          </w:p>
        </w:tc>
        <w:tc>
          <w:tcPr>
            <w:tcW w:w="705" w:type="pct"/>
            <w:shd w:val="clear" w:color="auto" w:fill="auto"/>
          </w:tcPr>
          <w:p w14:paraId="1FBEC1EA" w14:textId="77777777" w:rsidR="00244FE7" w:rsidRPr="003B02EE" w:rsidRDefault="00244FE7" w:rsidP="00244FE7">
            <w:pPr>
              <w:pStyle w:val="afffffff"/>
              <w:jc w:val="left"/>
            </w:pPr>
            <w:r>
              <w:rPr>
                <w:noProof/>
                <w:lang w:val="en-US"/>
              </w:rPr>
              <w:t>M.SDE.00008</w:t>
            </w:r>
          </w:p>
        </w:tc>
        <w:tc>
          <w:tcPr>
            <w:tcW w:w="902" w:type="pct"/>
            <w:shd w:val="clear" w:color="auto" w:fill="auto"/>
          </w:tcPr>
          <w:p w14:paraId="7421E6CD" w14:textId="77777777" w:rsidR="00244FE7" w:rsidRPr="000C3ECF" w:rsidRDefault="00244FE7" w:rsidP="00244FE7">
            <w:pPr>
              <w:pStyle w:val="afffffff"/>
              <w:jc w:val="left"/>
              <w:rPr>
                <w:lang w:val="en-US"/>
              </w:rPr>
            </w:pPr>
            <w:r>
              <w:rPr>
                <w:noProof/>
                <w:lang w:val="en-US"/>
              </w:rPr>
              <w:t>M.SDT.00055</w:t>
            </w:r>
          </w:p>
        </w:tc>
        <w:tc>
          <w:tcPr>
            <w:tcW w:w="209" w:type="pct"/>
          </w:tcPr>
          <w:p w14:paraId="53A03A89" w14:textId="77777777" w:rsidR="00244FE7" w:rsidRPr="003B02EE" w:rsidRDefault="00244FE7" w:rsidP="00244FE7">
            <w:pPr>
              <w:pStyle w:val="afffffff"/>
              <w:jc w:val="center"/>
            </w:pPr>
            <w:r>
              <w:rPr>
                <w:noProof/>
                <w:lang w:val="en-US"/>
              </w:rPr>
              <w:t>0..1</w:t>
            </w:r>
          </w:p>
        </w:tc>
      </w:tr>
      <w:tr w:rsidR="00244FE7" w:rsidRPr="00C831F1" w14:paraId="438BF846" w14:textId="77777777" w:rsidTr="00D80C79">
        <w:trPr>
          <w:gridAfter w:val="1"/>
          <w:wAfter w:w="174" w:type="pct"/>
          <w:cantSplit/>
          <w:trHeight w:val="20"/>
          <w:jc w:val="left"/>
        </w:trPr>
        <w:tc>
          <w:tcPr>
            <w:tcW w:w="78" w:type="pct"/>
            <w:tcBorders>
              <w:top w:val="nil"/>
              <w:left w:val="nil"/>
              <w:bottom w:val="nil"/>
              <w:right w:val="nil"/>
            </w:tcBorders>
          </w:tcPr>
          <w:p w14:paraId="2660A14A" w14:textId="77777777" w:rsidR="00244FE7" w:rsidRPr="00AB2300" w:rsidRDefault="00244FE7" w:rsidP="00244FE7">
            <w:pPr>
              <w:pStyle w:val="afffffff"/>
              <w:jc w:val="left"/>
              <w:rPr>
                <w:noProof/>
              </w:rPr>
            </w:pPr>
          </w:p>
        </w:tc>
        <w:tc>
          <w:tcPr>
            <w:tcW w:w="84" w:type="pct"/>
            <w:tcBorders>
              <w:top w:val="nil"/>
              <w:left w:val="nil"/>
              <w:bottom w:val="nil"/>
            </w:tcBorders>
          </w:tcPr>
          <w:p w14:paraId="64186E0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841A35D" w14:textId="77777777" w:rsidR="00244FE7" w:rsidRDefault="00244FE7" w:rsidP="00244FE7">
            <w:pPr>
              <w:pStyle w:val="afffffff"/>
              <w:jc w:val="left"/>
              <w:rPr>
                <w:lang w:val="en-US"/>
              </w:rPr>
            </w:pPr>
            <w:r w:rsidRPr="009131E8">
              <w:rPr>
                <w:noProof/>
                <w:lang w:val="en-US"/>
              </w:rPr>
              <w:t>14.7.6</w:t>
            </w:r>
            <w:r>
              <w:rPr>
                <w:lang w:val="en-US"/>
              </w:rPr>
              <w:t>.</w:t>
            </w:r>
            <w:r w:rsidRPr="0029789D">
              <w:rPr>
                <w:lang w:val="en-US"/>
              </w:rPr>
              <w:t xml:space="preserve"> </w:t>
            </w:r>
            <w:r w:rsidRPr="006443BF">
              <w:rPr>
                <w:noProof/>
                <w:lang w:val="en-US"/>
              </w:rPr>
              <w:t>Город</w:t>
            </w:r>
          </w:p>
          <w:p w14:paraId="2924EFB1" w14:textId="77777777" w:rsidR="00244FE7" w:rsidRPr="009B28A9" w:rsidRDefault="00244FE7" w:rsidP="00244FE7">
            <w:pPr>
              <w:pStyle w:val="afffffff"/>
              <w:jc w:val="left"/>
              <w:rPr>
                <w:lang w:val="en-US"/>
              </w:rPr>
            </w:pPr>
            <w:r>
              <w:rPr>
                <w:lang w:val="en-US"/>
              </w:rPr>
              <w:t>(</w:t>
            </w:r>
            <w:r>
              <w:rPr>
                <w:noProof/>
                <w:lang w:val="en-US"/>
              </w:rPr>
              <w:t>csdo:‌City‌Name</w:t>
            </w:r>
            <w:r>
              <w:rPr>
                <w:lang w:val="en-US"/>
              </w:rPr>
              <w:t>)</w:t>
            </w:r>
          </w:p>
        </w:tc>
        <w:tc>
          <w:tcPr>
            <w:tcW w:w="1410" w:type="pct"/>
            <w:shd w:val="clear" w:color="auto" w:fill="auto"/>
          </w:tcPr>
          <w:p w14:paraId="090C2907" w14:textId="77777777" w:rsidR="00244FE7" w:rsidRPr="00F5015F" w:rsidRDefault="00244FE7" w:rsidP="00244FE7">
            <w:pPr>
              <w:pStyle w:val="afffffff"/>
              <w:jc w:val="left"/>
              <w:rPr>
                <w:lang w:val="en-US"/>
              </w:rPr>
            </w:pPr>
            <w:r w:rsidRPr="00F5015F">
              <w:rPr>
                <w:noProof/>
                <w:lang w:val="en-US"/>
              </w:rPr>
              <w:t>наименование города</w:t>
            </w:r>
          </w:p>
        </w:tc>
        <w:tc>
          <w:tcPr>
            <w:tcW w:w="705" w:type="pct"/>
            <w:shd w:val="clear" w:color="auto" w:fill="auto"/>
          </w:tcPr>
          <w:p w14:paraId="328EAF36" w14:textId="77777777" w:rsidR="00244FE7" w:rsidRPr="003B02EE" w:rsidRDefault="00244FE7" w:rsidP="00244FE7">
            <w:pPr>
              <w:pStyle w:val="afffffff"/>
              <w:jc w:val="left"/>
            </w:pPr>
            <w:r>
              <w:rPr>
                <w:noProof/>
                <w:lang w:val="en-US"/>
              </w:rPr>
              <w:t>M.SDE.00009</w:t>
            </w:r>
          </w:p>
        </w:tc>
        <w:tc>
          <w:tcPr>
            <w:tcW w:w="902" w:type="pct"/>
            <w:shd w:val="clear" w:color="auto" w:fill="auto"/>
          </w:tcPr>
          <w:p w14:paraId="26E470E7" w14:textId="77777777" w:rsidR="00244FE7" w:rsidRPr="000C3ECF" w:rsidRDefault="00244FE7" w:rsidP="00244FE7">
            <w:pPr>
              <w:pStyle w:val="afffffff"/>
              <w:jc w:val="left"/>
              <w:rPr>
                <w:lang w:val="en-US"/>
              </w:rPr>
            </w:pPr>
            <w:r>
              <w:rPr>
                <w:noProof/>
                <w:lang w:val="en-US"/>
              </w:rPr>
              <w:t>M.SDT.00055</w:t>
            </w:r>
          </w:p>
        </w:tc>
        <w:tc>
          <w:tcPr>
            <w:tcW w:w="209" w:type="pct"/>
          </w:tcPr>
          <w:p w14:paraId="24CC0FEF" w14:textId="77777777" w:rsidR="00244FE7" w:rsidRPr="003B02EE" w:rsidRDefault="00244FE7" w:rsidP="00244FE7">
            <w:pPr>
              <w:pStyle w:val="afffffff"/>
              <w:jc w:val="center"/>
            </w:pPr>
            <w:r>
              <w:rPr>
                <w:noProof/>
                <w:lang w:val="en-US"/>
              </w:rPr>
              <w:t>0..1</w:t>
            </w:r>
          </w:p>
        </w:tc>
      </w:tr>
      <w:tr w:rsidR="00244FE7" w:rsidRPr="00C831F1" w14:paraId="4BADAFEA" w14:textId="77777777" w:rsidTr="00D80C79">
        <w:trPr>
          <w:gridAfter w:val="1"/>
          <w:wAfter w:w="174" w:type="pct"/>
          <w:cantSplit/>
          <w:trHeight w:val="20"/>
          <w:jc w:val="left"/>
        </w:trPr>
        <w:tc>
          <w:tcPr>
            <w:tcW w:w="78" w:type="pct"/>
            <w:tcBorders>
              <w:top w:val="nil"/>
              <w:left w:val="nil"/>
              <w:bottom w:val="nil"/>
              <w:right w:val="nil"/>
            </w:tcBorders>
          </w:tcPr>
          <w:p w14:paraId="6BC074F6" w14:textId="77777777" w:rsidR="00244FE7" w:rsidRPr="00AB2300" w:rsidRDefault="00244FE7" w:rsidP="00244FE7">
            <w:pPr>
              <w:pStyle w:val="afffffff"/>
              <w:jc w:val="left"/>
              <w:rPr>
                <w:noProof/>
              </w:rPr>
            </w:pPr>
          </w:p>
        </w:tc>
        <w:tc>
          <w:tcPr>
            <w:tcW w:w="84" w:type="pct"/>
            <w:tcBorders>
              <w:top w:val="nil"/>
              <w:left w:val="nil"/>
              <w:bottom w:val="nil"/>
            </w:tcBorders>
          </w:tcPr>
          <w:p w14:paraId="5153F1E9"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C744AE4" w14:textId="77777777" w:rsidR="00244FE7" w:rsidRDefault="00244FE7" w:rsidP="00244FE7">
            <w:pPr>
              <w:pStyle w:val="afffffff"/>
              <w:jc w:val="left"/>
              <w:rPr>
                <w:lang w:val="en-US"/>
              </w:rPr>
            </w:pPr>
            <w:r w:rsidRPr="009131E8">
              <w:rPr>
                <w:noProof/>
                <w:lang w:val="en-US"/>
              </w:rPr>
              <w:t>14.7.7</w:t>
            </w:r>
            <w:r>
              <w:rPr>
                <w:lang w:val="en-US"/>
              </w:rPr>
              <w:t>.</w:t>
            </w:r>
            <w:r w:rsidRPr="0029789D">
              <w:rPr>
                <w:lang w:val="en-US"/>
              </w:rPr>
              <w:t xml:space="preserve"> </w:t>
            </w:r>
            <w:r w:rsidRPr="006443BF">
              <w:rPr>
                <w:noProof/>
                <w:lang w:val="en-US"/>
              </w:rPr>
              <w:t>Населенный пункт</w:t>
            </w:r>
          </w:p>
          <w:p w14:paraId="3469DF1A" w14:textId="77777777" w:rsidR="00244FE7" w:rsidRPr="009B28A9" w:rsidRDefault="00244FE7" w:rsidP="00244FE7">
            <w:pPr>
              <w:pStyle w:val="afffffff"/>
              <w:jc w:val="left"/>
              <w:rPr>
                <w:lang w:val="en-US"/>
              </w:rPr>
            </w:pPr>
            <w:r>
              <w:rPr>
                <w:lang w:val="en-US"/>
              </w:rPr>
              <w:t>(</w:t>
            </w:r>
            <w:r>
              <w:rPr>
                <w:noProof/>
                <w:lang w:val="en-US"/>
              </w:rPr>
              <w:t>csdo:‌Settlement‌Name</w:t>
            </w:r>
            <w:r>
              <w:rPr>
                <w:lang w:val="en-US"/>
              </w:rPr>
              <w:t>)</w:t>
            </w:r>
          </w:p>
        </w:tc>
        <w:tc>
          <w:tcPr>
            <w:tcW w:w="1410" w:type="pct"/>
            <w:shd w:val="clear" w:color="auto" w:fill="auto"/>
          </w:tcPr>
          <w:p w14:paraId="5CA0ACDA" w14:textId="77777777" w:rsidR="00244FE7" w:rsidRPr="00F5015F" w:rsidRDefault="00244FE7" w:rsidP="00244FE7">
            <w:pPr>
              <w:pStyle w:val="afffffff"/>
              <w:jc w:val="left"/>
              <w:rPr>
                <w:lang w:val="en-US"/>
              </w:rPr>
            </w:pPr>
            <w:r w:rsidRPr="00F5015F">
              <w:rPr>
                <w:noProof/>
                <w:lang w:val="en-US"/>
              </w:rPr>
              <w:t>наименование населенного пункта</w:t>
            </w:r>
          </w:p>
        </w:tc>
        <w:tc>
          <w:tcPr>
            <w:tcW w:w="705" w:type="pct"/>
            <w:shd w:val="clear" w:color="auto" w:fill="auto"/>
          </w:tcPr>
          <w:p w14:paraId="1B14212E" w14:textId="77777777" w:rsidR="00244FE7" w:rsidRPr="003B02EE" w:rsidRDefault="00244FE7" w:rsidP="00244FE7">
            <w:pPr>
              <w:pStyle w:val="afffffff"/>
              <w:jc w:val="left"/>
            </w:pPr>
            <w:r>
              <w:rPr>
                <w:noProof/>
                <w:lang w:val="en-US"/>
              </w:rPr>
              <w:t>M.SDE.00057</w:t>
            </w:r>
          </w:p>
        </w:tc>
        <w:tc>
          <w:tcPr>
            <w:tcW w:w="902" w:type="pct"/>
            <w:shd w:val="clear" w:color="auto" w:fill="auto"/>
          </w:tcPr>
          <w:p w14:paraId="6E49B075" w14:textId="77777777" w:rsidR="00244FE7" w:rsidRPr="000C3ECF" w:rsidRDefault="00244FE7" w:rsidP="00244FE7">
            <w:pPr>
              <w:pStyle w:val="afffffff"/>
              <w:jc w:val="left"/>
              <w:rPr>
                <w:lang w:val="en-US"/>
              </w:rPr>
            </w:pPr>
            <w:r>
              <w:rPr>
                <w:noProof/>
                <w:lang w:val="en-US"/>
              </w:rPr>
              <w:t>M.SDT.00055</w:t>
            </w:r>
          </w:p>
        </w:tc>
        <w:tc>
          <w:tcPr>
            <w:tcW w:w="209" w:type="pct"/>
          </w:tcPr>
          <w:p w14:paraId="1C03750A" w14:textId="77777777" w:rsidR="00244FE7" w:rsidRPr="003B02EE" w:rsidRDefault="00244FE7" w:rsidP="00244FE7">
            <w:pPr>
              <w:pStyle w:val="afffffff"/>
              <w:jc w:val="center"/>
            </w:pPr>
            <w:r>
              <w:rPr>
                <w:noProof/>
                <w:lang w:val="en-US"/>
              </w:rPr>
              <w:t>0..1</w:t>
            </w:r>
          </w:p>
        </w:tc>
      </w:tr>
      <w:tr w:rsidR="00244FE7" w:rsidRPr="00C831F1" w14:paraId="7AFF2BB9" w14:textId="77777777" w:rsidTr="00D80C79">
        <w:trPr>
          <w:gridAfter w:val="1"/>
          <w:wAfter w:w="174" w:type="pct"/>
          <w:cantSplit/>
          <w:trHeight w:val="20"/>
          <w:jc w:val="left"/>
        </w:trPr>
        <w:tc>
          <w:tcPr>
            <w:tcW w:w="78" w:type="pct"/>
            <w:tcBorders>
              <w:top w:val="nil"/>
              <w:left w:val="nil"/>
              <w:bottom w:val="nil"/>
              <w:right w:val="nil"/>
            </w:tcBorders>
          </w:tcPr>
          <w:p w14:paraId="61426F16" w14:textId="77777777" w:rsidR="00244FE7" w:rsidRPr="00AB2300" w:rsidRDefault="00244FE7" w:rsidP="00244FE7">
            <w:pPr>
              <w:pStyle w:val="afffffff"/>
              <w:jc w:val="left"/>
              <w:rPr>
                <w:noProof/>
              </w:rPr>
            </w:pPr>
          </w:p>
        </w:tc>
        <w:tc>
          <w:tcPr>
            <w:tcW w:w="84" w:type="pct"/>
            <w:tcBorders>
              <w:top w:val="nil"/>
              <w:left w:val="nil"/>
              <w:bottom w:val="nil"/>
            </w:tcBorders>
          </w:tcPr>
          <w:p w14:paraId="4CAC78F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FAA14CC" w14:textId="77777777" w:rsidR="00244FE7" w:rsidRDefault="00244FE7" w:rsidP="00244FE7">
            <w:pPr>
              <w:pStyle w:val="afffffff"/>
              <w:jc w:val="left"/>
              <w:rPr>
                <w:lang w:val="en-US"/>
              </w:rPr>
            </w:pPr>
            <w:r w:rsidRPr="009131E8">
              <w:rPr>
                <w:noProof/>
                <w:lang w:val="en-US"/>
              </w:rPr>
              <w:t>14.7.8</w:t>
            </w:r>
            <w:r>
              <w:rPr>
                <w:lang w:val="en-US"/>
              </w:rPr>
              <w:t>.</w:t>
            </w:r>
            <w:r w:rsidRPr="0029789D">
              <w:rPr>
                <w:lang w:val="en-US"/>
              </w:rPr>
              <w:t xml:space="preserve"> </w:t>
            </w:r>
            <w:r w:rsidRPr="006443BF">
              <w:rPr>
                <w:noProof/>
                <w:lang w:val="en-US"/>
              </w:rPr>
              <w:t>Улица</w:t>
            </w:r>
          </w:p>
          <w:p w14:paraId="0AEC80E6" w14:textId="77777777" w:rsidR="00244FE7" w:rsidRPr="009B28A9" w:rsidRDefault="00244FE7" w:rsidP="00244FE7">
            <w:pPr>
              <w:pStyle w:val="afffffff"/>
              <w:jc w:val="left"/>
              <w:rPr>
                <w:lang w:val="en-US"/>
              </w:rPr>
            </w:pPr>
            <w:r>
              <w:rPr>
                <w:lang w:val="en-US"/>
              </w:rPr>
              <w:t>(</w:t>
            </w:r>
            <w:r>
              <w:rPr>
                <w:noProof/>
                <w:lang w:val="en-US"/>
              </w:rPr>
              <w:t>csdo:‌Street‌Name</w:t>
            </w:r>
            <w:r>
              <w:rPr>
                <w:lang w:val="en-US"/>
              </w:rPr>
              <w:t>)</w:t>
            </w:r>
          </w:p>
        </w:tc>
        <w:tc>
          <w:tcPr>
            <w:tcW w:w="1410" w:type="pct"/>
            <w:shd w:val="clear" w:color="auto" w:fill="auto"/>
          </w:tcPr>
          <w:p w14:paraId="2E19A02B" w14:textId="77777777" w:rsidR="00244FE7" w:rsidRPr="00221CB9" w:rsidRDefault="00244FE7" w:rsidP="00244FE7">
            <w:pPr>
              <w:pStyle w:val="afffffff"/>
              <w:jc w:val="left"/>
            </w:pPr>
            <w:r w:rsidRPr="00221CB9">
              <w:rPr>
                <w:noProof/>
              </w:rPr>
              <w:t>наименование элемента улично-дорожной сети городской инфраструктуры</w:t>
            </w:r>
          </w:p>
        </w:tc>
        <w:tc>
          <w:tcPr>
            <w:tcW w:w="705" w:type="pct"/>
            <w:shd w:val="clear" w:color="auto" w:fill="auto"/>
          </w:tcPr>
          <w:p w14:paraId="28225655" w14:textId="77777777" w:rsidR="00244FE7" w:rsidRPr="003B02EE" w:rsidRDefault="00244FE7" w:rsidP="00244FE7">
            <w:pPr>
              <w:pStyle w:val="afffffff"/>
              <w:jc w:val="left"/>
            </w:pPr>
            <w:r>
              <w:rPr>
                <w:noProof/>
                <w:lang w:val="en-US"/>
              </w:rPr>
              <w:t>M.SDE.00010</w:t>
            </w:r>
          </w:p>
        </w:tc>
        <w:tc>
          <w:tcPr>
            <w:tcW w:w="902" w:type="pct"/>
            <w:shd w:val="clear" w:color="auto" w:fill="auto"/>
          </w:tcPr>
          <w:p w14:paraId="4856C402" w14:textId="77777777" w:rsidR="00244FE7" w:rsidRPr="000C3ECF" w:rsidRDefault="00244FE7" w:rsidP="00244FE7">
            <w:pPr>
              <w:pStyle w:val="afffffff"/>
              <w:jc w:val="left"/>
              <w:rPr>
                <w:lang w:val="en-US"/>
              </w:rPr>
            </w:pPr>
            <w:r>
              <w:rPr>
                <w:noProof/>
                <w:lang w:val="en-US"/>
              </w:rPr>
              <w:t>M.SDT.00055</w:t>
            </w:r>
          </w:p>
        </w:tc>
        <w:tc>
          <w:tcPr>
            <w:tcW w:w="209" w:type="pct"/>
          </w:tcPr>
          <w:p w14:paraId="43AA655B" w14:textId="77777777" w:rsidR="00244FE7" w:rsidRPr="003B02EE" w:rsidRDefault="00244FE7" w:rsidP="00244FE7">
            <w:pPr>
              <w:pStyle w:val="afffffff"/>
              <w:jc w:val="center"/>
            </w:pPr>
            <w:r>
              <w:rPr>
                <w:noProof/>
                <w:lang w:val="en-US"/>
              </w:rPr>
              <w:t>0..1</w:t>
            </w:r>
          </w:p>
        </w:tc>
      </w:tr>
      <w:tr w:rsidR="00244FE7" w:rsidRPr="00C831F1" w14:paraId="1683D11F" w14:textId="77777777" w:rsidTr="00D80C79">
        <w:trPr>
          <w:gridAfter w:val="1"/>
          <w:wAfter w:w="174" w:type="pct"/>
          <w:cantSplit/>
          <w:trHeight w:val="20"/>
          <w:jc w:val="left"/>
        </w:trPr>
        <w:tc>
          <w:tcPr>
            <w:tcW w:w="78" w:type="pct"/>
            <w:tcBorders>
              <w:top w:val="nil"/>
              <w:left w:val="nil"/>
              <w:bottom w:val="nil"/>
              <w:right w:val="nil"/>
            </w:tcBorders>
          </w:tcPr>
          <w:p w14:paraId="2A3D45FB" w14:textId="77777777" w:rsidR="00244FE7" w:rsidRPr="00AB2300" w:rsidRDefault="00244FE7" w:rsidP="00244FE7">
            <w:pPr>
              <w:pStyle w:val="afffffff"/>
              <w:jc w:val="left"/>
              <w:rPr>
                <w:noProof/>
              </w:rPr>
            </w:pPr>
          </w:p>
        </w:tc>
        <w:tc>
          <w:tcPr>
            <w:tcW w:w="84" w:type="pct"/>
            <w:tcBorders>
              <w:top w:val="nil"/>
              <w:left w:val="nil"/>
              <w:bottom w:val="nil"/>
            </w:tcBorders>
          </w:tcPr>
          <w:p w14:paraId="0BB265B5"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5F49B15" w14:textId="77777777" w:rsidR="00244FE7" w:rsidRDefault="00244FE7" w:rsidP="00244FE7">
            <w:pPr>
              <w:pStyle w:val="afffffff"/>
              <w:jc w:val="left"/>
              <w:rPr>
                <w:lang w:val="en-US"/>
              </w:rPr>
            </w:pPr>
            <w:r w:rsidRPr="009131E8">
              <w:rPr>
                <w:noProof/>
                <w:lang w:val="en-US"/>
              </w:rPr>
              <w:t>14.7.9</w:t>
            </w:r>
            <w:r>
              <w:rPr>
                <w:lang w:val="en-US"/>
              </w:rPr>
              <w:t>.</w:t>
            </w:r>
            <w:r w:rsidRPr="0029789D">
              <w:rPr>
                <w:lang w:val="en-US"/>
              </w:rPr>
              <w:t xml:space="preserve"> </w:t>
            </w:r>
            <w:r w:rsidRPr="006443BF">
              <w:rPr>
                <w:noProof/>
                <w:lang w:val="en-US"/>
              </w:rPr>
              <w:t>Номер дома</w:t>
            </w:r>
          </w:p>
          <w:p w14:paraId="23EE55AA" w14:textId="77777777" w:rsidR="00244FE7" w:rsidRPr="009B28A9" w:rsidRDefault="00244FE7" w:rsidP="00244FE7">
            <w:pPr>
              <w:pStyle w:val="afffffff"/>
              <w:jc w:val="left"/>
              <w:rPr>
                <w:lang w:val="en-US"/>
              </w:rPr>
            </w:pPr>
            <w:r>
              <w:rPr>
                <w:lang w:val="en-US"/>
              </w:rPr>
              <w:t>(</w:t>
            </w:r>
            <w:r>
              <w:rPr>
                <w:noProof/>
                <w:lang w:val="en-US"/>
              </w:rPr>
              <w:t>csdo:‌Building‌Number‌Id</w:t>
            </w:r>
            <w:r>
              <w:rPr>
                <w:lang w:val="en-US"/>
              </w:rPr>
              <w:t>)</w:t>
            </w:r>
          </w:p>
        </w:tc>
        <w:tc>
          <w:tcPr>
            <w:tcW w:w="1410" w:type="pct"/>
            <w:shd w:val="clear" w:color="auto" w:fill="auto"/>
          </w:tcPr>
          <w:p w14:paraId="095916DB" w14:textId="77777777" w:rsidR="00244FE7" w:rsidRPr="00F5015F" w:rsidRDefault="00244FE7" w:rsidP="00244FE7">
            <w:pPr>
              <w:pStyle w:val="afffffff"/>
              <w:jc w:val="left"/>
              <w:rPr>
                <w:lang w:val="en-US"/>
              </w:rPr>
            </w:pPr>
            <w:r w:rsidRPr="00F5015F">
              <w:rPr>
                <w:noProof/>
                <w:lang w:val="en-US"/>
              </w:rPr>
              <w:t>обозначение дома, корпуса, строения</w:t>
            </w:r>
          </w:p>
        </w:tc>
        <w:tc>
          <w:tcPr>
            <w:tcW w:w="705" w:type="pct"/>
            <w:shd w:val="clear" w:color="auto" w:fill="auto"/>
          </w:tcPr>
          <w:p w14:paraId="39CE7699" w14:textId="77777777" w:rsidR="00244FE7" w:rsidRPr="003B02EE" w:rsidRDefault="00244FE7" w:rsidP="00244FE7">
            <w:pPr>
              <w:pStyle w:val="afffffff"/>
              <w:jc w:val="left"/>
            </w:pPr>
            <w:r>
              <w:rPr>
                <w:noProof/>
                <w:lang w:val="en-US"/>
              </w:rPr>
              <w:t>M.SDE.00011</w:t>
            </w:r>
          </w:p>
        </w:tc>
        <w:tc>
          <w:tcPr>
            <w:tcW w:w="902" w:type="pct"/>
            <w:shd w:val="clear" w:color="auto" w:fill="auto"/>
          </w:tcPr>
          <w:p w14:paraId="40A89769" w14:textId="77777777" w:rsidR="00244FE7" w:rsidRPr="000C3ECF" w:rsidRDefault="00244FE7" w:rsidP="00244FE7">
            <w:pPr>
              <w:pStyle w:val="afffffff"/>
              <w:jc w:val="left"/>
              <w:rPr>
                <w:lang w:val="en-US"/>
              </w:rPr>
            </w:pPr>
            <w:r>
              <w:rPr>
                <w:noProof/>
                <w:lang w:val="en-US"/>
              </w:rPr>
              <w:t>M.SDT.00093</w:t>
            </w:r>
          </w:p>
        </w:tc>
        <w:tc>
          <w:tcPr>
            <w:tcW w:w="209" w:type="pct"/>
          </w:tcPr>
          <w:p w14:paraId="1EC56A18" w14:textId="77777777" w:rsidR="00244FE7" w:rsidRPr="003B02EE" w:rsidRDefault="00244FE7" w:rsidP="00244FE7">
            <w:pPr>
              <w:pStyle w:val="afffffff"/>
              <w:jc w:val="center"/>
            </w:pPr>
            <w:r>
              <w:rPr>
                <w:noProof/>
                <w:lang w:val="en-US"/>
              </w:rPr>
              <w:t>0..1</w:t>
            </w:r>
          </w:p>
        </w:tc>
      </w:tr>
      <w:tr w:rsidR="00244FE7" w:rsidRPr="00C831F1" w14:paraId="51701C9D" w14:textId="77777777" w:rsidTr="00D80C79">
        <w:trPr>
          <w:gridAfter w:val="1"/>
          <w:wAfter w:w="174" w:type="pct"/>
          <w:cantSplit/>
          <w:trHeight w:val="20"/>
          <w:jc w:val="left"/>
        </w:trPr>
        <w:tc>
          <w:tcPr>
            <w:tcW w:w="78" w:type="pct"/>
            <w:tcBorders>
              <w:top w:val="nil"/>
              <w:left w:val="nil"/>
              <w:bottom w:val="nil"/>
              <w:right w:val="nil"/>
            </w:tcBorders>
          </w:tcPr>
          <w:p w14:paraId="59FA40CA" w14:textId="77777777" w:rsidR="00244FE7" w:rsidRPr="00AB2300" w:rsidRDefault="00244FE7" w:rsidP="00244FE7">
            <w:pPr>
              <w:pStyle w:val="afffffff"/>
              <w:jc w:val="left"/>
              <w:rPr>
                <w:noProof/>
              </w:rPr>
            </w:pPr>
          </w:p>
        </w:tc>
        <w:tc>
          <w:tcPr>
            <w:tcW w:w="84" w:type="pct"/>
            <w:tcBorders>
              <w:top w:val="nil"/>
              <w:left w:val="nil"/>
              <w:bottom w:val="nil"/>
            </w:tcBorders>
          </w:tcPr>
          <w:p w14:paraId="70947DDD"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0BAD8A7D" w14:textId="77777777" w:rsidR="00244FE7" w:rsidRDefault="00244FE7" w:rsidP="00244FE7">
            <w:pPr>
              <w:pStyle w:val="afffffff"/>
              <w:jc w:val="left"/>
              <w:rPr>
                <w:lang w:val="en-US"/>
              </w:rPr>
            </w:pPr>
            <w:r w:rsidRPr="009131E8">
              <w:rPr>
                <w:noProof/>
                <w:lang w:val="en-US"/>
              </w:rPr>
              <w:t>14.7.10</w:t>
            </w:r>
            <w:r>
              <w:rPr>
                <w:lang w:val="en-US"/>
              </w:rPr>
              <w:t>.</w:t>
            </w:r>
            <w:r w:rsidRPr="0029789D">
              <w:rPr>
                <w:lang w:val="en-US"/>
              </w:rPr>
              <w:t xml:space="preserve"> </w:t>
            </w:r>
            <w:r w:rsidRPr="006443BF">
              <w:rPr>
                <w:noProof/>
                <w:lang w:val="en-US"/>
              </w:rPr>
              <w:t>Номер помещения</w:t>
            </w:r>
          </w:p>
          <w:p w14:paraId="1BA692FD" w14:textId="77777777" w:rsidR="00244FE7" w:rsidRPr="009B28A9" w:rsidRDefault="00244FE7" w:rsidP="00244FE7">
            <w:pPr>
              <w:pStyle w:val="afffffff"/>
              <w:jc w:val="left"/>
              <w:rPr>
                <w:lang w:val="en-US"/>
              </w:rPr>
            </w:pPr>
            <w:r>
              <w:rPr>
                <w:lang w:val="en-US"/>
              </w:rPr>
              <w:t>(</w:t>
            </w:r>
            <w:r>
              <w:rPr>
                <w:noProof/>
                <w:lang w:val="en-US"/>
              </w:rPr>
              <w:t>csdo:‌Room‌Number‌Id</w:t>
            </w:r>
            <w:r>
              <w:rPr>
                <w:lang w:val="en-US"/>
              </w:rPr>
              <w:t>)</w:t>
            </w:r>
          </w:p>
        </w:tc>
        <w:tc>
          <w:tcPr>
            <w:tcW w:w="1410" w:type="pct"/>
            <w:shd w:val="clear" w:color="auto" w:fill="auto"/>
          </w:tcPr>
          <w:p w14:paraId="6061A284" w14:textId="77777777" w:rsidR="00244FE7" w:rsidRPr="00F5015F" w:rsidRDefault="00244FE7" w:rsidP="00244FE7">
            <w:pPr>
              <w:pStyle w:val="afffffff"/>
              <w:jc w:val="left"/>
              <w:rPr>
                <w:lang w:val="en-US"/>
              </w:rPr>
            </w:pPr>
            <w:r w:rsidRPr="00F5015F">
              <w:rPr>
                <w:noProof/>
                <w:lang w:val="en-US"/>
              </w:rPr>
              <w:t>обозначение офиса или квартиры</w:t>
            </w:r>
          </w:p>
        </w:tc>
        <w:tc>
          <w:tcPr>
            <w:tcW w:w="705" w:type="pct"/>
            <w:shd w:val="clear" w:color="auto" w:fill="auto"/>
          </w:tcPr>
          <w:p w14:paraId="1CA47B0C" w14:textId="77777777" w:rsidR="00244FE7" w:rsidRPr="003B02EE" w:rsidRDefault="00244FE7" w:rsidP="00244FE7">
            <w:pPr>
              <w:pStyle w:val="afffffff"/>
              <w:jc w:val="left"/>
            </w:pPr>
            <w:r>
              <w:rPr>
                <w:noProof/>
                <w:lang w:val="en-US"/>
              </w:rPr>
              <w:t>M.SDE.00012</w:t>
            </w:r>
          </w:p>
        </w:tc>
        <w:tc>
          <w:tcPr>
            <w:tcW w:w="902" w:type="pct"/>
            <w:shd w:val="clear" w:color="auto" w:fill="auto"/>
          </w:tcPr>
          <w:p w14:paraId="6D112DB5" w14:textId="77777777" w:rsidR="00244FE7" w:rsidRPr="000C3ECF" w:rsidRDefault="00244FE7" w:rsidP="00244FE7">
            <w:pPr>
              <w:pStyle w:val="afffffff"/>
              <w:jc w:val="left"/>
              <w:rPr>
                <w:lang w:val="en-US"/>
              </w:rPr>
            </w:pPr>
            <w:r>
              <w:rPr>
                <w:noProof/>
                <w:lang w:val="en-US"/>
              </w:rPr>
              <w:t>M.SDT.00092</w:t>
            </w:r>
          </w:p>
        </w:tc>
        <w:tc>
          <w:tcPr>
            <w:tcW w:w="209" w:type="pct"/>
          </w:tcPr>
          <w:p w14:paraId="47137B5B" w14:textId="77777777" w:rsidR="00244FE7" w:rsidRPr="003B02EE" w:rsidRDefault="00244FE7" w:rsidP="00244FE7">
            <w:pPr>
              <w:pStyle w:val="afffffff"/>
              <w:jc w:val="center"/>
            </w:pPr>
            <w:r>
              <w:rPr>
                <w:noProof/>
                <w:lang w:val="en-US"/>
              </w:rPr>
              <w:t>0..1</w:t>
            </w:r>
          </w:p>
        </w:tc>
      </w:tr>
      <w:tr w:rsidR="00244FE7" w:rsidRPr="00C831F1" w14:paraId="04C80368" w14:textId="77777777" w:rsidTr="00D80C79">
        <w:trPr>
          <w:gridAfter w:val="1"/>
          <w:wAfter w:w="174" w:type="pct"/>
          <w:cantSplit/>
          <w:trHeight w:val="20"/>
          <w:jc w:val="left"/>
        </w:trPr>
        <w:tc>
          <w:tcPr>
            <w:tcW w:w="78" w:type="pct"/>
            <w:tcBorders>
              <w:top w:val="nil"/>
              <w:left w:val="nil"/>
              <w:bottom w:val="nil"/>
              <w:right w:val="nil"/>
            </w:tcBorders>
          </w:tcPr>
          <w:p w14:paraId="5506829C" w14:textId="77777777" w:rsidR="00244FE7" w:rsidRPr="00AB2300" w:rsidRDefault="00244FE7" w:rsidP="00244FE7">
            <w:pPr>
              <w:pStyle w:val="afffffff"/>
              <w:jc w:val="left"/>
              <w:rPr>
                <w:noProof/>
              </w:rPr>
            </w:pPr>
          </w:p>
        </w:tc>
        <w:tc>
          <w:tcPr>
            <w:tcW w:w="84" w:type="pct"/>
            <w:tcBorders>
              <w:top w:val="nil"/>
              <w:left w:val="nil"/>
              <w:bottom w:val="nil"/>
            </w:tcBorders>
          </w:tcPr>
          <w:p w14:paraId="75CD70C3"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656BDDBA" w14:textId="77777777" w:rsidR="00244FE7" w:rsidRDefault="00244FE7" w:rsidP="00244FE7">
            <w:pPr>
              <w:pStyle w:val="afffffff"/>
              <w:jc w:val="left"/>
              <w:rPr>
                <w:lang w:val="en-US"/>
              </w:rPr>
            </w:pPr>
            <w:r w:rsidRPr="009131E8">
              <w:rPr>
                <w:noProof/>
                <w:lang w:val="en-US"/>
              </w:rPr>
              <w:t>14.7.11</w:t>
            </w:r>
            <w:r>
              <w:rPr>
                <w:lang w:val="en-US"/>
              </w:rPr>
              <w:t>.</w:t>
            </w:r>
            <w:r w:rsidRPr="0029789D">
              <w:rPr>
                <w:lang w:val="en-US"/>
              </w:rPr>
              <w:t xml:space="preserve"> </w:t>
            </w:r>
            <w:r w:rsidRPr="006443BF">
              <w:rPr>
                <w:noProof/>
                <w:lang w:val="en-US"/>
              </w:rPr>
              <w:t>Почтовый индекс</w:t>
            </w:r>
          </w:p>
          <w:p w14:paraId="76261031" w14:textId="77777777" w:rsidR="00244FE7" w:rsidRPr="009B28A9" w:rsidRDefault="00244FE7" w:rsidP="00244FE7">
            <w:pPr>
              <w:pStyle w:val="afffffff"/>
              <w:jc w:val="left"/>
              <w:rPr>
                <w:lang w:val="en-US"/>
              </w:rPr>
            </w:pPr>
            <w:r>
              <w:rPr>
                <w:lang w:val="en-US"/>
              </w:rPr>
              <w:t>(</w:t>
            </w:r>
            <w:r>
              <w:rPr>
                <w:noProof/>
                <w:lang w:val="en-US"/>
              </w:rPr>
              <w:t>csdo:‌Post‌Code</w:t>
            </w:r>
            <w:r>
              <w:rPr>
                <w:lang w:val="en-US"/>
              </w:rPr>
              <w:t>)</w:t>
            </w:r>
          </w:p>
        </w:tc>
        <w:tc>
          <w:tcPr>
            <w:tcW w:w="1410" w:type="pct"/>
            <w:shd w:val="clear" w:color="auto" w:fill="auto"/>
          </w:tcPr>
          <w:p w14:paraId="2D483006" w14:textId="77777777" w:rsidR="00244FE7" w:rsidRPr="00221CB9" w:rsidRDefault="00244FE7" w:rsidP="00244FE7">
            <w:pPr>
              <w:pStyle w:val="afffffff"/>
              <w:jc w:val="left"/>
            </w:pPr>
            <w:r w:rsidRPr="00221CB9">
              <w:rPr>
                <w:noProof/>
              </w:rPr>
              <w:t>почтовый индекс предприятия почтовой связи</w:t>
            </w:r>
          </w:p>
        </w:tc>
        <w:tc>
          <w:tcPr>
            <w:tcW w:w="705" w:type="pct"/>
            <w:shd w:val="clear" w:color="auto" w:fill="auto"/>
          </w:tcPr>
          <w:p w14:paraId="45671259" w14:textId="77777777" w:rsidR="00244FE7" w:rsidRPr="003B02EE" w:rsidRDefault="00244FE7" w:rsidP="00244FE7">
            <w:pPr>
              <w:pStyle w:val="afffffff"/>
              <w:jc w:val="left"/>
            </w:pPr>
            <w:r>
              <w:rPr>
                <w:noProof/>
                <w:lang w:val="en-US"/>
              </w:rPr>
              <w:t>M.SDE.00006</w:t>
            </w:r>
          </w:p>
        </w:tc>
        <w:tc>
          <w:tcPr>
            <w:tcW w:w="902" w:type="pct"/>
            <w:shd w:val="clear" w:color="auto" w:fill="auto"/>
          </w:tcPr>
          <w:p w14:paraId="1E37B4B4" w14:textId="77777777" w:rsidR="00244FE7" w:rsidRPr="000C3ECF" w:rsidRDefault="00244FE7" w:rsidP="00244FE7">
            <w:pPr>
              <w:pStyle w:val="afffffff"/>
              <w:jc w:val="left"/>
              <w:rPr>
                <w:lang w:val="en-US"/>
              </w:rPr>
            </w:pPr>
            <w:r>
              <w:rPr>
                <w:noProof/>
                <w:lang w:val="en-US"/>
              </w:rPr>
              <w:t>M.SDT.00006</w:t>
            </w:r>
          </w:p>
        </w:tc>
        <w:tc>
          <w:tcPr>
            <w:tcW w:w="209" w:type="pct"/>
          </w:tcPr>
          <w:p w14:paraId="5A1C2519" w14:textId="77777777" w:rsidR="00244FE7" w:rsidRPr="003B02EE" w:rsidRDefault="00244FE7" w:rsidP="00244FE7">
            <w:pPr>
              <w:pStyle w:val="afffffff"/>
              <w:jc w:val="center"/>
            </w:pPr>
            <w:r>
              <w:rPr>
                <w:noProof/>
                <w:lang w:val="en-US"/>
              </w:rPr>
              <w:t>0..1</w:t>
            </w:r>
          </w:p>
        </w:tc>
      </w:tr>
      <w:tr w:rsidR="00244FE7" w:rsidRPr="00C831F1" w14:paraId="0420CF8E" w14:textId="77777777" w:rsidTr="00D80C79">
        <w:trPr>
          <w:gridAfter w:val="1"/>
          <w:wAfter w:w="174" w:type="pct"/>
          <w:cantSplit/>
          <w:trHeight w:val="20"/>
          <w:jc w:val="left"/>
        </w:trPr>
        <w:tc>
          <w:tcPr>
            <w:tcW w:w="78" w:type="pct"/>
            <w:tcBorders>
              <w:top w:val="nil"/>
              <w:left w:val="nil"/>
              <w:bottom w:val="nil"/>
              <w:right w:val="nil"/>
            </w:tcBorders>
          </w:tcPr>
          <w:p w14:paraId="08375FA9" w14:textId="77777777" w:rsidR="00244FE7" w:rsidRPr="00AB2300" w:rsidRDefault="00244FE7" w:rsidP="00244FE7">
            <w:pPr>
              <w:pStyle w:val="afffffff"/>
              <w:jc w:val="left"/>
              <w:rPr>
                <w:noProof/>
              </w:rPr>
            </w:pPr>
          </w:p>
        </w:tc>
        <w:tc>
          <w:tcPr>
            <w:tcW w:w="84" w:type="pct"/>
            <w:tcBorders>
              <w:top w:val="nil"/>
              <w:left w:val="nil"/>
              <w:bottom w:val="nil"/>
            </w:tcBorders>
          </w:tcPr>
          <w:p w14:paraId="4F5D96AF"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546A8B91" w14:textId="77777777" w:rsidR="00244FE7" w:rsidRDefault="00244FE7" w:rsidP="00244FE7">
            <w:pPr>
              <w:pStyle w:val="afffffff"/>
              <w:jc w:val="left"/>
              <w:rPr>
                <w:lang w:val="en-US"/>
              </w:rPr>
            </w:pPr>
            <w:r w:rsidRPr="009131E8">
              <w:rPr>
                <w:noProof/>
                <w:lang w:val="en-US"/>
              </w:rPr>
              <w:t>14.7.12</w:t>
            </w:r>
            <w:r>
              <w:rPr>
                <w:lang w:val="en-US"/>
              </w:rPr>
              <w:t>.</w:t>
            </w:r>
            <w:r w:rsidRPr="0029789D">
              <w:rPr>
                <w:lang w:val="en-US"/>
              </w:rPr>
              <w:t xml:space="preserve"> </w:t>
            </w:r>
            <w:r w:rsidRPr="006443BF">
              <w:rPr>
                <w:noProof/>
                <w:lang w:val="en-US"/>
              </w:rPr>
              <w:t>Номер абонентского ящика</w:t>
            </w:r>
          </w:p>
          <w:p w14:paraId="16792B45" w14:textId="77777777" w:rsidR="00244FE7" w:rsidRPr="009B28A9" w:rsidRDefault="00244FE7" w:rsidP="00244FE7">
            <w:pPr>
              <w:pStyle w:val="afffffff"/>
              <w:jc w:val="left"/>
              <w:rPr>
                <w:lang w:val="en-US"/>
              </w:rPr>
            </w:pPr>
            <w:r>
              <w:rPr>
                <w:lang w:val="en-US"/>
              </w:rPr>
              <w:t>(</w:t>
            </w:r>
            <w:r>
              <w:rPr>
                <w:noProof/>
                <w:lang w:val="en-US"/>
              </w:rPr>
              <w:t>csdo:‌Post‌Office‌Box‌Id</w:t>
            </w:r>
            <w:r>
              <w:rPr>
                <w:lang w:val="en-US"/>
              </w:rPr>
              <w:t>)</w:t>
            </w:r>
          </w:p>
        </w:tc>
        <w:tc>
          <w:tcPr>
            <w:tcW w:w="1410" w:type="pct"/>
            <w:shd w:val="clear" w:color="auto" w:fill="auto"/>
          </w:tcPr>
          <w:p w14:paraId="417DB7A1" w14:textId="77777777" w:rsidR="00244FE7" w:rsidRPr="00221CB9" w:rsidRDefault="00244FE7" w:rsidP="00244FE7">
            <w:pPr>
              <w:pStyle w:val="afffffff"/>
              <w:jc w:val="left"/>
            </w:pPr>
            <w:r w:rsidRPr="00221CB9">
              <w:rPr>
                <w:noProof/>
              </w:rPr>
              <w:t>номер абонентского ящика на предприятии почтовой связи</w:t>
            </w:r>
          </w:p>
        </w:tc>
        <w:tc>
          <w:tcPr>
            <w:tcW w:w="705" w:type="pct"/>
            <w:shd w:val="clear" w:color="auto" w:fill="auto"/>
          </w:tcPr>
          <w:p w14:paraId="0EFA72DC" w14:textId="77777777" w:rsidR="00244FE7" w:rsidRPr="003B02EE" w:rsidRDefault="00244FE7" w:rsidP="00244FE7">
            <w:pPr>
              <w:pStyle w:val="afffffff"/>
              <w:jc w:val="left"/>
            </w:pPr>
            <w:r>
              <w:rPr>
                <w:noProof/>
                <w:lang w:val="en-US"/>
              </w:rPr>
              <w:t>M.SDE.00013</w:t>
            </w:r>
          </w:p>
        </w:tc>
        <w:tc>
          <w:tcPr>
            <w:tcW w:w="902" w:type="pct"/>
            <w:shd w:val="clear" w:color="auto" w:fill="auto"/>
          </w:tcPr>
          <w:p w14:paraId="39150D75" w14:textId="77777777" w:rsidR="00244FE7" w:rsidRPr="000C3ECF" w:rsidRDefault="00244FE7" w:rsidP="00244FE7">
            <w:pPr>
              <w:pStyle w:val="afffffff"/>
              <w:jc w:val="left"/>
              <w:rPr>
                <w:lang w:val="en-US"/>
              </w:rPr>
            </w:pPr>
            <w:r>
              <w:rPr>
                <w:noProof/>
                <w:lang w:val="en-US"/>
              </w:rPr>
              <w:t>M.SDT.00092</w:t>
            </w:r>
          </w:p>
        </w:tc>
        <w:tc>
          <w:tcPr>
            <w:tcW w:w="209" w:type="pct"/>
          </w:tcPr>
          <w:p w14:paraId="77B2096F" w14:textId="77777777" w:rsidR="00244FE7" w:rsidRPr="003B02EE" w:rsidRDefault="00244FE7" w:rsidP="00244FE7">
            <w:pPr>
              <w:pStyle w:val="afffffff"/>
              <w:jc w:val="center"/>
            </w:pPr>
            <w:r>
              <w:rPr>
                <w:noProof/>
                <w:lang w:val="en-US"/>
              </w:rPr>
              <w:t>0..1</w:t>
            </w:r>
          </w:p>
        </w:tc>
      </w:tr>
      <w:tr w:rsidR="00244FE7" w:rsidRPr="00EE27A5" w14:paraId="08C23BC3" w14:textId="77777777" w:rsidTr="00D80C79">
        <w:trPr>
          <w:gridAfter w:val="1"/>
          <w:wAfter w:w="174" w:type="pct"/>
          <w:cantSplit/>
          <w:trHeight w:val="20"/>
          <w:jc w:val="left"/>
        </w:trPr>
        <w:tc>
          <w:tcPr>
            <w:tcW w:w="1600" w:type="pct"/>
            <w:gridSpan w:val="7"/>
            <w:shd w:val="clear" w:color="auto" w:fill="auto"/>
          </w:tcPr>
          <w:p w14:paraId="79C7212C" w14:textId="77777777" w:rsidR="00244FE7" w:rsidRPr="00221CB9" w:rsidRDefault="00244FE7" w:rsidP="00244FE7">
            <w:pPr>
              <w:pStyle w:val="afffffff"/>
              <w:jc w:val="left"/>
            </w:pPr>
            <w:r w:rsidRPr="00221CB9">
              <w:rPr>
                <w:noProof/>
              </w:rPr>
              <w:t>15</w:t>
            </w:r>
            <w:r w:rsidRPr="00221CB9">
              <w:t xml:space="preserve">. </w:t>
            </w:r>
            <w:r w:rsidRPr="00221CB9">
              <w:rPr>
                <w:noProof/>
              </w:rPr>
              <w:t>Сведения об объектах, подлежащих контролю</w:t>
            </w:r>
          </w:p>
          <w:p w14:paraId="675083BA"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Controlled</w:t>
            </w:r>
            <w:r w:rsidRPr="00221CB9">
              <w:rPr>
                <w:noProof/>
              </w:rPr>
              <w:t>‌</w:t>
            </w:r>
            <w:r>
              <w:rPr>
                <w:noProof/>
                <w:lang w:val="en-US"/>
              </w:rPr>
              <w:t>Items</w:t>
            </w:r>
            <w:r w:rsidRPr="00221CB9">
              <w:rPr>
                <w:noProof/>
              </w:rPr>
              <w:t>‌</w:t>
            </w:r>
            <w:r>
              <w:rPr>
                <w:noProof/>
                <w:lang w:val="en-US"/>
              </w:rPr>
              <w:t>Details</w:t>
            </w:r>
            <w:r w:rsidRPr="00221CB9">
              <w:t>)</w:t>
            </w:r>
          </w:p>
        </w:tc>
        <w:tc>
          <w:tcPr>
            <w:tcW w:w="1410" w:type="pct"/>
          </w:tcPr>
          <w:p w14:paraId="16DA6265" w14:textId="77777777" w:rsidR="00244FE7" w:rsidRPr="00221CB9" w:rsidRDefault="00244FE7" w:rsidP="00244FE7">
            <w:pPr>
              <w:pStyle w:val="afffffff"/>
              <w:jc w:val="left"/>
            </w:pPr>
            <w:r w:rsidRPr="00221CB9">
              <w:rPr>
                <w:noProof/>
              </w:rPr>
              <w:t>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705" w:type="pct"/>
            <w:shd w:val="clear" w:color="auto" w:fill="auto"/>
          </w:tcPr>
          <w:p w14:paraId="52FD7EC7" w14:textId="77777777" w:rsidR="00244FE7" w:rsidRDefault="00244FE7" w:rsidP="00244FE7">
            <w:pPr>
              <w:pStyle w:val="afffffff"/>
              <w:jc w:val="left"/>
              <w:rPr>
                <w:lang w:val="en-US"/>
              </w:rPr>
            </w:pPr>
            <w:r>
              <w:rPr>
                <w:noProof/>
                <w:lang w:val="en-US"/>
              </w:rPr>
              <w:t>M.CA.CDE.00591</w:t>
            </w:r>
          </w:p>
        </w:tc>
        <w:tc>
          <w:tcPr>
            <w:tcW w:w="902" w:type="pct"/>
            <w:shd w:val="clear" w:color="auto" w:fill="auto"/>
          </w:tcPr>
          <w:p w14:paraId="61F57A13"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.00486</w:t>
            </w:r>
          </w:p>
          <w:p w14:paraId="21590651"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6F541BFA" w14:textId="77777777" w:rsidR="00244FE7" w:rsidRPr="00EE27A5" w:rsidRDefault="00244FE7" w:rsidP="00244FE7">
            <w:pPr>
              <w:pStyle w:val="afffffff"/>
              <w:jc w:val="center"/>
              <w:rPr>
                <w:lang w:val="en-US"/>
              </w:rPr>
            </w:pPr>
            <w:r>
              <w:rPr>
                <w:noProof/>
                <w:lang w:val="en-US"/>
              </w:rPr>
              <w:t>0..*</w:t>
            </w:r>
          </w:p>
        </w:tc>
      </w:tr>
      <w:tr w:rsidR="00244FE7" w:rsidRPr="00C831F1" w14:paraId="006D151D" w14:textId="77777777" w:rsidTr="00D80C79">
        <w:trPr>
          <w:gridAfter w:val="1"/>
          <w:wAfter w:w="174" w:type="pct"/>
          <w:cantSplit/>
          <w:trHeight w:val="20"/>
          <w:jc w:val="left"/>
        </w:trPr>
        <w:tc>
          <w:tcPr>
            <w:tcW w:w="78" w:type="pct"/>
            <w:tcBorders>
              <w:top w:val="nil"/>
              <w:left w:val="nil"/>
              <w:bottom w:val="nil"/>
            </w:tcBorders>
          </w:tcPr>
          <w:p w14:paraId="1E7B57B9"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7CE10A4D" w14:textId="77777777" w:rsidR="00244FE7" w:rsidRDefault="00244FE7" w:rsidP="00244FE7">
            <w:pPr>
              <w:pStyle w:val="afffffff"/>
              <w:jc w:val="left"/>
              <w:rPr>
                <w:lang w:val="en-US"/>
              </w:rPr>
            </w:pPr>
            <w:r w:rsidRPr="009131E8">
              <w:rPr>
                <w:noProof/>
                <w:lang w:val="en-US"/>
              </w:rPr>
              <w:t>15.1</w:t>
            </w:r>
            <w:r>
              <w:rPr>
                <w:lang w:val="en-US"/>
              </w:rPr>
              <w:t>.</w:t>
            </w:r>
            <w:r w:rsidRPr="0029789D">
              <w:rPr>
                <w:lang w:val="en-US"/>
              </w:rPr>
              <w:t xml:space="preserve"> </w:t>
            </w:r>
            <w:r w:rsidRPr="008919E9">
              <w:rPr>
                <w:noProof/>
                <w:lang w:val="en-US"/>
              </w:rPr>
              <w:t>Код вида информации</w:t>
            </w:r>
          </w:p>
          <w:p w14:paraId="605531B8" w14:textId="77777777" w:rsidR="00244FE7" w:rsidRPr="009B28A9" w:rsidRDefault="00244FE7" w:rsidP="00244FE7">
            <w:pPr>
              <w:pStyle w:val="afffffff"/>
              <w:jc w:val="left"/>
              <w:rPr>
                <w:lang w:val="en-US"/>
              </w:rPr>
            </w:pPr>
            <w:r>
              <w:rPr>
                <w:lang w:val="en-US"/>
              </w:rPr>
              <w:t>(</w:t>
            </w:r>
            <w:r>
              <w:rPr>
                <w:noProof/>
                <w:lang w:val="en-US"/>
              </w:rPr>
              <w:t>casdo:‌Information‌Kind‌Code</w:t>
            </w:r>
            <w:r>
              <w:rPr>
                <w:lang w:val="en-US"/>
              </w:rPr>
              <w:t>)</w:t>
            </w:r>
          </w:p>
        </w:tc>
        <w:tc>
          <w:tcPr>
            <w:tcW w:w="1410" w:type="pct"/>
          </w:tcPr>
          <w:p w14:paraId="3F614286" w14:textId="77777777" w:rsidR="00244FE7" w:rsidRPr="00F5015F" w:rsidRDefault="00244FE7" w:rsidP="00244FE7">
            <w:pPr>
              <w:pStyle w:val="afffffff"/>
              <w:jc w:val="left"/>
              <w:rPr>
                <w:lang w:val="en-US"/>
              </w:rPr>
            </w:pPr>
            <w:r w:rsidRPr="00F5015F">
              <w:rPr>
                <w:noProof/>
                <w:lang w:val="en-US"/>
              </w:rPr>
              <w:t>кодовое обозначение вида информации</w:t>
            </w:r>
          </w:p>
        </w:tc>
        <w:tc>
          <w:tcPr>
            <w:tcW w:w="705" w:type="pct"/>
            <w:shd w:val="clear" w:color="auto" w:fill="auto"/>
          </w:tcPr>
          <w:p w14:paraId="1141F0FD" w14:textId="77777777" w:rsidR="00244FE7" w:rsidRPr="00C75B23" w:rsidRDefault="00244FE7" w:rsidP="00244FE7">
            <w:pPr>
              <w:pStyle w:val="afffffff"/>
              <w:jc w:val="left"/>
              <w:rPr>
                <w:lang w:val="en-US"/>
              </w:rPr>
            </w:pPr>
            <w:r>
              <w:rPr>
                <w:noProof/>
                <w:lang w:val="en-US"/>
              </w:rPr>
              <w:t>M.CA.SDE.00559</w:t>
            </w:r>
          </w:p>
        </w:tc>
        <w:tc>
          <w:tcPr>
            <w:tcW w:w="902" w:type="pct"/>
            <w:shd w:val="clear" w:color="auto" w:fill="auto"/>
          </w:tcPr>
          <w:p w14:paraId="29C6D960" w14:textId="77777777" w:rsidR="00244FE7" w:rsidRPr="009B28A9" w:rsidRDefault="00244FE7" w:rsidP="00244FE7">
            <w:pPr>
              <w:pStyle w:val="afffffff"/>
              <w:jc w:val="left"/>
              <w:rPr>
                <w:lang w:val="en-US"/>
              </w:rPr>
            </w:pPr>
            <w:r>
              <w:rPr>
                <w:noProof/>
                <w:lang w:val="en-US"/>
              </w:rPr>
              <w:t>M.SDT.00160</w:t>
            </w:r>
          </w:p>
        </w:tc>
        <w:tc>
          <w:tcPr>
            <w:tcW w:w="209" w:type="pct"/>
          </w:tcPr>
          <w:p w14:paraId="4C8E0BF2" w14:textId="77777777" w:rsidR="00244FE7" w:rsidRPr="00C831F1" w:rsidRDefault="00244FE7" w:rsidP="00244FE7">
            <w:pPr>
              <w:pStyle w:val="afffffff"/>
              <w:jc w:val="center"/>
            </w:pPr>
            <w:r>
              <w:rPr>
                <w:noProof/>
                <w:lang w:val="en-US"/>
              </w:rPr>
              <w:t>1</w:t>
            </w:r>
          </w:p>
        </w:tc>
      </w:tr>
      <w:tr w:rsidR="00244FE7" w:rsidRPr="00C831F1" w14:paraId="3CACE170" w14:textId="77777777" w:rsidTr="00D80C79">
        <w:trPr>
          <w:gridAfter w:val="1"/>
          <w:wAfter w:w="174" w:type="pct"/>
          <w:cantSplit/>
          <w:trHeight w:val="20"/>
          <w:jc w:val="left"/>
        </w:trPr>
        <w:tc>
          <w:tcPr>
            <w:tcW w:w="78" w:type="pct"/>
            <w:tcBorders>
              <w:top w:val="nil"/>
              <w:left w:val="nil"/>
              <w:bottom w:val="nil"/>
            </w:tcBorders>
          </w:tcPr>
          <w:p w14:paraId="73CFB6F9"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02AB6C91" w14:textId="77777777" w:rsidR="00244FE7" w:rsidRDefault="00244FE7" w:rsidP="00244FE7">
            <w:pPr>
              <w:pStyle w:val="afffffff"/>
              <w:jc w:val="left"/>
              <w:rPr>
                <w:lang w:val="en-US"/>
              </w:rPr>
            </w:pPr>
            <w:r w:rsidRPr="009131E8">
              <w:rPr>
                <w:noProof/>
                <w:lang w:val="en-US"/>
              </w:rPr>
              <w:t>15.2</w:t>
            </w:r>
            <w:r>
              <w:rPr>
                <w:lang w:val="en-US"/>
              </w:rPr>
              <w:t>.</w:t>
            </w:r>
            <w:r w:rsidRPr="0029789D">
              <w:rPr>
                <w:lang w:val="en-US"/>
              </w:rPr>
              <w:t xml:space="preserve"> </w:t>
            </w:r>
            <w:r w:rsidRPr="008919E9">
              <w:rPr>
                <w:noProof/>
                <w:lang w:val="en-US"/>
              </w:rPr>
              <w:t>Признак наличия</w:t>
            </w:r>
          </w:p>
          <w:p w14:paraId="0570AA4E" w14:textId="77777777" w:rsidR="00244FE7" w:rsidRPr="009B28A9" w:rsidRDefault="00244FE7" w:rsidP="00244FE7">
            <w:pPr>
              <w:pStyle w:val="afffffff"/>
              <w:jc w:val="left"/>
              <w:rPr>
                <w:lang w:val="en-US"/>
              </w:rPr>
            </w:pPr>
            <w:r>
              <w:rPr>
                <w:lang w:val="en-US"/>
              </w:rPr>
              <w:t>(</w:t>
            </w:r>
            <w:r>
              <w:rPr>
                <w:noProof/>
                <w:lang w:val="en-US"/>
              </w:rPr>
              <w:t>casdo:‌Presence‌Indicator</w:t>
            </w:r>
            <w:r>
              <w:rPr>
                <w:lang w:val="en-US"/>
              </w:rPr>
              <w:t>)</w:t>
            </w:r>
          </w:p>
        </w:tc>
        <w:tc>
          <w:tcPr>
            <w:tcW w:w="1410" w:type="pct"/>
          </w:tcPr>
          <w:p w14:paraId="4E422B95" w14:textId="77777777" w:rsidR="00244FE7" w:rsidRPr="00F5015F" w:rsidRDefault="00244FE7" w:rsidP="00244FE7">
            <w:pPr>
              <w:pStyle w:val="afffffff"/>
              <w:jc w:val="left"/>
              <w:rPr>
                <w:lang w:val="en-US"/>
              </w:rPr>
            </w:pPr>
            <w:r w:rsidRPr="00F5015F">
              <w:rPr>
                <w:noProof/>
                <w:lang w:val="en-US"/>
              </w:rPr>
              <w:t>признак наличия</w:t>
            </w:r>
          </w:p>
        </w:tc>
        <w:tc>
          <w:tcPr>
            <w:tcW w:w="705" w:type="pct"/>
            <w:shd w:val="clear" w:color="auto" w:fill="auto"/>
          </w:tcPr>
          <w:p w14:paraId="5B8EDB45" w14:textId="77777777" w:rsidR="00244FE7" w:rsidRPr="00C75B23" w:rsidRDefault="00244FE7" w:rsidP="00244FE7">
            <w:pPr>
              <w:pStyle w:val="afffffff"/>
              <w:jc w:val="left"/>
              <w:rPr>
                <w:lang w:val="en-US"/>
              </w:rPr>
            </w:pPr>
            <w:r>
              <w:rPr>
                <w:noProof/>
                <w:lang w:val="en-US"/>
              </w:rPr>
              <w:t>M.CA.SDE.01135</w:t>
            </w:r>
          </w:p>
        </w:tc>
        <w:tc>
          <w:tcPr>
            <w:tcW w:w="902" w:type="pct"/>
            <w:shd w:val="clear" w:color="auto" w:fill="auto"/>
          </w:tcPr>
          <w:p w14:paraId="127EC30E" w14:textId="77777777" w:rsidR="00244FE7" w:rsidRDefault="00244FE7" w:rsidP="00244FE7">
            <w:pPr>
              <w:pStyle w:val="afffffff"/>
              <w:jc w:val="left"/>
              <w:rPr>
                <w:lang w:val="en-US"/>
              </w:rPr>
            </w:pPr>
            <w:r>
              <w:rPr>
                <w:noProof/>
                <w:lang w:val="en-US"/>
              </w:rPr>
              <w:t>M.BDT.00013</w:t>
            </w:r>
          </w:p>
        </w:tc>
        <w:tc>
          <w:tcPr>
            <w:tcW w:w="209" w:type="pct"/>
          </w:tcPr>
          <w:p w14:paraId="240DB386" w14:textId="77777777" w:rsidR="00244FE7" w:rsidRPr="00C831F1" w:rsidRDefault="00244FE7" w:rsidP="00244FE7">
            <w:pPr>
              <w:pStyle w:val="afffffff"/>
              <w:jc w:val="center"/>
            </w:pPr>
            <w:r>
              <w:rPr>
                <w:noProof/>
                <w:lang w:val="en-US"/>
              </w:rPr>
              <w:t>1</w:t>
            </w:r>
          </w:p>
        </w:tc>
      </w:tr>
      <w:tr w:rsidR="00244FE7" w:rsidRPr="00C831F1" w14:paraId="3C57A60E" w14:textId="77777777" w:rsidTr="00D80C79">
        <w:trPr>
          <w:gridAfter w:val="1"/>
          <w:wAfter w:w="174" w:type="pct"/>
          <w:cantSplit/>
          <w:trHeight w:val="20"/>
          <w:jc w:val="left"/>
        </w:trPr>
        <w:tc>
          <w:tcPr>
            <w:tcW w:w="78" w:type="pct"/>
            <w:tcBorders>
              <w:top w:val="nil"/>
              <w:left w:val="nil"/>
              <w:bottom w:val="nil"/>
            </w:tcBorders>
          </w:tcPr>
          <w:p w14:paraId="4F5163A6"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0068A89B" w14:textId="77777777" w:rsidR="00244FE7" w:rsidRPr="00221CB9" w:rsidRDefault="00244FE7" w:rsidP="00244FE7">
            <w:pPr>
              <w:pStyle w:val="afffffff"/>
              <w:jc w:val="left"/>
            </w:pPr>
            <w:r w:rsidRPr="00221CB9">
              <w:rPr>
                <w:noProof/>
              </w:rPr>
              <w:t>15.3</w:t>
            </w:r>
            <w:r w:rsidRPr="00221CB9">
              <w:t xml:space="preserve">. </w:t>
            </w:r>
            <w:r w:rsidRPr="00221CB9">
              <w:rPr>
                <w:noProof/>
              </w:rPr>
              <w:t>Наименование и количество</w:t>
            </w:r>
          </w:p>
          <w:p w14:paraId="4A18F8DB"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Item</w:t>
            </w:r>
            <w:r w:rsidRPr="00221CB9">
              <w:rPr>
                <w:noProof/>
              </w:rPr>
              <w:t>‌</w:t>
            </w:r>
            <w:r>
              <w:rPr>
                <w:noProof/>
                <w:lang w:val="en-US"/>
              </w:rPr>
              <w:t>Details</w:t>
            </w:r>
            <w:r w:rsidRPr="00221CB9">
              <w:t>)</w:t>
            </w:r>
          </w:p>
        </w:tc>
        <w:tc>
          <w:tcPr>
            <w:tcW w:w="1410" w:type="pct"/>
          </w:tcPr>
          <w:p w14:paraId="3B0FCC64" w14:textId="77777777" w:rsidR="00244FE7" w:rsidRPr="00221CB9" w:rsidRDefault="00244FE7" w:rsidP="00244FE7">
            <w:pPr>
              <w:pStyle w:val="afffffff"/>
              <w:jc w:val="left"/>
            </w:pPr>
            <w:r w:rsidRPr="00221CB9">
              <w:rPr>
                <w:noProof/>
              </w:rPr>
              <w:t>сведения о наименовании (описании) и количестве объектов</w:t>
            </w:r>
          </w:p>
        </w:tc>
        <w:tc>
          <w:tcPr>
            <w:tcW w:w="705" w:type="pct"/>
            <w:shd w:val="clear" w:color="auto" w:fill="auto"/>
          </w:tcPr>
          <w:p w14:paraId="6820F097" w14:textId="77777777" w:rsidR="00244FE7" w:rsidRPr="00C75B23" w:rsidRDefault="00244FE7" w:rsidP="00244FE7">
            <w:pPr>
              <w:pStyle w:val="afffffff"/>
              <w:jc w:val="left"/>
              <w:rPr>
                <w:lang w:val="en-US"/>
              </w:rPr>
            </w:pPr>
            <w:r>
              <w:rPr>
                <w:noProof/>
                <w:lang w:val="en-US"/>
              </w:rPr>
              <w:t>M.CA.CDE.00587</w:t>
            </w:r>
          </w:p>
        </w:tc>
        <w:tc>
          <w:tcPr>
            <w:tcW w:w="902" w:type="pct"/>
            <w:shd w:val="clear" w:color="auto" w:fill="auto"/>
          </w:tcPr>
          <w:p w14:paraId="52BAD002"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.00482</w:t>
            </w:r>
          </w:p>
          <w:p w14:paraId="63CABFEE"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7431FA2E" w14:textId="77777777" w:rsidR="00244FE7" w:rsidRPr="00C831F1" w:rsidRDefault="00244FE7" w:rsidP="00244FE7">
            <w:pPr>
              <w:pStyle w:val="afffffff"/>
              <w:jc w:val="center"/>
            </w:pPr>
            <w:r>
              <w:rPr>
                <w:noProof/>
                <w:lang w:val="en-US"/>
              </w:rPr>
              <w:t>0..*</w:t>
            </w:r>
          </w:p>
        </w:tc>
      </w:tr>
      <w:tr w:rsidR="00244FE7" w:rsidRPr="00C831F1" w14:paraId="0BA6A991" w14:textId="77777777" w:rsidTr="00D80C79">
        <w:trPr>
          <w:gridAfter w:val="1"/>
          <w:wAfter w:w="174" w:type="pct"/>
          <w:cantSplit/>
          <w:trHeight w:val="20"/>
          <w:jc w:val="left"/>
        </w:trPr>
        <w:tc>
          <w:tcPr>
            <w:tcW w:w="78" w:type="pct"/>
            <w:tcBorders>
              <w:top w:val="nil"/>
              <w:left w:val="nil"/>
              <w:bottom w:val="nil"/>
              <w:right w:val="nil"/>
            </w:tcBorders>
          </w:tcPr>
          <w:p w14:paraId="098A3DEE" w14:textId="77777777" w:rsidR="00244FE7" w:rsidRPr="00AB2300" w:rsidRDefault="00244FE7" w:rsidP="00244FE7">
            <w:pPr>
              <w:pStyle w:val="afffffff"/>
              <w:jc w:val="left"/>
              <w:rPr>
                <w:noProof/>
              </w:rPr>
            </w:pPr>
          </w:p>
        </w:tc>
        <w:tc>
          <w:tcPr>
            <w:tcW w:w="84" w:type="pct"/>
            <w:tcBorders>
              <w:top w:val="nil"/>
              <w:left w:val="nil"/>
              <w:bottom w:val="nil"/>
            </w:tcBorders>
          </w:tcPr>
          <w:p w14:paraId="17769AF2"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3C22F454" w14:textId="77777777" w:rsidR="00244FE7" w:rsidRDefault="00244FE7" w:rsidP="00244FE7">
            <w:pPr>
              <w:pStyle w:val="afffffff"/>
              <w:jc w:val="left"/>
              <w:rPr>
                <w:lang w:val="en-US"/>
              </w:rPr>
            </w:pPr>
            <w:r w:rsidRPr="009131E8">
              <w:rPr>
                <w:noProof/>
                <w:lang w:val="en-US"/>
              </w:rPr>
              <w:t>15.3.1</w:t>
            </w:r>
            <w:r>
              <w:rPr>
                <w:lang w:val="en-US"/>
              </w:rPr>
              <w:t>.</w:t>
            </w:r>
            <w:r w:rsidRPr="0029789D">
              <w:rPr>
                <w:lang w:val="en-US"/>
              </w:rPr>
              <w:t xml:space="preserve"> </w:t>
            </w:r>
            <w:r w:rsidRPr="006443BF">
              <w:rPr>
                <w:noProof/>
                <w:lang w:val="en-US"/>
              </w:rPr>
              <w:t>Наименование товара</w:t>
            </w:r>
          </w:p>
          <w:p w14:paraId="2404201F" w14:textId="77777777" w:rsidR="00244FE7" w:rsidRPr="009B28A9" w:rsidRDefault="00244FE7" w:rsidP="00244FE7">
            <w:pPr>
              <w:pStyle w:val="afffffff"/>
              <w:jc w:val="left"/>
              <w:rPr>
                <w:lang w:val="en-US"/>
              </w:rPr>
            </w:pPr>
            <w:r>
              <w:rPr>
                <w:lang w:val="en-US"/>
              </w:rPr>
              <w:t>(</w:t>
            </w:r>
            <w:r>
              <w:rPr>
                <w:noProof/>
                <w:lang w:val="en-US"/>
              </w:rPr>
              <w:t>casdo:‌Goods‌Description‌Text</w:t>
            </w:r>
            <w:r>
              <w:rPr>
                <w:lang w:val="en-US"/>
              </w:rPr>
              <w:t>)</w:t>
            </w:r>
          </w:p>
        </w:tc>
        <w:tc>
          <w:tcPr>
            <w:tcW w:w="1410" w:type="pct"/>
            <w:shd w:val="clear" w:color="auto" w:fill="auto"/>
          </w:tcPr>
          <w:p w14:paraId="4D51046D" w14:textId="77777777" w:rsidR="00244FE7" w:rsidRPr="00F5015F" w:rsidRDefault="00244FE7" w:rsidP="00244FE7">
            <w:pPr>
              <w:pStyle w:val="afffffff"/>
              <w:jc w:val="left"/>
              <w:rPr>
                <w:lang w:val="en-US"/>
              </w:rPr>
            </w:pPr>
            <w:r w:rsidRPr="00F5015F">
              <w:rPr>
                <w:noProof/>
                <w:lang w:val="en-US"/>
              </w:rPr>
              <w:t>наименование и (или) описание</w:t>
            </w:r>
          </w:p>
        </w:tc>
        <w:tc>
          <w:tcPr>
            <w:tcW w:w="705" w:type="pct"/>
            <w:shd w:val="clear" w:color="auto" w:fill="auto"/>
          </w:tcPr>
          <w:p w14:paraId="3823A828" w14:textId="77777777" w:rsidR="00244FE7" w:rsidRPr="003B02EE" w:rsidRDefault="00244FE7" w:rsidP="00244FE7">
            <w:pPr>
              <w:pStyle w:val="afffffff"/>
              <w:jc w:val="left"/>
            </w:pPr>
            <w:r>
              <w:rPr>
                <w:noProof/>
                <w:lang w:val="en-US"/>
              </w:rPr>
              <w:t>M.CA.SDE.00164</w:t>
            </w:r>
          </w:p>
        </w:tc>
        <w:tc>
          <w:tcPr>
            <w:tcW w:w="902" w:type="pct"/>
            <w:shd w:val="clear" w:color="auto" w:fill="auto"/>
          </w:tcPr>
          <w:p w14:paraId="4AF6E936" w14:textId="77777777" w:rsidR="00244FE7" w:rsidRPr="000C3ECF" w:rsidRDefault="00244FE7" w:rsidP="00244FE7">
            <w:pPr>
              <w:pStyle w:val="afffffff"/>
              <w:jc w:val="left"/>
              <w:rPr>
                <w:lang w:val="en-US"/>
              </w:rPr>
            </w:pPr>
            <w:r>
              <w:rPr>
                <w:noProof/>
                <w:lang w:val="en-US"/>
              </w:rPr>
              <w:t>M.SDT.00072</w:t>
            </w:r>
          </w:p>
        </w:tc>
        <w:tc>
          <w:tcPr>
            <w:tcW w:w="209" w:type="pct"/>
          </w:tcPr>
          <w:p w14:paraId="7D5D9EEB" w14:textId="77777777" w:rsidR="00244FE7" w:rsidRPr="003B02EE" w:rsidRDefault="00244FE7" w:rsidP="00244FE7">
            <w:pPr>
              <w:pStyle w:val="afffffff"/>
              <w:jc w:val="center"/>
            </w:pPr>
            <w:r>
              <w:rPr>
                <w:noProof/>
                <w:lang w:val="en-US"/>
              </w:rPr>
              <w:t>0..4</w:t>
            </w:r>
          </w:p>
        </w:tc>
      </w:tr>
      <w:tr w:rsidR="00244FE7" w:rsidRPr="00C831F1" w14:paraId="13C7E2AA" w14:textId="77777777" w:rsidTr="00D80C79">
        <w:trPr>
          <w:gridAfter w:val="1"/>
          <w:wAfter w:w="174" w:type="pct"/>
          <w:cantSplit/>
          <w:trHeight w:val="20"/>
          <w:jc w:val="left"/>
        </w:trPr>
        <w:tc>
          <w:tcPr>
            <w:tcW w:w="78" w:type="pct"/>
            <w:tcBorders>
              <w:top w:val="nil"/>
              <w:left w:val="nil"/>
              <w:bottom w:val="nil"/>
              <w:right w:val="nil"/>
            </w:tcBorders>
          </w:tcPr>
          <w:p w14:paraId="13C3CD76" w14:textId="77777777" w:rsidR="00244FE7" w:rsidRPr="00AB2300" w:rsidRDefault="00244FE7" w:rsidP="00244FE7">
            <w:pPr>
              <w:pStyle w:val="afffffff"/>
              <w:jc w:val="left"/>
              <w:rPr>
                <w:noProof/>
              </w:rPr>
            </w:pPr>
          </w:p>
        </w:tc>
        <w:tc>
          <w:tcPr>
            <w:tcW w:w="84" w:type="pct"/>
            <w:tcBorders>
              <w:top w:val="nil"/>
              <w:left w:val="nil"/>
              <w:bottom w:val="nil"/>
            </w:tcBorders>
          </w:tcPr>
          <w:p w14:paraId="59ADDAA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7DAAB1CD" w14:textId="77777777" w:rsidR="00244FE7" w:rsidRDefault="00244FE7" w:rsidP="00244FE7">
            <w:pPr>
              <w:pStyle w:val="afffffff"/>
              <w:jc w:val="left"/>
              <w:rPr>
                <w:lang w:val="en-US"/>
              </w:rPr>
            </w:pPr>
            <w:r w:rsidRPr="009131E8">
              <w:rPr>
                <w:noProof/>
                <w:lang w:val="en-US"/>
              </w:rPr>
              <w:t>15.3.2</w:t>
            </w:r>
            <w:r>
              <w:rPr>
                <w:lang w:val="en-US"/>
              </w:rPr>
              <w:t>.</w:t>
            </w:r>
            <w:r w:rsidRPr="0029789D">
              <w:rPr>
                <w:lang w:val="en-US"/>
              </w:rPr>
              <w:t xml:space="preserve"> </w:t>
            </w:r>
            <w:r w:rsidRPr="006443BF">
              <w:rPr>
                <w:noProof/>
                <w:lang w:val="en-US"/>
              </w:rPr>
              <w:t>Количество товара</w:t>
            </w:r>
          </w:p>
          <w:p w14:paraId="187403F4" w14:textId="77777777" w:rsidR="00244FE7" w:rsidRPr="009B28A9" w:rsidRDefault="00244FE7" w:rsidP="00244FE7">
            <w:pPr>
              <w:pStyle w:val="afffffff"/>
              <w:jc w:val="left"/>
              <w:rPr>
                <w:lang w:val="en-US"/>
              </w:rPr>
            </w:pPr>
            <w:r>
              <w:rPr>
                <w:lang w:val="en-US"/>
              </w:rPr>
              <w:t>(</w:t>
            </w:r>
            <w:r>
              <w:rPr>
                <w:noProof/>
                <w:lang w:val="en-US"/>
              </w:rPr>
              <w:t>cacdo:‌Goods‌Measure‌Details</w:t>
            </w:r>
            <w:r>
              <w:rPr>
                <w:lang w:val="en-US"/>
              </w:rPr>
              <w:t>)</w:t>
            </w:r>
          </w:p>
        </w:tc>
        <w:tc>
          <w:tcPr>
            <w:tcW w:w="1410" w:type="pct"/>
            <w:shd w:val="clear" w:color="auto" w:fill="auto"/>
          </w:tcPr>
          <w:p w14:paraId="35C8727F" w14:textId="77777777" w:rsidR="00244FE7" w:rsidRPr="00F5015F" w:rsidRDefault="00244FE7" w:rsidP="00244FE7">
            <w:pPr>
              <w:pStyle w:val="afffffff"/>
              <w:jc w:val="left"/>
              <w:rPr>
                <w:lang w:val="en-US"/>
              </w:rPr>
            </w:pPr>
            <w:r w:rsidRPr="00F5015F">
              <w:rPr>
                <w:noProof/>
                <w:lang w:val="en-US"/>
              </w:rPr>
              <w:t>сведения о количестве</w:t>
            </w:r>
          </w:p>
        </w:tc>
        <w:tc>
          <w:tcPr>
            <w:tcW w:w="705" w:type="pct"/>
            <w:shd w:val="clear" w:color="auto" w:fill="auto"/>
          </w:tcPr>
          <w:p w14:paraId="65DD3738" w14:textId="77777777" w:rsidR="00244FE7" w:rsidRPr="003B02EE" w:rsidRDefault="00244FE7" w:rsidP="00244FE7">
            <w:pPr>
              <w:pStyle w:val="afffffff"/>
              <w:jc w:val="left"/>
            </w:pPr>
            <w:r>
              <w:rPr>
                <w:noProof/>
                <w:lang w:val="en-US"/>
              </w:rPr>
              <w:t>M.CA.CDE.00153</w:t>
            </w:r>
          </w:p>
        </w:tc>
        <w:tc>
          <w:tcPr>
            <w:tcW w:w="902" w:type="pct"/>
            <w:shd w:val="clear" w:color="auto" w:fill="auto"/>
          </w:tcPr>
          <w:p w14:paraId="729C4B50"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.00109</w:t>
            </w:r>
          </w:p>
          <w:p w14:paraId="71023272"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7C563F50" w14:textId="77777777" w:rsidR="00244FE7" w:rsidRPr="003B02EE" w:rsidRDefault="00244FE7" w:rsidP="00244FE7">
            <w:pPr>
              <w:pStyle w:val="afffffff"/>
              <w:jc w:val="center"/>
            </w:pPr>
            <w:r>
              <w:rPr>
                <w:noProof/>
                <w:lang w:val="en-US"/>
              </w:rPr>
              <w:t>0..1</w:t>
            </w:r>
          </w:p>
        </w:tc>
      </w:tr>
      <w:tr w:rsidR="00244FE7" w:rsidRPr="00D65741" w14:paraId="18451940" w14:textId="77777777" w:rsidTr="00D80C79">
        <w:trPr>
          <w:gridAfter w:val="1"/>
          <w:wAfter w:w="174" w:type="pct"/>
          <w:cantSplit/>
          <w:trHeight w:val="20"/>
          <w:jc w:val="left"/>
        </w:trPr>
        <w:tc>
          <w:tcPr>
            <w:tcW w:w="78" w:type="pct"/>
            <w:tcBorders>
              <w:top w:val="nil"/>
              <w:left w:val="nil"/>
              <w:bottom w:val="nil"/>
              <w:right w:val="nil"/>
            </w:tcBorders>
          </w:tcPr>
          <w:p w14:paraId="764F5E4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DE1F2A3"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40262D75"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3AABDF8" w14:textId="77777777" w:rsidR="00244FE7" w:rsidRPr="00221CB9" w:rsidRDefault="00244FE7" w:rsidP="00244FE7">
            <w:pPr>
              <w:pStyle w:val="afffffff"/>
              <w:jc w:val="left"/>
            </w:pPr>
            <w:r w:rsidRPr="00221CB9">
              <w:rPr>
                <w:noProof/>
              </w:rPr>
              <w:t>*.1</w:t>
            </w:r>
            <w:r w:rsidRPr="00221CB9">
              <w:t xml:space="preserve">. </w:t>
            </w:r>
            <w:r w:rsidRPr="00221CB9">
              <w:rPr>
                <w:noProof/>
              </w:rPr>
              <w:t>Количество товара с указанием единицы измерения</w:t>
            </w:r>
          </w:p>
          <w:p w14:paraId="18468C1E" w14:textId="77777777" w:rsidR="00244FE7" w:rsidRPr="009B28A9" w:rsidRDefault="00244FE7" w:rsidP="00244FE7">
            <w:pPr>
              <w:pStyle w:val="afffffff"/>
              <w:jc w:val="left"/>
              <w:rPr>
                <w:lang w:val="en-US"/>
              </w:rPr>
            </w:pPr>
            <w:r>
              <w:rPr>
                <w:lang w:val="en-US"/>
              </w:rPr>
              <w:t>(</w:t>
            </w:r>
            <w:r>
              <w:rPr>
                <w:noProof/>
                <w:lang w:val="en-US"/>
              </w:rPr>
              <w:t>casdo:‌Goods‌Measure</w:t>
            </w:r>
            <w:r>
              <w:rPr>
                <w:lang w:val="en-US"/>
              </w:rPr>
              <w:t>)</w:t>
            </w:r>
          </w:p>
        </w:tc>
        <w:tc>
          <w:tcPr>
            <w:tcW w:w="1410" w:type="pct"/>
            <w:shd w:val="clear" w:color="auto" w:fill="auto"/>
          </w:tcPr>
          <w:p w14:paraId="657A1724" w14:textId="77777777" w:rsidR="00244FE7" w:rsidRPr="00221CB9" w:rsidRDefault="00244FE7" w:rsidP="00244FE7">
            <w:pPr>
              <w:pStyle w:val="afffffff"/>
              <w:jc w:val="left"/>
            </w:pPr>
            <w:r w:rsidRPr="00221CB9">
              <w:rPr>
                <w:noProof/>
              </w:rPr>
              <w:t>сведения о количестве товара с указанием единицы измерения</w:t>
            </w:r>
          </w:p>
        </w:tc>
        <w:tc>
          <w:tcPr>
            <w:tcW w:w="705" w:type="pct"/>
            <w:shd w:val="clear" w:color="auto" w:fill="auto"/>
          </w:tcPr>
          <w:p w14:paraId="17D69B6B" w14:textId="77777777" w:rsidR="00244FE7" w:rsidRDefault="00244FE7" w:rsidP="00244FE7">
            <w:pPr>
              <w:pStyle w:val="afffffff"/>
              <w:jc w:val="left"/>
              <w:rPr>
                <w:lang w:val="en-US"/>
              </w:rPr>
            </w:pPr>
            <w:r>
              <w:rPr>
                <w:noProof/>
                <w:lang w:val="en-US"/>
              </w:rPr>
              <w:t>M.CA.SDE.00215</w:t>
            </w:r>
          </w:p>
        </w:tc>
        <w:tc>
          <w:tcPr>
            <w:tcW w:w="902" w:type="pct"/>
            <w:shd w:val="clear" w:color="auto" w:fill="auto"/>
          </w:tcPr>
          <w:p w14:paraId="1F151B75" w14:textId="77777777" w:rsidR="00244FE7" w:rsidRPr="00221CB9" w:rsidRDefault="00244FE7" w:rsidP="00244FE7">
            <w:pPr>
              <w:pStyle w:val="afffffff"/>
              <w:jc w:val="left"/>
            </w:pPr>
            <w:r>
              <w:rPr>
                <w:noProof/>
                <w:lang w:val="en-US"/>
              </w:rPr>
              <w:t>M.SDT.00122</w:t>
            </w:r>
          </w:p>
        </w:tc>
        <w:tc>
          <w:tcPr>
            <w:tcW w:w="209" w:type="pct"/>
          </w:tcPr>
          <w:p w14:paraId="07CB2B34" w14:textId="77777777" w:rsidR="00244FE7" w:rsidRDefault="00244FE7" w:rsidP="00244FE7">
            <w:pPr>
              <w:pStyle w:val="afffffff"/>
              <w:jc w:val="center"/>
              <w:rPr>
                <w:lang w:val="en-US"/>
              </w:rPr>
            </w:pPr>
            <w:r>
              <w:rPr>
                <w:noProof/>
                <w:lang w:val="en-US"/>
              </w:rPr>
              <w:t>1</w:t>
            </w:r>
          </w:p>
        </w:tc>
      </w:tr>
      <w:tr w:rsidR="00244FE7" w:rsidRPr="00D65741" w14:paraId="07A1A06A" w14:textId="77777777" w:rsidTr="00D80C79">
        <w:trPr>
          <w:gridAfter w:val="1"/>
          <w:wAfter w:w="174" w:type="pct"/>
          <w:cantSplit/>
          <w:trHeight w:val="20"/>
          <w:jc w:val="left"/>
        </w:trPr>
        <w:tc>
          <w:tcPr>
            <w:tcW w:w="78" w:type="pct"/>
            <w:tcBorders>
              <w:top w:val="nil"/>
              <w:left w:val="nil"/>
              <w:bottom w:val="nil"/>
              <w:right w:val="nil"/>
            </w:tcBorders>
          </w:tcPr>
          <w:p w14:paraId="2DE657EF"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78C841B0"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358D0349" w14:textId="77777777" w:rsidR="00244FE7" w:rsidRPr="00D65741" w:rsidRDefault="00244FE7" w:rsidP="00244FE7">
            <w:pPr>
              <w:pStyle w:val="afffffff"/>
              <w:jc w:val="left"/>
              <w:rPr>
                <w:lang w:val="en-US"/>
              </w:rPr>
            </w:pPr>
          </w:p>
        </w:tc>
        <w:tc>
          <w:tcPr>
            <w:tcW w:w="84" w:type="pct"/>
            <w:tcBorders>
              <w:top w:val="nil"/>
              <w:left w:val="nil"/>
              <w:bottom w:val="nil"/>
            </w:tcBorders>
          </w:tcPr>
          <w:p w14:paraId="7DC3D537"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5CD7AD0B" w14:textId="77777777" w:rsidR="00244FE7" w:rsidRPr="00221CB9" w:rsidRDefault="00244FE7" w:rsidP="00244FE7">
            <w:pPr>
              <w:pStyle w:val="afffffff"/>
              <w:jc w:val="left"/>
            </w:pPr>
            <w:r w:rsidRPr="00221CB9">
              <w:rPr>
                <w:rFonts w:eastAsiaTheme="minorEastAsia"/>
                <w:noProof/>
              </w:rPr>
              <w:t>а</w:t>
            </w:r>
            <w:r w:rsidRPr="00221CB9">
              <w:rPr>
                <w:rFonts w:eastAsiaTheme="minorEastAsia"/>
              </w:rPr>
              <w:t>)</w:t>
            </w:r>
            <w:r w:rsidRPr="00221CB9">
              <w:t xml:space="preserve"> </w:t>
            </w:r>
            <w:r w:rsidRPr="00221CB9">
              <w:rPr>
                <w:noProof/>
              </w:rPr>
              <w:t>единица измерения</w:t>
            </w:r>
          </w:p>
          <w:p w14:paraId="591667D2" w14:textId="77777777" w:rsidR="00244FE7" w:rsidRPr="009131E8" w:rsidRDefault="00244FE7" w:rsidP="00244FE7">
            <w:pPr>
              <w:pStyle w:val="afffffff"/>
              <w:jc w:val="left"/>
            </w:pPr>
            <w:r w:rsidRPr="009131E8">
              <w:t>(</w:t>
            </w:r>
            <w:r>
              <w:t>атрибут</w:t>
            </w:r>
            <w:r w:rsidRPr="009131E8">
              <w:t xml:space="preserve"> </w:t>
            </w:r>
            <w:r>
              <w:rPr>
                <w:noProof/>
              </w:rPr>
              <w:t>measurement‌Unit‌Code</w:t>
            </w:r>
            <w:r w:rsidRPr="009131E8">
              <w:t>)</w:t>
            </w:r>
          </w:p>
        </w:tc>
        <w:tc>
          <w:tcPr>
            <w:tcW w:w="1410" w:type="pct"/>
            <w:shd w:val="clear" w:color="auto" w:fill="auto"/>
          </w:tcPr>
          <w:p w14:paraId="4B99C18C" w14:textId="77777777" w:rsidR="00244FE7" w:rsidRPr="00B53DF3" w:rsidRDefault="00244FE7" w:rsidP="00244FE7">
            <w:pPr>
              <w:pStyle w:val="afffffff"/>
              <w:jc w:val="left"/>
              <w:rPr>
                <w:lang w:val="en-US"/>
              </w:rPr>
            </w:pPr>
            <w:r w:rsidRPr="00B53DF3">
              <w:rPr>
                <w:noProof/>
                <w:lang w:val="en-US"/>
              </w:rPr>
              <w:t>кодовое обозначение единицы измерения</w:t>
            </w:r>
          </w:p>
        </w:tc>
        <w:tc>
          <w:tcPr>
            <w:tcW w:w="705" w:type="pct"/>
            <w:shd w:val="clear" w:color="auto" w:fill="auto"/>
          </w:tcPr>
          <w:p w14:paraId="64A30507" w14:textId="77777777" w:rsidR="00244FE7" w:rsidRDefault="00244FE7" w:rsidP="00244FE7">
            <w:pPr>
              <w:pStyle w:val="afffffff"/>
              <w:jc w:val="left"/>
              <w:rPr>
                <w:lang w:val="en-US"/>
              </w:rPr>
            </w:pPr>
            <w:r>
              <w:rPr>
                <w:noProof/>
                <w:lang w:val="en-US"/>
              </w:rPr>
              <w:t>–</w:t>
            </w:r>
          </w:p>
        </w:tc>
        <w:tc>
          <w:tcPr>
            <w:tcW w:w="902" w:type="pct"/>
            <w:shd w:val="clear" w:color="auto" w:fill="auto"/>
          </w:tcPr>
          <w:p w14:paraId="5D04D055" w14:textId="77777777" w:rsidR="00244FE7" w:rsidRPr="00DE6AC1" w:rsidRDefault="00244FE7" w:rsidP="00244FE7">
            <w:pPr>
              <w:pStyle w:val="afffffff8"/>
              <w:rPr>
                <w:lang w:val="en-US"/>
              </w:rPr>
            </w:pPr>
            <w:r>
              <w:rPr>
                <w:noProof/>
                <w:lang w:val="en-US"/>
              </w:rPr>
              <w:t>M.SDT.00074</w:t>
            </w:r>
          </w:p>
        </w:tc>
        <w:tc>
          <w:tcPr>
            <w:tcW w:w="209" w:type="pct"/>
          </w:tcPr>
          <w:p w14:paraId="1CB93136" w14:textId="77777777" w:rsidR="00244FE7" w:rsidRDefault="00244FE7" w:rsidP="00244FE7">
            <w:pPr>
              <w:pStyle w:val="afffffff"/>
              <w:jc w:val="center"/>
              <w:rPr>
                <w:lang w:val="en-US"/>
              </w:rPr>
            </w:pPr>
            <w:r>
              <w:rPr>
                <w:noProof/>
                <w:lang w:val="en-US"/>
              </w:rPr>
              <w:t>1</w:t>
            </w:r>
          </w:p>
        </w:tc>
      </w:tr>
      <w:tr w:rsidR="00244FE7" w:rsidRPr="00D65741" w14:paraId="1362F8E9" w14:textId="77777777" w:rsidTr="00D80C79">
        <w:trPr>
          <w:gridAfter w:val="1"/>
          <w:wAfter w:w="174" w:type="pct"/>
          <w:cantSplit/>
          <w:trHeight w:val="20"/>
          <w:jc w:val="left"/>
        </w:trPr>
        <w:tc>
          <w:tcPr>
            <w:tcW w:w="78" w:type="pct"/>
            <w:tcBorders>
              <w:top w:val="nil"/>
              <w:left w:val="nil"/>
              <w:bottom w:val="nil"/>
              <w:right w:val="nil"/>
            </w:tcBorders>
          </w:tcPr>
          <w:p w14:paraId="5E93B409"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636E9994" w14:textId="77777777" w:rsidR="00244FE7" w:rsidRPr="00D41667" w:rsidRDefault="00244FE7" w:rsidP="00244FE7">
            <w:pPr>
              <w:pStyle w:val="afffffff"/>
              <w:jc w:val="left"/>
              <w:rPr>
                <w:highlight w:val="yellow"/>
                <w:lang w:val="en-US"/>
              </w:rPr>
            </w:pPr>
          </w:p>
        </w:tc>
        <w:tc>
          <w:tcPr>
            <w:tcW w:w="84" w:type="pct"/>
            <w:tcBorders>
              <w:top w:val="nil"/>
              <w:left w:val="nil"/>
              <w:bottom w:val="nil"/>
              <w:right w:val="nil"/>
            </w:tcBorders>
          </w:tcPr>
          <w:p w14:paraId="2506BA94" w14:textId="77777777" w:rsidR="00244FE7" w:rsidRPr="00D65741" w:rsidRDefault="00244FE7" w:rsidP="00244FE7">
            <w:pPr>
              <w:pStyle w:val="afffffff"/>
              <w:jc w:val="left"/>
              <w:rPr>
                <w:lang w:val="en-US"/>
              </w:rPr>
            </w:pPr>
          </w:p>
        </w:tc>
        <w:tc>
          <w:tcPr>
            <w:tcW w:w="84" w:type="pct"/>
            <w:tcBorders>
              <w:top w:val="nil"/>
              <w:left w:val="nil"/>
              <w:bottom w:val="nil"/>
            </w:tcBorders>
          </w:tcPr>
          <w:p w14:paraId="0E308441" w14:textId="77777777" w:rsidR="00244FE7" w:rsidRDefault="00244FE7" w:rsidP="00244FE7">
            <w:pPr>
              <w:pStyle w:val="afffffff"/>
              <w:jc w:val="left"/>
              <w:rPr>
                <w:rFonts w:eastAsiaTheme="minorEastAsia"/>
              </w:rPr>
            </w:pPr>
          </w:p>
        </w:tc>
        <w:tc>
          <w:tcPr>
            <w:tcW w:w="1270" w:type="pct"/>
            <w:gridSpan w:val="3"/>
            <w:tcBorders>
              <w:left w:val="single" w:sz="4" w:space="0" w:color="auto"/>
            </w:tcBorders>
          </w:tcPr>
          <w:p w14:paraId="764E65D6" w14:textId="77777777" w:rsidR="00244FE7" w:rsidRPr="00221CB9" w:rsidRDefault="00244FE7" w:rsidP="00244FE7">
            <w:pPr>
              <w:pStyle w:val="afffffff"/>
              <w:jc w:val="left"/>
            </w:pPr>
            <w:r w:rsidRPr="00221CB9">
              <w:rPr>
                <w:rFonts w:eastAsiaTheme="minorEastAsia"/>
                <w:noProof/>
              </w:rPr>
              <w:t>б</w:t>
            </w:r>
            <w:r w:rsidRPr="00221CB9">
              <w:rPr>
                <w:rFonts w:eastAsiaTheme="minorEastAsia"/>
              </w:rPr>
              <w:t>)</w:t>
            </w:r>
            <w:r w:rsidRPr="00221CB9">
              <w:t xml:space="preserve"> </w:t>
            </w:r>
            <w:r w:rsidRPr="00221CB9">
              <w:rPr>
                <w:noProof/>
              </w:rPr>
              <w:t>идентификатор справочника (классификатора)</w:t>
            </w:r>
          </w:p>
          <w:p w14:paraId="38A5B3BC" w14:textId="77777777" w:rsidR="00244FE7" w:rsidRPr="009131E8" w:rsidRDefault="00244FE7" w:rsidP="00244FE7">
            <w:pPr>
              <w:pStyle w:val="afffffff"/>
              <w:jc w:val="left"/>
            </w:pPr>
            <w:r w:rsidRPr="009131E8">
              <w:t>(</w:t>
            </w:r>
            <w:r>
              <w:t>атрибут</w:t>
            </w:r>
            <w:r w:rsidRPr="009131E8">
              <w:t xml:space="preserve"> </w:t>
            </w:r>
            <w:r>
              <w:rPr>
                <w:noProof/>
              </w:rPr>
              <w:t>measurement‌Unit‌Code‌List‌Id</w:t>
            </w:r>
            <w:r w:rsidRPr="009131E8">
              <w:t>)</w:t>
            </w:r>
          </w:p>
        </w:tc>
        <w:tc>
          <w:tcPr>
            <w:tcW w:w="1410" w:type="pct"/>
            <w:shd w:val="clear" w:color="auto" w:fill="auto"/>
          </w:tcPr>
          <w:p w14:paraId="47ED09D7" w14:textId="77777777" w:rsidR="00244FE7" w:rsidRPr="00B53DF3" w:rsidRDefault="00244FE7" w:rsidP="00244FE7">
            <w:pPr>
              <w:pStyle w:val="afffffff"/>
              <w:jc w:val="left"/>
              <w:rPr>
                <w:lang w:val="en-US"/>
              </w:rPr>
            </w:pPr>
            <w:r w:rsidRPr="00B53DF3">
              <w:rPr>
                <w:noProof/>
                <w:lang w:val="en-US"/>
              </w:rPr>
              <w:t>идентификатор классификатора единиц измерения</w:t>
            </w:r>
          </w:p>
        </w:tc>
        <w:tc>
          <w:tcPr>
            <w:tcW w:w="705" w:type="pct"/>
            <w:shd w:val="clear" w:color="auto" w:fill="auto"/>
          </w:tcPr>
          <w:p w14:paraId="6B9F4F13" w14:textId="77777777" w:rsidR="00244FE7" w:rsidRDefault="00244FE7" w:rsidP="00244FE7">
            <w:pPr>
              <w:pStyle w:val="afffffff"/>
              <w:jc w:val="left"/>
              <w:rPr>
                <w:lang w:val="en-US"/>
              </w:rPr>
            </w:pPr>
            <w:r>
              <w:rPr>
                <w:noProof/>
                <w:lang w:val="en-US"/>
              </w:rPr>
              <w:t>–</w:t>
            </w:r>
          </w:p>
        </w:tc>
        <w:tc>
          <w:tcPr>
            <w:tcW w:w="902" w:type="pct"/>
            <w:shd w:val="clear" w:color="auto" w:fill="auto"/>
          </w:tcPr>
          <w:p w14:paraId="59A9812A" w14:textId="77777777" w:rsidR="00244FE7" w:rsidRPr="00DE6AC1" w:rsidRDefault="00244FE7" w:rsidP="00244FE7">
            <w:pPr>
              <w:pStyle w:val="afffffff8"/>
              <w:rPr>
                <w:lang w:val="en-US"/>
              </w:rPr>
            </w:pPr>
            <w:r>
              <w:rPr>
                <w:noProof/>
                <w:lang w:val="en-US"/>
              </w:rPr>
              <w:t>M.SDT.00091</w:t>
            </w:r>
          </w:p>
        </w:tc>
        <w:tc>
          <w:tcPr>
            <w:tcW w:w="209" w:type="pct"/>
          </w:tcPr>
          <w:p w14:paraId="56CD0C70" w14:textId="77777777" w:rsidR="00244FE7" w:rsidRDefault="00244FE7" w:rsidP="00244FE7">
            <w:pPr>
              <w:pStyle w:val="afffffff"/>
              <w:jc w:val="center"/>
              <w:rPr>
                <w:lang w:val="en-US"/>
              </w:rPr>
            </w:pPr>
            <w:r>
              <w:rPr>
                <w:noProof/>
                <w:lang w:val="en-US"/>
              </w:rPr>
              <w:t>1</w:t>
            </w:r>
          </w:p>
        </w:tc>
      </w:tr>
      <w:tr w:rsidR="00244FE7" w:rsidRPr="00D65741" w14:paraId="6CF4C1BF" w14:textId="77777777" w:rsidTr="00D80C79">
        <w:trPr>
          <w:gridAfter w:val="1"/>
          <w:wAfter w:w="174" w:type="pct"/>
          <w:cantSplit/>
          <w:trHeight w:val="20"/>
          <w:jc w:val="left"/>
        </w:trPr>
        <w:tc>
          <w:tcPr>
            <w:tcW w:w="78" w:type="pct"/>
            <w:tcBorders>
              <w:top w:val="nil"/>
              <w:left w:val="nil"/>
              <w:bottom w:val="nil"/>
              <w:right w:val="nil"/>
            </w:tcBorders>
          </w:tcPr>
          <w:p w14:paraId="56F3BC6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5F900A12"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3DF2D08"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3CF533E" w14:textId="77777777" w:rsidR="00244FE7" w:rsidRPr="00221CB9" w:rsidRDefault="00244FE7" w:rsidP="00244FE7">
            <w:pPr>
              <w:pStyle w:val="afffffff"/>
              <w:jc w:val="left"/>
            </w:pPr>
            <w:r w:rsidRPr="00221CB9">
              <w:rPr>
                <w:noProof/>
              </w:rPr>
              <w:t>*.2</w:t>
            </w:r>
            <w:r w:rsidRPr="00221CB9">
              <w:t xml:space="preserve">. </w:t>
            </w:r>
            <w:r w:rsidRPr="00221CB9">
              <w:rPr>
                <w:noProof/>
              </w:rPr>
              <w:t>Условное обозначение единицы измерения</w:t>
            </w:r>
          </w:p>
          <w:p w14:paraId="13B92201"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Measure</w:t>
            </w:r>
            <w:r w:rsidRPr="00221CB9">
              <w:rPr>
                <w:noProof/>
              </w:rPr>
              <w:t>‌</w:t>
            </w:r>
            <w:r>
              <w:rPr>
                <w:noProof/>
                <w:lang w:val="en-US"/>
              </w:rPr>
              <w:t>Unit</w:t>
            </w:r>
            <w:r w:rsidRPr="00221CB9">
              <w:rPr>
                <w:noProof/>
              </w:rPr>
              <w:t>‌</w:t>
            </w:r>
            <w:r>
              <w:rPr>
                <w:noProof/>
                <w:lang w:val="en-US"/>
              </w:rPr>
              <w:t>Abbreviation</w:t>
            </w:r>
            <w:r w:rsidRPr="00221CB9">
              <w:rPr>
                <w:noProof/>
              </w:rPr>
              <w:t>‌</w:t>
            </w:r>
            <w:r>
              <w:rPr>
                <w:noProof/>
                <w:lang w:val="en-US"/>
              </w:rPr>
              <w:t>Code</w:t>
            </w:r>
            <w:r w:rsidRPr="00221CB9">
              <w:t>)</w:t>
            </w:r>
          </w:p>
        </w:tc>
        <w:tc>
          <w:tcPr>
            <w:tcW w:w="1410" w:type="pct"/>
            <w:shd w:val="clear" w:color="auto" w:fill="auto"/>
          </w:tcPr>
          <w:p w14:paraId="405A47D8" w14:textId="77777777" w:rsidR="00244FE7" w:rsidRPr="00F5015F" w:rsidRDefault="00244FE7" w:rsidP="00244FE7">
            <w:pPr>
              <w:pStyle w:val="afffffff"/>
              <w:jc w:val="left"/>
              <w:rPr>
                <w:lang w:val="en-US"/>
              </w:rPr>
            </w:pPr>
            <w:r w:rsidRPr="00F5015F">
              <w:rPr>
                <w:noProof/>
                <w:lang w:val="en-US"/>
              </w:rPr>
              <w:t>условное обозначение единицы измерения</w:t>
            </w:r>
          </w:p>
        </w:tc>
        <w:tc>
          <w:tcPr>
            <w:tcW w:w="705" w:type="pct"/>
            <w:shd w:val="clear" w:color="auto" w:fill="auto"/>
          </w:tcPr>
          <w:p w14:paraId="62830E3F" w14:textId="77777777" w:rsidR="00244FE7" w:rsidRDefault="00244FE7" w:rsidP="00244FE7">
            <w:pPr>
              <w:pStyle w:val="afffffff"/>
              <w:jc w:val="left"/>
              <w:rPr>
                <w:lang w:val="en-US"/>
              </w:rPr>
            </w:pPr>
            <w:r>
              <w:rPr>
                <w:noProof/>
                <w:lang w:val="en-US"/>
              </w:rPr>
              <w:t>M.CA.SDE.00222</w:t>
            </w:r>
          </w:p>
        </w:tc>
        <w:tc>
          <w:tcPr>
            <w:tcW w:w="902" w:type="pct"/>
            <w:shd w:val="clear" w:color="auto" w:fill="auto"/>
          </w:tcPr>
          <w:p w14:paraId="58C66C7D" w14:textId="77777777" w:rsidR="00244FE7" w:rsidRPr="009B28A9" w:rsidRDefault="00244FE7" w:rsidP="00244FE7">
            <w:pPr>
              <w:pStyle w:val="afffffff"/>
              <w:jc w:val="left"/>
              <w:rPr>
                <w:lang w:val="en-US"/>
              </w:rPr>
            </w:pPr>
            <w:r>
              <w:rPr>
                <w:noProof/>
                <w:lang w:val="en-US"/>
              </w:rPr>
              <w:t>M.CA.SDT.00409</w:t>
            </w:r>
          </w:p>
        </w:tc>
        <w:tc>
          <w:tcPr>
            <w:tcW w:w="209" w:type="pct"/>
          </w:tcPr>
          <w:p w14:paraId="4F3CDCF0" w14:textId="77777777" w:rsidR="00244FE7" w:rsidRDefault="00244FE7" w:rsidP="00244FE7">
            <w:pPr>
              <w:pStyle w:val="afffffff"/>
              <w:jc w:val="center"/>
              <w:rPr>
                <w:lang w:val="en-US"/>
              </w:rPr>
            </w:pPr>
            <w:r>
              <w:rPr>
                <w:noProof/>
                <w:lang w:val="en-US"/>
              </w:rPr>
              <w:t>0..1</w:t>
            </w:r>
          </w:p>
        </w:tc>
      </w:tr>
      <w:tr w:rsidR="00244FE7" w:rsidRPr="00EE27A5" w14:paraId="7DD3DB3E" w14:textId="77777777" w:rsidTr="00D80C79">
        <w:trPr>
          <w:gridAfter w:val="1"/>
          <w:wAfter w:w="174" w:type="pct"/>
          <w:cantSplit/>
          <w:trHeight w:val="20"/>
          <w:jc w:val="left"/>
        </w:trPr>
        <w:tc>
          <w:tcPr>
            <w:tcW w:w="1600" w:type="pct"/>
            <w:gridSpan w:val="7"/>
            <w:shd w:val="clear" w:color="auto" w:fill="auto"/>
          </w:tcPr>
          <w:p w14:paraId="04B99F12" w14:textId="77777777" w:rsidR="00244FE7" w:rsidRPr="00221CB9" w:rsidRDefault="00244FE7" w:rsidP="00244FE7">
            <w:pPr>
              <w:pStyle w:val="afffffff"/>
              <w:jc w:val="left"/>
            </w:pPr>
            <w:r w:rsidRPr="00221CB9">
              <w:rPr>
                <w:noProof/>
              </w:rPr>
              <w:t>16</w:t>
            </w:r>
            <w:r w:rsidRPr="00221CB9">
              <w:t xml:space="preserve">. </w:t>
            </w:r>
            <w:r w:rsidRPr="00221CB9">
              <w:rPr>
                <w:noProof/>
              </w:rPr>
              <w:t>Сведения, представляемые в целях санитарно-эпидемиологического надзора</w:t>
            </w:r>
          </w:p>
          <w:p w14:paraId="6018318E" w14:textId="77777777" w:rsidR="00244FE7" w:rsidRPr="00A050FC" w:rsidRDefault="00244FE7" w:rsidP="00244FE7">
            <w:pPr>
              <w:pStyle w:val="afffffff"/>
              <w:jc w:val="left"/>
              <w:rPr>
                <w:lang w:val="en-US"/>
              </w:rPr>
            </w:pPr>
            <w:r>
              <w:rPr>
                <w:lang w:val="en-US"/>
              </w:rPr>
              <w:t>(</w:t>
            </w:r>
            <w:r>
              <w:rPr>
                <w:noProof/>
                <w:lang w:val="en-US"/>
              </w:rPr>
              <w:t>cacdo:‌PIAREpidemic‌Control‌Details</w:t>
            </w:r>
            <w:r>
              <w:rPr>
                <w:lang w:val="en-US"/>
              </w:rPr>
              <w:t>)</w:t>
            </w:r>
          </w:p>
        </w:tc>
        <w:tc>
          <w:tcPr>
            <w:tcW w:w="1410" w:type="pct"/>
          </w:tcPr>
          <w:p w14:paraId="1B320162" w14:textId="77777777" w:rsidR="00244FE7" w:rsidRPr="00221CB9" w:rsidRDefault="00244FE7" w:rsidP="00244FE7">
            <w:pPr>
              <w:pStyle w:val="afffffff"/>
              <w:jc w:val="left"/>
            </w:pPr>
            <w:r w:rsidRPr="00221CB9">
              <w:rPr>
                <w:noProof/>
              </w:rPr>
              <w:t>сведения, представляемые в целях санитарно-эпидемиологического надзора</w:t>
            </w:r>
          </w:p>
        </w:tc>
        <w:tc>
          <w:tcPr>
            <w:tcW w:w="705" w:type="pct"/>
            <w:shd w:val="clear" w:color="auto" w:fill="auto"/>
          </w:tcPr>
          <w:p w14:paraId="686BDC8C" w14:textId="77777777" w:rsidR="00244FE7" w:rsidRDefault="00244FE7" w:rsidP="00244FE7">
            <w:pPr>
              <w:pStyle w:val="afffffff"/>
              <w:jc w:val="left"/>
              <w:rPr>
                <w:lang w:val="en-US"/>
              </w:rPr>
            </w:pPr>
            <w:r>
              <w:rPr>
                <w:noProof/>
                <w:lang w:val="en-US"/>
              </w:rPr>
              <w:t>M.CA.CDE.01147</w:t>
            </w:r>
          </w:p>
        </w:tc>
        <w:tc>
          <w:tcPr>
            <w:tcW w:w="902" w:type="pct"/>
            <w:shd w:val="clear" w:color="auto" w:fill="auto"/>
          </w:tcPr>
          <w:p w14:paraId="0CF8DFCC"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.01127</w:t>
            </w:r>
          </w:p>
          <w:p w14:paraId="42AE4F07"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341AA90B" w14:textId="77777777" w:rsidR="00244FE7" w:rsidRPr="00EE27A5" w:rsidRDefault="00244FE7" w:rsidP="00244FE7">
            <w:pPr>
              <w:pStyle w:val="afffffff"/>
              <w:jc w:val="center"/>
              <w:rPr>
                <w:lang w:val="en-US"/>
              </w:rPr>
            </w:pPr>
            <w:r>
              <w:rPr>
                <w:noProof/>
                <w:lang w:val="en-US"/>
              </w:rPr>
              <w:t>0..1</w:t>
            </w:r>
          </w:p>
        </w:tc>
      </w:tr>
      <w:tr w:rsidR="00244FE7" w:rsidRPr="00C831F1" w14:paraId="197ED933" w14:textId="77777777" w:rsidTr="00D80C79">
        <w:trPr>
          <w:gridAfter w:val="1"/>
          <w:wAfter w:w="174" w:type="pct"/>
          <w:cantSplit/>
          <w:trHeight w:val="20"/>
          <w:jc w:val="left"/>
        </w:trPr>
        <w:tc>
          <w:tcPr>
            <w:tcW w:w="78" w:type="pct"/>
            <w:tcBorders>
              <w:top w:val="nil"/>
              <w:left w:val="nil"/>
              <w:bottom w:val="nil"/>
            </w:tcBorders>
          </w:tcPr>
          <w:p w14:paraId="438EC7F8"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579A450B" w14:textId="77777777" w:rsidR="00244FE7" w:rsidRDefault="00244FE7" w:rsidP="00244FE7">
            <w:pPr>
              <w:pStyle w:val="afffffff"/>
              <w:jc w:val="left"/>
              <w:rPr>
                <w:lang w:val="en-US"/>
              </w:rPr>
            </w:pPr>
            <w:r w:rsidRPr="009131E8">
              <w:rPr>
                <w:noProof/>
                <w:lang w:val="en-US"/>
              </w:rPr>
              <w:t>16.1</w:t>
            </w:r>
            <w:r>
              <w:rPr>
                <w:lang w:val="en-US"/>
              </w:rPr>
              <w:t>.</w:t>
            </w:r>
            <w:r w:rsidRPr="0029789D">
              <w:rPr>
                <w:lang w:val="en-US"/>
              </w:rPr>
              <w:t xml:space="preserve"> </w:t>
            </w:r>
            <w:r w:rsidRPr="008919E9">
              <w:rPr>
                <w:noProof/>
                <w:lang w:val="en-US"/>
              </w:rPr>
              <w:t>Признак наличия больного лица</w:t>
            </w:r>
          </w:p>
          <w:p w14:paraId="54578991" w14:textId="77777777" w:rsidR="00244FE7" w:rsidRPr="009B28A9" w:rsidRDefault="00244FE7" w:rsidP="00244FE7">
            <w:pPr>
              <w:pStyle w:val="afffffff"/>
              <w:jc w:val="left"/>
              <w:rPr>
                <w:lang w:val="en-US"/>
              </w:rPr>
            </w:pPr>
            <w:r>
              <w:rPr>
                <w:lang w:val="en-US"/>
              </w:rPr>
              <w:t>(</w:t>
            </w:r>
            <w:r>
              <w:rPr>
                <w:noProof/>
                <w:lang w:val="en-US"/>
              </w:rPr>
              <w:t>casdo:‌On‌Board‌Disease‌Person‌Indicator</w:t>
            </w:r>
            <w:r>
              <w:rPr>
                <w:lang w:val="en-US"/>
              </w:rPr>
              <w:t>)</w:t>
            </w:r>
          </w:p>
        </w:tc>
        <w:tc>
          <w:tcPr>
            <w:tcW w:w="1410" w:type="pct"/>
          </w:tcPr>
          <w:p w14:paraId="3D455FF6" w14:textId="77777777" w:rsidR="00244FE7" w:rsidRPr="00221CB9" w:rsidRDefault="00244FE7" w:rsidP="00244FE7">
            <w:pPr>
              <w:pStyle w:val="afffffff"/>
              <w:jc w:val="left"/>
            </w:pPr>
            <w:r w:rsidRPr="00221CB9">
              <w:rPr>
                <w:noProof/>
              </w:rPr>
              <w:t>признак наличия больного лица или лица с подозрением на заболевание на борту</w:t>
            </w:r>
          </w:p>
        </w:tc>
        <w:tc>
          <w:tcPr>
            <w:tcW w:w="705" w:type="pct"/>
            <w:shd w:val="clear" w:color="auto" w:fill="auto"/>
          </w:tcPr>
          <w:p w14:paraId="297F2381" w14:textId="77777777" w:rsidR="00244FE7" w:rsidRPr="00C75B23" w:rsidRDefault="00244FE7" w:rsidP="00244FE7">
            <w:pPr>
              <w:pStyle w:val="afffffff"/>
              <w:jc w:val="left"/>
              <w:rPr>
                <w:lang w:val="en-US"/>
              </w:rPr>
            </w:pPr>
            <w:r>
              <w:rPr>
                <w:noProof/>
                <w:lang w:val="en-US"/>
              </w:rPr>
              <w:t>M.CA.SDE.01136</w:t>
            </w:r>
          </w:p>
        </w:tc>
        <w:tc>
          <w:tcPr>
            <w:tcW w:w="902" w:type="pct"/>
            <w:shd w:val="clear" w:color="auto" w:fill="auto"/>
          </w:tcPr>
          <w:p w14:paraId="0D81DC1D" w14:textId="77777777" w:rsidR="00244FE7" w:rsidRDefault="00244FE7" w:rsidP="00244FE7">
            <w:pPr>
              <w:pStyle w:val="afffffff"/>
              <w:jc w:val="left"/>
              <w:rPr>
                <w:lang w:val="en-US"/>
              </w:rPr>
            </w:pPr>
            <w:r>
              <w:rPr>
                <w:noProof/>
                <w:lang w:val="en-US"/>
              </w:rPr>
              <w:t>M.BDT.00013</w:t>
            </w:r>
          </w:p>
        </w:tc>
        <w:tc>
          <w:tcPr>
            <w:tcW w:w="209" w:type="pct"/>
          </w:tcPr>
          <w:p w14:paraId="49E60C9E" w14:textId="77777777" w:rsidR="00244FE7" w:rsidRPr="00C831F1" w:rsidRDefault="00244FE7" w:rsidP="00244FE7">
            <w:pPr>
              <w:pStyle w:val="afffffff"/>
              <w:jc w:val="center"/>
            </w:pPr>
            <w:r>
              <w:rPr>
                <w:noProof/>
                <w:lang w:val="en-US"/>
              </w:rPr>
              <w:t>1</w:t>
            </w:r>
          </w:p>
        </w:tc>
      </w:tr>
      <w:tr w:rsidR="00244FE7" w:rsidRPr="00C831F1" w14:paraId="2927DD08" w14:textId="77777777" w:rsidTr="00D80C79">
        <w:trPr>
          <w:gridAfter w:val="1"/>
          <w:wAfter w:w="174" w:type="pct"/>
          <w:cantSplit/>
          <w:trHeight w:val="20"/>
          <w:jc w:val="left"/>
        </w:trPr>
        <w:tc>
          <w:tcPr>
            <w:tcW w:w="78" w:type="pct"/>
            <w:tcBorders>
              <w:top w:val="nil"/>
              <w:left w:val="nil"/>
              <w:bottom w:val="nil"/>
            </w:tcBorders>
          </w:tcPr>
          <w:p w14:paraId="325F3E2A"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0AE0936C" w14:textId="77777777" w:rsidR="00244FE7" w:rsidRDefault="00244FE7" w:rsidP="00244FE7">
            <w:pPr>
              <w:pStyle w:val="afffffff"/>
              <w:jc w:val="left"/>
              <w:rPr>
                <w:lang w:val="en-US"/>
              </w:rPr>
            </w:pPr>
            <w:r w:rsidRPr="009131E8">
              <w:rPr>
                <w:noProof/>
                <w:lang w:val="en-US"/>
              </w:rPr>
              <w:t>16.2</w:t>
            </w:r>
            <w:r>
              <w:rPr>
                <w:lang w:val="en-US"/>
              </w:rPr>
              <w:t>.</w:t>
            </w:r>
            <w:r w:rsidRPr="0029789D">
              <w:rPr>
                <w:lang w:val="en-US"/>
              </w:rPr>
              <w:t xml:space="preserve"> </w:t>
            </w:r>
            <w:r w:rsidRPr="008919E9">
              <w:rPr>
                <w:noProof/>
                <w:lang w:val="en-US"/>
              </w:rPr>
              <w:t>Число заболевших</w:t>
            </w:r>
          </w:p>
          <w:p w14:paraId="6484589E" w14:textId="77777777" w:rsidR="00244FE7" w:rsidRPr="009B28A9" w:rsidRDefault="00244FE7" w:rsidP="00244FE7">
            <w:pPr>
              <w:pStyle w:val="afffffff"/>
              <w:jc w:val="left"/>
              <w:rPr>
                <w:lang w:val="en-US"/>
              </w:rPr>
            </w:pPr>
            <w:r>
              <w:rPr>
                <w:lang w:val="en-US"/>
              </w:rPr>
              <w:t>(</w:t>
            </w:r>
            <w:r>
              <w:rPr>
                <w:noProof/>
                <w:lang w:val="en-US"/>
              </w:rPr>
              <w:t>casdo:‌Disease‌Person‌Quantity</w:t>
            </w:r>
            <w:r>
              <w:rPr>
                <w:lang w:val="en-US"/>
              </w:rPr>
              <w:t>)</w:t>
            </w:r>
          </w:p>
        </w:tc>
        <w:tc>
          <w:tcPr>
            <w:tcW w:w="1410" w:type="pct"/>
          </w:tcPr>
          <w:p w14:paraId="4448A30E" w14:textId="77777777" w:rsidR="00244FE7" w:rsidRPr="00221CB9" w:rsidRDefault="00244FE7" w:rsidP="00244FE7">
            <w:pPr>
              <w:pStyle w:val="afffffff"/>
              <w:jc w:val="left"/>
            </w:pPr>
            <w:r w:rsidRPr="00221CB9">
              <w:rPr>
                <w:noProof/>
              </w:rPr>
              <w:t>число заболевших и лиц с подозрением на инфекционные заболевания</w:t>
            </w:r>
          </w:p>
        </w:tc>
        <w:tc>
          <w:tcPr>
            <w:tcW w:w="705" w:type="pct"/>
            <w:shd w:val="clear" w:color="auto" w:fill="auto"/>
          </w:tcPr>
          <w:p w14:paraId="31A41B04" w14:textId="77777777" w:rsidR="00244FE7" w:rsidRPr="00C75B23" w:rsidRDefault="00244FE7" w:rsidP="00244FE7">
            <w:pPr>
              <w:pStyle w:val="afffffff"/>
              <w:jc w:val="left"/>
              <w:rPr>
                <w:lang w:val="en-US"/>
              </w:rPr>
            </w:pPr>
            <w:r>
              <w:rPr>
                <w:noProof/>
                <w:lang w:val="en-US"/>
              </w:rPr>
              <w:t>M.CA.SDE.01147</w:t>
            </w:r>
          </w:p>
        </w:tc>
        <w:tc>
          <w:tcPr>
            <w:tcW w:w="902" w:type="pct"/>
            <w:shd w:val="clear" w:color="auto" w:fill="auto"/>
          </w:tcPr>
          <w:p w14:paraId="7FAD3480" w14:textId="77777777" w:rsidR="00244FE7" w:rsidRPr="009B28A9" w:rsidRDefault="00244FE7" w:rsidP="00244FE7">
            <w:pPr>
              <w:pStyle w:val="afffffff"/>
              <w:jc w:val="left"/>
              <w:rPr>
                <w:lang w:val="en-US"/>
              </w:rPr>
            </w:pPr>
            <w:r>
              <w:rPr>
                <w:noProof/>
                <w:lang w:val="en-US"/>
              </w:rPr>
              <w:t>M.SDT.00097</w:t>
            </w:r>
          </w:p>
        </w:tc>
        <w:tc>
          <w:tcPr>
            <w:tcW w:w="209" w:type="pct"/>
          </w:tcPr>
          <w:p w14:paraId="32C420B7" w14:textId="77777777" w:rsidR="00244FE7" w:rsidRPr="00C831F1" w:rsidRDefault="00244FE7" w:rsidP="00244FE7">
            <w:pPr>
              <w:pStyle w:val="afffffff"/>
              <w:jc w:val="center"/>
            </w:pPr>
            <w:r>
              <w:rPr>
                <w:noProof/>
                <w:lang w:val="en-US"/>
              </w:rPr>
              <w:t>0..1</w:t>
            </w:r>
          </w:p>
        </w:tc>
      </w:tr>
      <w:tr w:rsidR="00244FE7" w:rsidRPr="00C831F1" w14:paraId="558B1AB2" w14:textId="77777777" w:rsidTr="00D80C79">
        <w:trPr>
          <w:gridAfter w:val="1"/>
          <w:wAfter w:w="174" w:type="pct"/>
          <w:cantSplit/>
          <w:trHeight w:val="20"/>
          <w:jc w:val="left"/>
        </w:trPr>
        <w:tc>
          <w:tcPr>
            <w:tcW w:w="78" w:type="pct"/>
            <w:tcBorders>
              <w:top w:val="nil"/>
              <w:left w:val="nil"/>
              <w:bottom w:val="nil"/>
            </w:tcBorders>
          </w:tcPr>
          <w:p w14:paraId="7957397E"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2245A2D1" w14:textId="77777777" w:rsidR="00244FE7" w:rsidRPr="00221CB9" w:rsidRDefault="00244FE7" w:rsidP="00244FE7">
            <w:pPr>
              <w:pStyle w:val="afffffff"/>
              <w:jc w:val="left"/>
            </w:pPr>
            <w:r w:rsidRPr="00221CB9">
              <w:rPr>
                <w:noProof/>
              </w:rPr>
              <w:t>16.3</w:t>
            </w:r>
            <w:r w:rsidRPr="00221CB9">
              <w:t xml:space="preserve">. </w:t>
            </w:r>
            <w:r w:rsidRPr="00221CB9">
              <w:rPr>
                <w:noProof/>
              </w:rPr>
              <w:t>Сведения о проведении дезинсекции</w:t>
            </w:r>
          </w:p>
          <w:p w14:paraId="6483F222" w14:textId="77777777" w:rsidR="00244FE7" w:rsidRPr="00221CB9" w:rsidRDefault="00244FE7" w:rsidP="00244FE7">
            <w:pPr>
              <w:pStyle w:val="afffffff"/>
              <w:jc w:val="left"/>
            </w:pPr>
            <w:r w:rsidRPr="00221CB9">
              <w:t>(</w:t>
            </w:r>
            <w:r>
              <w:rPr>
                <w:noProof/>
                <w:lang w:val="en-US"/>
              </w:rPr>
              <w:t>cacdo</w:t>
            </w:r>
            <w:r w:rsidRPr="00221CB9">
              <w:rPr>
                <w:noProof/>
              </w:rPr>
              <w:t>:‌</w:t>
            </w:r>
            <w:r>
              <w:rPr>
                <w:noProof/>
                <w:lang w:val="en-US"/>
              </w:rPr>
              <w:t>PIARPest</w:t>
            </w:r>
            <w:r w:rsidRPr="00221CB9">
              <w:rPr>
                <w:noProof/>
              </w:rPr>
              <w:t>‌</w:t>
            </w:r>
            <w:r>
              <w:rPr>
                <w:noProof/>
                <w:lang w:val="en-US"/>
              </w:rPr>
              <w:t>Control</w:t>
            </w:r>
            <w:r w:rsidRPr="00221CB9">
              <w:rPr>
                <w:noProof/>
              </w:rPr>
              <w:t>‌</w:t>
            </w:r>
            <w:r>
              <w:rPr>
                <w:noProof/>
                <w:lang w:val="en-US"/>
              </w:rPr>
              <w:t>Details</w:t>
            </w:r>
            <w:r w:rsidRPr="00221CB9">
              <w:t>)</w:t>
            </w:r>
          </w:p>
        </w:tc>
        <w:tc>
          <w:tcPr>
            <w:tcW w:w="1410" w:type="pct"/>
          </w:tcPr>
          <w:p w14:paraId="34ECE3C2" w14:textId="77777777" w:rsidR="00244FE7" w:rsidRPr="00221CB9" w:rsidRDefault="00244FE7" w:rsidP="00244FE7">
            <w:pPr>
              <w:pStyle w:val="afffffff"/>
              <w:jc w:val="left"/>
            </w:pPr>
            <w:r w:rsidRPr="00221CB9">
              <w:rPr>
                <w:noProof/>
              </w:rPr>
              <w:t>сведения о проведении дезинсекции на борту транспортного средства</w:t>
            </w:r>
          </w:p>
        </w:tc>
        <w:tc>
          <w:tcPr>
            <w:tcW w:w="705" w:type="pct"/>
            <w:shd w:val="clear" w:color="auto" w:fill="auto"/>
          </w:tcPr>
          <w:p w14:paraId="7EEA6868" w14:textId="77777777" w:rsidR="00244FE7" w:rsidRPr="00C75B23" w:rsidRDefault="00244FE7" w:rsidP="00244FE7">
            <w:pPr>
              <w:pStyle w:val="afffffff"/>
              <w:jc w:val="left"/>
              <w:rPr>
                <w:lang w:val="en-US"/>
              </w:rPr>
            </w:pPr>
            <w:r>
              <w:rPr>
                <w:noProof/>
                <w:lang w:val="en-US"/>
              </w:rPr>
              <w:t>M.CA.CDE.01150</w:t>
            </w:r>
          </w:p>
        </w:tc>
        <w:tc>
          <w:tcPr>
            <w:tcW w:w="902" w:type="pct"/>
            <w:shd w:val="clear" w:color="auto" w:fill="auto"/>
          </w:tcPr>
          <w:p w14:paraId="01B4634F"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.01139</w:t>
            </w:r>
          </w:p>
          <w:p w14:paraId="00527531"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766681B6" w14:textId="77777777" w:rsidR="00244FE7" w:rsidRPr="00C831F1" w:rsidRDefault="00244FE7" w:rsidP="00244FE7">
            <w:pPr>
              <w:pStyle w:val="afffffff"/>
              <w:jc w:val="center"/>
            </w:pPr>
            <w:r>
              <w:rPr>
                <w:noProof/>
                <w:lang w:val="en-US"/>
              </w:rPr>
              <w:t>1</w:t>
            </w:r>
          </w:p>
        </w:tc>
      </w:tr>
      <w:tr w:rsidR="00244FE7" w:rsidRPr="00C831F1" w14:paraId="7022EC39" w14:textId="77777777" w:rsidTr="00D80C79">
        <w:trPr>
          <w:gridAfter w:val="1"/>
          <w:wAfter w:w="174" w:type="pct"/>
          <w:cantSplit/>
          <w:trHeight w:val="20"/>
          <w:jc w:val="left"/>
        </w:trPr>
        <w:tc>
          <w:tcPr>
            <w:tcW w:w="78" w:type="pct"/>
            <w:tcBorders>
              <w:top w:val="nil"/>
              <w:left w:val="nil"/>
              <w:bottom w:val="nil"/>
              <w:right w:val="nil"/>
            </w:tcBorders>
          </w:tcPr>
          <w:p w14:paraId="548C0AC9" w14:textId="77777777" w:rsidR="00244FE7" w:rsidRPr="00AB2300" w:rsidRDefault="00244FE7" w:rsidP="00244FE7">
            <w:pPr>
              <w:pStyle w:val="afffffff"/>
              <w:jc w:val="left"/>
              <w:rPr>
                <w:noProof/>
              </w:rPr>
            </w:pPr>
          </w:p>
        </w:tc>
        <w:tc>
          <w:tcPr>
            <w:tcW w:w="84" w:type="pct"/>
            <w:tcBorders>
              <w:top w:val="nil"/>
              <w:left w:val="nil"/>
              <w:bottom w:val="nil"/>
            </w:tcBorders>
          </w:tcPr>
          <w:p w14:paraId="1B869EFB"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168DD47C" w14:textId="77777777" w:rsidR="00244FE7" w:rsidRDefault="00244FE7" w:rsidP="00244FE7">
            <w:pPr>
              <w:pStyle w:val="afffffff"/>
              <w:jc w:val="left"/>
              <w:rPr>
                <w:lang w:val="en-US"/>
              </w:rPr>
            </w:pPr>
            <w:r w:rsidRPr="009131E8">
              <w:rPr>
                <w:noProof/>
                <w:lang w:val="en-US"/>
              </w:rPr>
              <w:t>16.3.1</w:t>
            </w:r>
            <w:r>
              <w:rPr>
                <w:lang w:val="en-US"/>
              </w:rPr>
              <w:t>.</w:t>
            </w:r>
            <w:r w:rsidRPr="0029789D">
              <w:rPr>
                <w:lang w:val="en-US"/>
              </w:rPr>
              <w:t xml:space="preserve"> </w:t>
            </w:r>
            <w:r w:rsidRPr="006443BF">
              <w:rPr>
                <w:noProof/>
                <w:lang w:val="en-US"/>
              </w:rPr>
              <w:t>Признак проведения дезинсекции</w:t>
            </w:r>
          </w:p>
          <w:p w14:paraId="5A1D4F98" w14:textId="77777777" w:rsidR="00244FE7" w:rsidRPr="009B28A9" w:rsidRDefault="00244FE7" w:rsidP="00244FE7">
            <w:pPr>
              <w:pStyle w:val="afffffff"/>
              <w:jc w:val="left"/>
              <w:rPr>
                <w:lang w:val="en-US"/>
              </w:rPr>
            </w:pPr>
            <w:r>
              <w:rPr>
                <w:lang w:val="en-US"/>
              </w:rPr>
              <w:t>(</w:t>
            </w:r>
            <w:r>
              <w:rPr>
                <w:noProof/>
                <w:lang w:val="en-US"/>
              </w:rPr>
              <w:t>casdo:‌Disinfestation‌Indicator</w:t>
            </w:r>
            <w:r>
              <w:rPr>
                <w:lang w:val="en-US"/>
              </w:rPr>
              <w:t>)</w:t>
            </w:r>
          </w:p>
        </w:tc>
        <w:tc>
          <w:tcPr>
            <w:tcW w:w="1410" w:type="pct"/>
            <w:shd w:val="clear" w:color="auto" w:fill="auto"/>
          </w:tcPr>
          <w:p w14:paraId="31835D0D" w14:textId="77777777" w:rsidR="00244FE7" w:rsidRPr="00F5015F" w:rsidRDefault="00244FE7" w:rsidP="00244FE7">
            <w:pPr>
              <w:pStyle w:val="afffffff"/>
              <w:jc w:val="left"/>
              <w:rPr>
                <w:lang w:val="en-US"/>
              </w:rPr>
            </w:pPr>
            <w:r w:rsidRPr="00F5015F">
              <w:rPr>
                <w:noProof/>
                <w:lang w:val="en-US"/>
              </w:rPr>
              <w:t>признак проведения дезинсекции</w:t>
            </w:r>
          </w:p>
        </w:tc>
        <w:tc>
          <w:tcPr>
            <w:tcW w:w="705" w:type="pct"/>
            <w:shd w:val="clear" w:color="auto" w:fill="auto"/>
          </w:tcPr>
          <w:p w14:paraId="1795859B" w14:textId="77777777" w:rsidR="00244FE7" w:rsidRPr="003B02EE" w:rsidRDefault="00244FE7" w:rsidP="00244FE7">
            <w:pPr>
              <w:pStyle w:val="afffffff"/>
              <w:jc w:val="left"/>
            </w:pPr>
            <w:r>
              <w:rPr>
                <w:noProof/>
                <w:lang w:val="en-US"/>
              </w:rPr>
              <w:t>M.CA.SDE.01144</w:t>
            </w:r>
          </w:p>
        </w:tc>
        <w:tc>
          <w:tcPr>
            <w:tcW w:w="902" w:type="pct"/>
            <w:shd w:val="clear" w:color="auto" w:fill="auto"/>
          </w:tcPr>
          <w:p w14:paraId="5E334287" w14:textId="77777777" w:rsidR="00244FE7" w:rsidRPr="00221CB9" w:rsidRDefault="00244FE7" w:rsidP="00244FE7">
            <w:pPr>
              <w:pStyle w:val="afffffff"/>
              <w:jc w:val="left"/>
            </w:pPr>
            <w:r>
              <w:rPr>
                <w:noProof/>
                <w:lang w:val="en-US"/>
              </w:rPr>
              <w:t>M.BDT.00013</w:t>
            </w:r>
          </w:p>
        </w:tc>
        <w:tc>
          <w:tcPr>
            <w:tcW w:w="209" w:type="pct"/>
          </w:tcPr>
          <w:p w14:paraId="6F8C3039" w14:textId="77777777" w:rsidR="00244FE7" w:rsidRPr="003B02EE" w:rsidRDefault="00244FE7" w:rsidP="00244FE7">
            <w:pPr>
              <w:pStyle w:val="afffffff"/>
              <w:jc w:val="center"/>
            </w:pPr>
            <w:r>
              <w:rPr>
                <w:noProof/>
                <w:lang w:val="en-US"/>
              </w:rPr>
              <w:t>1</w:t>
            </w:r>
          </w:p>
        </w:tc>
      </w:tr>
      <w:tr w:rsidR="00244FE7" w:rsidRPr="00C831F1" w14:paraId="19CE2F62" w14:textId="77777777" w:rsidTr="00D80C79">
        <w:trPr>
          <w:gridAfter w:val="1"/>
          <w:wAfter w:w="174" w:type="pct"/>
          <w:cantSplit/>
          <w:trHeight w:val="20"/>
          <w:jc w:val="left"/>
        </w:trPr>
        <w:tc>
          <w:tcPr>
            <w:tcW w:w="78" w:type="pct"/>
            <w:tcBorders>
              <w:top w:val="nil"/>
              <w:left w:val="nil"/>
              <w:bottom w:val="nil"/>
              <w:right w:val="nil"/>
            </w:tcBorders>
          </w:tcPr>
          <w:p w14:paraId="06CD27BE" w14:textId="77777777" w:rsidR="00244FE7" w:rsidRPr="00AB2300" w:rsidRDefault="00244FE7" w:rsidP="00244FE7">
            <w:pPr>
              <w:pStyle w:val="afffffff"/>
              <w:jc w:val="left"/>
              <w:rPr>
                <w:noProof/>
              </w:rPr>
            </w:pPr>
          </w:p>
        </w:tc>
        <w:tc>
          <w:tcPr>
            <w:tcW w:w="84" w:type="pct"/>
            <w:tcBorders>
              <w:top w:val="nil"/>
              <w:left w:val="nil"/>
              <w:bottom w:val="nil"/>
            </w:tcBorders>
          </w:tcPr>
          <w:p w14:paraId="077A6032"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7CC90C2B" w14:textId="77777777" w:rsidR="00244FE7" w:rsidRDefault="00244FE7" w:rsidP="00244FE7">
            <w:pPr>
              <w:pStyle w:val="afffffff"/>
              <w:jc w:val="left"/>
              <w:rPr>
                <w:lang w:val="en-US"/>
              </w:rPr>
            </w:pPr>
            <w:r w:rsidRPr="009131E8">
              <w:rPr>
                <w:noProof/>
                <w:lang w:val="en-US"/>
              </w:rPr>
              <w:t>16.3.2</w:t>
            </w:r>
            <w:r>
              <w:rPr>
                <w:lang w:val="en-US"/>
              </w:rPr>
              <w:t>.</w:t>
            </w:r>
            <w:r w:rsidRPr="0029789D">
              <w:rPr>
                <w:lang w:val="en-US"/>
              </w:rPr>
              <w:t xml:space="preserve"> </w:t>
            </w:r>
            <w:r w:rsidRPr="006443BF">
              <w:rPr>
                <w:noProof/>
                <w:lang w:val="en-US"/>
              </w:rPr>
              <w:t>Сведения о дезинсекции</w:t>
            </w:r>
          </w:p>
          <w:p w14:paraId="47E4BBB1" w14:textId="77777777" w:rsidR="00244FE7" w:rsidRPr="009B28A9" w:rsidRDefault="00244FE7" w:rsidP="00244FE7">
            <w:pPr>
              <w:pStyle w:val="afffffff"/>
              <w:jc w:val="left"/>
              <w:rPr>
                <w:lang w:val="en-US"/>
              </w:rPr>
            </w:pPr>
            <w:r>
              <w:rPr>
                <w:lang w:val="en-US"/>
              </w:rPr>
              <w:t>(</w:t>
            </w:r>
            <w:r>
              <w:rPr>
                <w:noProof/>
                <w:lang w:val="en-US"/>
              </w:rPr>
              <w:t>cacdo:‌PIARDisinfestation‌Details</w:t>
            </w:r>
            <w:r>
              <w:rPr>
                <w:lang w:val="en-US"/>
              </w:rPr>
              <w:t>)</w:t>
            </w:r>
          </w:p>
        </w:tc>
        <w:tc>
          <w:tcPr>
            <w:tcW w:w="1410" w:type="pct"/>
            <w:shd w:val="clear" w:color="auto" w:fill="auto"/>
          </w:tcPr>
          <w:p w14:paraId="2D0148B3" w14:textId="77777777" w:rsidR="00244FE7" w:rsidRPr="00221CB9" w:rsidRDefault="00244FE7" w:rsidP="00244FE7">
            <w:pPr>
              <w:pStyle w:val="afffffff"/>
              <w:jc w:val="left"/>
            </w:pPr>
            <w:r w:rsidRPr="00221CB9">
              <w:rPr>
                <w:noProof/>
              </w:rPr>
              <w:t>сведения о дезинсекции транспортного средства</w:t>
            </w:r>
          </w:p>
        </w:tc>
        <w:tc>
          <w:tcPr>
            <w:tcW w:w="705" w:type="pct"/>
            <w:shd w:val="clear" w:color="auto" w:fill="auto"/>
          </w:tcPr>
          <w:p w14:paraId="254EB4E0" w14:textId="77777777" w:rsidR="00244FE7" w:rsidRPr="003B02EE" w:rsidRDefault="00244FE7" w:rsidP="00244FE7">
            <w:pPr>
              <w:pStyle w:val="afffffff"/>
              <w:jc w:val="left"/>
            </w:pPr>
            <w:r>
              <w:rPr>
                <w:noProof/>
                <w:lang w:val="en-US"/>
              </w:rPr>
              <w:t>M.CA.CDE.01145</w:t>
            </w:r>
          </w:p>
        </w:tc>
        <w:tc>
          <w:tcPr>
            <w:tcW w:w="902" w:type="pct"/>
            <w:shd w:val="clear" w:color="auto" w:fill="auto"/>
          </w:tcPr>
          <w:p w14:paraId="577DB18B"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.01123</w:t>
            </w:r>
          </w:p>
          <w:p w14:paraId="0C10F5DE"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01B50D5C" w14:textId="77777777" w:rsidR="00244FE7" w:rsidRPr="003B02EE" w:rsidRDefault="00244FE7" w:rsidP="00244FE7">
            <w:pPr>
              <w:pStyle w:val="afffffff"/>
              <w:jc w:val="center"/>
            </w:pPr>
            <w:r>
              <w:rPr>
                <w:noProof/>
                <w:lang w:val="en-US"/>
              </w:rPr>
              <w:t>0..*</w:t>
            </w:r>
          </w:p>
        </w:tc>
      </w:tr>
      <w:tr w:rsidR="00244FE7" w:rsidRPr="00D65741" w14:paraId="7EE50C91" w14:textId="77777777" w:rsidTr="00D80C79">
        <w:trPr>
          <w:gridAfter w:val="1"/>
          <w:wAfter w:w="174" w:type="pct"/>
          <w:cantSplit/>
          <w:trHeight w:val="20"/>
          <w:jc w:val="left"/>
        </w:trPr>
        <w:tc>
          <w:tcPr>
            <w:tcW w:w="78" w:type="pct"/>
            <w:tcBorders>
              <w:top w:val="nil"/>
              <w:left w:val="nil"/>
              <w:bottom w:val="nil"/>
              <w:right w:val="nil"/>
            </w:tcBorders>
          </w:tcPr>
          <w:p w14:paraId="15FC757C"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1133C6FA"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A652FC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66E5A4CD" w14:textId="77777777" w:rsidR="00244FE7" w:rsidRPr="00221CB9" w:rsidRDefault="00244FE7" w:rsidP="00244FE7">
            <w:pPr>
              <w:pStyle w:val="afffffff"/>
              <w:jc w:val="left"/>
            </w:pPr>
            <w:r w:rsidRPr="00221CB9">
              <w:rPr>
                <w:noProof/>
              </w:rPr>
              <w:t>*.1</w:t>
            </w:r>
            <w:r w:rsidRPr="00221CB9">
              <w:t xml:space="preserve">. </w:t>
            </w:r>
            <w:r w:rsidRPr="00221CB9">
              <w:rPr>
                <w:noProof/>
              </w:rPr>
              <w:t>Код вида проведенной дезинсекции</w:t>
            </w:r>
          </w:p>
          <w:p w14:paraId="12F03454"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Disinfestation</w:t>
            </w:r>
            <w:r w:rsidRPr="00221CB9">
              <w:rPr>
                <w:noProof/>
              </w:rPr>
              <w:t>‌</w:t>
            </w:r>
            <w:r>
              <w:rPr>
                <w:noProof/>
                <w:lang w:val="en-US"/>
              </w:rPr>
              <w:t>Kind</w:t>
            </w:r>
            <w:r w:rsidRPr="00221CB9">
              <w:rPr>
                <w:noProof/>
              </w:rPr>
              <w:t>‌</w:t>
            </w:r>
            <w:r>
              <w:rPr>
                <w:noProof/>
                <w:lang w:val="en-US"/>
              </w:rPr>
              <w:t>Code</w:t>
            </w:r>
            <w:r w:rsidRPr="00221CB9">
              <w:t>)</w:t>
            </w:r>
          </w:p>
        </w:tc>
        <w:tc>
          <w:tcPr>
            <w:tcW w:w="1410" w:type="pct"/>
            <w:shd w:val="clear" w:color="auto" w:fill="auto"/>
          </w:tcPr>
          <w:p w14:paraId="2414248D" w14:textId="77777777" w:rsidR="00244FE7" w:rsidRPr="00F5015F" w:rsidRDefault="00244FE7" w:rsidP="00244FE7">
            <w:pPr>
              <w:pStyle w:val="afffffff"/>
              <w:jc w:val="left"/>
              <w:rPr>
                <w:lang w:val="en-US"/>
              </w:rPr>
            </w:pPr>
            <w:r w:rsidRPr="00F5015F">
              <w:rPr>
                <w:noProof/>
                <w:lang w:val="en-US"/>
              </w:rPr>
              <w:t>кодовое обозначение вида дезинсекции</w:t>
            </w:r>
          </w:p>
        </w:tc>
        <w:tc>
          <w:tcPr>
            <w:tcW w:w="705" w:type="pct"/>
            <w:shd w:val="clear" w:color="auto" w:fill="auto"/>
          </w:tcPr>
          <w:p w14:paraId="33CB0B3E" w14:textId="77777777" w:rsidR="00244FE7" w:rsidRDefault="00244FE7" w:rsidP="00244FE7">
            <w:pPr>
              <w:pStyle w:val="afffffff"/>
              <w:jc w:val="left"/>
              <w:rPr>
                <w:lang w:val="en-US"/>
              </w:rPr>
            </w:pPr>
            <w:r>
              <w:rPr>
                <w:noProof/>
                <w:lang w:val="en-US"/>
              </w:rPr>
              <w:t>M.CA.SDE.01150</w:t>
            </w:r>
          </w:p>
        </w:tc>
        <w:tc>
          <w:tcPr>
            <w:tcW w:w="902" w:type="pct"/>
            <w:shd w:val="clear" w:color="auto" w:fill="auto"/>
          </w:tcPr>
          <w:p w14:paraId="0F7B1115" w14:textId="77777777" w:rsidR="00244FE7" w:rsidRPr="009B28A9" w:rsidRDefault="00244FE7" w:rsidP="00244FE7">
            <w:pPr>
              <w:pStyle w:val="afffffff"/>
              <w:jc w:val="left"/>
              <w:rPr>
                <w:lang w:val="en-US"/>
              </w:rPr>
            </w:pPr>
            <w:r>
              <w:rPr>
                <w:noProof/>
                <w:lang w:val="en-US"/>
              </w:rPr>
              <w:t>M.SDT.00169</w:t>
            </w:r>
          </w:p>
        </w:tc>
        <w:tc>
          <w:tcPr>
            <w:tcW w:w="209" w:type="pct"/>
          </w:tcPr>
          <w:p w14:paraId="7F4B1802" w14:textId="77777777" w:rsidR="00244FE7" w:rsidRDefault="00244FE7" w:rsidP="00244FE7">
            <w:pPr>
              <w:pStyle w:val="afffffff"/>
              <w:jc w:val="center"/>
              <w:rPr>
                <w:lang w:val="en-US"/>
              </w:rPr>
            </w:pPr>
            <w:r>
              <w:rPr>
                <w:noProof/>
                <w:lang w:val="en-US"/>
              </w:rPr>
              <w:t>1</w:t>
            </w:r>
          </w:p>
        </w:tc>
      </w:tr>
      <w:tr w:rsidR="00244FE7" w:rsidRPr="00D65741" w14:paraId="363E6381" w14:textId="77777777" w:rsidTr="00D80C79">
        <w:trPr>
          <w:gridAfter w:val="1"/>
          <w:wAfter w:w="174" w:type="pct"/>
          <w:cantSplit/>
          <w:trHeight w:val="20"/>
          <w:jc w:val="left"/>
        </w:trPr>
        <w:tc>
          <w:tcPr>
            <w:tcW w:w="78" w:type="pct"/>
            <w:tcBorders>
              <w:top w:val="nil"/>
              <w:left w:val="nil"/>
              <w:bottom w:val="nil"/>
              <w:right w:val="nil"/>
            </w:tcBorders>
          </w:tcPr>
          <w:p w14:paraId="34202304"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4FEC3289"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35B82B1"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58B1A0BB" w14:textId="77777777" w:rsidR="00244FE7" w:rsidRDefault="00244FE7" w:rsidP="00244FE7">
            <w:pPr>
              <w:pStyle w:val="afffffff"/>
              <w:jc w:val="left"/>
              <w:rPr>
                <w:lang w:val="en-US"/>
              </w:rPr>
            </w:pPr>
            <w:r w:rsidRPr="009131E8">
              <w:rPr>
                <w:noProof/>
                <w:lang w:val="en-US"/>
              </w:rPr>
              <w:t>*.2</w:t>
            </w:r>
            <w:r>
              <w:rPr>
                <w:lang w:val="en-US"/>
              </w:rPr>
              <w:t>.</w:t>
            </w:r>
            <w:r w:rsidRPr="0029789D">
              <w:rPr>
                <w:lang w:val="en-US"/>
              </w:rPr>
              <w:t xml:space="preserve"> </w:t>
            </w:r>
            <w:r w:rsidRPr="006443BF">
              <w:rPr>
                <w:noProof/>
                <w:lang w:val="en-US"/>
              </w:rPr>
              <w:t>Описание метода дезинсекции</w:t>
            </w:r>
          </w:p>
          <w:p w14:paraId="31701D5F" w14:textId="77777777" w:rsidR="00244FE7" w:rsidRPr="009B28A9" w:rsidRDefault="00244FE7" w:rsidP="00244FE7">
            <w:pPr>
              <w:pStyle w:val="afffffff"/>
              <w:jc w:val="left"/>
              <w:rPr>
                <w:lang w:val="en-US"/>
              </w:rPr>
            </w:pPr>
            <w:r>
              <w:rPr>
                <w:lang w:val="en-US"/>
              </w:rPr>
              <w:t>(</w:t>
            </w:r>
            <w:r>
              <w:rPr>
                <w:noProof/>
                <w:lang w:val="en-US"/>
              </w:rPr>
              <w:t>casdo:‌Disinfestation‌Method‌Text</w:t>
            </w:r>
            <w:r>
              <w:rPr>
                <w:lang w:val="en-US"/>
              </w:rPr>
              <w:t>)</w:t>
            </w:r>
          </w:p>
        </w:tc>
        <w:tc>
          <w:tcPr>
            <w:tcW w:w="1410" w:type="pct"/>
            <w:shd w:val="clear" w:color="auto" w:fill="auto"/>
          </w:tcPr>
          <w:p w14:paraId="35238D85" w14:textId="77777777" w:rsidR="00244FE7" w:rsidRPr="00F5015F" w:rsidRDefault="00244FE7" w:rsidP="00244FE7">
            <w:pPr>
              <w:pStyle w:val="afffffff"/>
              <w:jc w:val="left"/>
              <w:rPr>
                <w:lang w:val="en-US"/>
              </w:rPr>
            </w:pPr>
            <w:r w:rsidRPr="00F5015F">
              <w:rPr>
                <w:noProof/>
                <w:lang w:val="en-US"/>
              </w:rPr>
              <w:t>описание метода дезинсекции</w:t>
            </w:r>
          </w:p>
        </w:tc>
        <w:tc>
          <w:tcPr>
            <w:tcW w:w="705" w:type="pct"/>
            <w:shd w:val="clear" w:color="auto" w:fill="auto"/>
          </w:tcPr>
          <w:p w14:paraId="2FF8F026" w14:textId="77777777" w:rsidR="00244FE7" w:rsidRDefault="00244FE7" w:rsidP="00244FE7">
            <w:pPr>
              <w:pStyle w:val="afffffff"/>
              <w:jc w:val="left"/>
              <w:rPr>
                <w:lang w:val="en-US"/>
              </w:rPr>
            </w:pPr>
            <w:r>
              <w:rPr>
                <w:noProof/>
                <w:lang w:val="en-US"/>
              </w:rPr>
              <w:t>M.CA.SDE.01173</w:t>
            </w:r>
          </w:p>
        </w:tc>
        <w:tc>
          <w:tcPr>
            <w:tcW w:w="902" w:type="pct"/>
            <w:shd w:val="clear" w:color="auto" w:fill="auto"/>
          </w:tcPr>
          <w:p w14:paraId="7C21AA8F" w14:textId="77777777" w:rsidR="00244FE7" w:rsidRPr="009B28A9" w:rsidRDefault="00244FE7" w:rsidP="00244FE7">
            <w:pPr>
              <w:pStyle w:val="afffffff"/>
              <w:jc w:val="left"/>
              <w:rPr>
                <w:lang w:val="en-US"/>
              </w:rPr>
            </w:pPr>
            <w:r>
              <w:rPr>
                <w:noProof/>
                <w:lang w:val="en-US"/>
              </w:rPr>
              <w:t>M.SDT.00088</w:t>
            </w:r>
          </w:p>
        </w:tc>
        <w:tc>
          <w:tcPr>
            <w:tcW w:w="209" w:type="pct"/>
          </w:tcPr>
          <w:p w14:paraId="3299181A" w14:textId="77777777" w:rsidR="00244FE7" w:rsidRDefault="00244FE7" w:rsidP="00244FE7">
            <w:pPr>
              <w:pStyle w:val="afffffff"/>
              <w:jc w:val="center"/>
              <w:rPr>
                <w:lang w:val="en-US"/>
              </w:rPr>
            </w:pPr>
            <w:r>
              <w:rPr>
                <w:noProof/>
                <w:lang w:val="en-US"/>
              </w:rPr>
              <w:t>1</w:t>
            </w:r>
          </w:p>
        </w:tc>
      </w:tr>
      <w:tr w:rsidR="00244FE7" w:rsidRPr="00D65741" w14:paraId="7CE0C4B1" w14:textId="77777777" w:rsidTr="00D80C79">
        <w:trPr>
          <w:gridAfter w:val="1"/>
          <w:wAfter w:w="174" w:type="pct"/>
          <w:cantSplit/>
          <w:trHeight w:val="20"/>
          <w:jc w:val="left"/>
        </w:trPr>
        <w:tc>
          <w:tcPr>
            <w:tcW w:w="78" w:type="pct"/>
            <w:tcBorders>
              <w:top w:val="nil"/>
              <w:left w:val="nil"/>
              <w:bottom w:val="nil"/>
              <w:right w:val="nil"/>
            </w:tcBorders>
          </w:tcPr>
          <w:p w14:paraId="127C1F56"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3ECAE70E"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090EE280"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1B13F6E2" w14:textId="77777777" w:rsidR="00244FE7" w:rsidRDefault="00244FE7" w:rsidP="00244FE7">
            <w:pPr>
              <w:pStyle w:val="afffffff"/>
              <w:jc w:val="left"/>
              <w:rPr>
                <w:lang w:val="en-US"/>
              </w:rPr>
            </w:pPr>
            <w:r w:rsidRPr="009131E8">
              <w:rPr>
                <w:noProof/>
                <w:lang w:val="en-US"/>
              </w:rPr>
              <w:t>*.3</w:t>
            </w:r>
            <w:r>
              <w:rPr>
                <w:lang w:val="en-US"/>
              </w:rPr>
              <w:t>.</w:t>
            </w:r>
            <w:r w:rsidRPr="0029789D">
              <w:rPr>
                <w:lang w:val="en-US"/>
              </w:rPr>
              <w:t xml:space="preserve"> </w:t>
            </w:r>
            <w:r w:rsidRPr="006443BF">
              <w:rPr>
                <w:noProof/>
                <w:lang w:val="en-US"/>
              </w:rPr>
              <w:t>Дата</w:t>
            </w:r>
          </w:p>
          <w:p w14:paraId="67F30049" w14:textId="77777777" w:rsidR="00244FE7" w:rsidRPr="009B28A9" w:rsidRDefault="00244FE7" w:rsidP="00244FE7">
            <w:pPr>
              <w:pStyle w:val="afffffff"/>
              <w:jc w:val="left"/>
              <w:rPr>
                <w:lang w:val="en-US"/>
              </w:rPr>
            </w:pPr>
            <w:r>
              <w:rPr>
                <w:lang w:val="en-US"/>
              </w:rPr>
              <w:t>(</w:t>
            </w:r>
            <w:r>
              <w:rPr>
                <w:noProof/>
                <w:lang w:val="en-US"/>
              </w:rPr>
              <w:t>csdo:‌Event‌Date</w:t>
            </w:r>
            <w:r>
              <w:rPr>
                <w:lang w:val="en-US"/>
              </w:rPr>
              <w:t>)</w:t>
            </w:r>
          </w:p>
        </w:tc>
        <w:tc>
          <w:tcPr>
            <w:tcW w:w="1410" w:type="pct"/>
            <w:shd w:val="clear" w:color="auto" w:fill="auto"/>
          </w:tcPr>
          <w:p w14:paraId="705ED598" w14:textId="77777777" w:rsidR="00244FE7" w:rsidRPr="00F5015F" w:rsidRDefault="00244FE7" w:rsidP="00244FE7">
            <w:pPr>
              <w:pStyle w:val="afffffff"/>
              <w:jc w:val="left"/>
              <w:rPr>
                <w:lang w:val="en-US"/>
              </w:rPr>
            </w:pPr>
            <w:r w:rsidRPr="00F5015F">
              <w:rPr>
                <w:noProof/>
                <w:lang w:val="en-US"/>
              </w:rPr>
              <w:t>дата проведения дезинсекции</w:t>
            </w:r>
          </w:p>
        </w:tc>
        <w:tc>
          <w:tcPr>
            <w:tcW w:w="705" w:type="pct"/>
            <w:shd w:val="clear" w:color="auto" w:fill="auto"/>
          </w:tcPr>
          <w:p w14:paraId="013529B3" w14:textId="77777777" w:rsidR="00244FE7" w:rsidRDefault="00244FE7" w:rsidP="00244FE7">
            <w:pPr>
              <w:pStyle w:val="afffffff"/>
              <w:jc w:val="left"/>
              <w:rPr>
                <w:lang w:val="en-US"/>
              </w:rPr>
            </w:pPr>
            <w:r>
              <w:rPr>
                <w:noProof/>
                <w:lang w:val="en-US"/>
              </w:rPr>
              <w:t>M.SDE.00131</w:t>
            </w:r>
          </w:p>
        </w:tc>
        <w:tc>
          <w:tcPr>
            <w:tcW w:w="902" w:type="pct"/>
            <w:shd w:val="clear" w:color="auto" w:fill="auto"/>
          </w:tcPr>
          <w:p w14:paraId="6F8D66B5" w14:textId="77777777" w:rsidR="00244FE7" w:rsidRPr="00221CB9" w:rsidRDefault="00244FE7" w:rsidP="00244FE7">
            <w:pPr>
              <w:pStyle w:val="afffffff"/>
              <w:jc w:val="left"/>
            </w:pPr>
            <w:r>
              <w:rPr>
                <w:noProof/>
                <w:lang w:val="en-US"/>
              </w:rPr>
              <w:t>M.BDT.00005</w:t>
            </w:r>
          </w:p>
        </w:tc>
        <w:tc>
          <w:tcPr>
            <w:tcW w:w="209" w:type="pct"/>
          </w:tcPr>
          <w:p w14:paraId="1EAA0DD1" w14:textId="77777777" w:rsidR="00244FE7" w:rsidRDefault="00244FE7" w:rsidP="00244FE7">
            <w:pPr>
              <w:pStyle w:val="afffffff"/>
              <w:jc w:val="center"/>
              <w:rPr>
                <w:lang w:val="en-US"/>
              </w:rPr>
            </w:pPr>
            <w:r>
              <w:rPr>
                <w:noProof/>
                <w:lang w:val="en-US"/>
              </w:rPr>
              <w:t>1</w:t>
            </w:r>
          </w:p>
        </w:tc>
      </w:tr>
      <w:tr w:rsidR="00244FE7" w:rsidRPr="00D65741" w14:paraId="25482832" w14:textId="77777777" w:rsidTr="00D80C79">
        <w:trPr>
          <w:gridAfter w:val="1"/>
          <w:wAfter w:w="174" w:type="pct"/>
          <w:cantSplit/>
          <w:trHeight w:val="20"/>
          <w:jc w:val="left"/>
        </w:trPr>
        <w:tc>
          <w:tcPr>
            <w:tcW w:w="78" w:type="pct"/>
            <w:tcBorders>
              <w:top w:val="nil"/>
              <w:left w:val="nil"/>
              <w:bottom w:val="nil"/>
              <w:right w:val="nil"/>
            </w:tcBorders>
          </w:tcPr>
          <w:p w14:paraId="55E6BC3A" w14:textId="77777777" w:rsidR="00244FE7" w:rsidRPr="00AB2300" w:rsidRDefault="00244FE7" w:rsidP="00244FE7">
            <w:pPr>
              <w:pStyle w:val="afffffff"/>
              <w:jc w:val="left"/>
              <w:rPr>
                <w:noProof/>
              </w:rPr>
            </w:pPr>
          </w:p>
        </w:tc>
        <w:tc>
          <w:tcPr>
            <w:tcW w:w="84" w:type="pct"/>
            <w:tcBorders>
              <w:top w:val="nil"/>
              <w:left w:val="nil"/>
              <w:bottom w:val="nil"/>
              <w:right w:val="nil"/>
            </w:tcBorders>
          </w:tcPr>
          <w:p w14:paraId="0FCFD5B7" w14:textId="77777777" w:rsidR="00244FE7" w:rsidRPr="003F6448" w:rsidRDefault="00244FE7" w:rsidP="00244FE7">
            <w:pPr>
              <w:pStyle w:val="afffffff"/>
              <w:jc w:val="left"/>
              <w:rPr>
                <w:highlight w:val="yellow"/>
              </w:rPr>
            </w:pPr>
          </w:p>
        </w:tc>
        <w:tc>
          <w:tcPr>
            <w:tcW w:w="84" w:type="pct"/>
            <w:tcBorders>
              <w:top w:val="nil"/>
              <w:left w:val="nil"/>
              <w:bottom w:val="nil"/>
              <w:right w:val="single" w:sz="4" w:space="0" w:color="auto"/>
            </w:tcBorders>
          </w:tcPr>
          <w:p w14:paraId="33467C63" w14:textId="77777777" w:rsidR="00244FE7" w:rsidRPr="003F6448" w:rsidRDefault="00244FE7" w:rsidP="00244FE7">
            <w:pPr>
              <w:pStyle w:val="afffffff"/>
              <w:jc w:val="left"/>
            </w:pPr>
          </w:p>
        </w:tc>
        <w:tc>
          <w:tcPr>
            <w:tcW w:w="1354" w:type="pct"/>
            <w:gridSpan w:val="4"/>
            <w:tcBorders>
              <w:left w:val="single" w:sz="4" w:space="0" w:color="auto"/>
              <w:bottom w:val="single" w:sz="4" w:space="0" w:color="auto"/>
            </w:tcBorders>
          </w:tcPr>
          <w:p w14:paraId="321EB091" w14:textId="77777777" w:rsidR="00244FE7" w:rsidRPr="00221CB9" w:rsidRDefault="00244FE7" w:rsidP="00244FE7">
            <w:pPr>
              <w:pStyle w:val="afffffff"/>
              <w:jc w:val="left"/>
            </w:pPr>
            <w:r w:rsidRPr="00221CB9">
              <w:rPr>
                <w:noProof/>
              </w:rPr>
              <w:t>*.4</w:t>
            </w:r>
            <w:r w:rsidRPr="00221CB9">
              <w:t xml:space="preserve">. </w:t>
            </w:r>
            <w:r w:rsidRPr="00221CB9">
              <w:rPr>
                <w:noProof/>
              </w:rPr>
              <w:t>Наименование химического вещества (субстанции)</w:t>
            </w:r>
          </w:p>
          <w:p w14:paraId="5E6872E8" w14:textId="77777777" w:rsidR="00244FE7" w:rsidRPr="00221CB9" w:rsidRDefault="00244FE7" w:rsidP="00244FE7">
            <w:pPr>
              <w:pStyle w:val="afffffff"/>
              <w:jc w:val="left"/>
            </w:pPr>
            <w:r w:rsidRPr="00221CB9">
              <w:t>(</w:t>
            </w:r>
            <w:r>
              <w:rPr>
                <w:noProof/>
                <w:lang w:val="en-US"/>
              </w:rPr>
              <w:t>casdo</w:t>
            </w:r>
            <w:r w:rsidRPr="00221CB9">
              <w:rPr>
                <w:noProof/>
              </w:rPr>
              <w:t>:‌</w:t>
            </w:r>
            <w:r>
              <w:rPr>
                <w:noProof/>
                <w:lang w:val="en-US"/>
              </w:rPr>
              <w:t>Chemical</w:t>
            </w:r>
            <w:r w:rsidRPr="00221CB9">
              <w:rPr>
                <w:noProof/>
              </w:rPr>
              <w:t>‌</w:t>
            </w:r>
            <w:r>
              <w:rPr>
                <w:noProof/>
                <w:lang w:val="en-US"/>
              </w:rPr>
              <w:t>Name</w:t>
            </w:r>
            <w:r w:rsidRPr="00221CB9">
              <w:t>)</w:t>
            </w:r>
          </w:p>
        </w:tc>
        <w:tc>
          <w:tcPr>
            <w:tcW w:w="1410" w:type="pct"/>
            <w:shd w:val="clear" w:color="auto" w:fill="auto"/>
          </w:tcPr>
          <w:p w14:paraId="680D0C04" w14:textId="77777777" w:rsidR="00244FE7" w:rsidRPr="00F5015F" w:rsidRDefault="00244FE7" w:rsidP="00244FE7">
            <w:pPr>
              <w:pStyle w:val="afffffff"/>
              <w:jc w:val="left"/>
              <w:rPr>
                <w:lang w:val="en-US"/>
              </w:rPr>
            </w:pPr>
            <w:r w:rsidRPr="00F5015F">
              <w:rPr>
                <w:noProof/>
                <w:lang w:val="en-US"/>
              </w:rPr>
              <w:t>наименование субстанции</w:t>
            </w:r>
          </w:p>
        </w:tc>
        <w:tc>
          <w:tcPr>
            <w:tcW w:w="705" w:type="pct"/>
            <w:shd w:val="clear" w:color="auto" w:fill="auto"/>
          </w:tcPr>
          <w:p w14:paraId="5792D835" w14:textId="77777777" w:rsidR="00244FE7" w:rsidRDefault="00244FE7" w:rsidP="00244FE7">
            <w:pPr>
              <w:pStyle w:val="afffffff"/>
              <w:jc w:val="left"/>
              <w:rPr>
                <w:lang w:val="en-US"/>
              </w:rPr>
            </w:pPr>
            <w:r>
              <w:rPr>
                <w:noProof/>
                <w:lang w:val="en-US"/>
              </w:rPr>
              <w:t>M.CA.SDE.01151</w:t>
            </w:r>
          </w:p>
        </w:tc>
        <w:tc>
          <w:tcPr>
            <w:tcW w:w="902" w:type="pct"/>
            <w:shd w:val="clear" w:color="auto" w:fill="auto"/>
          </w:tcPr>
          <w:p w14:paraId="377D5287" w14:textId="77777777" w:rsidR="00244FE7" w:rsidRPr="009B28A9" w:rsidRDefault="00244FE7" w:rsidP="00244FE7">
            <w:pPr>
              <w:pStyle w:val="afffffff"/>
              <w:jc w:val="left"/>
              <w:rPr>
                <w:lang w:val="en-US"/>
              </w:rPr>
            </w:pPr>
            <w:r>
              <w:rPr>
                <w:noProof/>
                <w:lang w:val="en-US"/>
              </w:rPr>
              <w:t>M.SDT.00068</w:t>
            </w:r>
          </w:p>
        </w:tc>
        <w:tc>
          <w:tcPr>
            <w:tcW w:w="209" w:type="pct"/>
          </w:tcPr>
          <w:p w14:paraId="5DD3E6BF" w14:textId="77777777" w:rsidR="00244FE7" w:rsidRDefault="00244FE7" w:rsidP="00244FE7">
            <w:pPr>
              <w:pStyle w:val="afffffff"/>
              <w:jc w:val="center"/>
              <w:rPr>
                <w:lang w:val="en-US"/>
              </w:rPr>
            </w:pPr>
            <w:r>
              <w:rPr>
                <w:noProof/>
                <w:lang w:val="en-US"/>
              </w:rPr>
              <w:t>1</w:t>
            </w:r>
          </w:p>
        </w:tc>
      </w:tr>
      <w:tr w:rsidR="00244FE7" w:rsidRPr="00EE27A5" w14:paraId="0F4536F3" w14:textId="77777777" w:rsidTr="00D80C79">
        <w:trPr>
          <w:gridAfter w:val="1"/>
          <w:wAfter w:w="174" w:type="pct"/>
          <w:cantSplit/>
          <w:trHeight w:val="20"/>
          <w:jc w:val="left"/>
        </w:trPr>
        <w:tc>
          <w:tcPr>
            <w:tcW w:w="1600" w:type="pct"/>
            <w:gridSpan w:val="7"/>
            <w:shd w:val="clear" w:color="auto" w:fill="auto"/>
          </w:tcPr>
          <w:p w14:paraId="5C3AD4D6" w14:textId="77777777" w:rsidR="00244FE7" w:rsidRDefault="00244FE7" w:rsidP="00244FE7">
            <w:pPr>
              <w:pStyle w:val="afffffff"/>
              <w:jc w:val="left"/>
              <w:rPr>
                <w:lang w:val="en-US"/>
              </w:rPr>
            </w:pPr>
            <w:r w:rsidRPr="005246E2">
              <w:rPr>
                <w:noProof/>
                <w:lang w:val="en-US"/>
              </w:rPr>
              <w:t>17</w:t>
            </w:r>
            <w:r>
              <w:rPr>
                <w:lang w:val="en-US"/>
              </w:rPr>
              <w:t>.</w:t>
            </w:r>
            <w:r w:rsidRPr="0029789D">
              <w:rPr>
                <w:lang w:val="en-US"/>
              </w:rPr>
              <w:t xml:space="preserve"> </w:t>
            </w:r>
            <w:r>
              <w:rPr>
                <w:noProof/>
                <w:lang w:val="en-US"/>
              </w:rPr>
              <w:t>Заболевшее лицо</w:t>
            </w:r>
          </w:p>
          <w:p w14:paraId="58040B4E" w14:textId="77777777" w:rsidR="00244FE7" w:rsidRPr="00A050FC" w:rsidRDefault="00244FE7" w:rsidP="00244FE7">
            <w:pPr>
              <w:pStyle w:val="afffffff"/>
              <w:jc w:val="left"/>
              <w:rPr>
                <w:lang w:val="en-US"/>
              </w:rPr>
            </w:pPr>
            <w:r>
              <w:rPr>
                <w:lang w:val="en-US"/>
              </w:rPr>
              <w:t>(</w:t>
            </w:r>
            <w:r>
              <w:rPr>
                <w:noProof/>
                <w:lang w:val="en-US"/>
              </w:rPr>
              <w:t>cacdo:‌PIARDiseased‌Person‌Details</w:t>
            </w:r>
            <w:r>
              <w:rPr>
                <w:lang w:val="en-US"/>
              </w:rPr>
              <w:t>)</w:t>
            </w:r>
          </w:p>
        </w:tc>
        <w:tc>
          <w:tcPr>
            <w:tcW w:w="1410" w:type="pct"/>
          </w:tcPr>
          <w:p w14:paraId="2E3288F4" w14:textId="77777777" w:rsidR="00244FE7" w:rsidRPr="00221CB9" w:rsidRDefault="00244FE7" w:rsidP="00244FE7">
            <w:pPr>
              <w:pStyle w:val="afffffff"/>
              <w:jc w:val="left"/>
            </w:pPr>
            <w:r w:rsidRPr="00221CB9">
              <w:rPr>
                <w:noProof/>
              </w:rPr>
              <w:t>сведения о лице, у которого выявлено заболевание или обнаружено подозрение на заболевание</w:t>
            </w:r>
          </w:p>
        </w:tc>
        <w:tc>
          <w:tcPr>
            <w:tcW w:w="705" w:type="pct"/>
            <w:shd w:val="clear" w:color="auto" w:fill="auto"/>
          </w:tcPr>
          <w:p w14:paraId="63BCB568" w14:textId="77777777" w:rsidR="00244FE7" w:rsidRDefault="00244FE7" w:rsidP="00244FE7">
            <w:pPr>
              <w:pStyle w:val="afffffff"/>
              <w:jc w:val="left"/>
              <w:rPr>
                <w:lang w:val="en-US"/>
              </w:rPr>
            </w:pPr>
            <w:r>
              <w:rPr>
                <w:noProof/>
                <w:lang w:val="en-US"/>
              </w:rPr>
              <w:t>M.CA.CDE.01144</w:t>
            </w:r>
          </w:p>
        </w:tc>
        <w:tc>
          <w:tcPr>
            <w:tcW w:w="902" w:type="pct"/>
            <w:shd w:val="clear" w:color="auto" w:fill="auto"/>
          </w:tcPr>
          <w:p w14:paraId="59883C88"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CA</w:t>
            </w:r>
            <w:r w:rsidRPr="00602E0B">
              <w:rPr>
                <w:noProof/>
              </w:rPr>
              <w:t>.</w:t>
            </w:r>
            <w:r>
              <w:rPr>
                <w:noProof/>
                <w:lang w:val="en-US"/>
              </w:rPr>
              <w:t>CDT</w:t>
            </w:r>
            <w:r w:rsidRPr="00602E0B">
              <w:rPr>
                <w:noProof/>
              </w:rPr>
              <w:t>.01122</w:t>
            </w:r>
          </w:p>
          <w:p w14:paraId="5A8720DF"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0D04E155" w14:textId="77777777" w:rsidR="00244FE7" w:rsidRPr="00EE27A5" w:rsidRDefault="00244FE7" w:rsidP="00244FE7">
            <w:pPr>
              <w:pStyle w:val="afffffff"/>
              <w:jc w:val="center"/>
              <w:rPr>
                <w:lang w:val="en-US"/>
              </w:rPr>
            </w:pPr>
            <w:r>
              <w:rPr>
                <w:noProof/>
                <w:lang w:val="en-US"/>
              </w:rPr>
              <w:t>0..*</w:t>
            </w:r>
          </w:p>
        </w:tc>
      </w:tr>
      <w:tr w:rsidR="00244FE7" w:rsidRPr="00C831F1" w14:paraId="58F78D80" w14:textId="77777777" w:rsidTr="00D80C79">
        <w:trPr>
          <w:gridAfter w:val="1"/>
          <w:wAfter w:w="174" w:type="pct"/>
          <w:cantSplit/>
          <w:trHeight w:val="20"/>
          <w:jc w:val="left"/>
        </w:trPr>
        <w:tc>
          <w:tcPr>
            <w:tcW w:w="78" w:type="pct"/>
            <w:tcBorders>
              <w:top w:val="nil"/>
              <w:left w:val="nil"/>
              <w:bottom w:val="nil"/>
            </w:tcBorders>
          </w:tcPr>
          <w:p w14:paraId="6D59BD2D"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26BB4A54" w14:textId="77777777" w:rsidR="00244FE7" w:rsidRDefault="00244FE7" w:rsidP="00244FE7">
            <w:pPr>
              <w:pStyle w:val="afffffff"/>
              <w:jc w:val="left"/>
              <w:rPr>
                <w:lang w:val="en-US"/>
              </w:rPr>
            </w:pPr>
            <w:r w:rsidRPr="009131E8">
              <w:rPr>
                <w:noProof/>
                <w:lang w:val="en-US"/>
              </w:rPr>
              <w:t>17.1</w:t>
            </w:r>
            <w:r>
              <w:rPr>
                <w:lang w:val="en-US"/>
              </w:rPr>
              <w:t>.</w:t>
            </w:r>
            <w:r w:rsidRPr="0029789D">
              <w:rPr>
                <w:lang w:val="en-US"/>
              </w:rPr>
              <w:t xml:space="preserve"> </w:t>
            </w:r>
            <w:r w:rsidRPr="008919E9">
              <w:rPr>
                <w:noProof/>
                <w:lang w:val="en-US"/>
              </w:rPr>
              <w:t>ФИО</w:t>
            </w:r>
          </w:p>
          <w:p w14:paraId="7A1F5067" w14:textId="77777777" w:rsidR="00244FE7" w:rsidRPr="009B28A9" w:rsidRDefault="00244FE7" w:rsidP="00244FE7">
            <w:pPr>
              <w:pStyle w:val="afffffff"/>
              <w:jc w:val="left"/>
              <w:rPr>
                <w:lang w:val="en-US"/>
              </w:rPr>
            </w:pPr>
            <w:r>
              <w:rPr>
                <w:lang w:val="en-US"/>
              </w:rPr>
              <w:t>(</w:t>
            </w:r>
            <w:r>
              <w:rPr>
                <w:noProof/>
                <w:lang w:val="en-US"/>
              </w:rPr>
              <w:t>ccdo:‌Full‌Name‌Details</w:t>
            </w:r>
            <w:r>
              <w:rPr>
                <w:lang w:val="en-US"/>
              </w:rPr>
              <w:t>)</w:t>
            </w:r>
          </w:p>
        </w:tc>
        <w:tc>
          <w:tcPr>
            <w:tcW w:w="1410" w:type="pct"/>
          </w:tcPr>
          <w:p w14:paraId="1E5C8218" w14:textId="77777777" w:rsidR="00244FE7" w:rsidRPr="00F5015F" w:rsidRDefault="00244FE7" w:rsidP="00244FE7">
            <w:pPr>
              <w:pStyle w:val="afffffff"/>
              <w:jc w:val="left"/>
              <w:rPr>
                <w:lang w:val="en-US"/>
              </w:rPr>
            </w:pPr>
            <w:r w:rsidRPr="00F5015F">
              <w:rPr>
                <w:noProof/>
                <w:lang w:val="en-US"/>
              </w:rPr>
              <w:t>фамилия, имя, отчество</w:t>
            </w:r>
          </w:p>
        </w:tc>
        <w:tc>
          <w:tcPr>
            <w:tcW w:w="705" w:type="pct"/>
            <w:shd w:val="clear" w:color="auto" w:fill="auto"/>
          </w:tcPr>
          <w:p w14:paraId="5DF7A42A" w14:textId="77777777" w:rsidR="00244FE7" w:rsidRPr="00C75B23" w:rsidRDefault="00244FE7" w:rsidP="00244FE7">
            <w:pPr>
              <w:pStyle w:val="afffffff"/>
              <w:jc w:val="left"/>
              <w:rPr>
                <w:lang w:val="en-US"/>
              </w:rPr>
            </w:pPr>
            <w:r>
              <w:rPr>
                <w:noProof/>
                <w:lang w:val="en-US"/>
              </w:rPr>
              <w:t>M.CDE.00029</w:t>
            </w:r>
          </w:p>
        </w:tc>
        <w:tc>
          <w:tcPr>
            <w:tcW w:w="902" w:type="pct"/>
            <w:shd w:val="clear" w:color="auto" w:fill="auto"/>
          </w:tcPr>
          <w:p w14:paraId="0061CA1C" w14:textId="77777777" w:rsidR="00244FE7" w:rsidRPr="00602E0B" w:rsidRDefault="00244FE7" w:rsidP="00244FE7">
            <w:pPr>
              <w:pStyle w:val="afffffff"/>
              <w:jc w:val="left"/>
              <w:rPr>
                <w:noProof/>
              </w:rPr>
            </w:pPr>
            <w:r>
              <w:rPr>
                <w:noProof/>
                <w:lang w:val="en-US"/>
              </w:rPr>
              <w:t>M</w:t>
            </w:r>
            <w:r w:rsidRPr="00602E0B">
              <w:rPr>
                <w:noProof/>
              </w:rPr>
              <w:t>.</w:t>
            </w:r>
            <w:r>
              <w:rPr>
                <w:noProof/>
                <w:lang w:val="en-US"/>
              </w:rPr>
              <w:t>CDT</w:t>
            </w:r>
            <w:r w:rsidRPr="00602E0B">
              <w:rPr>
                <w:noProof/>
              </w:rPr>
              <w:t>.00016</w:t>
            </w:r>
          </w:p>
          <w:p w14:paraId="42934866" w14:textId="77777777" w:rsidR="00244FE7" w:rsidRPr="00221CB9" w:rsidRDefault="00244FE7" w:rsidP="00244FE7">
            <w:pPr>
              <w:pStyle w:val="afffffff"/>
              <w:jc w:val="left"/>
            </w:pPr>
            <w:r w:rsidRPr="00602E0B">
              <w:rPr>
                <w:noProof/>
              </w:rPr>
              <w:t>Определяется областями значений вложенных элементов</w:t>
            </w:r>
          </w:p>
        </w:tc>
        <w:tc>
          <w:tcPr>
            <w:tcW w:w="209" w:type="pct"/>
          </w:tcPr>
          <w:p w14:paraId="274D3BB0" w14:textId="77777777" w:rsidR="00244FE7" w:rsidRPr="00C831F1" w:rsidRDefault="00244FE7" w:rsidP="00244FE7">
            <w:pPr>
              <w:pStyle w:val="afffffff"/>
              <w:jc w:val="center"/>
            </w:pPr>
            <w:r>
              <w:rPr>
                <w:noProof/>
                <w:lang w:val="en-US"/>
              </w:rPr>
              <w:t>1</w:t>
            </w:r>
          </w:p>
        </w:tc>
      </w:tr>
      <w:tr w:rsidR="00244FE7" w:rsidRPr="00C831F1" w14:paraId="538828CB" w14:textId="77777777" w:rsidTr="00D80C79">
        <w:trPr>
          <w:gridAfter w:val="1"/>
          <w:wAfter w:w="174" w:type="pct"/>
          <w:cantSplit/>
          <w:trHeight w:val="20"/>
          <w:jc w:val="left"/>
        </w:trPr>
        <w:tc>
          <w:tcPr>
            <w:tcW w:w="78" w:type="pct"/>
            <w:tcBorders>
              <w:top w:val="nil"/>
              <w:left w:val="nil"/>
              <w:bottom w:val="nil"/>
              <w:right w:val="nil"/>
            </w:tcBorders>
          </w:tcPr>
          <w:p w14:paraId="2BFC5B0A" w14:textId="77777777" w:rsidR="00244FE7" w:rsidRPr="00AB2300" w:rsidRDefault="00244FE7" w:rsidP="00244FE7">
            <w:pPr>
              <w:pStyle w:val="afffffff"/>
              <w:jc w:val="left"/>
              <w:rPr>
                <w:noProof/>
              </w:rPr>
            </w:pPr>
          </w:p>
        </w:tc>
        <w:tc>
          <w:tcPr>
            <w:tcW w:w="84" w:type="pct"/>
            <w:tcBorders>
              <w:top w:val="nil"/>
              <w:left w:val="nil"/>
              <w:bottom w:val="nil"/>
            </w:tcBorders>
          </w:tcPr>
          <w:p w14:paraId="0B3D6BEC"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4E61F5AE" w14:textId="77777777" w:rsidR="00244FE7" w:rsidRDefault="00244FE7" w:rsidP="00244FE7">
            <w:pPr>
              <w:pStyle w:val="afffffff"/>
              <w:jc w:val="left"/>
              <w:rPr>
                <w:lang w:val="en-US"/>
              </w:rPr>
            </w:pPr>
            <w:r w:rsidRPr="009131E8">
              <w:rPr>
                <w:noProof/>
                <w:lang w:val="en-US"/>
              </w:rPr>
              <w:t>17.1.1</w:t>
            </w:r>
            <w:r>
              <w:rPr>
                <w:lang w:val="en-US"/>
              </w:rPr>
              <w:t>.</w:t>
            </w:r>
            <w:r w:rsidRPr="0029789D">
              <w:rPr>
                <w:lang w:val="en-US"/>
              </w:rPr>
              <w:t xml:space="preserve"> </w:t>
            </w:r>
            <w:r w:rsidRPr="006443BF">
              <w:rPr>
                <w:noProof/>
                <w:lang w:val="en-US"/>
              </w:rPr>
              <w:t>Имя</w:t>
            </w:r>
          </w:p>
          <w:p w14:paraId="1F1AEFDA" w14:textId="77777777" w:rsidR="00244FE7" w:rsidRPr="009B28A9" w:rsidRDefault="00244FE7" w:rsidP="00244FE7">
            <w:pPr>
              <w:pStyle w:val="afffffff"/>
              <w:jc w:val="left"/>
              <w:rPr>
                <w:lang w:val="en-US"/>
              </w:rPr>
            </w:pPr>
            <w:r>
              <w:rPr>
                <w:lang w:val="en-US"/>
              </w:rPr>
              <w:t>(</w:t>
            </w:r>
            <w:r>
              <w:rPr>
                <w:noProof/>
                <w:lang w:val="en-US"/>
              </w:rPr>
              <w:t>csdo:‌First‌Name</w:t>
            </w:r>
            <w:r>
              <w:rPr>
                <w:lang w:val="en-US"/>
              </w:rPr>
              <w:t>)</w:t>
            </w:r>
          </w:p>
        </w:tc>
        <w:tc>
          <w:tcPr>
            <w:tcW w:w="1410" w:type="pct"/>
            <w:shd w:val="clear" w:color="auto" w:fill="auto"/>
          </w:tcPr>
          <w:p w14:paraId="6770374A" w14:textId="77777777" w:rsidR="00244FE7" w:rsidRPr="00F5015F" w:rsidRDefault="00244FE7" w:rsidP="00244FE7">
            <w:pPr>
              <w:pStyle w:val="afffffff"/>
              <w:jc w:val="left"/>
              <w:rPr>
                <w:lang w:val="en-US"/>
              </w:rPr>
            </w:pPr>
            <w:r w:rsidRPr="00F5015F">
              <w:rPr>
                <w:noProof/>
                <w:lang w:val="en-US"/>
              </w:rPr>
              <w:t>имя физического лица</w:t>
            </w:r>
          </w:p>
        </w:tc>
        <w:tc>
          <w:tcPr>
            <w:tcW w:w="705" w:type="pct"/>
            <w:shd w:val="clear" w:color="auto" w:fill="auto"/>
          </w:tcPr>
          <w:p w14:paraId="5705FB75" w14:textId="77777777" w:rsidR="00244FE7" w:rsidRPr="003B02EE" w:rsidRDefault="00244FE7" w:rsidP="00244FE7">
            <w:pPr>
              <w:pStyle w:val="afffffff"/>
              <w:jc w:val="left"/>
            </w:pPr>
            <w:r>
              <w:rPr>
                <w:noProof/>
                <w:lang w:val="en-US"/>
              </w:rPr>
              <w:t>M.SDE.00109</w:t>
            </w:r>
          </w:p>
        </w:tc>
        <w:tc>
          <w:tcPr>
            <w:tcW w:w="902" w:type="pct"/>
            <w:shd w:val="clear" w:color="auto" w:fill="auto"/>
          </w:tcPr>
          <w:p w14:paraId="1B8C8EB9" w14:textId="77777777" w:rsidR="00244FE7" w:rsidRPr="000C3ECF" w:rsidRDefault="00244FE7" w:rsidP="00244FE7">
            <w:pPr>
              <w:pStyle w:val="afffffff"/>
              <w:jc w:val="left"/>
              <w:rPr>
                <w:lang w:val="en-US"/>
              </w:rPr>
            </w:pPr>
            <w:r>
              <w:rPr>
                <w:noProof/>
                <w:lang w:val="en-US"/>
              </w:rPr>
              <w:t>M.SDT.00055</w:t>
            </w:r>
          </w:p>
        </w:tc>
        <w:tc>
          <w:tcPr>
            <w:tcW w:w="209" w:type="pct"/>
          </w:tcPr>
          <w:p w14:paraId="7A4C132A" w14:textId="77777777" w:rsidR="00244FE7" w:rsidRPr="003B02EE" w:rsidRDefault="00244FE7" w:rsidP="00244FE7">
            <w:pPr>
              <w:pStyle w:val="afffffff"/>
              <w:jc w:val="center"/>
            </w:pPr>
            <w:r>
              <w:rPr>
                <w:noProof/>
                <w:lang w:val="en-US"/>
              </w:rPr>
              <w:t>0..1</w:t>
            </w:r>
          </w:p>
        </w:tc>
      </w:tr>
      <w:tr w:rsidR="00244FE7" w:rsidRPr="00C831F1" w14:paraId="3E1ECA90" w14:textId="77777777" w:rsidTr="00D80C79">
        <w:trPr>
          <w:gridAfter w:val="1"/>
          <w:wAfter w:w="174" w:type="pct"/>
          <w:cantSplit/>
          <w:trHeight w:val="20"/>
          <w:jc w:val="left"/>
        </w:trPr>
        <w:tc>
          <w:tcPr>
            <w:tcW w:w="78" w:type="pct"/>
            <w:tcBorders>
              <w:top w:val="nil"/>
              <w:left w:val="nil"/>
              <w:bottom w:val="nil"/>
              <w:right w:val="nil"/>
            </w:tcBorders>
          </w:tcPr>
          <w:p w14:paraId="2991DB60" w14:textId="77777777" w:rsidR="00244FE7" w:rsidRPr="00AB2300" w:rsidRDefault="00244FE7" w:rsidP="00244FE7">
            <w:pPr>
              <w:pStyle w:val="afffffff"/>
              <w:jc w:val="left"/>
              <w:rPr>
                <w:noProof/>
              </w:rPr>
            </w:pPr>
          </w:p>
        </w:tc>
        <w:tc>
          <w:tcPr>
            <w:tcW w:w="84" w:type="pct"/>
            <w:tcBorders>
              <w:top w:val="nil"/>
              <w:left w:val="nil"/>
              <w:bottom w:val="nil"/>
            </w:tcBorders>
          </w:tcPr>
          <w:p w14:paraId="5B99AD5E"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319CD188" w14:textId="77777777" w:rsidR="00244FE7" w:rsidRDefault="00244FE7" w:rsidP="00244FE7">
            <w:pPr>
              <w:pStyle w:val="afffffff"/>
              <w:jc w:val="left"/>
              <w:rPr>
                <w:lang w:val="en-US"/>
              </w:rPr>
            </w:pPr>
            <w:r w:rsidRPr="009131E8">
              <w:rPr>
                <w:noProof/>
                <w:lang w:val="en-US"/>
              </w:rPr>
              <w:t>17.1.2</w:t>
            </w:r>
            <w:r>
              <w:rPr>
                <w:lang w:val="en-US"/>
              </w:rPr>
              <w:t>.</w:t>
            </w:r>
            <w:r w:rsidRPr="0029789D">
              <w:rPr>
                <w:lang w:val="en-US"/>
              </w:rPr>
              <w:t xml:space="preserve"> </w:t>
            </w:r>
            <w:r w:rsidRPr="006443BF">
              <w:rPr>
                <w:noProof/>
                <w:lang w:val="en-US"/>
              </w:rPr>
              <w:t>Отчество</w:t>
            </w:r>
          </w:p>
          <w:p w14:paraId="681F14D6" w14:textId="77777777" w:rsidR="00244FE7" w:rsidRPr="009B28A9" w:rsidRDefault="00244FE7" w:rsidP="00244FE7">
            <w:pPr>
              <w:pStyle w:val="afffffff"/>
              <w:jc w:val="left"/>
              <w:rPr>
                <w:lang w:val="en-US"/>
              </w:rPr>
            </w:pPr>
            <w:r>
              <w:rPr>
                <w:lang w:val="en-US"/>
              </w:rPr>
              <w:t>(</w:t>
            </w:r>
            <w:r>
              <w:rPr>
                <w:noProof/>
                <w:lang w:val="en-US"/>
              </w:rPr>
              <w:t>csdo:‌Middle‌Name</w:t>
            </w:r>
            <w:r>
              <w:rPr>
                <w:lang w:val="en-US"/>
              </w:rPr>
              <w:t>)</w:t>
            </w:r>
          </w:p>
        </w:tc>
        <w:tc>
          <w:tcPr>
            <w:tcW w:w="1410" w:type="pct"/>
            <w:shd w:val="clear" w:color="auto" w:fill="auto"/>
          </w:tcPr>
          <w:p w14:paraId="0B6F4C0F" w14:textId="77777777" w:rsidR="00244FE7" w:rsidRPr="00221CB9" w:rsidRDefault="00244FE7" w:rsidP="00244FE7">
            <w:pPr>
              <w:pStyle w:val="afffffff"/>
              <w:jc w:val="left"/>
            </w:pPr>
            <w:r w:rsidRPr="00221CB9">
              <w:rPr>
                <w:noProof/>
              </w:rPr>
              <w:t>отчество (второе или среднее имя) физического лица</w:t>
            </w:r>
          </w:p>
        </w:tc>
        <w:tc>
          <w:tcPr>
            <w:tcW w:w="705" w:type="pct"/>
            <w:shd w:val="clear" w:color="auto" w:fill="auto"/>
          </w:tcPr>
          <w:p w14:paraId="47C587A8" w14:textId="77777777" w:rsidR="00244FE7" w:rsidRPr="003B02EE" w:rsidRDefault="00244FE7" w:rsidP="00244FE7">
            <w:pPr>
              <w:pStyle w:val="afffffff"/>
              <w:jc w:val="left"/>
            </w:pPr>
            <w:r>
              <w:rPr>
                <w:noProof/>
                <w:lang w:val="en-US"/>
              </w:rPr>
              <w:t>M.SDE.00111</w:t>
            </w:r>
          </w:p>
        </w:tc>
        <w:tc>
          <w:tcPr>
            <w:tcW w:w="902" w:type="pct"/>
            <w:shd w:val="clear" w:color="auto" w:fill="auto"/>
          </w:tcPr>
          <w:p w14:paraId="7FF2184F" w14:textId="77777777" w:rsidR="00244FE7" w:rsidRPr="000C3ECF" w:rsidRDefault="00244FE7" w:rsidP="00244FE7">
            <w:pPr>
              <w:pStyle w:val="afffffff"/>
              <w:jc w:val="left"/>
              <w:rPr>
                <w:lang w:val="en-US"/>
              </w:rPr>
            </w:pPr>
            <w:r>
              <w:rPr>
                <w:noProof/>
                <w:lang w:val="en-US"/>
              </w:rPr>
              <w:t>M.SDT.00055</w:t>
            </w:r>
          </w:p>
        </w:tc>
        <w:tc>
          <w:tcPr>
            <w:tcW w:w="209" w:type="pct"/>
          </w:tcPr>
          <w:p w14:paraId="059B9E91" w14:textId="77777777" w:rsidR="00244FE7" w:rsidRPr="003B02EE" w:rsidRDefault="00244FE7" w:rsidP="00244FE7">
            <w:pPr>
              <w:pStyle w:val="afffffff"/>
              <w:jc w:val="center"/>
            </w:pPr>
            <w:r>
              <w:rPr>
                <w:noProof/>
                <w:lang w:val="en-US"/>
              </w:rPr>
              <w:t>0..1</w:t>
            </w:r>
          </w:p>
        </w:tc>
      </w:tr>
      <w:tr w:rsidR="00244FE7" w:rsidRPr="00C831F1" w14:paraId="4D29D6DE" w14:textId="77777777" w:rsidTr="00D80C79">
        <w:trPr>
          <w:gridAfter w:val="1"/>
          <w:wAfter w:w="174" w:type="pct"/>
          <w:cantSplit/>
          <w:trHeight w:val="20"/>
          <w:jc w:val="left"/>
        </w:trPr>
        <w:tc>
          <w:tcPr>
            <w:tcW w:w="78" w:type="pct"/>
            <w:tcBorders>
              <w:top w:val="nil"/>
              <w:left w:val="nil"/>
              <w:bottom w:val="nil"/>
              <w:right w:val="nil"/>
            </w:tcBorders>
          </w:tcPr>
          <w:p w14:paraId="3E4DBE65" w14:textId="77777777" w:rsidR="00244FE7" w:rsidRPr="00AB2300" w:rsidRDefault="00244FE7" w:rsidP="00244FE7">
            <w:pPr>
              <w:pStyle w:val="afffffff"/>
              <w:jc w:val="left"/>
              <w:rPr>
                <w:noProof/>
              </w:rPr>
            </w:pPr>
          </w:p>
        </w:tc>
        <w:tc>
          <w:tcPr>
            <w:tcW w:w="84" w:type="pct"/>
            <w:tcBorders>
              <w:top w:val="nil"/>
              <w:left w:val="nil"/>
              <w:bottom w:val="nil"/>
            </w:tcBorders>
          </w:tcPr>
          <w:p w14:paraId="478DF87D" w14:textId="77777777" w:rsidR="00244FE7" w:rsidRPr="003F6448" w:rsidRDefault="00244FE7" w:rsidP="00244FE7">
            <w:pPr>
              <w:pStyle w:val="afffffff"/>
              <w:jc w:val="left"/>
              <w:rPr>
                <w:highlight w:val="yellow"/>
              </w:rPr>
            </w:pPr>
          </w:p>
        </w:tc>
        <w:tc>
          <w:tcPr>
            <w:tcW w:w="1438" w:type="pct"/>
            <w:gridSpan w:val="5"/>
            <w:tcBorders>
              <w:bottom w:val="single" w:sz="4" w:space="0" w:color="auto"/>
            </w:tcBorders>
          </w:tcPr>
          <w:p w14:paraId="2C82BE69" w14:textId="77777777" w:rsidR="00244FE7" w:rsidRDefault="00244FE7" w:rsidP="00244FE7">
            <w:pPr>
              <w:pStyle w:val="afffffff"/>
              <w:jc w:val="left"/>
              <w:rPr>
                <w:lang w:val="en-US"/>
              </w:rPr>
            </w:pPr>
            <w:r w:rsidRPr="009131E8">
              <w:rPr>
                <w:noProof/>
                <w:lang w:val="en-US"/>
              </w:rPr>
              <w:t>17.1.3</w:t>
            </w:r>
            <w:r>
              <w:rPr>
                <w:lang w:val="en-US"/>
              </w:rPr>
              <w:t>.</w:t>
            </w:r>
            <w:r w:rsidRPr="0029789D">
              <w:rPr>
                <w:lang w:val="en-US"/>
              </w:rPr>
              <w:t xml:space="preserve"> </w:t>
            </w:r>
            <w:r w:rsidRPr="006443BF">
              <w:rPr>
                <w:noProof/>
                <w:lang w:val="en-US"/>
              </w:rPr>
              <w:t>Фамилия</w:t>
            </w:r>
          </w:p>
          <w:p w14:paraId="2ECF844F" w14:textId="77777777" w:rsidR="00244FE7" w:rsidRPr="009B28A9" w:rsidRDefault="00244FE7" w:rsidP="00244FE7">
            <w:pPr>
              <w:pStyle w:val="afffffff"/>
              <w:jc w:val="left"/>
              <w:rPr>
                <w:lang w:val="en-US"/>
              </w:rPr>
            </w:pPr>
            <w:r>
              <w:rPr>
                <w:lang w:val="en-US"/>
              </w:rPr>
              <w:t>(</w:t>
            </w:r>
            <w:r>
              <w:rPr>
                <w:noProof/>
                <w:lang w:val="en-US"/>
              </w:rPr>
              <w:t>csdo:‌Last‌Name</w:t>
            </w:r>
            <w:r>
              <w:rPr>
                <w:lang w:val="en-US"/>
              </w:rPr>
              <w:t>)</w:t>
            </w:r>
          </w:p>
        </w:tc>
        <w:tc>
          <w:tcPr>
            <w:tcW w:w="1410" w:type="pct"/>
            <w:shd w:val="clear" w:color="auto" w:fill="auto"/>
          </w:tcPr>
          <w:p w14:paraId="6A138D15" w14:textId="77777777" w:rsidR="00244FE7" w:rsidRPr="00F5015F" w:rsidRDefault="00244FE7" w:rsidP="00244FE7">
            <w:pPr>
              <w:pStyle w:val="afffffff"/>
              <w:jc w:val="left"/>
              <w:rPr>
                <w:lang w:val="en-US"/>
              </w:rPr>
            </w:pPr>
            <w:r w:rsidRPr="00F5015F">
              <w:rPr>
                <w:noProof/>
                <w:lang w:val="en-US"/>
              </w:rPr>
              <w:t>фамилия физического лица</w:t>
            </w:r>
          </w:p>
        </w:tc>
        <w:tc>
          <w:tcPr>
            <w:tcW w:w="705" w:type="pct"/>
            <w:shd w:val="clear" w:color="auto" w:fill="auto"/>
          </w:tcPr>
          <w:p w14:paraId="0B185C4A" w14:textId="77777777" w:rsidR="00244FE7" w:rsidRPr="003B02EE" w:rsidRDefault="00244FE7" w:rsidP="00244FE7">
            <w:pPr>
              <w:pStyle w:val="afffffff"/>
              <w:jc w:val="left"/>
            </w:pPr>
            <w:r>
              <w:rPr>
                <w:noProof/>
                <w:lang w:val="en-US"/>
              </w:rPr>
              <w:t>M.SDE.00110</w:t>
            </w:r>
          </w:p>
        </w:tc>
        <w:tc>
          <w:tcPr>
            <w:tcW w:w="902" w:type="pct"/>
            <w:shd w:val="clear" w:color="auto" w:fill="auto"/>
          </w:tcPr>
          <w:p w14:paraId="40992773" w14:textId="77777777" w:rsidR="00244FE7" w:rsidRPr="000C3ECF" w:rsidRDefault="00244FE7" w:rsidP="00244FE7">
            <w:pPr>
              <w:pStyle w:val="afffffff"/>
              <w:jc w:val="left"/>
              <w:rPr>
                <w:lang w:val="en-US"/>
              </w:rPr>
            </w:pPr>
            <w:r>
              <w:rPr>
                <w:noProof/>
                <w:lang w:val="en-US"/>
              </w:rPr>
              <w:t>M.SDT.00055</w:t>
            </w:r>
          </w:p>
        </w:tc>
        <w:tc>
          <w:tcPr>
            <w:tcW w:w="209" w:type="pct"/>
          </w:tcPr>
          <w:p w14:paraId="4E8B32D4" w14:textId="77777777" w:rsidR="00244FE7" w:rsidRPr="003B02EE" w:rsidRDefault="00244FE7" w:rsidP="00244FE7">
            <w:pPr>
              <w:pStyle w:val="afffffff"/>
              <w:jc w:val="center"/>
            </w:pPr>
            <w:r>
              <w:rPr>
                <w:noProof/>
                <w:lang w:val="en-US"/>
              </w:rPr>
              <w:t>0..1</w:t>
            </w:r>
          </w:p>
        </w:tc>
      </w:tr>
      <w:tr w:rsidR="00244FE7" w:rsidRPr="00C831F1" w14:paraId="626D7196" w14:textId="77777777" w:rsidTr="00D80C79">
        <w:trPr>
          <w:gridAfter w:val="1"/>
          <w:wAfter w:w="174" w:type="pct"/>
          <w:cantSplit/>
          <w:trHeight w:val="20"/>
          <w:jc w:val="left"/>
        </w:trPr>
        <w:tc>
          <w:tcPr>
            <w:tcW w:w="78" w:type="pct"/>
            <w:tcBorders>
              <w:top w:val="nil"/>
              <w:left w:val="nil"/>
              <w:bottom w:val="nil"/>
            </w:tcBorders>
          </w:tcPr>
          <w:p w14:paraId="5924D30C"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74C14960" w14:textId="77777777" w:rsidR="00244FE7" w:rsidRDefault="00244FE7" w:rsidP="00244FE7">
            <w:pPr>
              <w:pStyle w:val="afffffff"/>
              <w:jc w:val="left"/>
              <w:rPr>
                <w:lang w:val="en-US"/>
              </w:rPr>
            </w:pPr>
            <w:r w:rsidRPr="009131E8">
              <w:rPr>
                <w:noProof/>
                <w:lang w:val="en-US"/>
              </w:rPr>
              <w:t>17.2</w:t>
            </w:r>
            <w:r>
              <w:rPr>
                <w:lang w:val="en-US"/>
              </w:rPr>
              <w:t>.</w:t>
            </w:r>
            <w:r w:rsidRPr="0029789D">
              <w:rPr>
                <w:lang w:val="en-US"/>
              </w:rPr>
              <w:t xml:space="preserve"> </w:t>
            </w:r>
            <w:r w:rsidRPr="008919E9">
              <w:rPr>
                <w:noProof/>
                <w:lang w:val="en-US"/>
              </w:rPr>
              <w:t>Код роли</w:t>
            </w:r>
          </w:p>
          <w:p w14:paraId="3628D5CC" w14:textId="77777777" w:rsidR="00244FE7" w:rsidRPr="009B28A9" w:rsidRDefault="00244FE7" w:rsidP="00244FE7">
            <w:pPr>
              <w:pStyle w:val="afffffff"/>
              <w:jc w:val="left"/>
              <w:rPr>
                <w:lang w:val="en-US"/>
              </w:rPr>
            </w:pPr>
            <w:r>
              <w:rPr>
                <w:lang w:val="en-US"/>
              </w:rPr>
              <w:t>(</w:t>
            </w:r>
            <w:r>
              <w:rPr>
                <w:noProof/>
                <w:lang w:val="en-US"/>
              </w:rPr>
              <w:t>casdo:‌Role‌Code</w:t>
            </w:r>
            <w:r>
              <w:rPr>
                <w:lang w:val="en-US"/>
              </w:rPr>
              <w:t>)</w:t>
            </w:r>
          </w:p>
        </w:tc>
        <w:tc>
          <w:tcPr>
            <w:tcW w:w="1410" w:type="pct"/>
          </w:tcPr>
          <w:p w14:paraId="579EB891" w14:textId="77777777" w:rsidR="00244FE7" w:rsidRPr="00221CB9" w:rsidRDefault="00244FE7" w:rsidP="00244FE7">
            <w:pPr>
              <w:pStyle w:val="afffffff"/>
              <w:jc w:val="left"/>
            </w:pPr>
            <w:r w:rsidRPr="00221CB9">
              <w:rPr>
                <w:noProof/>
              </w:rPr>
              <w:t>кодовое обозначение роли лица на борту судна</w:t>
            </w:r>
          </w:p>
        </w:tc>
        <w:tc>
          <w:tcPr>
            <w:tcW w:w="705" w:type="pct"/>
            <w:shd w:val="clear" w:color="auto" w:fill="auto"/>
          </w:tcPr>
          <w:p w14:paraId="7F1B7B1F" w14:textId="77777777" w:rsidR="00244FE7" w:rsidRPr="00C75B23" w:rsidRDefault="00244FE7" w:rsidP="00244FE7">
            <w:pPr>
              <w:pStyle w:val="afffffff"/>
              <w:jc w:val="left"/>
              <w:rPr>
                <w:lang w:val="en-US"/>
              </w:rPr>
            </w:pPr>
            <w:r>
              <w:rPr>
                <w:noProof/>
                <w:lang w:val="en-US"/>
              </w:rPr>
              <w:t>M.CA.SDE.00315</w:t>
            </w:r>
          </w:p>
        </w:tc>
        <w:tc>
          <w:tcPr>
            <w:tcW w:w="902" w:type="pct"/>
            <w:shd w:val="clear" w:color="auto" w:fill="auto"/>
          </w:tcPr>
          <w:p w14:paraId="5C4F5C68" w14:textId="77777777" w:rsidR="00244FE7" w:rsidRPr="009B28A9" w:rsidRDefault="00244FE7" w:rsidP="00244FE7">
            <w:pPr>
              <w:pStyle w:val="afffffff"/>
              <w:jc w:val="left"/>
              <w:rPr>
                <w:lang w:val="en-US"/>
              </w:rPr>
            </w:pPr>
            <w:r>
              <w:rPr>
                <w:noProof/>
                <w:lang w:val="en-US"/>
              </w:rPr>
              <w:t>M.SDT.00160</w:t>
            </w:r>
          </w:p>
        </w:tc>
        <w:tc>
          <w:tcPr>
            <w:tcW w:w="209" w:type="pct"/>
          </w:tcPr>
          <w:p w14:paraId="6B98DD44" w14:textId="77777777" w:rsidR="00244FE7" w:rsidRPr="00C831F1" w:rsidRDefault="00244FE7" w:rsidP="00244FE7">
            <w:pPr>
              <w:pStyle w:val="afffffff"/>
              <w:jc w:val="center"/>
            </w:pPr>
            <w:r>
              <w:rPr>
                <w:noProof/>
                <w:lang w:val="en-US"/>
              </w:rPr>
              <w:t>1</w:t>
            </w:r>
          </w:p>
        </w:tc>
      </w:tr>
      <w:tr w:rsidR="00D80C79" w:rsidRPr="00C831F1" w14:paraId="1D208BC6" w14:textId="594E4AF9" w:rsidTr="00B06A38">
        <w:trPr>
          <w:cantSplit/>
          <w:trHeight w:val="20"/>
          <w:jc w:val="left"/>
        </w:trPr>
        <w:tc>
          <w:tcPr>
            <w:tcW w:w="78" w:type="pct"/>
            <w:tcBorders>
              <w:top w:val="nil"/>
              <w:left w:val="nil"/>
              <w:bottom w:val="nil"/>
            </w:tcBorders>
          </w:tcPr>
          <w:p w14:paraId="1BAB7950" w14:textId="77777777" w:rsidR="00244FE7" w:rsidRPr="003F6448" w:rsidRDefault="00244FE7" w:rsidP="00244FE7">
            <w:pPr>
              <w:pStyle w:val="afffffff"/>
              <w:jc w:val="left"/>
              <w:rPr>
                <w:noProof/>
              </w:rPr>
            </w:pPr>
          </w:p>
        </w:tc>
        <w:tc>
          <w:tcPr>
            <w:tcW w:w="1522" w:type="pct"/>
            <w:gridSpan w:val="6"/>
            <w:tcBorders>
              <w:bottom w:val="single" w:sz="4" w:space="0" w:color="auto"/>
            </w:tcBorders>
          </w:tcPr>
          <w:p w14:paraId="1C59A22B" w14:textId="77777777" w:rsidR="00244FE7" w:rsidRDefault="00244FE7" w:rsidP="00244FE7">
            <w:pPr>
              <w:pStyle w:val="afffffff"/>
              <w:jc w:val="left"/>
              <w:rPr>
                <w:lang w:val="en-US"/>
              </w:rPr>
            </w:pPr>
            <w:r w:rsidRPr="009131E8">
              <w:rPr>
                <w:noProof/>
                <w:lang w:val="en-US"/>
              </w:rPr>
              <w:t>17.3</w:t>
            </w:r>
            <w:r>
              <w:rPr>
                <w:lang w:val="en-US"/>
              </w:rPr>
              <w:t>.</w:t>
            </w:r>
            <w:r w:rsidRPr="0029789D">
              <w:rPr>
                <w:lang w:val="en-US"/>
              </w:rPr>
              <w:t xml:space="preserve"> </w:t>
            </w:r>
            <w:r w:rsidRPr="008919E9">
              <w:rPr>
                <w:noProof/>
                <w:lang w:val="en-US"/>
              </w:rPr>
              <w:t>Характер болезни</w:t>
            </w:r>
          </w:p>
          <w:p w14:paraId="35AF16A0" w14:textId="77777777" w:rsidR="00244FE7" w:rsidRPr="009B28A9" w:rsidRDefault="00244FE7" w:rsidP="00244FE7">
            <w:pPr>
              <w:pStyle w:val="afffffff"/>
              <w:jc w:val="left"/>
              <w:rPr>
                <w:lang w:val="en-US"/>
              </w:rPr>
            </w:pPr>
            <w:r>
              <w:rPr>
                <w:lang w:val="en-US"/>
              </w:rPr>
              <w:t>(</w:t>
            </w:r>
            <w:r>
              <w:rPr>
                <w:noProof/>
                <w:lang w:val="en-US"/>
              </w:rPr>
              <w:t>casdo:‌Disease‌Description‌Text</w:t>
            </w:r>
            <w:r>
              <w:rPr>
                <w:lang w:val="en-US"/>
              </w:rPr>
              <w:t>)</w:t>
            </w:r>
          </w:p>
        </w:tc>
        <w:tc>
          <w:tcPr>
            <w:tcW w:w="1410" w:type="pct"/>
          </w:tcPr>
          <w:p w14:paraId="1903CB26" w14:textId="77777777" w:rsidR="00244FE7" w:rsidRPr="00F5015F" w:rsidRDefault="00244FE7" w:rsidP="00244FE7">
            <w:pPr>
              <w:pStyle w:val="afffffff"/>
              <w:jc w:val="left"/>
              <w:rPr>
                <w:lang w:val="en-US"/>
              </w:rPr>
            </w:pPr>
            <w:r w:rsidRPr="00F5015F">
              <w:rPr>
                <w:noProof/>
                <w:lang w:val="en-US"/>
              </w:rPr>
              <w:t>описание характера болезни</w:t>
            </w:r>
          </w:p>
        </w:tc>
        <w:tc>
          <w:tcPr>
            <w:tcW w:w="705" w:type="pct"/>
            <w:shd w:val="clear" w:color="auto" w:fill="auto"/>
          </w:tcPr>
          <w:p w14:paraId="41952E2C" w14:textId="77777777" w:rsidR="00244FE7" w:rsidRPr="00C75B23" w:rsidRDefault="00244FE7" w:rsidP="00244FE7">
            <w:pPr>
              <w:pStyle w:val="afffffff"/>
              <w:jc w:val="left"/>
              <w:rPr>
                <w:lang w:val="en-US"/>
              </w:rPr>
            </w:pPr>
            <w:r>
              <w:rPr>
                <w:noProof/>
                <w:lang w:val="en-US"/>
              </w:rPr>
              <w:t>M.CA.SDE.01156</w:t>
            </w:r>
          </w:p>
        </w:tc>
        <w:tc>
          <w:tcPr>
            <w:tcW w:w="902" w:type="pct"/>
            <w:shd w:val="clear" w:color="auto" w:fill="auto"/>
          </w:tcPr>
          <w:p w14:paraId="13191EC3" w14:textId="77777777" w:rsidR="00244FE7" w:rsidRPr="009B28A9" w:rsidRDefault="00244FE7" w:rsidP="00244FE7">
            <w:pPr>
              <w:pStyle w:val="afffffff"/>
              <w:jc w:val="left"/>
              <w:rPr>
                <w:lang w:val="en-US"/>
              </w:rPr>
            </w:pPr>
            <w:r>
              <w:rPr>
                <w:noProof/>
                <w:lang w:val="en-US"/>
              </w:rPr>
              <w:t>M.SDT.00088</w:t>
            </w:r>
          </w:p>
        </w:tc>
        <w:tc>
          <w:tcPr>
            <w:tcW w:w="209" w:type="pct"/>
          </w:tcPr>
          <w:p w14:paraId="45BDCAF9" w14:textId="77777777" w:rsidR="00244FE7" w:rsidRPr="00C831F1" w:rsidRDefault="00244FE7" w:rsidP="00244FE7">
            <w:pPr>
              <w:pStyle w:val="afffffff"/>
              <w:jc w:val="center"/>
            </w:pPr>
            <w:r>
              <w:rPr>
                <w:noProof/>
                <w:lang w:val="en-US"/>
              </w:rPr>
              <w:t>1</w:t>
            </w:r>
          </w:p>
        </w:tc>
        <w:tc>
          <w:tcPr>
            <w:tcW w:w="174" w:type="pct"/>
            <w:tcBorders>
              <w:top w:val="nil"/>
              <w:bottom w:val="nil"/>
              <w:right w:val="nil"/>
            </w:tcBorders>
            <w:shd w:val="clear" w:color="auto" w:fill="auto"/>
            <w:vAlign w:val="bottom"/>
          </w:tcPr>
          <w:p w14:paraId="2B9F113E" w14:textId="106548C0" w:rsidR="00D80C79" w:rsidRPr="00C831F1" w:rsidRDefault="00D80C79" w:rsidP="00B06A38">
            <w:pPr>
              <w:spacing w:after="0" w:line="240" w:lineRule="auto"/>
            </w:pPr>
            <w:r w:rsidRPr="00D66068">
              <w:rPr>
                <w:sz w:val="30"/>
                <w:szCs w:val="30"/>
              </w:rPr>
              <w:t>»;</w:t>
            </w:r>
          </w:p>
        </w:tc>
      </w:tr>
    </w:tbl>
    <w:p w14:paraId="6AB148B9" w14:textId="77777777" w:rsidR="00CA23F7" w:rsidRPr="006731A4" w:rsidRDefault="00CA23F7" w:rsidP="004B5102">
      <w:pPr>
        <w:pStyle w:val="afffff"/>
        <w:spacing w:line="240" w:lineRule="auto"/>
        <w:jc w:val="center"/>
        <w:sectPr w:rsidR="00CA23F7" w:rsidRPr="006731A4" w:rsidSect="00CB3259">
          <w:pgSz w:w="16838" w:h="11906" w:orient="landscape"/>
          <w:pgMar w:top="1134" w:right="851" w:bottom="1134" w:left="1701" w:header="709" w:footer="709" w:gutter="0"/>
          <w:cols w:space="708"/>
          <w:docGrid w:linePitch="381"/>
        </w:sectPr>
      </w:pPr>
    </w:p>
    <w:p w14:paraId="4CCC1CA3" w14:textId="08C2F468" w:rsidR="00A9301D" w:rsidRPr="00083531" w:rsidRDefault="00A77467" w:rsidP="00A9301D">
      <w:pPr>
        <w:pStyle w:val="a5"/>
        <w:widowControl w:val="0"/>
        <w:outlineLvl w:val="2"/>
        <w:rPr>
          <w:szCs w:val="30"/>
        </w:rPr>
      </w:pPr>
      <w:r>
        <w:rPr>
          <w:szCs w:val="30"/>
        </w:rPr>
        <w:lastRenderedPageBreak/>
        <w:t>в)</w:t>
      </w:r>
      <w:r w:rsidR="00A9301D" w:rsidRPr="00D913A9">
        <w:rPr>
          <w:szCs w:val="30"/>
        </w:rPr>
        <w:t> </w:t>
      </w:r>
      <w:r w:rsidRPr="00D913A9">
        <w:rPr>
          <w:szCs w:val="30"/>
        </w:rPr>
        <w:t xml:space="preserve">таблицу </w:t>
      </w:r>
      <w:r w:rsidR="00A9301D" w:rsidRPr="00D913A9">
        <w:rPr>
          <w:szCs w:val="30"/>
        </w:rPr>
        <w:t>7 изложить в следующей редакции:</w:t>
      </w:r>
    </w:p>
    <w:p w14:paraId="056C44EF" w14:textId="74EBC634" w:rsidR="00376E04" w:rsidRPr="006731A4" w:rsidRDefault="00A9301D" w:rsidP="00376E04">
      <w:pPr>
        <w:pStyle w:val="afffffff1"/>
        <w:spacing w:before="0"/>
        <w:jc w:val="right"/>
        <w:rPr>
          <w:szCs w:val="30"/>
        </w:rPr>
      </w:pPr>
      <w:r>
        <w:rPr>
          <w:szCs w:val="30"/>
        </w:rPr>
        <w:t>«</w:t>
      </w:r>
      <w:r w:rsidR="00376E04" w:rsidRPr="006731A4">
        <w:rPr>
          <w:szCs w:val="30"/>
        </w:rPr>
        <w:t>Таблица 7</w:t>
      </w:r>
    </w:p>
    <w:p w14:paraId="259D3575" w14:textId="7ECDF834" w:rsidR="00376E04" w:rsidRPr="006731A4" w:rsidRDefault="008E26E5" w:rsidP="00376E04">
      <w:pPr>
        <w:spacing w:line="240" w:lineRule="auto"/>
        <w:jc w:val="center"/>
        <w:rPr>
          <w:strike/>
          <w:sz w:val="30"/>
          <w:szCs w:val="30"/>
        </w:rPr>
      </w:pPr>
      <w:r w:rsidRPr="006731A4">
        <w:rPr>
          <w:sz w:val="30"/>
          <w:szCs w:val="30"/>
        </w:rPr>
        <w:t>Общие простые типы</w:t>
      </w:r>
      <w:r w:rsidR="00376E04" w:rsidRPr="006731A4">
        <w:rPr>
          <w:sz w:val="30"/>
          <w:szCs w:val="30"/>
        </w:rPr>
        <w:t xml:space="preserve"> данных</w:t>
      </w:r>
      <w:r w:rsidRPr="006731A4">
        <w:rPr>
          <w:sz w:val="30"/>
          <w:szCs w:val="30"/>
        </w:rPr>
        <w:t>, используемые в</w:t>
      </w:r>
      <w:r w:rsidR="00376E04" w:rsidRPr="006731A4">
        <w:rPr>
          <w:sz w:val="30"/>
          <w:szCs w:val="30"/>
        </w:rPr>
        <w:t xml:space="preserve"> структуре </w:t>
      </w:r>
      <w:r w:rsidR="00CE05E0" w:rsidRPr="006731A4">
        <w:rPr>
          <w:noProof/>
          <w:sz w:val="30"/>
          <w:szCs w:val="30"/>
          <w:lang w:val="x-none"/>
        </w:rPr>
        <w:t>предварительн</w:t>
      </w:r>
      <w:r w:rsidR="00CE05E0" w:rsidRPr="006731A4">
        <w:rPr>
          <w:noProof/>
          <w:sz w:val="30"/>
          <w:szCs w:val="30"/>
        </w:rPr>
        <w:t>ой</w:t>
      </w:r>
      <w:r w:rsidR="00CE05E0" w:rsidRPr="006731A4">
        <w:rPr>
          <w:noProof/>
          <w:sz w:val="30"/>
          <w:szCs w:val="30"/>
          <w:lang w:val="x-none"/>
        </w:rPr>
        <w:t xml:space="preserve"> информаци</w:t>
      </w:r>
      <w:r w:rsidR="00CE05E0" w:rsidRPr="006731A4">
        <w:rPr>
          <w:noProof/>
          <w:sz w:val="30"/>
          <w:szCs w:val="30"/>
        </w:rPr>
        <w:t>и</w:t>
      </w:r>
      <w:r w:rsidR="00CE05E0" w:rsidRPr="006731A4">
        <w:rPr>
          <w:noProof/>
          <w:sz w:val="30"/>
          <w:szCs w:val="30"/>
          <w:lang w:val="x-none"/>
        </w:rPr>
        <w:t xml:space="preserve"> о товарах</w:t>
      </w:r>
      <w:r w:rsidR="00CE05E0" w:rsidRPr="006731A4">
        <w:rPr>
          <w:noProof/>
          <w:sz w:val="30"/>
          <w:szCs w:val="30"/>
        </w:rPr>
        <w:t>,</w:t>
      </w:r>
      <w:r w:rsidR="00CE05E0" w:rsidRPr="006731A4">
        <w:rPr>
          <w:noProof/>
          <w:sz w:val="30"/>
          <w:szCs w:val="30"/>
          <w:lang w:val="x-none"/>
        </w:rPr>
        <w:t xml:space="preserve"> </w:t>
      </w:r>
      <w:r w:rsidR="00AC1D8A" w:rsidRPr="006731A4">
        <w:rPr>
          <w:noProof/>
          <w:sz w:val="30"/>
          <w:szCs w:val="30"/>
        </w:rPr>
        <w:br/>
      </w:r>
      <w:r w:rsidR="00CE05E0" w:rsidRPr="006731A4">
        <w:rPr>
          <w:noProof/>
          <w:sz w:val="30"/>
          <w:szCs w:val="30"/>
          <w:lang w:val="x-none"/>
        </w:rPr>
        <w:t xml:space="preserve">ввозимых </w:t>
      </w:r>
      <w:r w:rsidR="00456E75" w:rsidRPr="006731A4">
        <w:rPr>
          <w:noProof/>
          <w:sz w:val="30"/>
          <w:szCs w:val="30"/>
        </w:rPr>
        <w:t>воздушным</w:t>
      </w:r>
      <w:r w:rsidR="00155FE8" w:rsidRPr="006731A4">
        <w:rPr>
          <w:noProof/>
          <w:sz w:val="30"/>
          <w:szCs w:val="30"/>
        </w:rPr>
        <w:t xml:space="preserve"> </w:t>
      </w:r>
      <w:r w:rsidR="00CE05E0" w:rsidRPr="006731A4">
        <w:rPr>
          <w:noProof/>
          <w:sz w:val="30"/>
          <w:szCs w:val="30"/>
          <w:lang w:val="x-none"/>
        </w:rPr>
        <w:t>транспор</w:t>
      </w:r>
      <w:r w:rsidR="00CE05E0" w:rsidRPr="006731A4">
        <w:rPr>
          <w:noProof/>
          <w:sz w:val="30"/>
          <w:szCs w:val="30"/>
        </w:rPr>
        <w:t>том</w:t>
      </w:r>
    </w:p>
    <w:tbl>
      <w:tblPr>
        <w:tblW w:w="14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6"/>
        <w:gridCol w:w="2311"/>
        <w:gridCol w:w="2762"/>
        <w:gridCol w:w="3101"/>
        <w:gridCol w:w="5588"/>
        <w:gridCol w:w="449"/>
      </w:tblGrid>
      <w:tr w:rsidR="005762B3" w:rsidRPr="006731A4" w14:paraId="7065236E" w14:textId="77777777" w:rsidTr="00A77467">
        <w:trPr>
          <w:gridAfter w:val="1"/>
          <w:wAfter w:w="152" w:type="pct"/>
          <w:cantSplit/>
          <w:trHeight w:val="30"/>
          <w:tblHeader/>
          <w:jc w:val="center"/>
        </w:trPr>
        <w:tc>
          <w:tcPr>
            <w:tcW w:w="188" w:type="pct"/>
            <w:tcBorders>
              <w:bottom w:val="single" w:sz="4" w:space="0" w:color="auto"/>
            </w:tcBorders>
            <w:shd w:val="clear" w:color="auto" w:fill="auto"/>
            <w:tcMar>
              <w:top w:w="85" w:type="dxa"/>
              <w:bottom w:w="85" w:type="dxa"/>
            </w:tcMar>
            <w:vAlign w:val="center"/>
          </w:tcPr>
          <w:p w14:paraId="1B18840F" w14:textId="77777777" w:rsidR="005762B3" w:rsidRPr="006731A4" w:rsidRDefault="005762B3" w:rsidP="00053F41">
            <w:pPr>
              <w:pStyle w:val="aff"/>
              <w:rPr>
                <w:rFonts w:cs="Times New Roman"/>
                <w:b w:val="0"/>
                <w:szCs w:val="24"/>
              </w:rPr>
            </w:pPr>
            <w:r w:rsidRPr="006731A4">
              <w:rPr>
                <w:rFonts w:cs="Times New Roman"/>
                <w:b w:val="0"/>
                <w:szCs w:val="24"/>
              </w:rPr>
              <w:t>№ п/п</w:t>
            </w:r>
          </w:p>
        </w:tc>
        <w:tc>
          <w:tcPr>
            <w:tcW w:w="782" w:type="pct"/>
            <w:tcBorders>
              <w:bottom w:val="single" w:sz="4" w:space="0" w:color="auto"/>
            </w:tcBorders>
            <w:shd w:val="clear" w:color="auto" w:fill="auto"/>
            <w:tcMar>
              <w:top w:w="85" w:type="dxa"/>
              <w:bottom w:w="85" w:type="dxa"/>
            </w:tcMar>
            <w:vAlign w:val="center"/>
          </w:tcPr>
          <w:p w14:paraId="168EF0A2" w14:textId="77777777" w:rsidR="005762B3" w:rsidRPr="006731A4" w:rsidRDefault="005762B3" w:rsidP="00053F41">
            <w:pPr>
              <w:pStyle w:val="aff"/>
              <w:rPr>
                <w:rFonts w:cs="Times New Roman"/>
                <w:b w:val="0"/>
                <w:szCs w:val="24"/>
              </w:rPr>
            </w:pPr>
            <w:r w:rsidRPr="006731A4">
              <w:rPr>
                <w:rFonts w:cs="Times New Roman"/>
                <w:b w:val="0"/>
                <w:szCs w:val="24"/>
              </w:rPr>
              <w:t>Идентификатор</w:t>
            </w:r>
          </w:p>
        </w:tc>
        <w:tc>
          <w:tcPr>
            <w:tcW w:w="935" w:type="pct"/>
            <w:tcBorders>
              <w:bottom w:val="single" w:sz="4" w:space="0" w:color="auto"/>
            </w:tcBorders>
            <w:shd w:val="clear" w:color="auto" w:fill="auto"/>
            <w:tcMar>
              <w:top w:w="85" w:type="dxa"/>
              <w:bottom w:w="85" w:type="dxa"/>
            </w:tcMar>
            <w:vAlign w:val="center"/>
          </w:tcPr>
          <w:p w14:paraId="04B22307" w14:textId="77777777" w:rsidR="005762B3" w:rsidRPr="006731A4" w:rsidRDefault="005762B3" w:rsidP="00053F41">
            <w:pPr>
              <w:pStyle w:val="aff"/>
              <w:rPr>
                <w:rFonts w:cs="Times New Roman"/>
                <w:b w:val="0"/>
                <w:szCs w:val="24"/>
              </w:rPr>
            </w:pPr>
            <w:r w:rsidRPr="006731A4">
              <w:rPr>
                <w:rFonts w:cs="Times New Roman"/>
                <w:b w:val="0"/>
                <w:szCs w:val="24"/>
              </w:rPr>
              <w:t>Конструкция UML</w:t>
            </w:r>
          </w:p>
        </w:tc>
        <w:tc>
          <w:tcPr>
            <w:tcW w:w="1050" w:type="pct"/>
            <w:tcBorders>
              <w:bottom w:val="single" w:sz="4" w:space="0" w:color="auto"/>
            </w:tcBorders>
            <w:shd w:val="clear" w:color="auto" w:fill="auto"/>
            <w:tcMar>
              <w:top w:w="85" w:type="dxa"/>
              <w:bottom w:w="85" w:type="dxa"/>
            </w:tcMar>
            <w:vAlign w:val="center"/>
          </w:tcPr>
          <w:p w14:paraId="40F666CC" w14:textId="77777777" w:rsidR="005762B3" w:rsidRPr="006731A4" w:rsidRDefault="005762B3" w:rsidP="00053F41">
            <w:pPr>
              <w:pStyle w:val="aff"/>
              <w:rPr>
                <w:rFonts w:cs="Times New Roman"/>
                <w:b w:val="0"/>
                <w:szCs w:val="24"/>
              </w:rPr>
            </w:pPr>
            <w:r w:rsidRPr="006731A4">
              <w:rPr>
                <w:rFonts w:cs="Times New Roman"/>
                <w:b w:val="0"/>
                <w:szCs w:val="24"/>
              </w:rPr>
              <w:t>Имя</w:t>
            </w:r>
          </w:p>
        </w:tc>
        <w:tc>
          <w:tcPr>
            <w:tcW w:w="1892" w:type="pct"/>
            <w:tcBorders>
              <w:bottom w:val="single" w:sz="4" w:space="0" w:color="auto"/>
            </w:tcBorders>
            <w:shd w:val="clear" w:color="auto" w:fill="auto"/>
            <w:tcMar>
              <w:top w:w="85" w:type="dxa"/>
              <w:bottom w:w="85" w:type="dxa"/>
            </w:tcMar>
            <w:vAlign w:val="center"/>
          </w:tcPr>
          <w:p w14:paraId="47D2787D" w14:textId="77777777" w:rsidR="005762B3" w:rsidRPr="006731A4" w:rsidRDefault="005762B3" w:rsidP="00053F41">
            <w:pPr>
              <w:pStyle w:val="aff"/>
              <w:rPr>
                <w:rFonts w:cs="Times New Roman"/>
                <w:b w:val="0"/>
                <w:szCs w:val="24"/>
              </w:rPr>
            </w:pPr>
            <w:r w:rsidRPr="006731A4">
              <w:rPr>
                <w:rFonts w:cs="Times New Roman"/>
                <w:b w:val="0"/>
                <w:szCs w:val="24"/>
              </w:rPr>
              <w:t>Область значений</w:t>
            </w:r>
          </w:p>
        </w:tc>
      </w:tr>
      <w:tr w:rsidR="005762B3" w:rsidRPr="006731A4" w14:paraId="11354102"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30D32DC" w14:textId="77777777" w:rsidR="005762B3" w:rsidRPr="006731A4" w:rsidRDefault="005762B3" w:rsidP="00053F41">
            <w:pPr>
              <w:pStyle w:val="afffffff"/>
              <w:jc w:val="center"/>
              <w:rPr>
                <w:rFonts w:cs="Times New Roman"/>
                <w:szCs w:val="24"/>
              </w:rPr>
            </w:pPr>
            <w:r w:rsidRPr="006731A4">
              <w:rPr>
                <w:rFonts w:cs="Times New Roman"/>
                <w:szCs w:val="24"/>
              </w:rPr>
              <w:t>1</w:t>
            </w:r>
          </w:p>
        </w:tc>
        <w:tc>
          <w:tcPr>
            <w:tcW w:w="782" w:type="pct"/>
            <w:tcBorders>
              <w:top w:val="single" w:sz="4" w:space="0" w:color="auto"/>
              <w:bottom w:val="single" w:sz="4" w:space="0" w:color="auto"/>
            </w:tcBorders>
            <w:shd w:val="clear" w:color="auto" w:fill="auto"/>
            <w:tcMar>
              <w:top w:w="85" w:type="dxa"/>
              <w:bottom w:w="85" w:type="dxa"/>
            </w:tcMar>
          </w:tcPr>
          <w:p w14:paraId="5C652485" w14:textId="77777777" w:rsidR="005762B3" w:rsidRPr="006731A4" w:rsidRDefault="00F94530" w:rsidP="00053F41">
            <w:pPr>
              <w:pStyle w:val="afffffff"/>
              <w:jc w:val="left"/>
              <w:rPr>
                <w:rFonts w:cs="Times New Roman"/>
                <w:noProof/>
                <w:szCs w:val="24"/>
                <w:lang w:val="en-US"/>
              </w:rPr>
            </w:pPr>
            <w:r w:rsidRPr="006731A4">
              <w:rPr>
                <w:rFonts w:cs="Times New Roman"/>
                <w:noProof/>
                <w:szCs w:val="24"/>
                <w:lang w:val="en-US"/>
              </w:rPr>
              <w:t>M.SDT.00006</w:t>
            </w:r>
          </w:p>
        </w:tc>
        <w:tc>
          <w:tcPr>
            <w:tcW w:w="935" w:type="pct"/>
            <w:tcBorders>
              <w:top w:val="single" w:sz="4" w:space="0" w:color="auto"/>
              <w:bottom w:val="single" w:sz="4" w:space="0" w:color="auto"/>
            </w:tcBorders>
            <w:shd w:val="clear" w:color="auto" w:fill="auto"/>
            <w:tcMar>
              <w:top w:w="85" w:type="dxa"/>
              <w:bottom w:w="85" w:type="dxa"/>
            </w:tcMar>
          </w:tcPr>
          <w:p w14:paraId="2F36F33C" w14:textId="77777777" w:rsidR="005762B3" w:rsidRPr="006731A4" w:rsidRDefault="004813CF" w:rsidP="00053F41">
            <w:pPr>
              <w:pStyle w:val="afffffff"/>
              <w:jc w:val="left"/>
              <w:rPr>
                <w:rFonts w:cs="Times New Roman"/>
                <w:noProof/>
                <w:szCs w:val="24"/>
                <w:lang w:val="en-US"/>
              </w:rPr>
            </w:pPr>
            <w:r w:rsidRPr="006731A4">
              <w:rPr>
                <w:rFonts w:cs="Times New Roman"/>
                <w:noProof/>
                <w:szCs w:val="24"/>
                <w:lang w:val="en-US"/>
              </w:rPr>
              <w:t>Post‌Code‌Type</w:t>
            </w:r>
          </w:p>
        </w:tc>
        <w:tc>
          <w:tcPr>
            <w:tcW w:w="1050" w:type="pct"/>
            <w:tcBorders>
              <w:top w:val="single" w:sz="4" w:space="0" w:color="auto"/>
              <w:bottom w:val="single" w:sz="4" w:space="0" w:color="auto"/>
            </w:tcBorders>
            <w:shd w:val="clear" w:color="auto" w:fill="auto"/>
            <w:tcMar>
              <w:top w:w="85" w:type="dxa"/>
              <w:bottom w:w="85" w:type="dxa"/>
            </w:tcMar>
          </w:tcPr>
          <w:p w14:paraId="6A1E145E" w14:textId="77777777" w:rsidR="005762B3" w:rsidRPr="006731A4" w:rsidRDefault="004813CF" w:rsidP="00053F41">
            <w:pPr>
              <w:pStyle w:val="afffffff"/>
              <w:jc w:val="left"/>
              <w:rPr>
                <w:rFonts w:cs="Times New Roman"/>
                <w:szCs w:val="24"/>
              </w:rPr>
            </w:pPr>
            <w:r w:rsidRPr="006731A4">
              <w:rPr>
                <w:rFonts w:cs="Times New Roman"/>
                <w:szCs w:val="24"/>
              </w:rPr>
              <w:t>Почтовый индекс_ Код. Тип</w:t>
            </w:r>
          </w:p>
        </w:tc>
        <w:tc>
          <w:tcPr>
            <w:tcW w:w="1892" w:type="pct"/>
            <w:tcBorders>
              <w:top w:val="single" w:sz="4" w:space="0" w:color="auto"/>
              <w:bottom w:val="single" w:sz="4" w:space="0" w:color="auto"/>
            </w:tcBorders>
            <w:shd w:val="clear" w:color="auto" w:fill="auto"/>
            <w:tcMar>
              <w:top w:w="85" w:type="dxa"/>
              <w:bottom w:w="85" w:type="dxa"/>
            </w:tcMar>
          </w:tcPr>
          <w:p w14:paraId="1F00569B" w14:textId="77777777" w:rsidR="004813CF" w:rsidRPr="006731A4" w:rsidRDefault="004813CF"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6B0746D5" w14:textId="77777777" w:rsidR="005762B3" w:rsidRPr="006731A4" w:rsidRDefault="004813CF" w:rsidP="00053F41">
            <w:pPr>
              <w:pStyle w:val="afffffff"/>
              <w:jc w:val="left"/>
              <w:rPr>
                <w:rFonts w:cs="Times New Roman"/>
                <w:noProof/>
                <w:szCs w:val="24"/>
              </w:rPr>
            </w:pPr>
            <w:r w:rsidRPr="006731A4">
              <w:rPr>
                <w:rFonts w:cs="Times New Roman"/>
                <w:szCs w:val="24"/>
              </w:rPr>
              <w:t>Шаблон: [</w:t>
            </w:r>
            <w:r w:rsidRPr="006731A4">
              <w:rPr>
                <w:rFonts w:cs="Times New Roman"/>
                <w:szCs w:val="24"/>
                <w:lang w:val="en-US"/>
              </w:rPr>
              <w:t>A</w:t>
            </w:r>
            <w:r w:rsidRPr="006731A4">
              <w:rPr>
                <w:rFonts w:cs="Times New Roman"/>
                <w:szCs w:val="24"/>
              </w:rPr>
              <w:t>-</w:t>
            </w:r>
            <w:r w:rsidRPr="006731A4">
              <w:rPr>
                <w:rFonts w:cs="Times New Roman"/>
                <w:szCs w:val="24"/>
                <w:lang w:val="en-US"/>
              </w:rPr>
              <w:t>Z</w:t>
            </w:r>
            <w:r w:rsidRPr="006731A4">
              <w:rPr>
                <w:rFonts w:cs="Times New Roman"/>
                <w:szCs w:val="24"/>
              </w:rPr>
              <w:t>0-9][</w:t>
            </w:r>
            <w:r w:rsidRPr="006731A4">
              <w:rPr>
                <w:rFonts w:cs="Times New Roman"/>
                <w:szCs w:val="24"/>
                <w:lang w:val="en-US"/>
              </w:rPr>
              <w:t>A</w:t>
            </w:r>
            <w:r w:rsidRPr="006731A4">
              <w:rPr>
                <w:rFonts w:cs="Times New Roman"/>
                <w:szCs w:val="24"/>
              </w:rPr>
              <w:t>-</w:t>
            </w:r>
            <w:r w:rsidRPr="006731A4">
              <w:rPr>
                <w:rFonts w:cs="Times New Roman"/>
                <w:szCs w:val="24"/>
                <w:lang w:val="en-US"/>
              </w:rPr>
              <w:t>Z</w:t>
            </w:r>
            <w:r w:rsidRPr="006731A4">
              <w:rPr>
                <w:rFonts w:cs="Times New Roman"/>
                <w:szCs w:val="24"/>
              </w:rPr>
              <w:t>0-9 -]{1,8}[</w:t>
            </w:r>
            <w:r w:rsidRPr="006731A4">
              <w:rPr>
                <w:rFonts w:cs="Times New Roman"/>
                <w:szCs w:val="24"/>
                <w:lang w:val="en-US"/>
              </w:rPr>
              <w:t>A</w:t>
            </w:r>
            <w:r w:rsidRPr="006731A4">
              <w:rPr>
                <w:rFonts w:cs="Times New Roman"/>
                <w:szCs w:val="24"/>
              </w:rPr>
              <w:t>-</w:t>
            </w:r>
            <w:r w:rsidRPr="006731A4">
              <w:rPr>
                <w:rFonts w:cs="Times New Roman"/>
                <w:szCs w:val="24"/>
                <w:lang w:val="en-US"/>
              </w:rPr>
              <w:t>Z</w:t>
            </w:r>
            <w:r w:rsidRPr="006731A4">
              <w:rPr>
                <w:rFonts w:cs="Times New Roman"/>
                <w:szCs w:val="24"/>
              </w:rPr>
              <w:t>0-9]</w:t>
            </w:r>
          </w:p>
        </w:tc>
      </w:tr>
      <w:tr w:rsidR="00F94530" w:rsidRPr="006731A4" w14:paraId="0809D21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30BA54B" w14:textId="77777777" w:rsidR="00F94530" w:rsidRPr="006731A4" w:rsidRDefault="001863AD" w:rsidP="00053F41">
            <w:pPr>
              <w:pStyle w:val="afffffff"/>
              <w:jc w:val="center"/>
              <w:rPr>
                <w:rFonts w:cs="Times New Roman"/>
                <w:szCs w:val="24"/>
              </w:rPr>
            </w:pPr>
            <w:r w:rsidRPr="006731A4">
              <w:rPr>
                <w:rFonts w:cs="Times New Roman"/>
                <w:szCs w:val="24"/>
              </w:rPr>
              <w:t>2</w:t>
            </w:r>
          </w:p>
        </w:tc>
        <w:tc>
          <w:tcPr>
            <w:tcW w:w="782" w:type="pct"/>
            <w:tcBorders>
              <w:top w:val="single" w:sz="4" w:space="0" w:color="auto"/>
              <w:bottom w:val="single" w:sz="4" w:space="0" w:color="auto"/>
            </w:tcBorders>
            <w:shd w:val="clear" w:color="auto" w:fill="auto"/>
            <w:tcMar>
              <w:top w:w="85" w:type="dxa"/>
              <w:bottom w:w="85" w:type="dxa"/>
            </w:tcMar>
          </w:tcPr>
          <w:p w14:paraId="30D11799" w14:textId="77777777" w:rsidR="00F94530" w:rsidRPr="006731A4" w:rsidRDefault="00F94530" w:rsidP="00053F41">
            <w:pPr>
              <w:pStyle w:val="afffffff"/>
              <w:jc w:val="left"/>
              <w:rPr>
                <w:rFonts w:cs="Times New Roman"/>
                <w:noProof/>
                <w:szCs w:val="24"/>
                <w:lang w:val="en-US"/>
              </w:rPr>
            </w:pPr>
            <w:r w:rsidRPr="006731A4">
              <w:rPr>
                <w:rFonts w:cs="Times New Roman"/>
                <w:noProof/>
                <w:szCs w:val="24"/>
                <w:lang w:val="en-US"/>
              </w:rPr>
              <w:t>M.SDT.00015</w:t>
            </w:r>
          </w:p>
        </w:tc>
        <w:tc>
          <w:tcPr>
            <w:tcW w:w="935" w:type="pct"/>
            <w:tcBorders>
              <w:top w:val="single" w:sz="4" w:space="0" w:color="auto"/>
              <w:bottom w:val="single" w:sz="4" w:space="0" w:color="auto"/>
            </w:tcBorders>
            <w:shd w:val="clear" w:color="auto" w:fill="auto"/>
            <w:tcMar>
              <w:top w:w="85" w:type="dxa"/>
              <w:bottom w:w="85" w:type="dxa"/>
            </w:tcMar>
          </w:tcPr>
          <w:p w14:paraId="60830AE4" w14:textId="77777777" w:rsidR="00F94530" w:rsidRPr="006731A4" w:rsidRDefault="004813CF" w:rsidP="00053F41">
            <w:pPr>
              <w:pStyle w:val="afffffff"/>
              <w:jc w:val="left"/>
              <w:rPr>
                <w:rFonts w:cs="Times New Roman"/>
                <w:noProof/>
                <w:szCs w:val="24"/>
                <w:lang w:val="en-US"/>
              </w:rPr>
            </w:pPr>
            <w:r w:rsidRPr="006731A4">
              <w:rPr>
                <w:rFonts w:cs="Times New Roman"/>
                <w:noProof/>
                <w:szCs w:val="24"/>
                <w:lang w:val="en-US"/>
              </w:rPr>
              <w:t>CommunicationChannelIdType</w:t>
            </w:r>
          </w:p>
        </w:tc>
        <w:tc>
          <w:tcPr>
            <w:tcW w:w="1050" w:type="pct"/>
            <w:tcBorders>
              <w:top w:val="single" w:sz="4" w:space="0" w:color="auto"/>
              <w:bottom w:val="single" w:sz="4" w:space="0" w:color="auto"/>
            </w:tcBorders>
            <w:shd w:val="clear" w:color="auto" w:fill="auto"/>
            <w:tcMar>
              <w:top w:w="85" w:type="dxa"/>
              <w:bottom w:w="85" w:type="dxa"/>
            </w:tcMar>
          </w:tcPr>
          <w:p w14:paraId="1E45C384" w14:textId="77777777" w:rsidR="00F94530" w:rsidRPr="006731A4" w:rsidRDefault="004813CF" w:rsidP="00053F41">
            <w:pPr>
              <w:pStyle w:val="afffffff"/>
              <w:jc w:val="left"/>
              <w:rPr>
                <w:rFonts w:cs="Times New Roman"/>
                <w:szCs w:val="24"/>
              </w:rPr>
            </w:pPr>
            <w:r w:rsidRPr="006731A4">
              <w:rPr>
                <w:rFonts w:cs="Times New Roman"/>
                <w:szCs w:val="24"/>
              </w:rPr>
              <w:t>Канал связи_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756A6E00" w14:textId="77777777" w:rsidR="004813CF" w:rsidRPr="006731A4" w:rsidRDefault="004813CF"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0F0AE80B" w14:textId="77777777" w:rsidR="004813CF" w:rsidRPr="006731A4" w:rsidRDefault="004813CF" w:rsidP="00053F41">
            <w:pPr>
              <w:pStyle w:val="afffffff"/>
              <w:jc w:val="left"/>
              <w:rPr>
                <w:rFonts w:cs="Times New Roman"/>
                <w:szCs w:val="24"/>
              </w:rPr>
            </w:pPr>
            <w:r w:rsidRPr="006731A4">
              <w:rPr>
                <w:rFonts w:cs="Times New Roman"/>
                <w:szCs w:val="24"/>
              </w:rPr>
              <w:t xml:space="preserve">Мин. длина: 1. </w:t>
            </w:r>
          </w:p>
          <w:p w14:paraId="3074B328" w14:textId="77777777" w:rsidR="00F94530" w:rsidRPr="006731A4" w:rsidRDefault="004813CF" w:rsidP="00053F41">
            <w:pPr>
              <w:pStyle w:val="afffffff"/>
              <w:jc w:val="left"/>
              <w:rPr>
                <w:rFonts w:cs="Times New Roman"/>
                <w:noProof/>
                <w:szCs w:val="24"/>
              </w:rPr>
            </w:pPr>
            <w:r w:rsidRPr="006731A4">
              <w:rPr>
                <w:rFonts w:cs="Times New Roman"/>
                <w:szCs w:val="24"/>
              </w:rPr>
              <w:t>Макс. длина: 1000</w:t>
            </w:r>
          </w:p>
        </w:tc>
      </w:tr>
      <w:tr w:rsidR="00F94530" w:rsidRPr="006731A4" w14:paraId="2822E51A"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BCE4812" w14:textId="77777777" w:rsidR="00F94530" w:rsidRPr="006731A4" w:rsidRDefault="001863AD" w:rsidP="00053F41">
            <w:pPr>
              <w:pStyle w:val="afffffff"/>
              <w:jc w:val="center"/>
              <w:rPr>
                <w:rFonts w:cs="Times New Roman"/>
                <w:szCs w:val="24"/>
              </w:rPr>
            </w:pPr>
            <w:r w:rsidRPr="006731A4">
              <w:rPr>
                <w:rFonts w:cs="Times New Roman"/>
                <w:szCs w:val="24"/>
              </w:rPr>
              <w:t>3</w:t>
            </w:r>
          </w:p>
        </w:tc>
        <w:tc>
          <w:tcPr>
            <w:tcW w:w="782" w:type="pct"/>
            <w:tcBorders>
              <w:top w:val="single" w:sz="4" w:space="0" w:color="auto"/>
              <w:bottom w:val="single" w:sz="4" w:space="0" w:color="auto"/>
            </w:tcBorders>
            <w:shd w:val="clear" w:color="auto" w:fill="auto"/>
            <w:tcMar>
              <w:top w:w="85" w:type="dxa"/>
              <w:bottom w:w="85" w:type="dxa"/>
            </w:tcMar>
          </w:tcPr>
          <w:p w14:paraId="33AFDAD1" w14:textId="77777777" w:rsidR="00F94530" w:rsidRPr="006731A4" w:rsidRDefault="00F94530" w:rsidP="00053F41">
            <w:pPr>
              <w:pStyle w:val="afffffff"/>
              <w:jc w:val="left"/>
              <w:rPr>
                <w:rFonts w:cs="Times New Roman"/>
                <w:noProof/>
                <w:szCs w:val="24"/>
                <w:lang w:val="en-US"/>
              </w:rPr>
            </w:pPr>
            <w:r w:rsidRPr="006731A4">
              <w:rPr>
                <w:rFonts w:cs="Times New Roman"/>
                <w:noProof/>
                <w:szCs w:val="24"/>
                <w:lang w:val="en-US"/>
              </w:rPr>
              <w:t>M.SDT.00025</w:t>
            </w:r>
          </w:p>
        </w:tc>
        <w:tc>
          <w:tcPr>
            <w:tcW w:w="935" w:type="pct"/>
            <w:tcBorders>
              <w:top w:val="single" w:sz="4" w:space="0" w:color="auto"/>
              <w:bottom w:val="single" w:sz="4" w:space="0" w:color="auto"/>
            </w:tcBorders>
            <w:shd w:val="clear" w:color="auto" w:fill="auto"/>
            <w:tcMar>
              <w:top w:w="85" w:type="dxa"/>
              <w:bottom w:w="85" w:type="dxa"/>
            </w:tcMar>
          </w:tcPr>
          <w:p w14:paraId="7C6A5C90" w14:textId="77777777" w:rsidR="00F94530" w:rsidRPr="006731A4" w:rsidRDefault="004813CF" w:rsidP="00053F41">
            <w:pPr>
              <w:pStyle w:val="afffffff"/>
              <w:jc w:val="left"/>
              <w:rPr>
                <w:rFonts w:cs="Times New Roman"/>
                <w:noProof/>
                <w:szCs w:val="24"/>
                <w:lang w:val="en-US"/>
              </w:rPr>
            </w:pPr>
            <w:r w:rsidRPr="006731A4">
              <w:rPr>
                <w:rFonts w:cs="Times New Roman"/>
                <w:noProof/>
                <w:szCs w:val="24"/>
                <w:lang w:val="en-US"/>
              </w:rPr>
              <w:t>TaxpayerIdType</w:t>
            </w:r>
          </w:p>
        </w:tc>
        <w:tc>
          <w:tcPr>
            <w:tcW w:w="1050" w:type="pct"/>
            <w:tcBorders>
              <w:top w:val="single" w:sz="4" w:space="0" w:color="auto"/>
              <w:bottom w:val="single" w:sz="4" w:space="0" w:color="auto"/>
            </w:tcBorders>
            <w:shd w:val="clear" w:color="auto" w:fill="auto"/>
            <w:tcMar>
              <w:top w:w="85" w:type="dxa"/>
              <w:bottom w:w="85" w:type="dxa"/>
            </w:tcMar>
          </w:tcPr>
          <w:p w14:paraId="176DFBF2" w14:textId="77777777" w:rsidR="00F94530" w:rsidRPr="006731A4" w:rsidRDefault="004813CF" w:rsidP="00053F41">
            <w:pPr>
              <w:pStyle w:val="afffffff"/>
              <w:jc w:val="left"/>
              <w:rPr>
                <w:rFonts w:cs="Times New Roman"/>
                <w:szCs w:val="24"/>
              </w:rPr>
            </w:pPr>
            <w:r w:rsidRPr="006731A4">
              <w:rPr>
                <w:rFonts w:cs="Times New Roman"/>
                <w:szCs w:val="24"/>
              </w:rPr>
              <w:t>Налогоплательщик_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716741A9" w14:textId="77777777" w:rsidR="004813CF" w:rsidRPr="006731A4" w:rsidRDefault="004813CF" w:rsidP="00053F41">
            <w:pPr>
              <w:pStyle w:val="afffffff"/>
              <w:jc w:val="left"/>
              <w:rPr>
                <w:rFonts w:cs="Times New Roman"/>
                <w:szCs w:val="24"/>
              </w:rPr>
            </w:pPr>
            <w:r w:rsidRPr="006731A4">
              <w:rPr>
                <w:rFonts w:cs="Times New Roman"/>
                <w:szCs w:val="24"/>
              </w:rPr>
              <w:t xml:space="preserve">значение идентификатора в соответствии с правилами, принятыми в стране регистрации налогоплательщика. </w:t>
            </w:r>
          </w:p>
          <w:p w14:paraId="214EECED" w14:textId="77777777" w:rsidR="004813CF" w:rsidRPr="006731A4" w:rsidRDefault="004813CF" w:rsidP="00053F41">
            <w:pPr>
              <w:pStyle w:val="afffffff"/>
              <w:jc w:val="left"/>
              <w:rPr>
                <w:rFonts w:cs="Times New Roman"/>
                <w:szCs w:val="24"/>
              </w:rPr>
            </w:pPr>
            <w:r w:rsidRPr="006731A4">
              <w:rPr>
                <w:rFonts w:cs="Times New Roman"/>
                <w:szCs w:val="24"/>
              </w:rPr>
              <w:t xml:space="preserve">Мин. длина: 1. </w:t>
            </w:r>
          </w:p>
          <w:p w14:paraId="6BE415BD" w14:textId="77777777" w:rsidR="00F94530" w:rsidRPr="006731A4" w:rsidRDefault="004813CF" w:rsidP="00053F41">
            <w:pPr>
              <w:pStyle w:val="afffffff"/>
              <w:jc w:val="left"/>
              <w:rPr>
                <w:rFonts w:cs="Times New Roman"/>
                <w:noProof/>
                <w:szCs w:val="24"/>
              </w:rPr>
            </w:pPr>
            <w:r w:rsidRPr="006731A4">
              <w:rPr>
                <w:rFonts w:cs="Times New Roman"/>
                <w:szCs w:val="24"/>
              </w:rPr>
              <w:t>Макс. длина: 20</w:t>
            </w:r>
          </w:p>
        </w:tc>
      </w:tr>
      <w:tr w:rsidR="00CA23F7" w:rsidRPr="006731A4" w14:paraId="25061037"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DBBF095" w14:textId="77777777" w:rsidR="00CA23F7" w:rsidRPr="006731A4" w:rsidRDefault="00EE535C" w:rsidP="00053F41">
            <w:pPr>
              <w:pStyle w:val="afffffff"/>
              <w:jc w:val="center"/>
              <w:rPr>
                <w:rFonts w:cs="Times New Roman"/>
                <w:szCs w:val="24"/>
              </w:rPr>
            </w:pPr>
            <w:r w:rsidRPr="006731A4">
              <w:rPr>
                <w:rFonts w:cs="Times New Roman"/>
                <w:szCs w:val="24"/>
              </w:rPr>
              <w:t>4</w:t>
            </w:r>
          </w:p>
        </w:tc>
        <w:tc>
          <w:tcPr>
            <w:tcW w:w="782" w:type="pct"/>
            <w:tcBorders>
              <w:top w:val="single" w:sz="4" w:space="0" w:color="auto"/>
              <w:bottom w:val="single" w:sz="4" w:space="0" w:color="auto"/>
            </w:tcBorders>
            <w:shd w:val="clear" w:color="auto" w:fill="auto"/>
            <w:tcMar>
              <w:top w:w="85" w:type="dxa"/>
              <w:bottom w:w="85" w:type="dxa"/>
            </w:tcMar>
          </w:tcPr>
          <w:p w14:paraId="0E0971AD" w14:textId="77777777" w:rsidR="00CA23F7" w:rsidRPr="006731A4" w:rsidRDefault="00CA23F7" w:rsidP="00053F41">
            <w:pPr>
              <w:pStyle w:val="afffffff"/>
              <w:jc w:val="left"/>
              <w:rPr>
                <w:rFonts w:cs="Times New Roman"/>
                <w:noProof/>
                <w:szCs w:val="24"/>
                <w:lang w:val="en-US"/>
              </w:rPr>
            </w:pPr>
            <w:r w:rsidRPr="006731A4">
              <w:rPr>
                <w:rFonts w:cs="Times New Roman"/>
                <w:noProof/>
                <w:szCs w:val="24"/>
                <w:lang w:val="en-US"/>
              </w:rPr>
              <w:t>M.SDT.00026</w:t>
            </w:r>
          </w:p>
        </w:tc>
        <w:tc>
          <w:tcPr>
            <w:tcW w:w="935" w:type="pct"/>
            <w:tcBorders>
              <w:top w:val="single" w:sz="4" w:space="0" w:color="auto"/>
              <w:bottom w:val="single" w:sz="4" w:space="0" w:color="auto"/>
            </w:tcBorders>
            <w:shd w:val="clear" w:color="auto" w:fill="auto"/>
            <w:tcMar>
              <w:top w:w="85" w:type="dxa"/>
              <w:bottom w:w="85" w:type="dxa"/>
            </w:tcMar>
          </w:tcPr>
          <w:p w14:paraId="1B5AC2C1" w14:textId="77777777" w:rsidR="00CA23F7" w:rsidRPr="006731A4" w:rsidRDefault="00CE05E0" w:rsidP="00053F41">
            <w:pPr>
              <w:pStyle w:val="afffffff"/>
              <w:jc w:val="left"/>
              <w:rPr>
                <w:rFonts w:cs="Times New Roman"/>
                <w:noProof/>
                <w:szCs w:val="24"/>
                <w:lang w:val="en-US"/>
              </w:rPr>
            </w:pPr>
            <w:r w:rsidRPr="006731A4">
              <w:rPr>
                <w:rFonts w:cs="Times New Roman"/>
                <w:noProof/>
                <w:szCs w:val="24"/>
                <w:lang w:val="en-US"/>
              </w:rPr>
              <w:t>BankIdType</w:t>
            </w:r>
          </w:p>
        </w:tc>
        <w:tc>
          <w:tcPr>
            <w:tcW w:w="1050" w:type="pct"/>
            <w:tcBorders>
              <w:top w:val="single" w:sz="4" w:space="0" w:color="auto"/>
              <w:bottom w:val="single" w:sz="4" w:space="0" w:color="auto"/>
            </w:tcBorders>
            <w:shd w:val="clear" w:color="auto" w:fill="auto"/>
            <w:tcMar>
              <w:top w:w="85" w:type="dxa"/>
              <w:bottom w:w="85" w:type="dxa"/>
            </w:tcMar>
          </w:tcPr>
          <w:p w14:paraId="03EE35D7" w14:textId="77777777" w:rsidR="00CA23F7" w:rsidRPr="006731A4" w:rsidRDefault="00CE05E0" w:rsidP="00053F41">
            <w:pPr>
              <w:pStyle w:val="afffffff"/>
              <w:jc w:val="left"/>
              <w:rPr>
                <w:rFonts w:cs="Times New Roman"/>
                <w:szCs w:val="24"/>
              </w:rPr>
            </w:pPr>
            <w:r w:rsidRPr="006731A4">
              <w:rPr>
                <w:rFonts w:cs="Times New Roman"/>
                <w:szCs w:val="24"/>
              </w:rPr>
              <w:t>Банк_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649436C5" w14:textId="77777777" w:rsidR="00CA23F7" w:rsidRPr="006731A4" w:rsidRDefault="00CE05E0" w:rsidP="00053F41">
            <w:pPr>
              <w:pStyle w:val="afffffff"/>
              <w:jc w:val="left"/>
              <w:rPr>
                <w:rFonts w:cs="Times New Roman"/>
                <w:szCs w:val="24"/>
              </w:rPr>
            </w:pPr>
            <w:r w:rsidRPr="006731A4">
              <w:rPr>
                <w:rFonts w:cs="Times New Roman"/>
                <w:szCs w:val="24"/>
              </w:rPr>
              <w:t>значение идентификатора в соответствии с правилами, принятыми в стране регистрации банка. Шаблон: [0-9]{9}|[A-Z]{6}[A-Z0-9]{2}|[A-Z]{6}[A-Z0-9]{5}</w:t>
            </w:r>
          </w:p>
        </w:tc>
      </w:tr>
      <w:tr w:rsidR="00AC3044" w:rsidRPr="006731A4" w14:paraId="30FF9AA3"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4A8CFFD" w14:textId="77777777" w:rsidR="00AC3044" w:rsidRPr="006731A4" w:rsidRDefault="00EE535C" w:rsidP="00053F41">
            <w:pPr>
              <w:pStyle w:val="afffffff"/>
              <w:jc w:val="center"/>
              <w:rPr>
                <w:rFonts w:cs="Times New Roman"/>
                <w:szCs w:val="24"/>
              </w:rPr>
            </w:pPr>
            <w:r w:rsidRPr="006731A4">
              <w:rPr>
                <w:rFonts w:cs="Times New Roman"/>
                <w:szCs w:val="24"/>
              </w:rPr>
              <w:t>5</w:t>
            </w:r>
          </w:p>
        </w:tc>
        <w:tc>
          <w:tcPr>
            <w:tcW w:w="782" w:type="pct"/>
            <w:tcBorders>
              <w:top w:val="single" w:sz="4" w:space="0" w:color="auto"/>
              <w:bottom w:val="single" w:sz="4" w:space="0" w:color="auto"/>
            </w:tcBorders>
            <w:shd w:val="clear" w:color="auto" w:fill="auto"/>
            <w:tcMar>
              <w:top w:w="85" w:type="dxa"/>
              <w:bottom w:w="85" w:type="dxa"/>
            </w:tcMar>
          </w:tcPr>
          <w:p w14:paraId="0B401E17" w14:textId="77777777" w:rsidR="00AC3044" w:rsidRPr="006731A4" w:rsidRDefault="00AC3044" w:rsidP="00053F41">
            <w:pPr>
              <w:pStyle w:val="afffffff"/>
              <w:jc w:val="left"/>
              <w:rPr>
                <w:rFonts w:cs="Times New Roman"/>
                <w:noProof/>
                <w:szCs w:val="24"/>
                <w:lang w:val="en-US"/>
              </w:rPr>
            </w:pPr>
            <w:r w:rsidRPr="006731A4">
              <w:rPr>
                <w:rFonts w:cs="Times New Roman"/>
                <w:noProof/>
                <w:szCs w:val="24"/>
                <w:lang w:val="en-US"/>
              </w:rPr>
              <w:t>M.SDT.00030</w:t>
            </w:r>
          </w:p>
        </w:tc>
        <w:tc>
          <w:tcPr>
            <w:tcW w:w="935" w:type="pct"/>
            <w:tcBorders>
              <w:top w:val="single" w:sz="4" w:space="0" w:color="auto"/>
              <w:bottom w:val="single" w:sz="4" w:space="0" w:color="auto"/>
            </w:tcBorders>
            <w:shd w:val="clear" w:color="auto" w:fill="auto"/>
            <w:tcMar>
              <w:top w:w="85" w:type="dxa"/>
              <w:bottom w:w="85" w:type="dxa"/>
            </w:tcMar>
          </w:tcPr>
          <w:p w14:paraId="35CF1187" w14:textId="77777777" w:rsidR="00AC3044" w:rsidRPr="006731A4" w:rsidRDefault="00AC3044" w:rsidP="00053F41">
            <w:pPr>
              <w:pStyle w:val="afffffff"/>
              <w:jc w:val="left"/>
              <w:rPr>
                <w:rFonts w:cs="Times New Roman"/>
                <w:noProof/>
                <w:szCs w:val="24"/>
                <w:lang w:val="en-US"/>
              </w:rPr>
            </w:pPr>
            <w:r w:rsidRPr="006731A4">
              <w:rPr>
                <w:rFonts w:cs="Times New Roman"/>
                <w:noProof/>
                <w:szCs w:val="24"/>
                <w:lang w:val="en-US"/>
              </w:rPr>
              <w:t>Tax‌Registration‌Reason‌Code‌Type</w:t>
            </w:r>
          </w:p>
        </w:tc>
        <w:tc>
          <w:tcPr>
            <w:tcW w:w="1050" w:type="pct"/>
            <w:tcBorders>
              <w:top w:val="single" w:sz="4" w:space="0" w:color="auto"/>
              <w:bottom w:val="single" w:sz="4" w:space="0" w:color="auto"/>
            </w:tcBorders>
            <w:shd w:val="clear" w:color="auto" w:fill="auto"/>
            <w:tcMar>
              <w:top w:w="85" w:type="dxa"/>
              <w:bottom w:w="85" w:type="dxa"/>
            </w:tcMar>
          </w:tcPr>
          <w:p w14:paraId="63E03238" w14:textId="77777777" w:rsidR="00AC3044" w:rsidRPr="006731A4" w:rsidRDefault="00AC3044" w:rsidP="00053F41">
            <w:pPr>
              <w:pStyle w:val="afffffff"/>
              <w:jc w:val="left"/>
              <w:rPr>
                <w:rFonts w:cs="Times New Roman"/>
                <w:szCs w:val="24"/>
              </w:rPr>
            </w:pPr>
            <w:r w:rsidRPr="006731A4">
              <w:rPr>
                <w:rFonts w:cs="Times New Roman"/>
                <w:szCs w:val="24"/>
              </w:rPr>
              <w:t>Причина постановки на налоговый учет_ Код. Тип</w:t>
            </w:r>
          </w:p>
        </w:tc>
        <w:tc>
          <w:tcPr>
            <w:tcW w:w="1892" w:type="pct"/>
            <w:tcBorders>
              <w:top w:val="single" w:sz="4" w:space="0" w:color="auto"/>
              <w:bottom w:val="single" w:sz="4" w:space="0" w:color="auto"/>
            </w:tcBorders>
            <w:shd w:val="clear" w:color="auto" w:fill="auto"/>
            <w:tcMar>
              <w:top w:w="85" w:type="dxa"/>
              <w:bottom w:w="85" w:type="dxa"/>
            </w:tcMar>
          </w:tcPr>
          <w:p w14:paraId="2AF387CE" w14:textId="77777777" w:rsidR="00AC3044" w:rsidRPr="006731A4" w:rsidRDefault="00AC3044"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5BADAE2B" w14:textId="77777777" w:rsidR="00AC3044" w:rsidRPr="006731A4" w:rsidRDefault="00AC3044" w:rsidP="00053F41">
            <w:pPr>
              <w:pStyle w:val="afffffff"/>
              <w:jc w:val="left"/>
              <w:rPr>
                <w:rFonts w:cs="Times New Roman"/>
                <w:szCs w:val="24"/>
              </w:rPr>
            </w:pPr>
            <w:r w:rsidRPr="006731A4">
              <w:rPr>
                <w:rFonts w:cs="Times New Roman"/>
                <w:szCs w:val="24"/>
              </w:rPr>
              <w:t>Шаблон: \d{9}</w:t>
            </w:r>
          </w:p>
        </w:tc>
      </w:tr>
      <w:tr w:rsidR="00F94530" w:rsidRPr="006731A4" w14:paraId="1D36ABE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8DC3216" w14:textId="77777777" w:rsidR="00F94530" w:rsidRPr="006731A4" w:rsidRDefault="00EE535C" w:rsidP="00053F41">
            <w:pPr>
              <w:pStyle w:val="afffffff"/>
              <w:jc w:val="center"/>
              <w:rPr>
                <w:rFonts w:cs="Times New Roman"/>
                <w:szCs w:val="24"/>
              </w:rPr>
            </w:pPr>
            <w:r w:rsidRPr="006731A4">
              <w:rPr>
                <w:rFonts w:cs="Times New Roman"/>
                <w:szCs w:val="24"/>
              </w:rPr>
              <w:t>6</w:t>
            </w:r>
          </w:p>
        </w:tc>
        <w:tc>
          <w:tcPr>
            <w:tcW w:w="782" w:type="pct"/>
            <w:tcBorders>
              <w:top w:val="single" w:sz="4" w:space="0" w:color="auto"/>
              <w:bottom w:val="single" w:sz="4" w:space="0" w:color="auto"/>
            </w:tcBorders>
            <w:shd w:val="clear" w:color="auto" w:fill="auto"/>
            <w:tcMar>
              <w:top w:w="85" w:type="dxa"/>
              <w:bottom w:w="85" w:type="dxa"/>
            </w:tcMar>
          </w:tcPr>
          <w:p w14:paraId="127A4BCA" w14:textId="77777777" w:rsidR="00F94530" w:rsidRPr="006731A4" w:rsidRDefault="00F94530" w:rsidP="00053F41">
            <w:pPr>
              <w:pStyle w:val="afffffff"/>
              <w:jc w:val="left"/>
              <w:rPr>
                <w:rFonts w:cs="Times New Roman"/>
                <w:noProof/>
                <w:szCs w:val="24"/>
                <w:lang w:val="en-US"/>
              </w:rPr>
            </w:pPr>
            <w:r w:rsidRPr="006731A4">
              <w:rPr>
                <w:rFonts w:cs="Times New Roman"/>
                <w:noProof/>
                <w:szCs w:val="24"/>
                <w:lang w:val="en-US"/>
              </w:rPr>
              <w:t>M.SDT.00031</w:t>
            </w:r>
          </w:p>
        </w:tc>
        <w:tc>
          <w:tcPr>
            <w:tcW w:w="935" w:type="pct"/>
            <w:tcBorders>
              <w:top w:val="single" w:sz="4" w:space="0" w:color="auto"/>
              <w:bottom w:val="single" w:sz="4" w:space="0" w:color="auto"/>
            </w:tcBorders>
            <w:shd w:val="clear" w:color="auto" w:fill="auto"/>
            <w:tcMar>
              <w:top w:w="85" w:type="dxa"/>
              <w:bottom w:w="85" w:type="dxa"/>
            </w:tcMar>
          </w:tcPr>
          <w:p w14:paraId="78BA3708" w14:textId="77777777" w:rsidR="00F94530" w:rsidRPr="006731A4" w:rsidRDefault="00F94530" w:rsidP="00053F41">
            <w:pPr>
              <w:pStyle w:val="afffffff"/>
              <w:jc w:val="left"/>
              <w:rPr>
                <w:rFonts w:cs="Times New Roman"/>
                <w:noProof/>
                <w:szCs w:val="24"/>
                <w:lang w:val="en-US"/>
              </w:rPr>
            </w:pPr>
            <w:r w:rsidRPr="006731A4">
              <w:rPr>
                <w:rFonts w:cs="Times New Roman"/>
                <w:noProof/>
                <w:szCs w:val="24"/>
                <w:lang w:val="en-US"/>
              </w:rPr>
              <w:t>TerritoryCodeType</w:t>
            </w:r>
          </w:p>
        </w:tc>
        <w:tc>
          <w:tcPr>
            <w:tcW w:w="1050" w:type="pct"/>
            <w:tcBorders>
              <w:top w:val="single" w:sz="4" w:space="0" w:color="auto"/>
              <w:bottom w:val="single" w:sz="4" w:space="0" w:color="auto"/>
            </w:tcBorders>
            <w:shd w:val="clear" w:color="auto" w:fill="auto"/>
            <w:tcMar>
              <w:top w:w="85" w:type="dxa"/>
              <w:bottom w:w="85" w:type="dxa"/>
            </w:tcMar>
          </w:tcPr>
          <w:p w14:paraId="1ADE2605" w14:textId="77777777" w:rsidR="00F94530" w:rsidRPr="006731A4" w:rsidRDefault="00F94530" w:rsidP="00053F41">
            <w:pPr>
              <w:pStyle w:val="afffffff"/>
              <w:jc w:val="left"/>
              <w:rPr>
                <w:rFonts w:cs="Times New Roman"/>
                <w:szCs w:val="24"/>
              </w:rPr>
            </w:pPr>
            <w:r w:rsidRPr="006731A4">
              <w:rPr>
                <w:rFonts w:cs="Times New Roman"/>
                <w:szCs w:val="24"/>
              </w:rPr>
              <w:t>Территория_ Код. Тип</w:t>
            </w:r>
          </w:p>
        </w:tc>
        <w:tc>
          <w:tcPr>
            <w:tcW w:w="1892" w:type="pct"/>
            <w:tcBorders>
              <w:top w:val="single" w:sz="4" w:space="0" w:color="auto"/>
              <w:bottom w:val="single" w:sz="4" w:space="0" w:color="auto"/>
            </w:tcBorders>
            <w:shd w:val="clear" w:color="auto" w:fill="auto"/>
            <w:tcMar>
              <w:top w:w="85" w:type="dxa"/>
              <w:bottom w:w="85" w:type="dxa"/>
            </w:tcMar>
          </w:tcPr>
          <w:p w14:paraId="576547E2" w14:textId="77777777" w:rsidR="00F94530" w:rsidRPr="006731A4" w:rsidRDefault="00F94530"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6383A089" w14:textId="77777777" w:rsidR="00F94530" w:rsidRPr="006731A4" w:rsidRDefault="00F94530" w:rsidP="00053F41">
            <w:pPr>
              <w:pStyle w:val="afffffff"/>
              <w:jc w:val="left"/>
              <w:rPr>
                <w:rFonts w:cs="Times New Roman"/>
                <w:szCs w:val="24"/>
              </w:rPr>
            </w:pPr>
            <w:r w:rsidRPr="006731A4">
              <w:rPr>
                <w:rFonts w:cs="Times New Roman"/>
                <w:szCs w:val="24"/>
              </w:rPr>
              <w:t xml:space="preserve">Мин. длина: 1. </w:t>
            </w:r>
          </w:p>
          <w:p w14:paraId="4BB29623" w14:textId="77777777" w:rsidR="00F94530" w:rsidRPr="006731A4" w:rsidRDefault="00F94530" w:rsidP="00053F41">
            <w:pPr>
              <w:pStyle w:val="afffffff"/>
              <w:jc w:val="left"/>
              <w:rPr>
                <w:rFonts w:cs="Times New Roman"/>
                <w:noProof/>
                <w:szCs w:val="24"/>
              </w:rPr>
            </w:pPr>
            <w:r w:rsidRPr="006731A4">
              <w:rPr>
                <w:rFonts w:cs="Times New Roman"/>
                <w:szCs w:val="24"/>
              </w:rPr>
              <w:t>Макс. длина: 17</w:t>
            </w:r>
          </w:p>
        </w:tc>
      </w:tr>
      <w:tr w:rsidR="005762B3" w:rsidRPr="006731A4" w14:paraId="0F1E3FAF"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56DD266" w14:textId="77777777" w:rsidR="005762B3" w:rsidRPr="006731A4" w:rsidRDefault="00EE535C" w:rsidP="00053F41">
            <w:pPr>
              <w:pStyle w:val="afffffff"/>
              <w:jc w:val="center"/>
              <w:rPr>
                <w:rFonts w:cs="Times New Roman"/>
                <w:szCs w:val="24"/>
              </w:rPr>
            </w:pPr>
            <w:r w:rsidRPr="006731A4">
              <w:rPr>
                <w:rFonts w:cs="Times New Roman"/>
                <w:szCs w:val="24"/>
              </w:rPr>
              <w:lastRenderedPageBreak/>
              <w:t>7</w:t>
            </w:r>
          </w:p>
        </w:tc>
        <w:tc>
          <w:tcPr>
            <w:tcW w:w="782" w:type="pct"/>
            <w:tcBorders>
              <w:top w:val="single" w:sz="4" w:space="0" w:color="auto"/>
              <w:bottom w:val="single" w:sz="4" w:space="0" w:color="auto"/>
            </w:tcBorders>
            <w:shd w:val="clear" w:color="auto" w:fill="auto"/>
            <w:tcMar>
              <w:top w:w="85" w:type="dxa"/>
              <w:bottom w:w="85" w:type="dxa"/>
            </w:tcMar>
          </w:tcPr>
          <w:p w14:paraId="712D7B34" w14:textId="77777777" w:rsidR="005762B3" w:rsidRPr="006731A4" w:rsidRDefault="005762B3" w:rsidP="00053F41">
            <w:pPr>
              <w:pStyle w:val="afffffff"/>
              <w:jc w:val="left"/>
              <w:rPr>
                <w:rFonts w:cs="Times New Roman"/>
                <w:noProof/>
                <w:szCs w:val="24"/>
              </w:rPr>
            </w:pPr>
            <w:r w:rsidRPr="006731A4">
              <w:rPr>
                <w:rFonts w:cs="Times New Roman"/>
                <w:noProof/>
                <w:szCs w:val="24"/>
              </w:rPr>
              <w:t>M.SDT.00055</w:t>
            </w:r>
          </w:p>
        </w:tc>
        <w:tc>
          <w:tcPr>
            <w:tcW w:w="935" w:type="pct"/>
            <w:tcBorders>
              <w:top w:val="single" w:sz="4" w:space="0" w:color="auto"/>
              <w:bottom w:val="single" w:sz="4" w:space="0" w:color="auto"/>
            </w:tcBorders>
            <w:shd w:val="clear" w:color="auto" w:fill="auto"/>
            <w:tcMar>
              <w:top w:w="85" w:type="dxa"/>
              <w:bottom w:w="85" w:type="dxa"/>
            </w:tcMar>
          </w:tcPr>
          <w:p w14:paraId="78DC6629" w14:textId="77777777" w:rsidR="005762B3" w:rsidRPr="006731A4" w:rsidRDefault="005762B3" w:rsidP="00053F41">
            <w:pPr>
              <w:pStyle w:val="afffffff"/>
              <w:jc w:val="left"/>
              <w:rPr>
                <w:rFonts w:cs="Times New Roman"/>
                <w:i/>
                <w:noProof/>
                <w:szCs w:val="24"/>
              </w:rPr>
            </w:pPr>
            <w:r w:rsidRPr="006731A4">
              <w:rPr>
                <w:rFonts w:cs="Times New Roman"/>
                <w:noProof/>
                <w:szCs w:val="24"/>
                <w:lang w:val="en-US"/>
              </w:rPr>
              <w:t>Name</w:t>
            </w:r>
            <w:r w:rsidRPr="006731A4">
              <w:rPr>
                <w:rFonts w:cs="Times New Roman"/>
                <w:noProof/>
                <w:szCs w:val="24"/>
              </w:rPr>
              <w:t>120‌</w:t>
            </w:r>
            <w:r w:rsidRPr="006731A4">
              <w:rPr>
                <w:rFonts w:cs="Times New Roman"/>
                <w:noProof/>
                <w:szCs w:val="24"/>
                <w:lang w:val="en-US"/>
              </w:rPr>
              <w:t>Type</w:t>
            </w:r>
          </w:p>
        </w:tc>
        <w:tc>
          <w:tcPr>
            <w:tcW w:w="1050" w:type="pct"/>
            <w:tcBorders>
              <w:top w:val="single" w:sz="4" w:space="0" w:color="auto"/>
              <w:bottom w:val="single" w:sz="4" w:space="0" w:color="auto"/>
            </w:tcBorders>
            <w:shd w:val="clear" w:color="auto" w:fill="auto"/>
            <w:tcMar>
              <w:top w:w="85" w:type="dxa"/>
              <w:bottom w:w="85" w:type="dxa"/>
            </w:tcMar>
          </w:tcPr>
          <w:p w14:paraId="3A481EDE" w14:textId="77777777" w:rsidR="005762B3" w:rsidRPr="006731A4" w:rsidRDefault="005762B3" w:rsidP="00053F41">
            <w:pPr>
              <w:pStyle w:val="afffffff"/>
              <w:jc w:val="left"/>
              <w:rPr>
                <w:rFonts w:cs="Times New Roman"/>
                <w:i/>
                <w:noProof/>
                <w:szCs w:val="24"/>
              </w:rPr>
            </w:pPr>
            <w:r w:rsidRPr="006731A4">
              <w:rPr>
                <w:rFonts w:cs="Times New Roman"/>
                <w:szCs w:val="24"/>
              </w:rPr>
              <w:t>Имя. До 120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7BD4FABE" w14:textId="77777777" w:rsidR="005762B3" w:rsidRPr="006731A4" w:rsidRDefault="005762B3"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34A451E5" w14:textId="77777777" w:rsidR="005762B3" w:rsidRPr="006731A4" w:rsidRDefault="005762B3" w:rsidP="00053F41">
            <w:pPr>
              <w:pStyle w:val="afffffff"/>
              <w:jc w:val="left"/>
              <w:rPr>
                <w:rFonts w:cs="Times New Roman"/>
                <w:szCs w:val="24"/>
              </w:rPr>
            </w:pPr>
            <w:r w:rsidRPr="006731A4">
              <w:rPr>
                <w:rFonts w:cs="Times New Roman"/>
                <w:szCs w:val="24"/>
              </w:rPr>
              <w:t xml:space="preserve">Мин. длина: 1. </w:t>
            </w:r>
          </w:p>
          <w:p w14:paraId="1EE6963C" w14:textId="77777777" w:rsidR="005762B3" w:rsidRPr="006731A4" w:rsidRDefault="005762B3" w:rsidP="00053F41">
            <w:pPr>
              <w:pStyle w:val="afffffff"/>
              <w:jc w:val="left"/>
              <w:rPr>
                <w:rFonts w:cs="Times New Roman"/>
                <w:i/>
                <w:noProof/>
                <w:szCs w:val="24"/>
              </w:rPr>
            </w:pPr>
            <w:r w:rsidRPr="006731A4">
              <w:rPr>
                <w:rFonts w:cs="Times New Roman"/>
                <w:szCs w:val="24"/>
              </w:rPr>
              <w:t>Макс. длина: 120</w:t>
            </w:r>
          </w:p>
        </w:tc>
      </w:tr>
      <w:tr w:rsidR="005762B3" w:rsidRPr="006731A4" w14:paraId="2F58FC8B"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67DE5C8" w14:textId="77777777" w:rsidR="005762B3" w:rsidRPr="006731A4" w:rsidRDefault="00EE535C" w:rsidP="00053F41">
            <w:pPr>
              <w:pStyle w:val="afffffff"/>
              <w:jc w:val="center"/>
              <w:rPr>
                <w:rFonts w:cs="Times New Roman"/>
                <w:szCs w:val="24"/>
              </w:rPr>
            </w:pPr>
            <w:r w:rsidRPr="006731A4">
              <w:rPr>
                <w:rFonts w:cs="Times New Roman"/>
                <w:szCs w:val="24"/>
              </w:rPr>
              <w:t>8</w:t>
            </w:r>
          </w:p>
        </w:tc>
        <w:tc>
          <w:tcPr>
            <w:tcW w:w="782" w:type="pct"/>
            <w:tcBorders>
              <w:top w:val="single" w:sz="4" w:space="0" w:color="auto"/>
              <w:bottom w:val="single" w:sz="4" w:space="0" w:color="auto"/>
            </w:tcBorders>
            <w:shd w:val="clear" w:color="auto" w:fill="auto"/>
            <w:tcMar>
              <w:top w:w="85" w:type="dxa"/>
              <w:bottom w:w="85" w:type="dxa"/>
            </w:tcMar>
          </w:tcPr>
          <w:p w14:paraId="76E4EEE3" w14:textId="77777777" w:rsidR="005762B3" w:rsidRPr="006731A4" w:rsidRDefault="005762B3" w:rsidP="00053F41">
            <w:pPr>
              <w:pStyle w:val="afffffff"/>
              <w:jc w:val="left"/>
              <w:rPr>
                <w:rFonts w:cs="Times New Roman"/>
                <w:noProof/>
                <w:szCs w:val="24"/>
              </w:rPr>
            </w:pPr>
            <w:r w:rsidRPr="006731A4">
              <w:rPr>
                <w:rFonts w:cs="Times New Roman"/>
                <w:noProof/>
                <w:szCs w:val="24"/>
              </w:rPr>
              <w:t>M.SDT.00056</w:t>
            </w:r>
          </w:p>
        </w:tc>
        <w:tc>
          <w:tcPr>
            <w:tcW w:w="935" w:type="pct"/>
            <w:tcBorders>
              <w:top w:val="single" w:sz="4" w:space="0" w:color="auto"/>
              <w:bottom w:val="single" w:sz="4" w:space="0" w:color="auto"/>
            </w:tcBorders>
            <w:shd w:val="clear" w:color="auto" w:fill="auto"/>
            <w:tcMar>
              <w:top w:w="85" w:type="dxa"/>
              <w:bottom w:w="85" w:type="dxa"/>
            </w:tcMar>
          </w:tcPr>
          <w:p w14:paraId="47AD745F" w14:textId="77777777" w:rsidR="005762B3" w:rsidRPr="006731A4" w:rsidRDefault="005762B3" w:rsidP="00053F41">
            <w:pPr>
              <w:pStyle w:val="afffffff"/>
              <w:jc w:val="left"/>
              <w:rPr>
                <w:rFonts w:cs="Times New Roman"/>
                <w:i/>
                <w:noProof/>
                <w:szCs w:val="24"/>
              </w:rPr>
            </w:pPr>
            <w:r w:rsidRPr="006731A4">
              <w:rPr>
                <w:rFonts w:cs="Times New Roman"/>
                <w:noProof/>
                <w:szCs w:val="24"/>
                <w:lang w:val="en-US"/>
              </w:rPr>
              <w:t>Name300Type</w:t>
            </w:r>
          </w:p>
        </w:tc>
        <w:tc>
          <w:tcPr>
            <w:tcW w:w="1050" w:type="pct"/>
            <w:tcBorders>
              <w:top w:val="single" w:sz="4" w:space="0" w:color="auto"/>
              <w:bottom w:val="single" w:sz="4" w:space="0" w:color="auto"/>
            </w:tcBorders>
            <w:shd w:val="clear" w:color="auto" w:fill="auto"/>
            <w:tcMar>
              <w:top w:w="85" w:type="dxa"/>
              <w:bottom w:w="85" w:type="dxa"/>
            </w:tcMar>
          </w:tcPr>
          <w:p w14:paraId="64564EBB" w14:textId="77777777" w:rsidR="005762B3" w:rsidRPr="006731A4" w:rsidRDefault="005762B3" w:rsidP="00053F41">
            <w:pPr>
              <w:pStyle w:val="afffffff"/>
              <w:jc w:val="left"/>
              <w:rPr>
                <w:rFonts w:cs="Times New Roman"/>
                <w:i/>
                <w:noProof/>
                <w:szCs w:val="24"/>
              </w:rPr>
            </w:pPr>
            <w:r w:rsidRPr="006731A4">
              <w:rPr>
                <w:rFonts w:cs="Times New Roman"/>
                <w:szCs w:val="24"/>
              </w:rPr>
              <w:t>Имя. До 300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5E173D30" w14:textId="77777777" w:rsidR="005762B3" w:rsidRPr="006731A4" w:rsidRDefault="005762B3"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3C9351CC" w14:textId="77777777" w:rsidR="005762B3" w:rsidRPr="006731A4" w:rsidRDefault="005762B3" w:rsidP="00053F41">
            <w:pPr>
              <w:pStyle w:val="afffffff"/>
              <w:jc w:val="left"/>
              <w:rPr>
                <w:rFonts w:cs="Times New Roman"/>
                <w:szCs w:val="24"/>
              </w:rPr>
            </w:pPr>
            <w:r w:rsidRPr="006731A4">
              <w:rPr>
                <w:rFonts w:cs="Times New Roman"/>
                <w:szCs w:val="24"/>
              </w:rPr>
              <w:t xml:space="preserve">Мин. длина: 1. </w:t>
            </w:r>
          </w:p>
          <w:p w14:paraId="7AB5E682" w14:textId="77777777" w:rsidR="005762B3" w:rsidRPr="006731A4" w:rsidRDefault="005762B3" w:rsidP="00053F41">
            <w:pPr>
              <w:pStyle w:val="afffffff"/>
              <w:jc w:val="left"/>
              <w:rPr>
                <w:rFonts w:cs="Times New Roman"/>
                <w:i/>
                <w:noProof/>
                <w:szCs w:val="24"/>
              </w:rPr>
            </w:pPr>
            <w:r w:rsidRPr="006731A4">
              <w:rPr>
                <w:rFonts w:cs="Times New Roman"/>
                <w:szCs w:val="24"/>
              </w:rPr>
              <w:t>Макс. длина: 300</w:t>
            </w:r>
          </w:p>
        </w:tc>
      </w:tr>
      <w:tr w:rsidR="005762B3" w:rsidRPr="006731A4" w14:paraId="17B376D0"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3DD28F5" w14:textId="68CD4072" w:rsidR="005762B3" w:rsidRPr="006731A4" w:rsidRDefault="004C02A4" w:rsidP="00053F41">
            <w:pPr>
              <w:pStyle w:val="afffffff"/>
              <w:jc w:val="center"/>
              <w:rPr>
                <w:rFonts w:cs="Times New Roman"/>
                <w:szCs w:val="24"/>
                <w:lang w:val="en-US"/>
              </w:rPr>
            </w:pPr>
            <w:r w:rsidRPr="006731A4">
              <w:rPr>
                <w:rFonts w:cs="Times New Roman"/>
                <w:szCs w:val="24"/>
              </w:rPr>
              <w:t>9</w:t>
            </w:r>
          </w:p>
        </w:tc>
        <w:tc>
          <w:tcPr>
            <w:tcW w:w="782" w:type="pct"/>
            <w:tcBorders>
              <w:top w:val="single" w:sz="4" w:space="0" w:color="auto"/>
              <w:bottom w:val="single" w:sz="4" w:space="0" w:color="auto"/>
            </w:tcBorders>
            <w:shd w:val="clear" w:color="auto" w:fill="auto"/>
            <w:tcMar>
              <w:top w:w="85" w:type="dxa"/>
              <w:bottom w:w="85" w:type="dxa"/>
            </w:tcMar>
          </w:tcPr>
          <w:p w14:paraId="5678E4EB" w14:textId="77777777" w:rsidR="005762B3" w:rsidRPr="006731A4" w:rsidRDefault="005762B3" w:rsidP="00053F41">
            <w:pPr>
              <w:pStyle w:val="afffffff"/>
              <w:jc w:val="left"/>
              <w:rPr>
                <w:rFonts w:cs="Times New Roman"/>
                <w:noProof/>
                <w:szCs w:val="24"/>
              </w:rPr>
            </w:pPr>
            <w:r w:rsidRPr="006731A4">
              <w:rPr>
                <w:rFonts w:cs="Times New Roman"/>
                <w:noProof/>
                <w:szCs w:val="24"/>
              </w:rPr>
              <w:t>M.SDT.00065</w:t>
            </w:r>
          </w:p>
        </w:tc>
        <w:tc>
          <w:tcPr>
            <w:tcW w:w="935" w:type="pct"/>
            <w:tcBorders>
              <w:top w:val="single" w:sz="4" w:space="0" w:color="auto"/>
              <w:bottom w:val="single" w:sz="4" w:space="0" w:color="auto"/>
            </w:tcBorders>
            <w:shd w:val="clear" w:color="auto" w:fill="auto"/>
            <w:tcMar>
              <w:top w:w="85" w:type="dxa"/>
              <w:bottom w:w="85" w:type="dxa"/>
            </w:tcMar>
          </w:tcPr>
          <w:p w14:paraId="76F2E1C3" w14:textId="77777777" w:rsidR="005762B3" w:rsidRPr="006731A4" w:rsidRDefault="005762B3" w:rsidP="00053F41">
            <w:pPr>
              <w:pStyle w:val="afffffff"/>
              <w:jc w:val="left"/>
              <w:rPr>
                <w:rFonts w:cs="Times New Roman"/>
                <w:i/>
                <w:noProof/>
                <w:szCs w:val="24"/>
              </w:rPr>
            </w:pPr>
            <w:r w:rsidRPr="006731A4">
              <w:rPr>
                <w:rFonts w:cs="Times New Roman"/>
                <w:noProof/>
                <w:szCs w:val="24"/>
                <w:lang w:val="en-US"/>
              </w:rPr>
              <w:t>CommodityCodeType</w:t>
            </w:r>
          </w:p>
        </w:tc>
        <w:tc>
          <w:tcPr>
            <w:tcW w:w="1050" w:type="pct"/>
            <w:tcBorders>
              <w:top w:val="single" w:sz="4" w:space="0" w:color="auto"/>
              <w:bottom w:val="single" w:sz="4" w:space="0" w:color="auto"/>
            </w:tcBorders>
            <w:shd w:val="clear" w:color="auto" w:fill="auto"/>
            <w:tcMar>
              <w:top w:w="85" w:type="dxa"/>
              <w:bottom w:w="85" w:type="dxa"/>
            </w:tcMar>
          </w:tcPr>
          <w:p w14:paraId="5ECBE03D" w14:textId="77777777" w:rsidR="005762B3" w:rsidRPr="006731A4" w:rsidRDefault="005762B3" w:rsidP="00053F41">
            <w:pPr>
              <w:pStyle w:val="afffffff"/>
              <w:jc w:val="left"/>
              <w:rPr>
                <w:rFonts w:cs="Times New Roman"/>
                <w:i/>
                <w:noProof/>
                <w:szCs w:val="24"/>
              </w:rPr>
            </w:pPr>
            <w:r w:rsidRPr="006731A4">
              <w:rPr>
                <w:rFonts w:cs="Times New Roman"/>
                <w:szCs w:val="24"/>
              </w:rPr>
              <w:t>ТН ВЭД ЕАЭС_ Код. Тип</w:t>
            </w:r>
          </w:p>
        </w:tc>
        <w:tc>
          <w:tcPr>
            <w:tcW w:w="1892" w:type="pct"/>
            <w:tcBorders>
              <w:top w:val="single" w:sz="4" w:space="0" w:color="auto"/>
              <w:bottom w:val="single" w:sz="4" w:space="0" w:color="auto"/>
            </w:tcBorders>
            <w:shd w:val="clear" w:color="auto" w:fill="auto"/>
            <w:tcMar>
              <w:top w:w="85" w:type="dxa"/>
              <w:bottom w:w="85" w:type="dxa"/>
            </w:tcMar>
          </w:tcPr>
          <w:p w14:paraId="4E665B4D" w14:textId="77777777" w:rsidR="005762B3" w:rsidRPr="006731A4" w:rsidRDefault="005762B3" w:rsidP="00053F41">
            <w:pPr>
              <w:pStyle w:val="afffffff"/>
              <w:jc w:val="left"/>
              <w:rPr>
                <w:rFonts w:cs="Times New Roman"/>
                <w:szCs w:val="24"/>
              </w:rPr>
            </w:pPr>
            <w:r w:rsidRPr="006731A4">
              <w:rPr>
                <w:rFonts w:cs="Times New Roman"/>
                <w:szCs w:val="24"/>
              </w:rPr>
              <w:t xml:space="preserve">значение кода из ТН ВЭД ЕАЭС на уровне 2, 4, 6, 8, 9 или 10 знаков. </w:t>
            </w:r>
          </w:p>
          <w:p w14:paraId="47C97C54" w14:textId="77777777" w:rsidR="005762B3" w:rsidRPr="006731A4" w:rsidRDefault="005762B3" w:rsidP="00053F41">
            <w:pPr>
              <w:pStyle w:val="afffffff"/>
              <w:jc w:val="left"/>
              <w:rPr>
                <w:rFonts w:cs="Times New Roman"/>
                <w:i/>
                <w:noProof/>
                <w:szCs w:val="24"/>
              </w:rPr>
            </w:pPr>
            <w:r w:rsidRPr="006731A4">
              <w:rPr>
                <w:rFonts w:cs="Times New Roman"/>
                <w:szCs w:val="24"/>
              </w:rPr>
              <w:t>Шаблон: \d{2}|\d{4}|\d{6}|\d{8,10}</w:t>
            </w:r>
          </w:p>
        </w:tc>
      </w:tr>
      <w:tr w:rsidR="005762B3" w:rsidRPr="006731A4" w14:paraId="7CA1549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AE1CA4D" w14:textId="65103FDC" w:rsidR="005762B3" w:rsidRPr="006731A4" w:rsidRDefault="004C02A4" w:rsidP="00053F41">
            <w:pPr>
              <w:pStyle w:val="afffffff"/>
              <w:jc w:val="center"/>
              <w:rPr>
                <w:rFonts w:cs="Times New Roman"/>
                <w:szCs w:val="24"/>
              </w:rPr>
            </w:pPr>
            <w:r w:rsidRPr="006731A4">
              <w:rPr>
                <w:rFonts w:cs="Times New Roman"/>
                <w:szCs w:val="24"/>
              </w:rPr>
              <w:t>10</w:t>
            </w:r>
          </w:p>
        </w:tc>
        <w:tc>
          <w:tcPr>
            <w:tcW w:w="782" w:type="pct"/>
            <w:tcBorders>
              <w:top w:val="single" w:sz="4" w:space="0" w:color="auto"/>
              <w:bottom w:val="single" w:sz="4" w:space="0" w:color="auto"/>
            </w:tcBorders>
            <w:shd w:val="clear" w:color="auto" w:fill="auto"/>
            <w:tcMar>
              <w:top w:w="85" w:type="dxa"/>
              <w:bottom w:w="85" w:type="dxa"/>
            </w:tcMar>
          </w:tcPr>
          <w:p w14:paraId="231AC36B" w14:textId="77777777" w:rsidR="005762B3" w:rsidRPr="006731A4" w:rsidRDefault="005762B3" w:rsidP="00053F41">
            <w:pPr>
              <w:pStyle w:val="afffffff"/>
              <w:jc w:val="left"/>
              <w:rPr>
                <w:rFonts w:cs="Times New Roman"/>
                <w:noProof/>
                <w:szCs w:val="24"/>
              </w:rPr>
            </w:pPr>
            <w:r w:rsidRPr="006731A4">
              <w:rPr>
                <w:rFonts w:cs="Times New Roman"/>
                <w:noProof/>
                <w:szCs w:val="24"/>
              </w:rPr>
              <w:t>M.SDT.00067</w:t>
            </w:r>
          </w:p>
        </w:tc>
        <w:tc>
          <w:tcPr>
            <w:tcW w:w="935" w:type="pct"/>
            <w:tcBorders>
              <w:top w:val="single" w:sz="4" w:space="0" w:color="auto"/>
              <w:bottom w:val="single" w:sz="4" w:space="0" w:color="auto"/>
            </w:tcBorders>
            <w:shd w:val="clear" w:color="auto" w:fill="auto"/>
            <w:tcMar>
              <w:top w:w="85" w:type="dxa"/>
              <w:bottom w:w="85" w:type="dxa"/>
            </w:tcMar>
          </w:tcPr>
          <w:p w14:paraId="54C7925F" w14:textId="77777777" w:rsidR="005762B3" w:rsidRPr="006731A4" w:rsidRDefault="005762B3" w:rsidP="00053F41">
            <w:pPr>
              <w:pStyle w:val="afffffff"/>
              <w:jc w:val="left"/>
              <w:rPr>
                <w:rFonts w:cs="Times New Roman"/>
                <w:noProof/>
                <w:szCs w:val="24"/>
                <w:lang w:val="en-US"/>
              </w:rPr>
            </w:pPr>
            <w:r w:rsidRPr="006731A4">
              <w:rPr>
                <w:rFonts w:cs="Times New Roman"/>
                <w:noProof/>
                <w:szCs w:val="24"/>
                <w:lang w:val="en-US"/>
              </w:rPr>
              <w:t>Name20‌Type</w:t>
            </w:r>
          </w:p>
        </w:tc>
        <w:tc>
          <w:tcPr>
            <w:tcW w:w="1050" w:type="pct"/>
            <w:tcBorders>
              <w:top w:val="single" w:sz="4" w:space="0" w:color="auto"/>
              <w:bottom w:val="single" w:sz="4" w:space="0" w:color="auto"/>
            </w:tcBorders>
            <w:shd w:val="clear" w:color="auto" w:fill="auto"/>
            <w:tcMar>
              <w:top w:w="85" w:type="dxa"/>
              <w:bottom w:w="85" w:type="dxa"/>
            </w:tcMar>
          </w:tcPr>
          <w:p w14:paraId="074730B0" w14:textId="77777777" w:rsidR="005762B3" w:rsidRPr="006731A4" w:rsidRDefault="005762B3" w:rsidP="00053F41">
            <w:pPr>
              <w:pStyle w:val="afffffff"/>
              <w:jc w:val="left"/>
              <w:rPr>
                <w:rFonts w:cs="Times New Roman"/>
                <w:szCs w:val="24"/>
              </w:rPr>
            </w:pPr>
            <w:r w:rsidRPr="006731A4">
              <w:rPr>
                <w:rFonts w:cs="Times New Roman"/>
                <w:szCs w:val="24"/>
              </w:rPr>
              <w:t>Имя. До 20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5123922C" w14:textId="77777777" w:rsidR="005762B3" w:rsidRPr="006731A4" w:rsidRDefault="005762B3"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5CAB91B3" w14:textId="77777777" w:rsidR="005762B3" w:rsidRPr="006731A4" w:rsidRDefault="005762B3" w:rsidP="00053F41">
            <w:pPr>
              <w:pStyle w:val="afffffff"/>
              <w:jc w:val="left"/>
              <w:rPr>
                <w:rFonts w:cs="Times New Roman"/>
                <w:szCs w:val="24"/>
              </w:rPr>
            </w:pPr>
            <w:r w:rsidRPr="006731A4">
              <w:rPr>
                <w:rFonts w:cs="Times New Roman"/>
                <w:szCs w:val="24"/>
              </w:rPr>
              <w:t xml:space="preserve">Мин. длина: 1. </w:t>
            </w:r>
          </w:p>
          <w:p w14:paraId="3D017990" w14:textId="77777777" w:rsidR="005762B3" w:rsidRPr="006731A4" w:rsidRDefault="005762B3" w:rsidP="00053F41">
            <w:pPr>
              <w:pStyle w:val="afffffff"/>
              <w:jc w:val="left"/>
              <w:rPr>
                <w:rFonts w:cs="Times New Roman"/>
                <w:szCs w:val="24"/>
              </w:rPr>
            </w:pPr>
            <w:r w:rsidRPr="006731A4">
              <w:rPr>
                <w:rFonts w:cs="Times New Roman"/>
                <w:szCs w:val="24"/>
              </w:rPr>
              <w:t>Макс. длина: 20</w:t>
            </w:r>
          </w:p>
        </w:tc>
      </w:tr>
      <w:tr w:rsidR="005762B3" w:rsidRPr="006731A4" w14:paraId="2AE0116C"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437F9EE" w14:textId="1E355B28" w:rsidR="005762B3" w:rsidRPr="006731A4" w:rsidRDefault="004C02A4" w:rsidP="00053F41">
            <w:pPr>
              <w:pStyle w:val="afffffff"/>
              <w:jc w:val="center"/>
              <w:rPr>
                <w:rFonts w:cs="Times New Roman"/>
                <w:szCs w:val="24"/>
              </w:rPr>
            </w:pPr>
            <w:r w:rsidRPr="006731A4">
              <w:rPr>
                <w:rFonts w:cs="Times New Roman"/>
                <w:szCs w:val="24"/>
              </w:rPr>
              <w:t>11</w:t>
            </w:r>
          </w:p>
        </w:tc>
        <w:tc>
          <w:tcPr>
            <w:tcW w:w="782" w:type="pct"/>
            <w:tcBorders>
              <w:top w:val="single" w:sz="4" w:space="0" w:color="auto"/>
              <w:bottom w:val="single" w:sz="4" w:space="0" w:color="auto"/>
            </w:tcBorders>
            <w:shd w:val="clear" w:color="auto" w:fill="auto"/>
            <w:tcMar>
              <w:top w:w="85" w:type="dxa"/>
              <w:bottom w:w="85" w:type="dxa"/>
            </w:tcMar>
          </w:tcPr>
          <w:p w14:paraId="027BF2B6" w14:textId="77777777" w:rsidR="005762B3" w:rsidRPr="006731A4" w:rsidRDefault="005762B3" w:rsidP="00053F41">
            <w:pPr>
              <w:pStyle w:val="afffffff"/>
              <w:jc w:val="left"/>
              <w:rPr>
                <w:rFonts w:cs="Times New Roman"/>
                <w:noProof/>
                <w:szCs w:val="24"/>
              </w:rPr>
            </w:pPr>
            <w:r w:rsidRPr="006731A4">
              <w:rPr>
                <w:rFonts w:cs="Times New Roman"/>
                <w:noProof/>
                <w:szCs w:val="24"/>
              </w:rPr>
              <w:t>M.SDT.00068</w:t>
            </w:r>
          </w:p>
        </w:tc>
        <w:tc>
          <w:tcPr>
            <w:tcW w:w="935" w:type="pct"/>
            <w:tcBorders>
              <w:top w:val="single" w:sz="4" w:space="0" w:color="auto"/>
              <w:bottom w:val="single" w:sz="4" w:space="0" w:color="auto"/>
            </w:tcBorders>
            <w:shd w:val="clear" w:color="auto" w:fill="auto"/>
            <w:tcMar>
              <w:top w:w="85" w:type="dxa"/>
              <w:bottom w:w="85" w:type="dxa"/>
            </w:tcMar>
          </w:tcPr>
          <w:p w14:paraId="681ADC06" w14:textId="77777777" w:rsidR="005762B3" w:rsidRPr="006731A4" w:rsidRDefault="005762B3" w:rsidP="00053F41">
            <w:pPr>
              <w:pStyle w:val="afffffff"/>
              <w:jc w:val="left"/>
              <w:rPr>
                <w:rFonts w:cs="Times New Roman"/>
                <w:i/>
                <w:noProof/>
                <w:szCs w:val="24"/>
              </w:rPr>
            </w:pPr>
            <w:r w:rsidRPr="006731A4">
              <w:rPr>
                <w:rFonts w:cs="Times New Roman"/>
                <w:noProof/>
                <w:szCs w:val="24"/>
                <w:lang w:val="en-US"/>
              </w:rPr>
              <w:t>Name</w:t>
            </w:r>
            <w:r w:rsidRPr="006731A4">
              <w:rPr>
                <w:rFonts w:cs="Times New Roman"/>
                <w:noProof/>
                <w:szCs w:val="24"/>
              </w:rPr>
              <w:t>250</w:t>
            </w:r>
            <w:r w:rsidRPr="006731A4">
              <w:rPr>
                <w:rFonts w:cs="Times New Roman"/>
                <w:noProof/>
                <w:szCs w:val="24"/>
                <w:lang w:val="en-US"/>
              </w:rPr>
              <w:t>Type</w:t>
            </w:r>
          </w:p>
        </w:tc>
        <w:tc>
          <w:tcPr>
            <w:tcW w:w="1050" w:type="pct"/>
            <w:tcBorders>
              <w:top w:val="single" w:sz="4" w:space="0" w:color="auto"/>
              <w:bottom w:val="single" w:sz="4" w:space="0" w:color="auto"/>
            </w:tcBorders>
            <w:shd w:val="clear" w:color="auto" w:fill="auto"/>
            <w:tcMar>
              <w:top w:w="85" w:type="dxa"/>
              <w:bottom w:w="85" w:type="dxa"/>
            </w:tcMar>
          </w:tcPr>
          <w:p w14:paraId="6977BCF4" w14:textId="77777777" w:rsidR="005762B3" w:rsidRPr="006731A4" w:rsidRDefault="005762B3" w:rsidP="00053F41">
            <w:pPr>
              <w:pStyle w:val="afffffff"/>
              <w:jc w:val="left"/>
              <w:rPr>
                <w:rFonts w:cs="Times New Roman"/>
                <w:i/>
                <w:noProof/>
                <w:szCs w:val="24"/>
              </w:rPr>
            </w:pPr>
            <w:r w:rsidRPr="006731A4">
              <w:rPr>
                <w:rFonts w:cs="Times New Roman"/>
                <w:szCs w:val="24"/>
              </w:rPr>
              <w:t>Имя. До 250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3198C744" w14:textId="77777777" w:rsidR="005762B3" w:rsidRPr="006731A4" w:rsidRDefault="005762B3"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4D214163" w14:textId="77777777" w:rsidR="005762B3" w:rsidRPr="006731A4" w:rsidRDefault="005762B3" w:rsidP="00053F41">
            <w:pPr>
              <w:pStyle w:val="afffffff"/>
              <w:jc w:val="left"/>
              <w:rPr>
                <w:rFonts w:cs="Times New Roman"/>
                <w:szCs w:val="24"/>
              </w:rPr>
            </w:pPr>
            <w:r w:rsidRPr="006731A4">
              <w:rPr>
                <w:rFonts w:cs="Times New Roman"/>
                <w:szCs w:val="24"/>
              </w:rPr>
              <w:t xml:space="preserve">Мин. длина: 1. </w:t>
            </w:r>
          </w:p>
          <w:p w14:paraId="0FD649F6" w14:textId="77777777" w:rsidR="005762B3" w:rsidRPr="006731A4" w:rsidRDefault="005762B3" w:rsidP="00053F41">
            <w:pPr>
              <w:pStyle w:val="afffffff"/>
              <w:jc w:val="left"/>
              <w:rPr>
                <w:rFonts w:cs="Times New Roman"/>
                <w:i/>
                <w:noProof/>
                <w:szCs w:val="24"/>
              </w:rPr>
            </w:pPr>
            <w:r w:rsidRPr="006731A4">
              <w:rPr>
                <w:rFonts w:cs="Times New Roman"/>
                <w:szCs w:val="24"/>
              </w:rPr>
              <w:t>Макс. длина: 250</w:t>
            </w:r>
          </w:p>
        </w:tc>
      </w:tr>
      <w:tr w:rsidR="00314582" w:rsidRPr="006731A4" w14:paraId="5E168378"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3A5358C0" w14:textId="0B5C82A3" w:rsidR="00314582" w:rsidRPr="006731A4" w:rsidRDefault="00314582" w:rsidP="00053F41">
            <w:pPr>
              <w:pStyle w:val="afffffff"/>
              <w:jc w:val="center"/>
              <w:rPr>
                <w:rFonts w:cs="Times New Roman"/>
                <w:szCs w:val="24"/>
              </w:rPr>
            </w:pPr>
            <w:r w:rsidRPr="006731A4">
              <w:rPr>
                <w:rFonts w:cs="Times New Roman"/>
                <w:szCs w:val="24"/>
              </w:rPr>
              <w:t>12</w:t>
            </w:r>
          </w:p>
        </w:tc>
        <w:tc>
          <w:tcPr>
            <w:tcW w:w="782" w:type="pct"/>
            <w:tcBorders>
              <w:top w:val="single" w:sz="4" w:space="0" w:color="auto"/>
              <w:bottom w:val="single" w:sz="4" w:space="0" w:color="auto"/>
            </w:tcBorders>
            <w:shd w:val="clear" w:color="auto" w:fill="auto"/>
            <w:tcMar>
              <w:top w:w="85" w:type="dxa"/>
              <w:bottom w:w="85" w:type="dxa"/>
            </w:tcMar>
          </w:tcPr>
          <w:p w14:paraId="2A807EB7" w14:textId="18B145DF" w:rsidR="00314582" w:rsidRPr="006731A4" w:rsidRDefault="00314582" w:rsidP="00053F41">
            <w:pPr>
              <w:pStyle w:val="afffffff"/>
              <w:jc w:val="left"/>
              <w:rPr>
                <w:rFonts w:cs="Times New Roman"/>
                <w:noProof/>
                <w:szCs w:val="24"/>
              </w:rPr>
            </w:pPr>
            <w:r w:rsidRPr="006731A4">
              <w:t>M.SDT.00069</w:t>
            </w:r>
          </w:p>
        </w:tc>
        <w:tc>
          <w:tcPr>
            <w:tcW w:w="935" w:type="pct"/>
            <w:tcBorders>
              <w:top w:val="single" w:sz="4" w:space="0" w:color="auto"/>
              <w:bottom w:val="single" w:sz="4" w:space="0" w:color="auto"/>
            </w:tcBorders>
            <w:shd w:val="clear" w:color="auto" w:fill="auto"/>
            <w:tcMar>
              <w:top w:w="85" w:type="dxa"/>
              <w:bottom w:w="85" w:type="dxa"/>
            </w:tcMar>
          </w:tcPr>
          <w:p w14:paraId="1E89F877" w14:textId="63D244EA" w:rsidR="00314582" w:rsidRPr="006731A4" w:rsidRDefault="00314582" w:rsidP="00053F41">
            <w:pPr>
              <w:pStyle w:val="afffffff"/>
              <w:jc w:val="left"/>
              <w:rPr>
                <w:rFonts w:cs="Times New Roman"/>
                <w:noProof/>
                <w:szCs w:val="24"/>
                <w:lang w:val="en-US"/>
              </w:rPr>
            </w:pPr>
            <w:r w:rsidRPr="006731A4">
              <w:rPr>
                <w:lang w:val="en-US"/>
              </w:rPr>
              <w:t>Name</w:t>
            </w:r>
            <w:r w:rsidRPr="006731A4">
              <w:t>40</w:t>
            </w:r>
            <w:r w:rsidRPr="006731A4">
              <w:rPr>
                <w:lang w:val="en-US"/>
              </w:rPr>
              <w:t>Type</w:t>
            </w:r>
          </w:p>
        </w:tc>
        <w:tc>
          <w:tcPr>
            <w:tcW w:w="1050" w:type="pct"/>
            <w:tcBorders>
              <w:top w:val="single" w:sz="4" w:space="0" w:color="auto"/>
              <w:bottom w:val="single" w:sz="4" w:space="0" w:color="auto"/>
            </w:tcBorders>
            <w:shd w:val="clear" w:color="auto" w:fill="auto"/>
            <w:tcMar>
              <w:top w:w="85" w:type="dxa"/>
              <w:bottom w:w="85" w:type="dxa"/>
            </w:tcMar>
          </w:tcPr>
          <w:p w14:paraId="2E0DB9BC" w14:textId="14AABB19" w:rsidR="00314582" w:rsidRPr="006731A4" w:rsidRDefault="00314582" w:rsidP="00053F41">
            <w:pPr>
              <w:pStyle w:val="afffffff"/>
              <w:jc w:val="left"/>
              <w:rPr>
                <w:rFonts w:cs="Times New Roman"/>
                <w:szCs w:val="24"/>
              </w:rPr>
            </w:pPr>
            <w:r w:rsidRPr="006731A4">
              <w:t>Имя. До 40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74D86BBF" w14:textId="77777777" w:rsidR="00314582" w:rsidRPr="006731A4" w:rsidRDefault="00314582">
            <w:pPr>
              <w:pStyle w:val="afffffff"/>
              <w:jc w:val="left"/>
              <w:rPr>
                <w:rFonts w:eastAsiaTheme="minorHAnsi" w:cs="Times New Roman"/>
                <w:szCs w:val="24"/>
                <w:lang w:eastAsia="en-US"/>
              </w:rPr>
            </w:pPr>
            <w:r w:rsidRPr="006731A4">
              <w:t xml:space="preserve">нормализованная строка символов. </w:t>
            </w:r>
          </w:p>
          <w:p w14:paraId="2DAA6B09" w14:textId="77777777" w:rsidR="00314582" w:rsidRPr="006731A4" w:rsidRDefault="00314582">
            <w:pPr>
              <w:pStyle w:val="afffffff"/>
              <w:jc w:val="left"/>
              <w:rPr>
                <w:sz w:val="20"/>
              </w:rPr>
            </w:pPr>
            <w:r w:rsidRPr="006731A4">
              <w:t xml:space="preserve">Мин. длина: 1. </w:t>
            </w:r>
          </w:p>
          <w:p w14:paraId="5F9B263B" w14:textId="7DD8FA47" w:rsidR="00314582" w:rsidRPr="006731A4" w:rsidRDefault="00314582" w:rsidP="00053F41">
            <w:pPr>
              <w:pStyle w:val="afffffff"/>
              <w:jc w:val="left"/>
              <w:rPr>
                <w:rFonts w:cs="Times New Roman"/>
                <w:szCs w:val="24"/>
              </w:rPr>
            </w:pPr>
            <w:r w:rsidRPr="006731A4">
              <w:t>Макс. длина: 40</w:t>
            </w:r>
          </w:p>
        </w:tc>
      </w:tr>
      <w:tr w:rsidR="00314582" w:rsidRPr="006731A4" w14:paraId="2AE25103"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10938C5" w14:textId="770C4CE7" w:rsidR="00314582" w:rsidRPr="006731A4" w:rsidRDefault="00314582" w:rsidP="00053F41">
            <w:pPr>
              <w:pStyle w:val="afffffff"/>
              <w:jc w:val="center"/>
              <w:rPr>
                <w:rFonts w:cs="Times New Roman"/>
                <w:szCs w:val="24"/>
              </w:rPr>
            </w:pPr>
            <w:r w:rsidRPr="006731A4">
              <w:rPr>
                <w:rFonts w:cs="Times New Roman"/>
                <w:szCs w:val="24"/>
              </w:rPr>
              <w:t>13</w:t>
            </w:r>
          </w:p>
        </w:tc>
        <w:tc>
          <w:tcPr>
            <w:tcW w:w="782" w:type="pct"/>
            <w:tcBorders>
              <w:top w:val="single" w:sz="4" w:space="0" w:color="auto"/>
              <w:bottom w:val="single" w:sz="4" w:space="0" w:color="auto"/>
            </w:tcBorders>
            <w:shd w:val="clear" w:color="auto" w:fill="auto"/>
            <w:tcMar>
              <w:top w:w="85" w:type="dxa"/>
              <w:bottom w:w="85" w:type="dxa"/>
            </w:tcMar>
          </w:tcPr>
          <w:p w14:paraId="09D3C3EC" w14:textId="77777777" w:rsidR="00314582" w:rsidRPr="006731A4" w:rsidRDefault="00314582" w:rsidP="00053F41">
            <w:pPr>
              <w:pStyle w:val="afffffff"/>
              <w:jc w:val="left"/>
              <w:rPr>
                <w:rFonts w:cs="Times New Roman"/>
                <w:noProof/>
                <w:szCs w:val="24"/>
              </w:rPr>
            </w:pPr>
            <w:r w:rsidRPr="006731A4">
              <w:rPr>
                <w:rFonts w:cs="Times New Roman"/>
                <w:noProof/>
                <w:szCs w:val="24"/>
              </w:rPr>
              <w:t>M.SDT.00072</w:t>
            </w:r>
          </w:p>
        </w:tc>
        <w:tc>
          <w:tcPr>
            <w:tcW w:w="935" w:type="pct"/>
            <w:tcBorders>
              <w:top w:val="single" w:sz="4" w:space="0" w:color="auto"/>
              <w:bottom w:val="single" w:sz="4" w:space="0" w:color="auto"/>
            </w:tcBorders>
            <w:shd w:val="clear" w:color="auto" w:fill="auto"/>
            <w:tcMar>
              <w:top w:w="85" w:type="dxa"/>
              <w:bottom w:w="85" w:type="dxa"/>
            </w:tcMar>
          </w:tcPr>
          <w:p w14:paraId="1C0FED02"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Text250Type</w:t>
            </w:r>
          </w:p>
        </w:tc>
        <w:tc>
          <w:tcPr>
            <w:tcW w:w="1050" w:type="pct"/>
            <w:tcBorders>
              <w:top w:val="single" w:sz="4" w:space="0" w:color="auto"/>
              <w:bottom w:val="single" w:sz="4" w:space="0" w:color="auto"/>
            </w:tcBorders>
            <w:shd w:val="clear" w:color="auto" w:fill="auto"/>
            <w:tcMar>
              <w:top w:w="85" w:type="dxa"/>
              <w:bottom w:w="85" w:type="dxa"/>
            </w:tcMar>
          </w:tcPr>
          <w:p w14:paraId="2A042904" w14:textId="77777777" w:rsidR="00314582" w:rsidRPr="006731A4" w:rsidRDefault="00314582" w:rsidP="00053F41">
            <w:pPr>
              <w:pStyle w:val="afffffff"/>
              <w:jc w:val="left"/>
              <w:rPr>
                <w:rFonts w:cs="Times New Roman"/>
                <w:i/>
                <w:noProof/>
                <w:szCs w:val="24"/>
              </w:rPr>
            </w:pPr>
            <w:r w:rsidRPr="006731A4">
              <w:rPr>
                <w:rFonts w:cs="Times New Roman"/>
                <w:szCs w:val="24"/>
              </w:rPr>
              <w:t>Текст. До 250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7CA63645" w14:textId="77777777" w:rsidR="00314582" w:rsidRPr="006731A4" w:rsidRDefault="00314582" w:rsidP="00053F41">
            <w:pPr>
              <w:pStyle w:val="afffffff"/>
              <w:jc w:val="left"/>
              <w:rPr>
                <w:rFonts w:cs="Times New Roman"/>
                <w:szCs w:val="24"/>
              </w:rPr>
            </w:pPr>
            <w:r w:rsidRPr="006731A4">
              <w:rPr>
                <w:rFonts w:cs="Times New Roman"/>
                <w:szCs w:val="24"/>
              </w:rPr>
              <w:t xml:space="preserve">строка символов. </w:t>
            </w:r>
          </w:p>
          <w:p w14:paraId="0F7D01A3"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49B47466"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250</w:t>
            </w:r>
          </w:p>
        </w:tc>
      </w:tr>
      <w:tr w:rsidR="00314582" w:rsidRPr="006731A4" w14:paraId="6727B9AE"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74A9F67" w14:textId="2DEF21C5" w:rsidR="00314582" w:rsidRPr="006731A4" w:rsidRDefault="00314582" w:rsidP="00053F41">
            <w:pPr>
              <w:pStyle w:val="afffffff"/>
              <w:jc w:val="center"/>
              <w:rPr>
                <w:rFonts w:cs="Times New Roman"/>
                <w:szCs w:val="24"/>
              </w:rPr>
            </w:pPr>
            <w:r w:rsidRPr="006731A4">
              <w:rPr>
                <w:rFonts w:cs="Times New Roman"/>
                <w:szCs w:val="24"/>
              </w:rPr>
              <w:t>14</w:t>
            </w:r>
          </w:p>
        </w:tc>
        <w:tc>
          <w:tcPr>
            <w:tcW w:w="782" w:type="pct"/>
            <w:tcBorders>
              <w:top w:val="single" w:sz="4" w:space="0" w:color="auto"/>
              <w:bottom w:val="single" w:sz="4" w:space="0" w:color="auto"/>
            </w:tcBorders>
            <w:shd w:val="clear" w:color="auto" w:fill="auto"/>
            <w:tcMar>
              <w:top w:w="85" w:type="dxa"/>
              <w:bottom w:w="85" w:type="dxa"/>
            </w:tcMar>
          </w:tcPr>
          <w:p w14:paraId="14D21EEB" w14:textId="77777777" w:rsidR="00314582" w:rsidRPr="006731A4" w:rsidRDefault="00314582" w:rsidP="00053F41">
            <w:pPr>
              <w:pStyle w:val="afffffff"/>
              <w:jc w:val="left"/>
              <w:rPr>
                <w:rFonts w:cs="Times New Roman"/>
                <w:noProof/>
                <w:szCs w:val="24"/>
              </w:rPr>
            </w:pPr>
            <w:r w:rsidRPr="006731A4">
              <w:rPr>
                <w:rFonts w:cs="Times New Roman"/>
                <w:noProof/>
                <w:szCs w:val="24"/>
              </w:rPr>
              <w:t>M.SDT.00074</w:t>
            </w:r>
          </w:p>
        </w:tc>
        <w:tc>
          <w:tcPr>
            <w:tcW w:w="935" w:type="pct"/>
            <w:tcBorders>
              <w:top w:val="single" w:sz="4" w:space="0" w:color="auto"/>
              <w:bottom w:val="single" w:sz="4" w:space="0" w:color="auto"/>
            </w:tcBorders>
            <w:shd w:val="clear" w:color="auto" w:fill="auto"/>
            <w:tcMar>
              <w:top w:w="85" w:type="dxa"/>
              <w:bottom w:w="85" w:type="dxa"/>
            </w:tcMar>
          </w:tcPr>
          <w:p w14:paraId="5BF8D172"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Measurement‌Unit‌Code‌Type</w:t>
            </w:r>
          </w:p>
        </w:tc>
        <w:tc>
          <w:tcPr>
            <w:tcW w:w="1050" w:type="pct"/>
            <w:tcBorders>
              <w:top w:val="single" w:sz="4" w:space="0" w:color="auto"/>
              <w:bottom w:val="single" w:sz="4" w:space="0" w:color="auto"/>
            </w:tcBorders>
            <w:shd w:val="clear" w:color="auto" w:fill="auto"/>
            <w:tcMar>
              <w:top w:w="85" w:type="dxa"/>
              <w:bottom w:w="85" w:type="dxa"/>
            </w:tcMar>
          </w:tcPr>
          <w:p w14:paraId="7387E577" w14:textId="77777777" w:rsidR="00314582" w:rsidRPr="006731A4" w:rsidRDefault="00314582" w:rsidP="00053F41">
            <w:pPr>
              <w:pStyle w:val="afffffff"/>
              <w:jc w:val="left"/>
              <w:rPr>
                <w:rFonts w:cs="Times New Roman"/>
                <w:i/>
                <w:noProof/>
                <w:szCs w:val="24"/>
              </w:rPr>
            </w:pPr>
            <w:r w:rsidRPr="006731A4">
              <w:rPr>
                <w:rFonts w:cs="Times New Roman"/>
                <w:szCs w:val="24"/>
              </w:rPr>
              <w:t>Единица измерения_ Код. Тип</w:t>
            </w:r>
          </w:p>
        </w:tc>
        <w:tc>
          <w:tcPr>
            <w:tcW w:w="1892" w:type="pct"/>
            <w:tcBorders>
              <w:top w:val="single" w:sz="4" w:space="0" w:color="auto"/>
              <w:bottom w:val="single" w:sz="4" w:space="0" w:color="auto"/>
            </w:tcBorders>
            <w:shd w:val="clear" w:color="auto" w:fill="auto"/>
            <w:tcMar>
              <w:top w:w="85" w:type="dxa"/>
              <w:bottom w:w="85" w:type="dxa"/>
            </w:tcMar>
          </w:tcPr>
          <w:p w14:paraId="3F7B0B61" w14:textId="77777777" w:rsidR="00314582" w:rsidRPr="00B5527E" w:rsidRDefault="00314582" w:rsidP="00053F41">
            <w:pPr>
              <w:pStyle w:val="afffffff"/>
              <w:jc w:val="left"/>
              <w:rPr>
                <w:rFonts w:cs="Times New Roman"/>
                <w:szCs w:val="24"/>
              </w:rPr>
            </w:pPr>
            <w:r w:rsidRPr="00B5527E">
              <w:rPr>
                <w:rFonts w:cs="Times New Roman"/>
                <w:szCs w:val="24"/>
              </w:rPr>
              <w:t xml:space="preserve">буквенно-цифровой код. </w:t>
            </w:r>
          </w:p>
          <w:p w14:paraId="6E705988" w14:textId="69442C52" w:rsidR="00314582" w:rsidRPr="00244FE7" w:rsidRDefault="00314582" w:rsidP="00C10058">
            <w:pPr>
              <w:pStyle w:val="afffffff"/>
              <w:jc w:val="left"/>
              <w:rPr>
                <w:rFonts w:cs="Times New Roman"/>
                <w:i/>
                <w:noProof/>
                <w:szCs w:val="24"/>
                <w:highlight w:val="cyan"/>
              </w:rPr>
            </w:pPr>
            <w:r w:rsidRPr="00B5527E">
              <w:rPr>
                <w:rFonts w:cs="Times New Roman"/>
                <w:szCs w:val="24"/>
              </w:rPr>
              <w:t>Шаблон: [0-9A-Z]{2,3}</w:t>
            </w:r>
            <w:r w:rsidR="00C10058" w:rsidRPr="00B5527E">
              <w:rPr>
                <w:rFonts w:cs="Times New Roman"/>
                <w:szCs w:val="24"/>
              </w:rPr>
              <w:t>|\</w:t>
            </w:r>
            <w:r w:rsidR="00C10058" w:rsidRPr="00B5527E">
              <w:rPr>
                <w:rFonts w:cs="Times New Roman"/>
                <w:szCs w:val="24"/>
                <w:lang w:val="en-US"/>
              </w:rPr>
              <w:t>d</w:t>
            </w:r>
            <w:r w:rsidR="00C10058" w:rsidRPr="00B5527E">
              <w:rPr>
                <w:rFonts w:cs="Times New Roman"/>
                <w:szCs w:val="24"/>
              </w:rPr>
              <w:t>{3,4}</w:t>
            </w:r>
          </w:p>
        </w:tc>
      </w:tr>
      <w:tr w:rsidR="00314582" w:rsidRPr="006731A4" w14:paraId="28019022"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A0B2B0A" w14:textId="49EF52F7" w:rsidR="00314582" w:rsidRPr="006731A4" w:rsidRDefault="00314582" w:rsidP="00053F41">
            <w:pPr>
              <w:pStyle w:val="afffffff"/>
              <w:jc w:val="center"/>
              <w:rPr>
                <w:rFonts w:cs="Times New Roman"/>
                <w:szCs w:val="24"/>
              </w:rPr>
            </w:pPr>
            <w:r w:rsidRPr="006731A4">
              <w:rPr>
                <w:rFonts w:cs="Times New Roman"/>
                <w:szCs w:val="24"/>
              </w:rPr>
              <w:t>15</w:t>
            </w:r>
          </w:p>
        </w:tc>
        <w:tc>
          <w:tcPr>
            <w:tcW w:w="782" w:type="pct"/>
            <w:tcBorders>
              <w:top w:val="single" w:sz="4" w:space="0" w:color="auto"/>
              <w:bottom w:val="single" w:sz="4" w:space="0" w:color="auto"/>
            </w:tcBorders>
            <w:shd w:val="clear" w:color="auto" w:fill="auto"/>
            <w:tcMar>
              <w:top w:w="85" w:type="dxa"/>
              <w:bottom w:w="85" w:type="dxa"/>
            </w:tcMar>
          </w:tcPr>
          <w:p w14:paraId="197F0EE1" w14:textId="77777777" w:rsidR="00314582" w:rsidRPr="006731A4" w:rsidRDefault="00314582" w:rsidP="00053F41">
            <w:pPr>
              <w:pStyle w:val="afffffff"/>
              <w:jc w:val="left"/>
              <w:rPr>
                <w:rFonts w:cs="Times New Roman"/>
                <w:noProof/>
                <w:szCs w:val="24"/>
              </w:rPr>
            </w:pPr>
            <w:r w:rsidRPr="006731A4">
              <w:rPr>
                <w:rFonts w:cs="Times New Roman"/>
                <w:noProof/>
                <w:szCs w:val="24"/>
              </w:rPr>
              <w:t>M.SDT.00088</w:t>
            </w:r>
          </w:p>
        </w:tc>
        <w:tc>
          <w:tcPr>
            <w:tcW w:w="935" w:type="pct"/>
            <w:tcBorders>
              <w:top w:val="single" w:sz="4" w:space="0" w:color="auto"/>
              <w:bottom w:val="single" w:sz="4" w:space="0" w:color="auto"/>
            </w:tcBorders>
            <w:shd w:val="clear" w:color="auto" w:fill="auto"/>
            <w:tcMar>
              <w:top w:w="85" w:type="dxa"/>
              <w:bottom w:w="85" w:type="dxa"/>
            </w:tcMar>
          </w:tcPr>
          <w:p w14:paraId="3A6A851C"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Text4000Type</w:t>
            </w:r>
          </w:p>
        </w:tc>
        <w:tc>
          <w:tcPr>
            <w:tcW w:w="1050" w:type="pct"/>
            <w:tcBorders>
              <w:top w:val="single" w:sz="4" w:space="0" w:color="auto"/>
              <w:bottom w:val="single" w:sz="4" w:space="0" w:color="auto"/>
            </w:tcBorders>
            <w:shd w:val="clear" w:color="auto" w:fill="auto"/>
            <w:tcMar>
              <w:top w:w="85" w:type="dxa"/>
              <w:bottom w:w="85" w:type="dxa"/>
            </w:tcMar>
          </w:tcPr>
          <w:p w14:paraId="238165EE" w14:textId="77777777" w:rsidR="00314582" w:rsidRPr="006731A4" w:rsidRDefault="00314582" w:rsidP="00053F41">
            <w:pPr>
              <w:pStyle w:val="afffffff"/>
              <w:jc w:val="left"/>
              <w:rPr>
                <w:rFonts w:cs="Times New Roman"/>
                <w:szCs w:val="24"/>
              </w:rPr>
            </w:pPr>
            <w:r w:rsidRPr="006731A4">
              <w:rPr>
                <w:rFonts w:cs="Times New Roman"/>
                <w:szCs w:val="24"/>
              </w:rPr>
              <w:t>Текст. До 4000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36301E5F" w14:textId="77777777" w:rsidR="00314582" w:rsidRPr="006731A4" w:rsidRDefault="00314582" w:rsidP="00053F41">
            <w:pPr>
              <w:pStyle w:val="afffffff"/>
              <w:jc w:val="left"/>
              <w:rPr>
                <w:rFonts w:cs="Times New Roman"/>
                <w:szCs w:val="24"/>
              </w:rPr>
            </w:pPr>
            <w:r w:rsidRPr="006731A4">
              <w:rPr>
                <w:rFonts w:cs="Times New Roman"/>
                <w:szCs w:val="24"/>
              </w:rPr>
              <w:t xml:space="preserve">строка символов. </w:t>
            </w:r>
          </w:p>
          <w:p w14:paraId="6F0A0437"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6E50ACC9" w14:textId="77777777" w:rsidR="00314582" w:rsidRPr="006731A4" w:rsidRDefault="00314582" w:rsidP="00053F41">
            <w:pPr>
              <w:pStyle w:val="afffffff"/>
              <w:jc w:val="left"/>
              <w:rPr>
                <w:rFonts w:cs="Times New Roman"/>
                <w:szCs w:val="24"/>
              </w:rPr>
            </w:pPr>
            <w:r w:rsidRPr="006731A4">
              <w:rPr>
                <w:rFonts w:cs="Times New Roman"/>
                <w:szCs w:val="24"/>
              </w:rPr>
              <w:t>Макс. длина: 4000</w:t>
            </w:r>
          </w:p>
        </w:tc>
      </w:tr>
      <w:tr w:rsidR="00314582" w:rsidRPr="006731A4" w14:paraId="49D36B2B"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F033E98" w14:textId="7D4EA3BF" w:rsidR="00314582" w:rsidRPr="006731A4" w:rsidRDefault="00314582" w:rsidP="00053F41">
            <w:pPr>
              <w:pStyle w:val="afffffff"/>
              <w:jc w:val="center"/>
              <w:rPr>
                <w:rFonts w:cs="Times New Roman"/>
                <w:szCs w:val="24"/>
              </w:rPr>
            </w:pPr>
            <w:r w:rsidRPr="006731A4">
              <w:rPr>
                <w:rFonts w:cs="Times New Roman"/>
                <w:szCs w:val="24"/>
              </w:rPr>
              <w:lastRenderedPageBreak/>
              <w:t>16</w:t>
            </w:r>
          </w:p>
        </w:tc>
        <w:tc>
          <w:tcPr>
            <w:tcW w:w="782" w:type="pct"/>
            <w:tcBorders>
              <w:top w:val="single" w:sz="4" w:space="0" w:color="auto"/>
              <w:bottom w:val="single" w:sz="4" w:space="0" w:color="auto"/>
            </w:tcBorders>
            <w:shd w:val="clear" w:color="auto" w:fill="auto"/>
            <w:tcMar>
              <w:top w:w="85" w:type="dxa"/>
              <w:bottom w:w="85" w:type="dxa"/>
            </w:tcMar>
          </w:tcPr>
          <w:p w14:paraId="1A8529AF" w14:textId="77777777" w:rsidR="00314582" w:rsidRPr="006731A4" w:rsidRDefault="00314582" w:rsidP="00053F41">
            <w:pPr>
              <w:pStyle w:val="afffffff"/>
              <w:jc w:val="left"/>
              <w:rPr>
                <w:rFonts w:cs="Times New Roman"/>
                <w:noProof/>
                <w:szCs w:val="24"/>
              </w:rPr>
            </w:pPr>
            <w:r w:rsidRPr="006731A4">
              <w:rPr>
                <w:rFonts w:cs="Times New Roman"/>
                <w:noProof/>
                <w:szCs w:val="24"/>
              </w:rPr>
              <w:t>M.SDT.00091</w:t>
            </w:r>
          </w:p>
        </w:tc>
        <w:tc>
          <w:tcPr>
            <w:tcW w:w="935" w:type="pct"/>
            <w:tcBorders>
              <w:top w:val="single" w:sz="4" w:space="0" w:color="auto"/>
              <w:bottom w:val="single" w:sz="4" w:space="0" w:color="auto"/>
            </w:tcBorders>
            <w:shd w:val="clear" w:color="auto" w:fill="auto"/>
            <w:tcMar>
              <w:top w:w="85" w:type="dxa"/>
              <w:bottom w:w="85" w:type="dxa"/>
            </w:tcMar>
          </w:tcPr>
          <w:p w14:paraId="019CD799"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ReferenceDataIdType</w:t>
            </w:r>
          </w:p>
        </w:tc>
        <w:tc>
          <w:tcPr>
            <w:tcW w:w="1050" w:type="pct"/>
            <w:tcBorders>
              <w:top w:val="single" w:sz="4" w:space="0" w:color="auto"/>
              <w:bottom w:val="single" w:sz="4" w:space="0" w:color="auto"/>
            </w:tcBorders>
            <w:shd w:val="clear" w:color="auto" w:fill="auto"/>
            <w:tcMar>
              <w:top w:w="85" w:type="dxa"/>
              <w:bottom w:w="85" w:type="dxa"/>
            </w:tcMar>
          </w:tcPr>
          <w:p w14:paraId="7907C4D2" w14:textId="77777777" w:rsidR="00314582" w:rsidRPr="006731A4" w:rsidRDefault="00314582" w:rsidP="00053F41">
            <w:pPr>
              <w:pStyle w:val="afffffff"/>
              <w:jc w:val="left"/>
              <w:rPr>
                <w:rFonts w:cs="Times New Roman"/>
                <w:i/>
                <w:noProof/>
                <w:szCs w:val="24"/>
              </w:rPr>
            </w:pPr>
            <w:r w:rsidRPr="006731A4">
              <w:rPr>
                <w:rFonts w:cs="Times New Roman"/>
                <w:szCs w:val="24"/>
              </w:rPr>
              <w:t>Справочник (классификатор)_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3A16ADFE"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131DB87A"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763AD391"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20</w:t>
            </w:r>
          </w:p>
        </w:tc>
      </w:tr>
      <w:tr w:rsidR="00314582" w:rsidRPr="006731A4" w14:paraId="031F90A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EC33673" w14:textId="4CECC44E" w:rsidR="00314582" w:rsidRPr="006731A4" w:rsidRDefault="00314582" w:rsidP="00053F41">
            <w:pPr>
              <w:pStyle w:val="afffffff"/>
              <w:jc w:val="center"/>
              <w:rPr>
                <w:rFonts w:cs="Times New Roman"/>
                <w:szCs w:val="24"/>
              </w:rPr>
            </w:pPr>
            <w:r w:rsidRPr="006731A4">
              <w:rPr>
                <w:rFonts w:cs="Times New Roman"/>
                <w:szCs w:val="24"/>
              </w:rPr>
              <w:t>17</w:t>
            </w:r>
          </w:p>
        </w:tc>
        <w:tc>
          <w:tcPr>
            <w:tcW w:w="782" w:type="pct"/>
            <w:tcBorders>
              <w:top w:val="single" w:sz="4" w:space="0" w:color="auto"/>
              <w:bottom w:val="single" w:sz="4" w:space="0" w:color="auto"/>
            </w:tcBorders>
            <w:shd w:val="clear" w:color="auto" w:fill="auto"/>
            <w:tcMar>
              <w:top w:w="85" w:type="dxa"/>
              <w:bottom w:w="85" w:type="dxa"/>
            </w:tcMar>
          </w:tcPr>
          <w:p w14:paraId="320CADD9" w14:textId="77777777" w:rsidR="00314582" w:rsidRPr="006731A4" w:rsidRDefault="00314582" w:rsidP="00053F41">
            <w:pPr>
              <w:pStyle w:val="afffffff"/>
              <w:jc w:val="left"/>
              <w:rPr>
                <w:rFonts w:cs="Times New Roman"/>
                <w:noProof/>
                <w:szCs w:val="24"/>
              </w:rPr>
            </w:pPr>
            <w:r w:rsidRPr="006731A4">
              <w:rPr>
                <w:rFonts w:cs="Times New Roman"/>
                <w:noProof/>
                <w:szCs w:val="24"/>
              </w:rPr>
              <w:t>M.SDT.00092</w:t>
            </w:r>
          </w:p>
        </w:tc>
        <w:tc>
          <w:tcPr>
            <w:tcW w:w="935" w:type="pct"/>
            <w:tcBorders>
              <w:top w:val="single" w:sz="4" w:space="0" w:color="auto"/>
              <w:bottom w:val="single" w:sz="4" w:space="0" w:color="auto"/>
            </w:tcBorders>
            <w:shd w:val="clear" w:color="auto" w:fill="auto"/>
            <w:tcMar>
              <w:top w:w="85" w:type="dxa"/>
              <w:bottom w:w="85" w:type="dxa"/>
            </w:tcMar>
          </w:tcPr>
          <w:p w14:paraId="2B763008"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Id20Type</w:t>
            </w:r>
          </w:p>
        </w:tc>
        <w:tc>
          <w:tcPr>
            <w:tcW w:w="1050" w:type="pct"/>
            <w:tcBorders>
              <w:top w:val="single" w:sz="4" w:space="0" w:color="auto"/>
              <w:bottom w:val="single" w:sz="4" w:space="0" w:color="auto"/>
            </w:tcBorders>
            <w:shd w:val="clear" w:color="auto" w:fill="auto"/>
            <w:tcMar>
              <w:top w:w="85" w:type="dxa"/>
              <w:bottom w:w="85" w:type="dxa"/>
            </w:tcMar>
          </w:tcPr>
          <w:p w14:paraId="701D6058" w14:textId="77777777" w:rsidR="00314582" w:rsidRPr="006731A4" w:rsidRDefault="00314582" w:rsidP="00053F41">
            <w:pPr>
              <w:pStyle w:val="afffffff"/>
              <w:jc w:val="left"/>
              <w:rPr>
                <w:rFonts w:cs="Times New Roman"/>
                <w:i/>
                <w:noProof/>
                <w:szCs w:val="24"/>
              </w:rPr>
            </w:pPr>
            <w:r w:rsidRPr="006731A4">
              <w:rPr>
                <w:rFonts w:cs="Times New Roman"/>
                <w:szCs w:val="24"/>
              </w:rPr>
              <w:t>Идентификатор. До 20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32060E13"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2D56BD5B"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73AB065A"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20</w:t>
            </w:r>
          </w:p>
        </w:tc>
      </w:tr>
      <w:tr w:rsidR="00314582" w:rsidRPr="006731A4" w14:paraId="78334DF0"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CFDF890" w14:textId="3233D029" w:rsidR="00314582" w:rsidRPr="006731A4" w:rsidRDefault="00314582" w:rsidP="00053F41">
            <w:pPr>
              <w:pStyle w:val="afffffff"/>
              <w:jc w:val="center"/>
              <w:rPr>
                <w:rFonts w:cs="Times New Roman"/>
                <w:szCs w:val="24"/>
              </w:rPr>
            </w:pPr>
            <w:r w:rsidRPr="006731A4">
              <w:rPr>
                <w:rFonts w:cs="Times New Roman"/>
                <w:szCs w:val="24"/>
              </w:rPr>
              <w:t>18</w:t>
            </w:r>
          </w:p>
        </w:tc>
        <w:tc>
          <w:tcPr>
            <w:tcW w:w="782" w:type="pct"/>
            <w:tcBorders>
              <w:top w:val="single" w:sz="4" w:space="0" w:color="auto"/>
              <w:bottom w:val="single" w:sz="4" w:space="0" w:color="auto"/>
            </w:tcBorders>
            <w:shd w:val="clear" w:color="auto" w:fill="auto"/>
            <w:tcMar>
              <w:top w:w="85" w:type="dxa"/>
              <w:bottom w:w="85" w:type="dxa"/>
            </w:tcMar>
          </w:tcPr>
          <w:p w14:paraId="6635A399" w14:textId="77777777" w:rsidR="00314582" w:rsidRPr="006731A4" w:rsidRDefault="00314582" w:rsidP="00053F41">
            <w:pPr>
              <w:pStyle w:val="afffffff"/>
              <w:jc w:val="left"/>
              <w:rPr>
                <w:rFonts w:cs="Times New Roman"/>
                <w:noProof/>
                <w:szCs w:val="24"/>
              </w:rPr>
            </w:pPr>
            <w:r w:rsidRPr="006731A4">
              <w:rPr>
                <w:rFonts w:cs="Times New Roman"/>
                <w:noProof/>
                <w:szCs w:val="24"/>
              </w:rPr>
              <w:t>M.SDT.00093</w:t>
            </w:r>
          </w:p>
        </w:tc>
        <w:tc>
          <w:tcPr>
            <w:tcW w:w="935" w:type="pct"/>
            <w:tcBorders>
              <w:top w:val="single" w:sz="4" w:space="0" w:color="auto"/>
              <w:bottom w:val="single" w:sz="4" w:space="0" w:color="auto"/>
            </w:tcBorders>
            <w:shd w:val="clear" w:color="auto" w:fill="auto"/>
            <w:tcMar>
              <w:top w:w="85" w:type="dxa"/>
              <w:bottom w:w="85" w:type="dxa"/>
            </w:tcMar>
          </w:tcPr>
          <w:p w14:paraId="32D21C18"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Id50Type</w:t>
            </w:r>
          </w:p>
        </w:tc>
        <w:tc>
          <w:tcPr>
            <w:tcW w:w="1050" w:type="pct"/>
            <w:tcBorders>
              <w:top w:val="single" w:sz="4" w:space="0" w:color="auto"/>
              <w:bottom w:val="single" w:sz="4" w:space="0" w:color="auto"/>
            </w:tcBorders>
            <w:shd w:val="clear" w:color="auto" w:fill="auto"/>
            <w:tcMar>
              <w:top w:w="85" w:type="dxa"/>
              <w:bottom w:w="85" w:type="dxa"/>
            </w:tcMar>
          </w:tcPr>
          <w:p w14:paraId="418C93B2" w14:textId="77777777" w:rsidR="00314582" w:rsidRPr="006731A4" w:rsidRDefault="00314582" w:rsidP="00053F41">
            <w:pPr>
              <w:pStyle w:val="afffffff"/>
              <w:jc w:val="left"/>
              <w:rPr>
                <w:rFonts w:cs="Times New Roman"/>
                <w:i/>
                <w:noProof/>
                <w:szCs w:val="24"/>
              </w:rPr>
            </w:pPr>
            <w:r w:rsidRPr="006731A4">
              <w:rPr>
                <w:rFonts w:cs="Times New Roman"/>
                <w:szCs w:val="24"/>
              </w:rPr>
              <w:t>Идентификатор. До 50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490AD860"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401BA401"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7F6F9EFD"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50</w:t>
            </w:r>
          </w:p>
        </w:tc>
      </w:tr>
      <w:tr w:rsidR="00314582" w:rsidRPr="006731A4" w14:paraId="03C07FA4"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341DE1B" w14:textId="08C576FC" w:rsidR="00314582" w:rsidRPr="006731A4" w:rsidRDefault="00314582" w:rsidP="00053F41">
            <w:pPr>
              <w:pStyle w:val="afffffff"/>
              <w:jc w:val="center"/>
              <w:rPr>
                <w:rFonts w:cs="Times New Roman"/>
                <w:szCs w:val="24"/>
              </w:rPr>
            </w:pPr>
            <w:r w:rsidRPr="006731A4">
              <w:rPr>
                <w:rFonts w:cs="Times New Roman"/>
                <w:szCs w:val="24"/>
              </w:rPr>
              <w:t>19</w:t>
            </w:r>
          </w:p>
        </w:tc>
        <w:tc>
          <w:tcPr>
            <w:tcW w:w="782" w:type="pct"/>
            <w:tcBorders>
              <w:top w:val="single" w:sz="4" w:space="0" w:color="auto"/>
              <w:bottom w:val="single" w:sz="4" w:space="0" w:color="auto"/>
            </w:tcBorders>
            <w:shd w:val="clear" w:color="auto" w:fill="auto"/>
            <w:tcMar>
              <w:top w:w="85" w:type="dxa"/>
              <w:bottom w:w="85" w:type="dxa"/>
            </w:tcMar>
          </w:tcPr>
          <w:p w14:paraId="70F29DA1" w14:textId="77777777" w:rsidR="00314582" w:rsidRPr="006731A4" w:rsidRDefault="00314582" w:rsidP="00053F41">
            <w:pPr>
              <w:pStyle w:val="afffffff"/>
              <w:jc w:val="left"/>
              <w:rPr>
                <w:rFonts w:cs="Times New Roman"/>
                <w:noProof/>
                <w:szCs w:val="24"/>
              </w:rPr>
            </w:pPr>
            <w:r w:rsidRPr="006731A4">
              <w:rPr>
                <w:rFonts w:cs="Times New Roman"/>
                <w:noProof/>
                <w:szCs w:val="24"/>
              </w:rPr>
              <w:t>M.SDT.00097</w:t>
            </w:r>
          </w:p>
        </w:tc>
        <w:tc>
          <w:tcPr>
            <w:tcW w:w="935" w:type="pct"/>
            <w:tcBorders>
              <w:top w:val="single" w:sz="4" w:space="0" w:color="auto"/>
              <w:bottom w:val="single" w:sz="4" w:space="0" w:color="auto"/>
            </w:tcBorders>
            <w:shd w:val="clear" w:color="auto" w:fill="auto"/>
            <w:tcMar>
              <w:top w:w="85" w:type="dxa"/>
              <w:bottom w:w="85" w:type="dxa"/>
            </w:tcMar>
          </w:tcPr>
          <w:p w14:paraId="269611F1"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Quantity4Type</w:t>
            </w:r>
          </w:p>
        </w:tc>
        <w:tc>
          <w:tcPr>
            <w:tcW w:w="1050" w:type="pct"/>
            <w:tcBorders>
              <w:top w:val="single" w:sz="4" w:space="0" w:color="auto"/>
              <w:bottom w:val="single" w:sz="4" w:space="0" w:color="auto"/>
            </w:tcBorders>
            <w:shd w:val="clear" w:color="auto" w:fill="auto"/>
            <w:tcMar>
              <w:top w:w="85" w:type="dxa"/>
              <w:bottom w:w="85" w:type="dxa"/>
            </w:tcMar>
          </w:tcPr>
          <w:p w14:paraId="663B061E" w14:textId="77777777" w:rsidR="00314582" w:rsidRPr="006731A4" w:rsidRDefault="00314582" w:rsidP="00053F41">
            <w:pPr>
              <w:pStyle w:val="afffffff"/>
              <w:jc w:val="left"/>
              <w:rPr>
                <w:rFonts w:cs="Times New Roman"/>
                <w:szCs w:val="24"/>
              </w:rPr>
            </w:pPr>
            <w:r w:rsidRPr="006731A4">
              <w:rPr>
                <w:rFonts w:cs="Times New Roman"/>
                <w:szCs w:val="24"/>
              </w:rPr>
              <w:t>Количество. Четырехзначное. Тип</w:t>
            </w:r>
          </w:p>
        </w:tc>
        <w:tc>
          <w:tcPr>
            <w:tcW w:w="1892" w:type="pct"/>
            <w:tcBorders>
              <w:top w:val="single" w:sz="4" w:space="0" w:color="auto"/>
              <w:bottom w:val="single" w:sz="4" w:space="0" w:color="auto"/>
            </w:tcBorders>
            <w:shd w:val="clear" w:color="auto" w:fill="auto"/>
            <w:tcMar>
              <w:top w:w="85" w:type="dxa"/>
              <w:bottom w:w="85" w:type="dxa"/>
            </w:tcMar>
          </w:tcPr>
          <w:p w14:paraId="01669640" w14:textId="77777777" w:rsidR="00314582" w:rsidRPr="006731A4" w:rsidRDefault="00314582" w:rsidP="00053F41">
            <w:pPr>
              <w:pStyle w:val="afffffff"/>
              <w:jc w:val="left"/>
              <w:rPr>
                <w:rFonts w:cs="Times New Roman"/>
                <w:szCs w:val="24"/>
              </w:rPr>
            </w:pPr>
            <w:r w:rsidRPr="006731A4">
              <w:rPr>
                <w:rFonts w:cs="Times New Roman"/>
                <w:szCs w:val="24"/>
              </w:rPr>
              <w:t xml:space="preserve">целое неотрицательное число в десятичной системе счисления. </w:t>
            </w:r>
          </w:p>
          <w:p w14:paraId="579ED78F" w14:textId="77777777" w:rsidR="00314582" w:rsidRPr="006731A4" w:rsidRDefault="00314582" w:rsidP="00053F41">
            <w:pPr>
              <w:pStyle w:val="afffffff"/>
              <w:jc w:val="left"/>
              <w:rPr>
                <w:rFonts w:cs="Times New Roman"/>
                <w:szCs w:val="24"/>
              </w:rPr>
            </w:pPr>
            <w:r w:rsidRPr="006731A4">
              <w:rPr>
                <w:rFonts w:cs="Times New Roman"/>
                <w:szCs w:val="24"/>
              </w:rPr>
              <w:t>Макс. кол-во цифр: 4</w:t>
            </w:r>
          </w:p>
        </w:tc>
      </w:tr>
      <w:tr w:rsidR="00314582" w:rsidRPr="006731A4" w14:paraId="6EFD9710"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AED6ABB" w14:textId="1A725CF8" w:rsidR="00314582" w:rsidRPr="006731A4" w:rsidRDefault="00314582" w:rsidP="00053F41">
            <w:pPr>
              <w:pStyle w:val="afffffff"/>
              <w:jc w:val="center"/>
              <w:rPr>
                <w:rFonts w:cs="Times New Roman"/>
                <w:szCs w:val="24"/>
              </w:rPr>
            </w:pPr>
            <w:r w:rsidRPr="006731A4">
              <w:rPr>
                <w:rFonts w:cs="Times New Roman"/>
                <w:szCs w:val="24"/>
                <w:lang w:val="en-US"/>
              </w:rPr>
              <w:t>20</w:t>
            </w:r>
          </w:p>
        </w:tc>
        <w:tc>
          <w:tcPr>
            <w:tcW w:w="782" w:type="pct"/>
            <w:tcBorders>
              <w:top w:val="single" w:sz="4" w:space="0" w:color="auto"/>
              <w:bottom w:val="single" w:sz="4" w:space="0" w:color="auto"/>
            </w:tcBorders>
            <w:shd w:val="clear" w:color="auto" w:fill="auto"/>
            <w:tcMar>
              <w:top w:w="85" w:type="dxa"/>
              <w:bottom w:w="85" w:type="dxa"/>
            </w:tcMar>
          </w:tcPr>
          <w:p w14:paraId="51244B98" w14:textId="77777777" w:rsidR="00314582" w:rsidRPr="006731A4" w:rsidRDefault="00314582" w:rsidP="00053F41">
            <w:pPr>
              <w:pStyle w:val="afffffff"/>
              <w:jc w:val="left"/>
              <w:rPr>
                <w:rFonts w:cs="Times New Roman"/>
                <w:noProof/>
                <w:szCs w:val="24"/>
              </w:rPr>
            </w:pPr>
            <w:r w:rsidRPr="006731A4">
              <w:rPr>
                <w:rFonts w:cs="Times New Roman"/>
                <w:noProof/>
                <w:szCs w:val="24"/>
              </w:rPr>
              <w:t>M.SDT.00098</w:t>
            </w:r>
          </w:p>
        </w:tc>
        <w:tc>
          <w:tcPr>
            <w:tcW w:w="935" w:type="pct"/>
            <w:tcBorders>
              <w:top w:val="single" w:sz="4" w:space="0" w:color="auto"/>
              <w:bottom w:val="single" w:sz="4" w:space="0" w:color="auto"/>
            </w:tcBorders>
            <w:shd w:val="clear" w:color="auto" w:fill="auto"/>
            <w:tcMar>
              <w:top w:w="85" w:type="dxa"/>
              <w:bottom w:w="85" w:type="dxa"/>
            </w:tcMar>
          </w:tcPr>
          <w:p w14:paraId="7874E0E1"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IdentityDocKindCodeType</w:t>
            </w:r>
          </w:p>
        </w:tc>
        <w:tc>
          <w:tcPr>
            <w:tcW w:w="1050" w:type="pct"/>
            <w:tcBorders>
              <w:top w:val="single" w:sz="4" w:space="0" w:color="auto"/>
              <w:bottom w:val="single" w:sz="4" w:space="0" w:color="auto"/>
            </w:tcBorders>
            <w:shd w:val="clear" w:color="auto" w:fill="auto"/>
            <w:tcMar>
              <w:top w:w="85" w:type="dxa"/>
              <w:bottom w:w="85" w:type="dxa"/>
            </w:tcMar>
          </w:tcPr>
          <w:p w14:paraId="36E40FB3" w14:textId="77777777" w:rsidR="00314582" w:rsidRPr="006731A4" w:rsidRDefault="00314582" w:rsidP="00053F41">
            <w:pPr>
              <w:pStyle w:val="afffffff"/>
              <w:jc w:val="left"/>
              <w:rPr>
                <w:rFonts w:cs="Times New Roman"/>
                <w:szCs w:val="24"/>
              </w:rPr>
            </w:pPr>
            <w:r w:rsidRPr="006731A4">
              <w:rPr>
                <w:rFonts w:cs="Times New Roman"/>
                <w:szCs w:val="24"/>
              </w:rPr>
              <w:t>Вид документа, удостоверяющего личность_ Код. Тип</w:t>
            </w:r>
          </w:p>
        </w:tc>
        <w:tc>
          <w:tcPr>
            <w:tcW w:w="1892" w:type="pct"/>
            <w:tcBorders>
              <w:top w:val="single" w:sz="4" w:space="0" w:color="auto"/>
              <w:bottom w:val="single" w:sz="4" w:space="0" w:color="auto"/>
            </w:tcBorders>
            <w:shd w:val="clear" w:color="auto" w:fill="auto"/>
            <w:tcMar>
              <w:top w:w="85" w:type="dxa"/>
              <w:bottom w:w="85" w:type="dxa"/>
            </w:tcMar>
          </w:tcPr>
          <w:p w14:paraId="663B1885"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0428A600"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2674EEE5" w14:textId="77777777" w:rsidR="00314582" w:rsidRPr="006731A4" w:rsidRDefault="00314582" w:rsidP="00053F41">
            <w:pPr>
              <w:pStyle w:val="afffffff"/>
              <w:jc w:val="left"/>
              <w:rPr>
                <w:rFonts w:cs="Times New Roman"/>
                <w:szCs w:val="24"/>
              </w:rPr>
            </w:pPr>
            <w:r w:rsidRPr="006731A4">
              <w:rPr>
                <w:rFonts w:cs="Times New Roman"/>
                <w:szCs w:val="24"/>
              </w:rPr>
              <w:t>Макс. длина: 20</w:t>
            </w:r>
          </w:p>
        </w:tc>
      </w:tr>
      <w:tr w:rsidR="00314582" w:rsidRPr="006731A4" w14:paraId="608740D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46CB211" w14:textId="30654B25" w:rsidR="00314582" w:rsidRPr="006731A4" w:rsidRDefault="00314582" w:rsidP="004C02A4">
            <w:pPr>
              <w:pStyle w:val="afffffff"/>
              <w:jc w:val="center"/>
              <w:rPr>
                <w:rFonts w:cs="Times New Roman"/>
                <w:szCs w:val="24"/>
                <w:lang w:val="en-US"/>
              </w:rPr>
            </w:pPr>
            <w:r w:rsidRPr="006731A4">
              <w:rPr>
                <w:rFonts w:cs="Times New Roman"/>
                <w:szCs w:val="24"/>
              </w:rPr>
              <w:t>21</w:t>
            </w:r>
          </w:p>
        </w:tc>
        <w:tc>
          <w:tcPr>
            <w:tcW w:w="782" w:type="pct"/>
            <w:tcBorders>
              <w:top w:val="single" w:sz="4" w:space="0" w:color="auto"/>
              <w:bottom w:val="single" w:sz="4" w:space="0" w:color="auto"/>
            </w:tcBorders>
            <w:shd w:val="clear" w:color="auto" w:fill="auto"/>
            <w:tcMar>
              <w:top w:w="85" w:type="dxa"/>
              <w:bottom w:w="85" w:type="dxa"/>
            </w:tcMar>
          </w:tcPr>
          <w:p w14:paraId="28F7E4EF" w14:textId="374D3AE6" w:rsidR="00314582" w:rsidRPr="006731A4" w:rsidRDefault="00314582" w:rsidP="004C02A4">
            <w:pPr>
              <w:pStyle w:val="afffffff"/>
              <w:jc w:val="left"/>
              <w:rPr>
                <w:rFonts w:cs="Times New Roman"/>
                <w:noProof/>
                <w:szCs w:val="24"/>
                <w:lang w:val="en-US"/>
              </w:rPr>
            </w:pPr>
            <w:r w:rsidRPr="006731A4">
              <w:rPr>
                <w:rFonts w:cs="Times New Roman"/>
                <w:noProof/>
                <w:szCs w:val="24"/>
              </w:rPr>
              <w:t>M.SDT.0010</w:t>
            </w:r>
            <w:r w:rsidRPr="006731A4">
              <w:rPr>
                <w:rFonts w:cs="Times New Roman"/>
                <w:noProof/>
                <w:szCs w:val="24"/>
                <w:lang w:val="en-US"/>
              </w:rPr>
              <w:t>0</w:t>
            </w:r>
          </w:p>
        </w:tc>
        <w:tc>
          <w:tcPr>
            <w:tcW w:w="935" w:type="pct"/>
            <w:tcBorders>
              <w:top w:val="single" w:sz="4" w:space="0" w:color="auto"/>
              <w:bottom w:val="single" w:sz="4" w:space="0" w:color="auto"/>
            </w:tcBorders>
            <w:shd w:val="clear" w:color="auto" w:fill="auto"/>
            <w:tcMar>
              <w:top w:w="85" w:type="dxa"/>
              <w:bottom w:w="85" w:type="dxa"/>
            </w:tcMar>
          </w:tcPr>
          <w:p w14:paraId="4916657D" w14:textId="6CD4D1D5" w:rsidR="00314582" w:rsidRPr="006731A4" w:rsidRDefault="00314582" w:rsidP="004C02A4">
            <w:pPr>
              <w:pStyle w:val="afffffff"/>
              <w:jc w:val="left"/>
              <w:rPr>
                <w:rFonts w:cs="Times New Roman"/>
                <w:noProof/>
                <w:szCs w:val="24"/>
                <w:lang w:val="en-US"/>
              </w:rPr>
            </w:pPr>
            <w:r w:rsidRPr="006731A4">
              <w:rPr>
                <w:noProof/>
                <w:lang w:val="en-US"/>
              </w:rPr>
              <w:t>BorderCheckpointCodeType</w:t>
            </w:r>
          </w:p>
        </w:tc>
        <w:tc>
          <w:tcPr>
            <w:tcW w:w="1050" w:type="pct"/>
            <w:tcBorders>
              <w:top w:val="single" w:sz="4" w:space="0" w:color="auto"/>
              <w:bottom w:val="single" w:sz="4" w:space="0" w:color="auto"/>
            </w:tcBorders>
            <w:shd w:val="clear" w:color="auto" w:fill="auto"/>
            <w:tcMar>
              <w:top w:w="85" w:type="dxa"/>
              <w:bottom w:w="85" w:type="dxa"/>
            </w:tcMar>
          </w:tcPr>
          <w:p w14:paraId="7B403CE1" w14:textId="3B82D79C" w:rsidR="00314582" w:rsidRPr="006731A4" w:rsidRDefault="00314582" w:rsidP="004C02A4">
            <w:pPr>
              <w:pStyle w:val="afffffff"/>
              <w:jc w:val="left"/>
              <w:rPr>
                <w:rFonts w:cs="Times New Roman"/>
                <w:szCs w:val="24"/>
              </w:rPr>
            </w:pPr>
            <w:r w:rsidRPr="006731A4">
              <w:t>Пункт пропуска_ Код. Тип</w:t>
            </w:r>
          </w:p>
        </w:tc>
        <w:tc>
          <w:tcPr>
            <w:tcW w:w="1892" w:type="pct"/>
            <w:tcBorders>
              <w:top w:val="single" w:sz="4" w:space="0" w:color="auto"/>
              <w:bottom w:val="single" w:sz="4" w:space="0" w:color="auto"/>
            </w:tcBorders>
            <w:shd w:val="clear" w:color="auto" w:fill="auto"/>
            <w:tcMar>
              <w:top w:w="85" w:type="dxa"/>
              <w:bottom w:w="85" w:type="dxa"/>
            </w:tcMar>
          </w:tcPr>
          <w:p w14:paraId="25963FA2" w14:textId="77777777" w:rsidR="00314582" w:rsidRPr="006731A4" w:rsidRDefault="00314582" w:rsidP="004C02A4">
            <w:pPr>
              <w:pStyle w:val="afffffff"/>
              <w:jc w:val="left"/>
            </w:pPr>
            <w:r w:rsidRPr="006731A4">
              <w:t xml:space="preserve">значение кода из перечня пунктов пропуска через таможенную границу государств – членов Евразийского экономического союза. </w:t>
            </w:r>
          </w:p>
          <w:p w14:paraId="1013FA07" w14:textId="77777777" w:rsidR="00314582" w:rsidRPr="006731A4" w:rsidRDefault="00314582" w:rsidP="004C02A4">
            <w:pPr>
              <w:pStyle w:val="afffffff"/>
              <w:jc w:val="left"/>
            </w:pPr>
            <w:r w:rsidRPr="006731A4">
              <w:t xml:space="preserve">Мин. длина: 1. </w:t>
            </w:r>
          </w:p>
          <w:p w14:paraId="6A6C8716" w14:textId="696B9FA7" w:rsidR="00314582" w:rsidRPr="006731A4" w:rsidRDefault="00314582" w:rsidP="004C02A4">
            <w:pPr>
              <w:pStyle w:val="afffffff"/>
              <w:jc w:val="left"/>
              <w:rPr>
                <w:rFonts w:cs="Times New Roman"/>
                <w:szCs w:val="24"/>
              </w:rPr>
            </w:pPr>
            <w:r w:rsidRPr="006731A4">
              <w:t>Макс. длина: 18</w:t>
            </w:r>
          </w:p>
        </w:tc>
      </w:tr>
      <w:tr w:rsidR="00314582" w:rsidRPr="006731A4" w14:paraId="5B8FB833"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AC92747" w14:textId="390094FF" w:rsidR="00314582" w:rsidRPr="006731A4" w:rsidRDefault="00314582" w:rsidP="00053F41">
            <w:pPr>
              <w:pStyle w:val="afffffff"/>
              <w:jc w:val="center"/>
              <w:rPr>
                <w:rFonts w:cs="Times New Roman"/>
                <w:szCs w:val="24"/>
              </w:rPr>
            </w:pPr>
            <w:r w:rsidRPr="006731A4">
              <w:rPr>
                <w:rFonts w:cs="Times New Roman"/>
                <w:szCs w:val="24"/>
              </w:rPr>
              <w:t>22</w:t>
            </w:r>
          </w:p>
        </w:tc>
        <w:tc>
          <w:tcPr>
            <w:tcW w:w="782" w:type="pct"/>
            <w:tcBorders>
              <w:top w:val="single" w:sz="4" w:space="0" w:color="auto"/>
              <w:bottom w:val="single" w:sz="4" w:space="0" w:color="auto"/>
            </w:tcBorders>
            <w:shd w:val="clear" w:color="auto" w:fill="auto"/>
            <w:tcMar>
              <w:top w:w="85" w:type="dxa"/>
              <w:bottom w:w="85" w:type="dxa"/>
            </w:tcMar>
          </w:tcPr>
          <w:p w14:paraId="31F4971A" w14:textId="77777777" w:rsidR="00314582" w:rsidRPr="006731A4" w:rsidRDefault="00314582" w:rsidP="00053F41">
            <w:pPr>
              <w:pStyle w:val="afffffff"/>
              <w:jc w:val="left"/>
              <w:rPr>
                <w:rFonts w:cs="Times New Roman"/>
                <w:noProof/>
                <w:szCs w:val="24"/>
              </w:rPr>
            </w:pPr>
            <w:r w:rsidRPr="006731A4">
              <w:rPr>
                <w:rFonts w:cs="Times New Roman"/>
                <w:noProof/>
                <w:szCs w:val="24"/>
              </w:rPr>
              <w:t>M.SDT.00101</w:t>
            </w:r>
          </w:p>
        </w:tc>
        <w:tc>
          <w:tcPr>
            <w:tcW w:w="935" w:type="pct"/>
            <w:tcBorders>
              <w:top w:val="single" w:sz="4" w:space="0" w:color="auto"/>
              <w:bottom w:val="single" w:sz="4" w:space="0" w:color="auto"/>
            </w:tcBorders>
            <w:shd w:val="clear" w:color="auto" w:fill="auto"/>
            <w:tcMar>
              <w:top w:w="85" w:type="dxa"/>
              <w:bottom w:w="85" w:type="dxa"/>
            </w:tcMar>
          </w:tcPr>
          <w:p w14:paraId="0F5595CB"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TransportMeansRegIdType</w:t>
            </w:r>
          </w:p>
        </w:tc>
        <w:tc>
          <w:tcPr>
            <w:tcW w:w="1050" w:type="pct"/>
            <w:tcBorders>
              <w:top w:val="single" w:sz="4" w:space="0" w:color="auto"/>
              <w:bottom w:val="single" w:sz="4" w:space="0" w:color="auto"/>
            </w:tcBorders>
            <w:shd w:val="clear" w:color="auto" w:fill="auto"/>
            <w:tcMar>
              <w:top w:w="85" w:type="dxa"/>
              <w:bottom w:w="85" w:type="dxa"/>
            </w:tcMar>
          </w:tcPr>
          <w:p w14:paraId="61603BF3" w14:textId="77777777" w:rsidR="00314582" w:rsidRPr="006731A4" w:rsidRDefault="00314582" w:rsidP="00053F41">
            <w:pPr>
              <w:pStyle w:val="afffffff"/>
              <w:jc w:val="left"/>
              <w:rPr>
                <w:rFonts w:cs="Times New Roman"/>
                <w:szCs w:val="24"/>
              </w:rPr>
            </w:pPr>
            <w:r w:rsidRPr="006731A4">
              <w:rPr>
                <w:rFonts w:cs="Times New Roman"/>
                <w:szCs w:val="24"/>
              </w:rPr>
              <w:t>Регистрационный номер транспортного средства_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43E8C3C0"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53AA7ADC"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4E382928" w14:textId="77777777" w:rsidR="00314582" w:rsidRPr="006731A4" w:rsidRDefault="00314582" w:rsidP="00053F41">
            <w:pPr>
              <w:pStyle w:val="afffffff"/>
              <w:jc w:val="left"/>
              <w:rPr>
                <w:rFonts w:cs="Times New Roman"/>
                <w:szCs w:val="24"/>
              </w:rPr>
            </w:pPr>
            <w:r w:rsidRPr="006731A4">
              <w:rPr>
                <w:rFonts w:cs="Times New Roman"/>
                <w:szCs w:val="24"/>
              </w:rPr>
              <w:t>Макс. длина: 40</w:t>
            </w:r>
          </w:p>
        </w:tc>
      </w:tr>
      <w:tr w:rsidR="00314582" w:rsidRPr="006731A4" w14:paraId="507CEBD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339A601C" w14:textId="6660CA35" w:rsidR="00314582" w:rsidRPr="006731A4" w:rsidRDefault="00314582" w:rsidP="00053F41">
            <w:pPr>
              <w:pStyle w:val="afffffff"/>
              <w:jc w:val="center"/>
              <w:rPr>
                <w:rFonts w:cs="Times New Roman"/>
                <w:szCs w:val="24"/>
              </w:rPr>
            </w:pPr>
            <w:r w:rsidRPr="006731A4">
              <w:rPr>
                <w:rFonts w:cs="Times New Roman"/>
                <w:szCs w:val="24"/>
              </w:rPr>
              <w:lastRenderedPageBreak/>
              <w:t>23</w:t>
            </w:r>
          </w:p>
        </w:tc>
        <w:tc>
          <w:tcPr>
            <w:tcW w:w="782" w:type="pct"/>
            <w:tcBorders>
              <w:top w:val="single" w:sz="4" w:space="0" w:color="auto"/>
              <w:bottom w:val="single" w:sz="4" w:space="0" w:color="auto"/>
            </w:tcBorders>
            <w:shd w:val="clear" w:color="auto" w:fill="auto"/>
            <w:tcMar>
              <w:top w:w="85" w:type="dxa"/>
              <w:bottom w:w="85" w:type="dxa"/>
            </w:tcMar>
          </w:tcPr>
          <w:p w14:paraId="4465D502" w14:textId="77777777" w:rsidR="00314582" w:rsidRPr="006731A4" w:rsidRDefault="00314582" w:rsidP="00053F41">
            <w:pPr>
              <w:pStyle w:val="afffffff"/>
              <w:jc w:val="left"/>
              <w:rPr>
                <w:rFonts w:cs="Times New Roman"/>
                <w:noProof/>
                <w:szCs w:val="24"/>
              </w:rPr>
            </w:pPr>
            <w:r w:rsidRPr="006731A4">
              <w:rPr>
                <w:rFonts w:cs="Times New Roman"/>
                <w:noProof/>
                <w:szCs w:val="24"/>
              </w:rPr>
              <w:t>M.SDT.00104</w:t>
            </w:r>
          </w:p>
        </w:tc>
        <w:tc>
          <w:tcPr>
            <w:tcW w:w="935" w:type="pct"/>
            <w:tcBorders>
              <w:top w:val="single" w:sz="4" w:space="0" w:color="auto"/>
              <w:bottom w:val="single" w:sz="4" w:space="0" w:color="auto"/>
            </w:tcBorders>
            <w:shd w:val="clear" w:color="auto" w:fill="auto"/>
            <w:tcMar>
              <w:top w:w="85" w:type="dxa"/>
              <w:bottom w:w="85" w:type="dxa"/>
            </w:tcMar>
          </w:tcPr>
          <w:p w14:paraId="11A98878"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PackageKindCodeType</w:t>
            </w:r>
          </w:p>
        </w:tc>
        <w:tc>
          <w:tcPr>
            <w:tcW w:w="1050" w:type="pct"/>
            <w:tcBorders>
              <w:top w:val="single" w:sz="4" w:space="0" w:color="auto"/>
              <w:bottom w:val="single" w:sz="4" w:space="0" w:color="auto"/>
            </w:tcBorders>
            <w:shd w:val="clear" w:color="auto" w:fill="auto"/>
            <w:tcMar>
              <w:top w:w="85" w:type="dxa"/>
              <w:bottom w:w="85" w:type="dxa"/>
            </w:tcMar>
          </w:tcPr>
          <w:p w14:paraId="2FE515CC" w14:textId="77777777" w:rsidR="00314582" w:rsidRPr="006731A4" w:rsidRDefault="00314582" w:rsidP="00053F41">
            <w:pPr>
              <w:pStyle w:val="afffffff"/>
              <w:jc w:val="left"/>
              <w:rPr>
                <w:rFonts w:cs="Times New Roman"/>
                <w:szCs w:val="24"/>
              </w:rPr>
            </w:pPr>
            <w:r w:rsidRPr="006731A4">
              <w:rPr>
                <w:rFonts w:cs="Times New Roman"/>
                <w:szCs w:val="24"/>
              </w:rPr>
              <w:t>Вид упаковки_ Код. Тип</w:t>
            </w:r>
          </w:p>
        </w:tc>
        <w:tc>
          <w:tcPr>
            <w:tcW w:w="1892" w:type="pct"/>
            <w:tcBorders>
              <w:top w:val="single" w:sz="4" w:space="0" w:color="auto"/>
              <w:bottom w:val="single" w:sz="4" w:space="0" w:color="auto"/>
            </w:tcBorders>
            <w:shd w:val="clear" w:color="auto" w:fill="auto"/>
            <w:tcMar>
              <w:top w:w="85" w:type="dxa"/>
              <w:bottom w:w="85" w:type="dxa"/>
            </w:tcMar>
          </w:tcPr>
          <w:p w14:paraId="39CB41D1" w14:textId="5033E370"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p>
          <w:p w14:paraId="0282016A" w14:textId="45A8BE0D" w:rsidR="00314582" w:rsidRPr="006731A4" w:rsidRDefault="00314582" w:rsidP="00053F41">
            <w:pPr>
              <w:pStyle w:val="afffffff"/>
              <w:jc w:val="left"/>
              <w:rPr>
                <w:rFonts w:cs="Times New Roman"/>
                <w:szCs w:val="24"/>
              </w:rPr>
            </w:pPr>
            <w:r w:rsidRPr="006731A4">
              <w:rPr>
                <w:rFonts w:cs="Times New Roman"/>
                <w:szCs w:val="24"/>
              </w:rPr>
              <w:t>Шаблон: [A-Z0-9]{2}</w:t>
            </w:r>
          </w:p>
        </w:tc>
      </w:tr>
      <w:tr w:rsidR="00314582" w:rsidRPr="006731A4" w14:paraId="54FCF0A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3716B81" w14:textId="2A3A4FB6" w:rsidR="00314582" w:rsidRPr="006731A4" w:rsidRDefault="00314582" w:rsidP="00053F41">
            <w:pPr>
              <w:pStyle w:val="afffffff"/>
              <w:jc w:val="center"/>
              <w:rPr>
                <w:rFonts w:cs="Times New Roman"/>
                <w:szCs w:val="24"/>
                <w:lang w:val="en-US"/>
              </w:rPr>
            </w:pPr>
            <w:r w:rsidRPr="006731A4">
              <w:rPr>
                <w:rFonts w:cs="Times New Roman"/>
                <w:szCs w:val="24"/>
              </w:rPr>
              <w:t>24</w:t>
            </w:r>
          </w:p>
        </w:tc>
        <w:tc>
          <w:tcPr>
            <w:tcW w:w="782" w:type="pct"/>
            <w:tcBorders>
              <w:top w:val="single" w:sz="4" w:space="0" w:color="auto"/>
              <w:bottom w:val="single" w:sz="4" w:space="0" w:color="auto"/>
            </w:tcBorders>
            <w:shd w:val="clear" w:color="auto" w:fill="auto"/>
            <w:tcMar>
              <w:top w:w="85" w:type="dxa"/>
              <w:bottom w:w="85" w:type="dxa"/>
            </w:tcMar>
          </w:tcPr>
          <w:p w14:paraId="11362C20" w14:textId="77777777" w:rsidR="00314582" w:rsidRPr="006731A4" w:rsidRDefault="00314582" w:rsidP="00053F41">
            <w:pPr>
              <w:pStyle w:val="afffffff"/>
              <w:jc w:val="left"/>
              <w:rPr>
                <w:rFonts w:cs="Times New Roman"/>
                <w:noProof/>
                <w:szCs w:val="24"/>
              </w:rPr>
            </w:pPr>
            <w:r w:rsidRPr="006731A4">
              <w:rPr>
                <w:rFonts w:cs="Times New Roman"/>
                <w:noProof/>
                <w:szCs w:val="24"/>
              </w:rPr>
              <w:t>M.SDT.00105</w:t>
            </w:r>
          </w:p>
        </w:tc>
        <w:tc>
          <w:tcPr>
            <w:tcW w:w="935" w:type="pct"/>
            <w:tcBorders>
              <w:top w:val="single" w:sz="4" w:space="0" w:color="auto"/>
              <w:bottom w:val="single" w:sz="4" w:space="0" w:color="auto"/>
            </w:tcBorders>
            <w:shd w:val="clear" w:color="auto" w:fill="auto"/>
            <w:tcMar>
              <w:top w:w="85" w:type="dxa"/>
              <w:bottom w:w="85" w:type="dxa"/>
            </w:tcMar>
          </w:tcPr>
          <w:p w14:paraId="66478F8E"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Ordinal3Type</w:t>
            </w:r>
          </w:p>
        </w:tc>
        <w:tc>
          <w:tcPr>
            <w:tcW w:w="1050" w:type="pct"/>
            <w:tcBorders>
              <w:top w:val="single" w:sz="4" w:space="0" w:color="auto"/>
              <w:bottom w:val="single" w:sz="4" w:space="0" w:color="auto"/>
            </w:tcBorders>
            <w:shd w:val="clear" w:color="auto" w:fill="auto"/>
            <w:tcMar>
              <w:top w:w="85" w:type="dxa"/>
              <w:bottom w:w="85" w:type="dxa"/>
            </w:tcMar>
          </w:tcPr>
          <w:p w14:paraId="625B22CF" w14:textId="77777777" w:rsidR="00314582" w:rsidRPr="006731A4" w:rsidRDefault="00314582" w:rsidP="00053F41">
            <w:pPr>
              <w:pStyle w:val="afffffff"/>
              <w:jc w:val="left"/>
              <w:rPr>
                <w:rFonts w:cs="Times New Roman"/>
                <w:i/>
                <w:noProof/>
                <w:szCs w:val="24"/>
              </w:rPr>
            </w:pPr>
            <w:r w:rsidRPr="006731A4">
              <w:rPr>
                <w:rFonts w:cs="Times New Roman"/>
                <w:szCs w:val="24"/>
              </w:rPr>
              <w:t>Порядковый номер. Трехзначный. Тип</w:t>
            </w:r>
          </w:p>
        </w:tc>
        <w:tc>
          <w:tcPr>
            <w:tcW w:w="1892" w:type="pct"/>
            <w:tcBorders>
              <w:top w:val="single" w:sz="4" w:space="0" w:color="auto"/>
              <w:bottom w:val="single" w:sz="4" w:space="0" w:color="auto"/>
            </w:tcBorders>
            <w:shd w:val="clear" w:color="auto" w:fill="auto"/>
            <w:tcMar>
              <w:top w:w="85" w:type="dxa"/>
              <w:bottom w:w="85" w:type="dxa"/>
            </w:tcMar>
          </w:tcPr>
          <w:p w14:paraId="5D535270" w14:textId="77777777" w:rsidR="00314582" w:rsidRPr="006731A4" w:rsidRDefault="00314582" w:rsidP="00053F41">
            <w:pPr>
              <w:pStyle w:val="afffffff"/>
              <w:jc w:val="left"/>
              <w:rPr>
                <w:rFonts w:cs="Times New Roman"/>
                <w:szCs w:val="24"/>
              </w:rPr>
            </w:pPr>
            <w:r w:rsidRPr="006731A4">
              <w:rPr>
                <w:rFonts w:cs="Times New Roman"/>
                <w:szCs w:val="24"/>
              </w:rPr>
              <w:t>целое неотрицательное число в десятичной системе счисления.</w:t>
            </w:r>
          </w:p>
          <w:p w14:paraId="608E7A76" w14:textId="77777777" w:rsidR="00314582" w:rsidRPr="006731A4" w:rsidRDefault="00314582" w:rsidP="00053F41">
            <w:pPr>
              <w:pStyle w:val="afffffff"/>
              <w:jc w:val="left"/>
              <w:rPr>
                <w:rFonts w:cs="Times New Roman"/>
                <w:i/>
                <w:noProof/>
                <w:szCs w:val="24"/>
              </w:rPr>
            </w:pPr>
            <w:r w:rsidRPr="006731A4">
              <w:rPr>
                <w:rFonts w:cs="Times New Roman"/>
                <w:szCs w:val="24"/>
              </w:rPr>
              <w:t>Макс. кол-во цифр: 3</w:t>
            </w:r>
          </w:p>
        </w:tc>
      </w:tr>
      <w:tr w:rsidR="00314582" w:rsidRPr="006731A4" w14:paraId="63F87C82"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5284D1C" w14:textId="1A10C7A5" w:rsidR="00314582" w:rsidRPr="006731A4" w:rsidRDefault="00314582" w:rsidP="00053F41">
            <w:pPr>
              <w:pStyle w:val="afffffff"/>
              <w:jc w:val="center"/>
              <w:rPr>
                <w:rFonts w:cs="Times New Roman"/>
                <w:szCs w:val="24"/>
              </w:rPr>
            </w:pPr>
            <w:r w:rsidRPr="006731A4">
              <w:rPr>
                <w:rFonts w:cs="Times New Roman"/>
                <w:szCs w:val="24"/>
              </w:rPr>
              <w:t>25</w:t>
            </w:r>
          </w:p>
        </w:tc>
        <w:tc>
          <w:tcPr>
            <w:tcW w:w="782" w:type="pct"/>
            <w:tcBorders>
              <w:top w:val="single" w:sz="4" w:space="0" w:color="auto"/>
              <w:bottom w:val="single" w:sz="4" w:space="0" w:color="auto"/>
            </w:tcBorders>
            <w:shd w:val="clear" w:color="auto" w:fill="auto"/>
            <w:tcMar>
              <w:top w:w="85" w:type="dxa"/>
              <w:bottom w:w="85" w:type="dxa"/>
            </w:tcMar>
          </w:tcPr>
          <w:p w14:paraId="4622DB0D" w14:textId="2A435D36" w:rsidR="00314582" w:rsidRPr="006731A4" w:rsidRDefault="00314582" w:rsidP="00053F41">
            <w:pPr>
              <w:pStyle w:val="afffffff"/>
              <w:jc w:val="left"/>
              <w:rPr>
                <w:rFonts w:cs="Times New Roman"/>
                <w:noProof/>
                <w:szCs w:val="24"/>
              </w:rPr>
            </w:pPr>
            <w:r w:rsidRPr="006731A4">
              <w:rPr>
                <w:rFonts w:cs="Times New Roman"/>
                <w:noProof/>
                <w:szCs w:val="24"/>
              </w:rPr>
              <w:t>M.SDT.00108</w:t>
            </w:r>
          </w:p>
        </w:tc>
        <w:tc>
          <w:tcPr>
            <w:tcW w:w="935" w:type="pct"/>
            <w:tcBorders>
              <w:top w:val="single" w:sz="4" w:space="0" w:color="auto"/>
              <w:bottom w:val="single" w:sz="4" w:space="0" w:color="auto"/>
            </w:tcBorders>
            <w:shd w:val="clear" w:color="auto" w:fill="auto"/>
            <w:tcMar>
              <w:top w:w="85" w:type="dxa"/>
              <w:bottom w:w="85" w:type="dxa"/>
            </w:tcMar>
          </w:tcPr>
          <w:p w14:paraId="423A5E2F" w14:textId="6BE6D266"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Id40‌Type</w:t>
            </w:r>
          </w:p>
        </w:tc>
        <w:tc>
          <w:tcPr>
            <w:tcW w:w="1050" w:type="pct"/>
            <w:tcBorders>
              <w:top w:val="single" w:sz="4" w:space="0" w:color="auto"/>
              <w:bottom w:val="single" w:sz="4" w:space="0" w:color="auto"/>
            </w:tcBorders>
            <w:shd w:val="clear" w:color="auto" w:fill="auto"/>
            <w:tcMar>
              <w:top w:w="85" w:type="dxa"/>
              <w:bottom w:w="85" w:type="dxa"/>
            </w:tcMar>
          </w:tcPr>
          <w:p w14:paraId="543C1075" w14:textId="18F264F1" w:rsidR="00314582" w:rsidRPr="006731A4" w:rsidRDefault="00314582" w:rsidP="00053F41">
            <w:pPr>
              <w:pStyle w:val="afffffff"/>
              <w:jc w:val="left"/>
              <w:rPr>
                <w:rFonts w:cs="Times New Roman"/>
                <w:szCs w:val="24"/>
              </w:rPr>
            </w:pPr>
            <w:r w:rsidRPr="006731A4">
              <w:rPr>
                <w:rFonts w:cs="Times New Roman"/>
                <w:szCs w:val="24"/>
              </w:rPr>
              <w:t>Идентификатор. До 40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2BA08524"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55CA41CC"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1F503B1D" w14:textId="0073E161" w:rsidR="00314582" w:rsidRPr="006731A4" w:rsidRDefault="00314582" w:rsidP="00053F41">
            <w:pPr>
              <w:pStyle w:val="afffffff"/>
              <w:jc w:val="left"/>
              <w:rPr>
                <w:rFonts w:cs="Times New Roman"/>
                <w:szCs w:val="24"/>
              </w:rPr>
            </w:pPr>
            <w:r w:rsidRPr="006731A4">
              <w:rPr>
                <w:rFonts w:cs="Times New Roman"/>
                <w:szCs w:val="24"/>
              </w:rPr>
              <w:t>Макс. длина: 40</w:t>
            </w:r>
          </w:p>
        </w:tc>
      </w:tr>
      <w:tr w:rsidR="00314582" w:rsidRPr="006731A4" w14:paraId="1A9FC39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6A95D89" w14:textId="10C7C635" w:rsidR="00314582" w:rsidRPr="006731A4" w:rsidRDefault="00314582" w:rsidP="00AD2644">
            <w:pPr>
              <w:pStyle w:val="afffffff"/>
              <w:jc w:val="center"/>
              <w:rPr>
                <w:rFonts w:cs="Times New Roman"/>
                <w:szCs w:val="24"/>
              </w:rPr>
            </w:pPr>
            <w:r w:rsidRPr="006731A4">
              <w:rPr>
                <w:rFonts w:cs="Times New Roman"/>
                <w:szCs w:val="24"/>
              </w:rPr>
              <w:t>26</w:t>
            </w:r>
          </w:p>
        </w:tc>
        <w:tc>
          <w:tcPr>
            <w:tcW w:w="782" w:type="pct"/>
            <w:tcBorders>
              <w:top w:val="single" w:sz="4" w:space="0" w:color="auto"/>
              <w:bottom w:val="single" w:sz="4" w:space="0" w:color="auto"/>
            </w:tcBorders>
            <w:shd w:val="clear" w:color="auto" w:fill="auto"/>
            <w:tcMar>
              <w:top w:w="85" w:type="dxa"/>
              <w:bottom w:w="85" w:type="dxa"/>
            </w:tcMar>
          </w:tcPr>
          <w:p w14:paraId="2A7617F4" w14:textId="77777777" w:rsidR="00314582" w:rsidRPr="006731A4" w:rsidRDefault="00314582" w:rsidP="00AD2644">
            <w:pPr>
              <w:pStyle w:val="afffffff"/>
              <w:jc w:val="left"/>
              <w:rPr>
                <w:rFonts w:cs="Times New Roman"/>
                <w:noProof/>
                <w:szCs w:val="24"/>
              </w:rPr>
            </w:pPr>
            <w:r w:rsidRPr="006731A4">
              <w:rPr>
                <w:rFonts w:cs="Times New Roman"/>
                <w:noProof/>
                <w:szCs w:val="24"/>
              </w:rPr>
              <w:t>M.SDT.00112</w:t>
            </w:r>
          </w:p>
        </w:tc>
        <w:tc>
          <w:tcPr>
            <w:tcW w:w="935" w:type="pct"/>
            <w:tcBorders>
              <w:top w:val="single" w:sz="4" w:space="0" w:color="auto"/>
              <w:bottom w:val="single" w:sz="4" w:space="0" w:color="auto"/>
            </w:tcBorders>
            <w:shd w:val="clear" w:color="auto" w:fill="auto"/>
            <w:tcMar>
              <w:top w:w="85" w:type="dxa"/>
              <w:bottom w:w="85" w:type="dxa"/>
            </w:tcMar>
          </w:tcPr>
          <w:p w14:paraId="0F81B48D" w14:textId="77777777" w:rsidR="00314582" w:rsidRPr="006731A4" w:rsidRDefault="00314582" w:rsidP="00AD2644">
            <w:pPr>
              <w:pStyle w:val="afffffff"/>
              <w:jc w:val="left"/>
              <w:rPr>
                <w:rFonts w:cs="Times New Roman"/>
                <w:i/>
                <w:noProof/>
                <w:szCs w:val="24"/>
              </w:rPr>
            </w:pPr>
            <w:r w:rsidRPr="006731A4">
              <w:rPr>
                <w:rFonts w:cs="Times New Roman"/>
                <w:noProof/>
                <w:szCs w:val="24"/>
                <w:lang w:val="en-US"/>
              </w:rPr>
              <w:t>UnifiedCountryCodeType</w:t>
            </w:r>
          </w:p>
        </w:tc>
        <w:tc>
          <w:tcPr>
            <w:tcW w:w="1050" w:type="pct"/>
            <w:tcBorders>
              <w:top w:val="single" w:sz="4" w:space="0" w:color="auto"/>
              <w:bottom w:val="single" w:sz="4" w:space="0" w:color="auto"/>
            </w:tcBorders>
            <w:shd w:val="clear" w:color="auto" w:fill="auto"/>
            <w:tcMar>
              <w:top w:w="85" w:type="dxa"/>
              <w:bottom w:w="85" w:type="dxa"/>
            </w:tcMar>
          </w:tcPr>
          <w:p w14:paraId="7DF82E94" w14:textId="77777777" w:rsidR="00314582" w:rsidRPr="006731A4" w:rsidRDefault="00314582" w:rsidP="00AD2644">
            <w:pPr>
              <w:pStyle w:val="afffffff"/>
              <w:jc w:val="left"/>
              <w:rPr>
                <w:rFonts w:cs="Times New Roman"/>
                <w:i/>
                <w:noProof/>
                <w:szCs w:val="24"/>
              </w:rPr>
            </w:pPr>
            <w:r w:rsidRPr="006731A4">
              <w:rPr>
                <w:rFonts w:cs="Times New Roman"/>
                <w:szCs w:val="24"/>
              </w:rPr>
              <w:t>Код страны со ссылкой на справочник (классификатор)_ Код. Двухбуквенный. Тип</w:t>
            </w:r>
          </w:p>
        </w:tc>
        <w:tc>
          <w:tcPr>
            <w:tcW w:w="1892" w:type="pct"/>
            <w:tcBorders>
              <w:top w:val="single" w:sz="4" w:space="0" w:color="auto"/>
              <w:bottom w:val="single" w:sz="4" w:space="0" w:color="auto"/>
            </w:tcBorders>
            <w:shd w:val="clear" w:color="auto" w:fill="auto"/>
            <w:tcMar>
              <w:top w:w="85" w:type="dxa"/>
              <w:bottom w:w="85" w:type="dxa"/>
            </w:tcMar>
          </w:tcPr>
          <w:p w14:paraId="1696348A" w14:textId="34761817" w:rsidR="00314582" w:rsidRPr="006731A4" w:rsidRDefault="00314582" w:rsidP="00AD2644">
            <w:pPr>
              <w:pStyle w:val="afffffff"/>
              <w:jc w:val="left"/>
              <w:rPr>
                <w:rFonts w:cs="Times New Roman"/>
                <w:szCs w:val="24"/>
              </w:rPr>
            </w:pPr>
            <w:r w:rsidRPr="006731A4">
              <w:rPr>
                <w:rFonts w:cs="Times New Roman"/>
                <w:szCs w:val="24"/>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14:paraId="25006141" w14:textId="1B6A405E" w:rsidR="00314582" w:rsidRPr="006731A4" w:rsidRDefault="00314582" w:rsidP="00AD2644">
            <w:pPr>
              <w:pStyle w:val="afffffff"/>
              <w:jc w:val="left"/>
              <w:rPr>
                <w:rFonts w:cs="Times New Roman"/>
                <w:i/>
                <w:noProof/>
                <w:szCs w:val="24"/>
              </w:rPr>
            </w:pPr>
            <w:r w:rsidRPr="006731A4">
              <w:rPr>
                <w:rFonts w:cs="Times New Roman"/>
                <w:szCs w:val="24"/>
              </w:rPr>
              <w:t>Шаблон: [A-Z]{2}</w:t>
            </w:r>
          </w:p>
        </w:tc>
      </w:tr>
      <w:tr w:rsidR="00314582" w:rsidRPr="006731A4" w14:paraId="0838850E"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E1F74E8" w14:textId="5B0B9ABF" w:rsidR="00314582" w:rsidRPr="006731A4" w:rsidRDefault="00314582" w:rsidP="00053F41">
            <w:pPr>
              <w:pStyle w:val="afffffff"/>
              <w:jc w:val="center"/>
              <w:rPr>
                <w:rFonts w:cs="Times New Roman"/>
                <w:szCs w:val="24"/>
              </w:rPr>
            </w:pPr>
            <w:r w:rsidRPr="006731A4">
              <w:rPr>
                <w:rFonts w:cs="Times New Roman"/>
                <w:szCs w:val="24"/>
              </w:rPr>
              <w:t>27</w:t>
            </w:r>
          </w:p>
        </w:tc>
        <w:tc>
          <w:tcPr>
            <w:tcW w:w="782" w:type="pct"/>
            <w:tcBorders>
              <w:top w:val="single" w:sz="4" w:space="0" w:color="auto"/>
              <w:bottom w:val="single" w:sz="4" w:space="0" w:color="auto"/>
            </w:tcBorders>
            <w:shd w:val="clear" w:color="auto" w:fill="auto"/>
            <w:tcMar>
              <w:top w:w="85" w:type="dxa"/>
              <w:bottom w:w="85" w:type="dxa"/>
            </w:tcMar>
          </w:tcPr>
          <w:p w14:paraId="17D4EE8E" w14:textId="77777777" w:rsidR="00314582" w:rsidRPr="006731A4" w:rsidRDefault="00314582" w:rsidP="00053F41">
            <w:pPr>
              <w:pStyle w:val="afffffff"/>
              <w:jc w:val="left"/>
              <w:rPr>
                <w:rFonts w:cs="Times New Roman"/>
                <w:noProof/>
                <w:szCs w:val="24"/>
              </w:rPr>
            </w:pPr>
            <w:r w:rsidRPr="006731A4">
              <w:rPr>
                <w:rFonts w:cs="Times New Roman"/>
                <w:noProof/>
                <w:szCs w:val="24"/>
              </w:rPr>
              <w:t>M.SDT.00122</w:t>
            </w:r>
          </w:p>
        </w:tc>
        <w:tc>
          <w:tcPr>
            <w:tcW w:w="935" w:type="pct"/>
            <w:tcBorders>
              <w:top w:val="single" w:sz="4" w:space="0" w:color="auto"/>
              <w:bottom w:val="single" w:sz="4" w:space="0" w:color="auto"/>
            </w:tcBorders>
            <w:shd w:val="clear" w:color="auto" w:fill="auto"/>
            <w:tcMar>
              <w:top w:w="85" w:type="dxa"/>
              <w:bottom w:w="85" w:type="dxa"/>
            </w:tcMar>
          </w:tcPr>
          <w:p w14:paraId="5ED0843E"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UnifiedPhysicalMeasureType</w:t>
            </w:r>
          </w:p>
        </w:tc>
        <w:tc>
          <w:tcPr>
            <w:tcW w:w="1050" w:type="pct"/>
            <w:tcBorders>
              <w:top w:val="single" w:sz="4" w:space="0" w:color="auto"/>
              <w:bottom w:val="single" w:sz="4" w:space="0" w:color="auto"/>
            </w:tcBorders>
            <w:shd w:val="clear" w:color="auto" w:fill="auto"/>
            <w:tcMar>
              <w:top w:w="85" w:type="dxa"/>
              <w:bottom w:w="85" w:type="dxa"/>
            </w:tcMar>
          </w:tcPr>
          <w:p w14:paraId="006E2362" w14:textId="77777777" w:rsidR="00314582" w:rsidRPr="006731A4" w:rsidRDefault="00314582" w:rsidP="00053F41">
            <w:pPr>
              <w:pStyle w:val="afffffff"/>
              <w:jc w:val="left"/>
              <w:rPr>
                <w:rFonts w:cs="Times New Roman"/>
                <w:i/>
                <w:noProof/>
                <w:szCs w:val="24"/>
              </w:rPr>
            </w:pPr>
            <w:r w:rsidRPr="006731A4">
              <w:rPr>
                <w:rFonts w:cs="Times New Roman"/>
                <w:szCs w:val="24"/>
              </w:rPr>
              <w:t>Физическая величина_ Измерение: вариант 2. Тип</w:t>
            </w:r>
          </w:p>
        </w:tc>
        <w:tc>
          <w:tcPr>
            <w:tcW w:w="1892" w:type="pct"/>
            <w:tcBorders>
              <w:top w:val="single" w:sz="4" w:space="0" w:color="auto"/>
              <w:bottom w:val="single" w:sz="4" w:space="0" w:color="auto"/>
            </w:tcBorders>
            <w:shd w:val="clear" w:color="auto" w:fill="auto"/>
            <w:tcMar>
              <w:top w:w="85" w:type="dxa"/>
              <w:bottom w:w="85" w:type="dxa"/>
            </w:tcMar>
          </w:tcPr>
          <w:p w14:paraId="1C500673" w14:textId="77777777" w:rsidR="00314582" w:rsidRPr="006731A4" w:rsidRDefault="00314582" w:rsidP="00053F41">
            <w:pPr>
              <w:pStyle w:val="afffffff"/>
              <w:jc w:val="left"/>
              <w:rPr>
                <w:rFonts w:cs="Times New Roman"/>
                <w:szCs w:val="24"/>
              </w:rPr>
            </w:pPr>
            <w:r w:rsidRPr="006731A4">
              <w:rPr>
                <w:rFonts w:cs="Times New Roman"/>
                <w:szCs w:val="24"/>
              </w:rPr>
              <w:t xml:space="preserve">число в десятичной системе счисления. </w:t>
            </w:r>
          </w:p>
          <w:p w14:paraId="451424D2" w14:textId="77777777" w:rsidR="00314582" w:rsidRPr="006731A4" w:rsidRDefault="00314582" w:rsidP="00053F41">
            <w:pPr>
              <w:pStyle w:val="afffffff"/>
              <w:jc w:val="left"/>
              <w:rPr>
                <w:rFonts w:cs="Times New Roman"/>
                <w:szCs w:val="24"/>
              </w:rPr>
            </w:pPr>
            <w:r w:rsidRPr="006731A4">
              <w:rPr>
                <w:rFonts w:cs="Times New Roman"/>
                <w:szCs w:val="24"/>
              </w:rPr>
              <w:t xml:space="preserve">Макс. кол-во цифр: 24. </w:t>
            </w:r>
          </w:p>
          <w:p w14:paraId="30D576BA" w14:textId="77777777" w:rsidR="00314582" w:rsidRPr="006731A4" w:rsidRDefault="00314582" w:rsidP="00053F41">
            <w:pPr>
              <w:pStyle w:val="afffffff"/>
              <w:jc w:val="left"/>
              <w:rPr>
                <w:rFonts w:cs="Times New Roman"/>
                <w:i/>
                <w:noProof/>
                <w:szCs w:val="24"/>
              </w:rPr>
            </w:pPr>
            <w:r w:rsidRPr="006731A4">
              <w:rPr>
                <w:rFonts w:cs="Times New Roman"/>
                <w:szCs w:val="24"/>
              </w:rPr>
              <w:t>Макс. кол-во дроб. цифр: 6</w:t>
            </w:r>
          </w:p>
        </w:tc>
      </w:tr>
      <w:tr w:rsidR="00314582" w:rsidRPr="006731A4" w14:paraId="62FBA911"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B55287F" w14:textId="673C73C4" w:rsidR="00314582" w:rsidRPr="006731A4" w:rsidRDefault="00314582" w:rsidP="00053F41">
            <w:pPr>
              <w:pStyle w:val="afffffff"/>
              <w:jc w:val="center"/>
              <w:rPr>
                <w:rFonts w:cs="Times New Roman"/>
                <w:szCs w:val="24"/>
              </w:rPr>
            </w:pPr>
            <w:r w:rsidRPr="006731A4">
              <w:rPr>
                <w:rFonts w:cs="Times New Roman"/>
                <w:szCs w:val="24"/>
              </w:rPr>
              <w:t>28</w:t>
            </w:r>
          </w:p>
        </w:tc>
        <w:tc>
          <w:tcPr>
            <w:tcW w:w="782" w:type="pct"/>
            <w:tcBorders>
              <w:top w:val="single" w:sz="4" w:space="0" w:color="auto"/>
              <w:bottom w:val="single" w:sz="4" w:space="0" w:color="auto"/>
            </w:tcBorders>
            <w:shd w:val="clear" w:color="auto" w:fill="auto"/>
            <w:tcMar>
              <w:top w:w="85" w:type="dxa"/>
              <w:bottom w:w="85" w:type="dxa"/>
            </w:tcMar>
          </w:tcPr>
          <w:p w14:paraId="0CFF9C1B" w14:textId="77777777" w:rsidR="00314582" w:rsidRPr="006731A4" w:rsidRDefault="00314582" w:rsidP="00053F41">
            <w:pPr>
              <w:pStyle w:val="afffffff"/>
              <w:jc w:val="left"/>
              <w:rPr>
                <w:rFonts w:cs="Times New Roman"/>
                <w:noProof/>
                <w:szCs w:val="24"/>
              </w:rPr>
            </w:pPr>
            <w:r w:rsidRPr="006731A4">
              <w:rPr>
                <w:rFonts w:cs="Times New Roman"/>
                <w:noProof/>
                <w:szCs w:val="24"/>
              </w:rPr>
              <w:t>M.SDT.00134</w:t>
            </w:r>
          </w:p>
        </w:tc>
        <w:tc>
          <w:tcPr>
            <w:tcW w:w="935" w:type="pct"/>
            <w:tcBorders>
              <w:top w:val="single" w:sz="4" w:space="0" w:color="auto"/>
              <w:bottom w:val="single" w:sz="4" w:space="0" w:color="auto"/>
            </w:tcBorders>
            <w:shd w:val="clear" w:color="auto" w:fill="auto"/>
            <w:tcMar>
              <w:top w:w="85" w:type="dxa"/>
              <w:bottom w:w="85" w:type="dxa"/>
            </w:tcMar>
          </w:tcPr>
          <w:p w14:paraId="451476F9"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Name500Type</w:t>
            </w:r>
          </w:p>
        </w:tc>
        <w:tc>
          <w:tcPr>
            <w:tcW w:w="1050" w:type="pct"/>
            <w:tcBorders>
              <w:top w:val="single" w:sz="4" w:space="0" w:color="auto"/>
              <w:bottom w:val="single" w:sz="4" w:space="0" w:color="auto"/>
            </w:tcBorders>
            <w:shd w:val="clear" w:color="auto" w:fill="auto"/>
            <w:tcMar>
              <w:top w:w="85" w:type="dxa"/>
              <w:bottom w:w="85" w:type="dxa"/>
            </w:tcMar>
          </w:tcPr>
          <w:p w14:paraId="3D250D04" w14:textId="77777777" w:rsidR="00314582" w:rsidRPr="006731A4" w:rsidRDefault="00314582" w:rsidP="00053F41">
            <w:pPr>
              <w:pStyle w:val="afffffff"/>
              <w:jc w:val="left"/>
              <w:rPr>
                <w:rFonts w:cs="Times New Roman"/>
                <w:i/>
                <w:noProof/>
                <w:szCs w:val="24"/>
              </w:rPr>
            </w:pPr>
            <w:r w:rsidRPr="006731A4">
              <w:rPr>
                <w:rFonts w:cs="Times New Roman"/>
                <w:szCs w:val="24"/>
              </w:rPr>
              <w:t>Имя. До 500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51713522"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7F103BA7"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2CCD81DC"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500</w:t>
            </w:r>
          </w:p>
        </w:tc>
      </w:tr>
      <w:tr w:rsidR="00314582" w:rsidRPr="006731A4" w14:paraId="75653F68"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B91CA57" w14:textId="15321300" w:rsidR="00314582" w:rsidRPr="006731A4" w:rsidRDefault="00314582" w:rsidP="00AD2644">
            <w:pPr>
              <w:pStyle w:val="afffffff"/>
              <w:jc w:val="center"/>
              <w:rPr>
                <w:rFonts w:cs="Times New Roman"/>
                <w:szCs w:val="24"/>
              </w:rPr>
            </w:pPr>
            <w:r w:rsidRPr="006731A4">
              <w:rPr>
                <w:rFonts w:cs="Times New Roman"/>
                <w:szCs w:val="24"/>
              </w:rPr>
              <w:lastRenderedPageBreak/>
              <w:t>29</w:t>
            </w:r>
          </w:p>
        </w:tc>
        <w:tc>
          <w:tcPr>
            <w:tcW w:w="782" w:type="pct"/>
            <w:tcBorders>
              <w:top w:val="single" w:sz="4" w:space="0" w:color="auto"/>
              <w:bottom w:val="single" w:sz="4" w:space="0" w:color="auto"/>
            </w:tcBorders>
            <w:shd w:val="clear" w:color="auto" w:fill="auto"/>
            <w:tcMar>
              <w:top w:w="85" w:type="dxa"/>
              <w:bottom w:w="85" w:type="dxa"/>
            </w:tcMar>
          </w:tcPr>
          <w:p w14:paraId="530C4B4A" w14:textId="77777777" w:rsidR="00314582" w:rsidRPr="006731A4" w:rsidRDefault="00314582" w:rsidP="00AD2644">
            <w:pPr>
              <w:pStyle w:val="afffffff"/>
              <w:jc w:val="left"/>
              <w:rPr>
                <w:rFonts w:cs="Times New Roman"/>
                <w:noProof/>
                <w:szCs w:val="24"/>
              </w:rPr>
            </w:pPr>
            <w:r w:rsidRPr="006731A4">
              <w:rPr>
                <w:rFonts w:cs="Times New Roman"/>
                <w:noProof/>
                <w:szCs w:val="24"/>
              </w:rPr>
              <w:t>M.SDT.00140</w:t>
            </w:r>
          </w:p>
        </w:tc>
        <w:tc>
          <w:tcPr>
            <w:tcW w:w="935" w:type="pct"/>
            <w:tcBorders>
              <w:top w:val="single" w:sz="4" w:space="0" w:color="auto"/>
              <w:bottom w:val="single" w:sz="4" w:space="0" w:color="auto"/>
            </w:tcBorders>
            <w:shd w:val="clear" w:color="auto" w:fill="auto"/>
            <w:tcMar>
              <w:top w:w="85" w:type="dxa"/>
              <w:bottom w:w="85" w:type="dxa"/>
            </w:tcMar>
          </w:tcPr>
          <w:p w14:paraId="19B12E13" w14:textId="77777777" w:rsidR="00314582" w:rsidRPr="006731A4" w:rsidRDefault="00314582" w:rsidP="00AD2644">
            <w:pPr>
              <w:pStyle w:val="afffffff"/>
              <w:jc w:val="left"/>
              <w:rPr>
                <w:rFonts w:cs="Times New Roman"/>
                <w:noProof/>
                <w:szCs w:val="24"/>
                <w:lang w:val="en-US"/>
              </w:rPr>
            </w:pPr>
            <w:r w:rsidRPr="006731A4">
              <w:rPr>
                <w:rFonts w:cs="Times New Roman"/>
                <w:noProof/>
                <w:szCs w:val="24"/>
                <w:lang w:val="en-US"/>
              </w:rPr>
              <w:t>UnifiedCode20Type</w:t>
            </w:r>
          </w:p>
        </w:tc>
        <w:tc>
          <w:tcPr>
            <w:tcW w:w="1050" w:type="pct"/>
            <w:tcBorders>
              <w:top w:val="single" w:sz="4" w:space="0" w:color="auto"/>
              <w:bottom w:val="single" w:sz="4" w:space="0" w:color="auto"/>
            </w:tcBorders>
            <w:shd w:val="clear" w:color="auto" w:fill="auto"/>
            <w:tcMar>
              <w:top w:w="85" w:type="dxa"/>
              <w:bottom w:w="85" w:type="dxa"/>
            </w:tcMar>
          </w:tcPr>
          <w:p w14:paraId="3D4160B9" w14:textId="77777777" w:rsidR="00314582" w:rsidRPr="006731A4" w:rsidRDefault="00314582" w:rsidP="00AD2644">
            <w:pPr>
              <w:pStyle w:val="afffffff"/>
              <w:jc w:val="left"/>
              <w:rPr>
                <w:rFonts w:cs="Times New Roman"/>
                <w:szCs w:val="24"/>
              </w:rPr>
            </w:pPr>
            <w:r w:rsidRPr="006731A4">
              <w:rPr>
                <w:rFonts w:cs="Times New Roman"/>
                <w:szCs w:val="24"/>
              </w:rPr>
              <w:t>Код. До 20 символов: вариант 2. Тип</w:t>
            </w:r>
          </w:p>
        </w:tc>
        <w:tc>
          <w:tcPr>
            <w:tcW w:w="1892" w:type="pct"/>
            <w:tcBorders>
              <w:top w:val="single" w:sz="4" w:space="0" w:color="auto"/>
              <w:bottom w:val="single" w:sz="4" w:space="0" w:color="auto"/>
            </w:tcBorders>
            <w:shd w:val="clear" w:color="auto" w:fill="auto"/>
            <w:tcMar>
              <w:top w:w="85" w:type="dxa"/>
              <w:bottom w:w="85" w:type="dxa"/>
            </w:tcMar>
          </w:tcPr>
          <w:p w14:paraId="3177F538" w14:textId="77777777" w:rsidR="00314582" w:rsidRPr="006731A4" w:rsidRDefault="00314582" w:rsidP="00AD2644">
            <w:pPr>
              <w:pStyle w:val="afffffff"/>
              <w:jc w:val="left"/>
              <w:rPr>
                <w:rFonts w:cs="Times New Roman"/>
                <w:szCs w:val="24"/>
              </w:rPr>
            </w:pPr>
            <w:r w:rsidRPr="006731A4">
              <w:rPr>
                <w:rFonts w:cs="Times New Roman"/>
                <w:szCs w:val="24"/>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14:paraId="62073118" w14:textId="77777777" w:rsidR="00314582" w:rsidRPr="006731A4" w:rsidRDefault="00314582" w:rsidP="00AD2644">
            <w:pPr>
              <w:pStyle w:val="afffffff"/>
              <w:jc w:val="left"/>
              <w:rPr>
                <w:rFonts w:cs="Times New Roman"/>
                <w:szCs w:val="24"/>
              </w:rPr>
            </w:pPr>
            <w:r w:rsidRPr="006731A4">
              <w:rPr>
                <w:rFonts w:cs="Times New Roman"/>
                <w:szCs w:val="24"/>
              </w:rPr>
              <w:t xml:space="preserve">Мин. длина: 1. </w:t>
            </w:r>
          </w:p>
          <w:p w14:paraId="7DFD319D" w14:textId="48F3580F" w:rsidR="00314582" w:rsidRPr="006731A4" w:rsidRDefault="00314582" w:rsidP="00AD2644">
            <w:pPr>
              <w:pStyle w:val="afffffff"/>
              <w:jc w:val="left"/>
              <w:rPr>
                <w:rFonts w:cs="Times New Roman"/>
                <w:szCs w:val="24"/>
              </w:rPr>
            </w:pPr>
            <w:r w:rsidRPr="006731A4">
              <w:rPr>
                <w:rFonts w:cs="Times New Roman"/>
                <w:szCs w:val="24"/>
              </w:rPr>
              <w:t>Макс. длина: 20</w:t>
            </w:r>
          </w:p>
        </w:tc>
      </w:tr>
      <w:tr w:rsidR="00314582" w:rsidRPr="006731A4" w14:paraId="527A8DBD"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83E5DDC" w14:textId="3D0FB6F3" w:rsidR="00314582" w:rsidRPr="006731A4" w:rsidRDefault="00314582" w:rsidP="00AD2644">
            <w:pPr>
              <w:pStyle w:val="afffffff"/>
              <w:jc w:val="center"/>
              <w:rPr>
                <w:rFonts w:cs="Times New Roman"/>
                <w:szCs w:val="24"/>
              </w:rPr>
            </w:pPr>
            <w:r w:rsidRPr="006731A4">
              <w:rPr>
                <w:rFonts w:cs="Times New Roman"/>
                <w:szCs w:val="24"/>
              </w:rPr>
              <w:t>30</w:t>
            </w:r>
          </w:p>
        </w:tc>
        <w:tc>
          <w:tcPr>
            <w:tcW w:w="782" w:type="pct"/>
            <w:tcBorders>
              <w:top w:val="single" w:sz="4" w:space="0" w:color="auto"/>
              <w:bottom w:val="single" w:sz="4" w:space="0" w:color="auto"/>
            </w:tcBorders>
            <w:shd w:val="clear" w:color="auto" w:fill="auto"/>
            <w:tcMar>
              <w:top w:w="85" w:type="dxa"/>
              <w:bottom w:w="85" w:type="dxa"/>
            </w:tcMar>
          </w:tcPr>
          <w:p w14:paraId="1BA39C1D" w14:textId="77777777" w:rsidR="00314582" w:rsidRPr="006731A4" w:rsidRDefault="00314582" w:rsidP="00AD2644">
            <w:pPr>
              <w:pStyle w:val="afffffff"/>
              <w:jc w:val="left"/>
              <w:rPr>
                <w:rFonts w:cs="Times New Roman"/>
                <w:noProof/>
                <w:szCs w:val="24"/>
              </w:rPr>
            </w:pPr>
            <w:r w:rsidRPr="006731A4">
              <w:rPr>
                <w:rFonts w:cs="Times New Roman"/>
                <w:noProof/>
                <w:szCs w:val="24"/>
              </w:rPr>
              <w:t>M.SDT.00144</w:t>
            </w:r>
          </w:p>
        </w:tc>
        <w:tc>
          <w:tcPr>
            <w:tcW w:w="935" w:type="pct"/>
            <w:tcBorders>
              <w:top w:val="single" w:sz="4" w:space="0" w:color="auto"/>
              <w:bottom w:val="single" w:sz="4" w:space="0" w:color="auto"/>
            </w:tcBorders>
            <w:shd w:val="clear" w:color="auto" w:fill="auto"/>
            <w:tcMar>
              <w:top w:w="85" w:type="dxa"/>
              <w:bottom w:w="85" w:type="dxa"/>
            </w:tcMar>
          </w:tcPr>
          <w:p w14:paraId="6EA8BA2E" w14:textId="77777777" w:rsidR="00314582" w:rsidRPr="006731A4" w:rsidRDefault="00314582" w:rsidP="00AD2644">
            <w:pPr>
              <w:pStyle w:val="afffffff"/>
              <w:jc w:val="left"/>
              <w:rPr>
                <w:rFonts w:cs="Times New Roman"/>
                <w:i/>
                <w:noProof/>
                <w:szCs w:val="24"/>
              </w:rPr>
            </w:pPr>
            <w:r w:rsidRPr="006731A4">
              <w:rPr>
                <w:rFonts w:cs="Times New Roman"/>
                <w:noProof/>
                <w:szCs w:val="24"/>
                <w:lang w:val="en-US"/>
              </w:rPr>
              <w:t>Currency‌Code‌V3‌Type</w:t>
            </w:r>
          </w:p>
        </w:tc>
        <w:tc>
          <w:tcPr>
            <w:tcW w:w="1050" w:type="pct"/>
            <w:tcBorders>
              <w:top w:val="single" w:sz="4" w:space="0" w:color="auto"/>
              <w:bottom w:val="single" w:sz="4" w:space="0" w:color="auto"/>
            </w:tcBorders>
            <w:shd w:val="clear" w:color="auto" w:fill="auto"/>
            <w:tcMar>
              <w:top w:w="85" w:type="dxa"/>
              <w:bottom w:w="85" w:type="dxa"/>
            </w:tcMar>
          </w:tcPr>
          <w:p w14:paraId="59FB7903" w14:textId="77777777" w:rsidR="00314582" w:rsidRPr="006731A4" w:rsidRDefault="00314582" w:rsidP="00AD2644">
            <w:pPr>
              <w:pStyle w:val="afffffff"/>
              <w:jc w:val="left"/>
              <w:rPr>
                <w:rFonts w:cs="Times New Roman"/>
                <w:i/>
                <w:noProof/>
                <w:szCs w:val="24"/>
              </w:rPr>
            </w:pPr>
            <w:r w:rsidRPr="006731A4">
              <w:rPr>
                <w:rFonts w:cs="Times New Roman"/>
                <w:szCs w:val="24"/>
              </w:rPr>
              <w:t>Валюта_ Код. Буквенный: вариант 3. Тип</w:t>
            </w:r>
          </w:p>
        </w:tc>
        <w:tc>
          <w:tcPr>
            <w:tcW w:w="1892" w:type="pct"/>
            <w:tcBorders>
              <w:top w:val="single" w:sz="4" w:space="0" w:color="auto"/>
              <w:bottom w:val="single" w:sz="4" w:space="0" w:color="auto"/>
            </w:tcBorders>
            <w:shd w:val="clear" w:color="auto" w:fill="auto"/>
            <w:tcMar>
              <w:top w:w="85" w:type="dxa"/>
              <w:bottom w:w="85" w:type="dxa"/>
            </w:tcMar>
          </w:tcPr>
          <w:p w14:paraId="11E47432" w14:textId="77777777" w:rsidR="00314582" w:rsidRPr="006731A4" w:rsidRDefault="00314582" w:rsidP="00AD2644">
            <w:pPr>
              <w:pStyle w:val="afffffff"/>
              <w:jc w:val="left"/>
              <w:rPr>
                <w:rFonts w:cs="Times New Roman"/>
                <w:szCs w:val="24"/>
              </w:rPr>
            </w:pPr>
            <w:r w:rsidRPr="006731A4">
              <w:rPr>
                <w:rFonts w:cs="Times New Roman"/>
                <w:szCs w:val="24"/>
              </w:rPr>
              <w:t xml:space="preserve">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14:paraId="7D5C2168" w14:textId="044A5831" w:rsidR="00314582" w:rsidRPr="006731A4" w:rsidRDefault="00314582" w:rsidP="00AD2644">
            <w:pPr>
              <w:pStyle w:val="afffffff"/>
              <w:jc w:val="left"/>
              <w:rPr>
                <w:rFonts w:cs="Times New Roman"/>
                <w:i/>
                <w:noProof/>
                <w:szCs w:val="24"/>
              </w:rPr>
            </w:pPr>
            <w:r w:rsidRPr="006731A4">
              <w:rPr>
                <w:rFonts w:cs="Times New Roman"/>
                <w:szCs w:val="24"/>
              </w:rPr>
              <w:t>Шаблон: [A-Z]{3}</w:t>
            </w:r>
          </w:p>
        </w:tc>
      </w:tr>
      <w:tr w:rsidR="00314582" w:rsidRPr="006731A4" w14:paraId="4028577C"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29C6859" w14:textId="1EEA5ADA" w:rsidR="00314582" w:rsidRPr="006731A4" w:rsidRDefault="00314582" w:rsidP="00053F41">
            <w:pPr>
              <w:pStyle w:val="afffffff"/>
              <w:jc w:val="center"/>
              <w:rPr>
                <w:rFonts w:cs="Times New Roman"/>
                <w:szCs w:val="24"/>
              </w:rPr>
            </w:pPr>
            <w:r w:rsidRPr="006731A4">
              <w:rPr>
                <w:rFonts w:cs="Times New Roman"/>
                <w:szCs w:val="24"/>
              </w:rPr>
              <w:t>31</w:t>
            </w:r>
          </w:p>
        </w:tc>
        <w:tc>
          <w:tcPr>
            <w:tcW w:w="782" w:type="pct"/>
            <w:tcBorders>
              <w:top w:val="single" w:sz="4" w:space="0" w:color="auto"/>
              <w:bottom w:val="single" w:sz="4" w:space="0" w:color="auto"/>
            </w:tcBorders>
            <w:shd w:val="clear" w:color="auto" w:fill="auto"/>
            <w:tcMar>
              <w:top w:w="85" w:type="dxa"/>
              <w:bottom w:w="85" w:type="dxa"/>
            </w:tcMar>
          </w:tcPr>
          <w:p w14:paraId="055BEC43" w14:textId="77777777" w:rsidR="00314582" w:rsidRPr="006731A4" w:rsidRDefault="00314582" w:rsidP="00053F41">
            <w:pPr>
              <w:pStyle w:val="afffffff"/>
              <w:jc w:val="left"/>
              <w:rPr>
                <w:rFonts w:cs="Times New Roman"/>
                <w:noProof/>
                <w:szCs w:val="24"/>
              </w:rPr>
            </w:pPr>
            <w:r w:rsidRPr="006731A4">
              <w:rPr>
                <w:rFonts w:cs="Times New Roman"/>
                <w:noProof/>
                <w:szCs w:val="24"/>
              </w:rPr>
              <w:t>M.SDT.00155</w:t>
            </w:r>
          </w:p>
        </w:tc>
        <w:tc>
          <w:tcPr>
            <w:tcW w:w="935" w:type="pct"/>
            <w:tcBorders>
              <w:top w:val="single" w:sz="4" w:space="0" w:color="auto"/>
              <w:bottom w:val="single" w:sz="4" w:space="0" w:color="auto"/>
            </w:tcBorders>
            <w:shd w:val="clear" w:color="auto" w:fill="auto"/>
            <w:tcMar>
              <w:top w:w="85" w:type="dxa"/>
              <w:bottom w:w="85" w:type="dxa"/>
            </w:tcMar>
          </w:tcPr>
          <w:p w14:paraId="32837638"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Quantity5Type</w:t>
            </w:r>
          </w:p>
        </w:tc>
        <w:tc>
          <w:tcPr>
            <w:tcW w:w="1050" w:type="pct"/>
            <w:tcBorders>
              <w:top w:val="single" w:sz="4" w:space="0" w:color="auto"/>
              <w:bottom w:val="single" w:sz="4" w:space="0" w:color="auto"/>
            </w:tcBorders>
            <w:shd w:val="clear" w:color="auto" w:fill="auto"/>
            <w:tcMar>
              <w:top w:w="85" w:type="dxa"/>
              <w:bottom w:w="85" w:type="dxa"/>
            </w:tcMar>
          </w:tcPr>
          <w:p w14:paraId="785B1ECD" w14:textId="77777777" w:rsidR="00314582" w:rsidRPr="006731A4" w:rsidRDefault="00314582" w:rsidP="00053F41">
            <w:pPr>
              <w:pStyle w:val="afffffff"/>
              <w:jc w:val="left"/>
              <w:rPr>
                <w:rFonts w:cs="Times New Roman"/>
                <w:szCs w:val="24"/>
              </w:rPr>
            </w:pPr>
            <w:r w:rsidRPr="006731A4">
              <w:rPr>
                <w:rFonts w:cs="Times New Roman"/>
                <w:szCs w:val="24"/>
              </w:rPr>
              <w:t>Количество. Пятизначное. Тип</w:t>
            </w:r>
          </w:p>
        </w:tc>
        <w:tc>
          <w:tcPr>
            <w:tcW w:w="1892" w:type="pct"/>
            <w:tcBorders>
              <w:top w:val="single" w:sz="4" w:space="0" w:color="auto"/>
              <w:bottom w:val="single" w:sz="4" w:space="0" w:color="auto"/>
            </w:tcBorders>
            <w:shd w:val="clear" w:color="auto" w:fill="auto"/>
            <w:tcMar>
              <w:top w:w="85" w:type="dxa"/>
              <w:bottom w:w="85" w:type="dxa"/>
            </w:tcMar>
          </w:tcPr>
          <w:p w14:paraId="5AB9A438" w14:textId="77777777" w:rsidR="00314582" w:rsidRPr="006731A4" w:rsidRDefault="00314582" w:rsidP="00053F41">
            <w:pPr>
              <w:pStyle w:val="afffffff"/>
              <w:jc w:val="left"/>
              <w:rPr>
                <w:rFonts w:cs="Times New Roman"/>
                <w:szCs w:val="24"/>
              </w:rPr>
            </w:pPr>
            <w:r w:rsidRPr="006731A4">
              <w:rPr>
                <w:rFonts w:cs="Times New Roman"/>
                <w:szCs w:val="24"/>
              </w:rPr>
              <w:t xml:space="preserve">целое неотрицательное число в десятичной системе счисления. </w:t>
            </w:r>
          </w:p>
          <w:p w14:paraId="1EDDDB07" w14:textId="77777777" w:rsidR="00314582" w:rsidRPr="006731A4" w:rsidRDefault="00314582" w:rsidP="00053F41">
            <w:pPr>
              <w:pStyle w:val="afffffff"/>
              <w:jc w:val="left"/>
              <w:rPr>
                <w:rFonts w:cs="Times New Roman"/>
                <w:szCs w:val="24"/>
              </w:rPr>
            </w:pPr>
            <w:r w:rsidRPr="006731A4">
              <w:rPr>
                <w:rFonts w:cs="Times New Roman"/>
                <w:szCs w:val="24"/>
              </w:rPr>
              <w:t>Макс. кол-во цифр: 5</w:t>
            </w:r>
          </w:p>
        </w:tc>
      </w:tr>
      <w:tr w:rsidR="00314582" w:rsidRPr="006731A4" w14:paraId="7F0C9396"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6B115DF" w14:textId="1FAC171E" w:rsidR="00314582" w:rsidRPr="006731A4" w:rsidRDefault="00314582" w:rsidP="00053F41">
            <w:pPr>
              <w:pStyle w:val="afffffff"/>
              <w:jc w:val="center"/>
              <w:rPr>
                <w:rFonts w:cs="Times New Roman"/>
                <w:szCs w:val="24"/>
              </w:rPr>
            </w:pPr>
            <w:r w:rsidRPr="006731A4">
              <w:rPr>
                <w:rFonts w:cs="Times New Roman"/>
                <w:szCs w:val="24"/>
              </w:rPr>
              <w:t>32</w:t>
            </w:r>
          </w:p>
        </w:tc>
        <w:tc>
          <w:tcPr>
            <w:tcW w:w="782" w:type="pct"/>
            <w:tcBorders>
              <w:top w:val="single" w:sz="4" w:space="0" w:color="auto"/>
              <w:bottom w:val="single" w:sz="4" w:space="0" w:color="auto"/>
            </w:tcBorders>
            <w:shd w:val="clear" w:color="auto" w:fill="auto"/>
            <w:tcMar>
              <w:top w:w="85" w:type="dxa"/>
              <w:bottom w:w="85" w:type="dxa"/>
            </w:tcMar>
          </w:tcPr>
          <w:p w14:paraId="32A10672" w14:textId="77777777" w:rsidR="00314582" w:rsidRPr="006731A4" w:rsidRDefault="00314582" w:rsidP="00053F41">
            <w:pPr>
              <w:pStyle w:val="afffffff"/>
              <w:jc w:val="left"/>
              <w:rPr>
                <w:rFonts w:cs="Times New Roman"/>
                <w:noProof/>
                <w:szCs w:val="24"/>
              </w:rPr>
            </w:pPr>
            <w:r w:rsidRPr="006731A4">
              <w:rPr>
                <w:rFonts w:cs="Times New Roman"/>
                <w:noProof/>
                <w:szCs w:val="24"/>
              </w:rPr>
              <w:t>M.SDT.00156</w:t>
            </w:r>
          </w:p>
        </w:tc>
        <w:tc>
          <w:tcPr>
            <w:tcW w:w="935" w:type="pct"/>
            <w:tcBorders>
              <w:top w:val="single" w:sz="4" w:space="0" w:color="auto"/>
              <w:bottom w:val="single" w:sz="4" w:space="0" w:color="auto"/>
            </w:tcBorders>
            <w:shd w:val="clear" w:color="auto" w:fill="auto"/>
            <w:tcMar>
              <w:top w:w="85" w:type="dxa"/>
              <w:bottom w:w="85" w:type="dxa"/>
            </w:tcMar>
          </w:tcPr>
          <w:p w14:paraId="6681159C"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Quantity8Type</w:t>
            </w:r>
          </w:p>
        </w:tc>
        <w:tc>
          <w:tcPr>
            <w:tcW w:w="1050" w:type="pct"/>
            <w:tcBorders>
              <w:top w:val="single" w:sz="4" w:space="0" w:color="auto"/>
              <w:bottom w:val="single" w:sz="4" w:space="0" w:color="auto"/>
            </w:tcBorders>
            <w:shd w:val="clear" w:color="auto" w:fill="auto"/>
            <w:tcMar>
              <w:top w:w="85" w:type="dxa"/>
              <w:bottom w:w="85" w:type="dxa"/>
            </w:tcMar>
          </w:tcPr>
          <w:p w14:paraId="0126E57B" w14:textId="77777777" w:rsidR="00314582" w:rsidRPr="006731A4" w:rsidRDefault="00314582" w:rsidP="00053F41">
            <w:pPr>
              <w:pStyle w:val="afffffff"/>
              <w:jc w:val="left"/>
              <w:rPr>
                <w:rFonts w:cs="Times New Roman"/>
                <w:szCs w:val="24"/>
              </w:rPr>
            </w:pPr>
            <w:r w:rsidRPr="006731A4">
              <w:rPr>
                <w:rFonts w:cs="Times New Roman"/>
                <w:szCs w:val="24"/>
              </w:rPr>
              <w:t>Количество. Восьмизначное. Тип</w:t>
            </w:r>
          </w:p>
        </w:tc>
        <w:tc>
          <w:tcPr>
            <w:tcW w:w="1892" w:type="pct"/>
            <w:tcBorders>
              <w:top w:val="single" w:sz="4" w:space="0" w:color="auto"/>
              <w:bottom w:val="single" w:sz="4" w:space="0" w:color="auto"/>
            </w:tcBorders>
            <w:shd w:val="clear" w:color="auto" w:fill="auto"/>
            <w:tcMar>
              <w:top w:w="85" w:type="dxa"/>
              <w:bottom w:w="85" w:type="dxa"/>
            </w:tcMar>
          </w:tcPr>
          <w:p w14:paraId="4C3E5110" w14:textId="77777777" w:rsidR="00314582" w:rsidRPr="006731A4" w:rsidRDefault="00314582" w:rsidP="00053F41">
            <w:pPr>
              <w:pStyle w:val="afffffff"/>
              <w:jc w:val="left"/>
              <w:rPr>
                <w:rFonts w:cs="Times New Roman"/>
                <w:szCs w:val="24"/>
              </w:rPr>
            </w:pPr>
            <w:r w:rsidRPr="006731A4">
              <w:rPr>
                <w:rFonts w:cs="Times New Roman"/>
                <w:szCs w:val="24"/>
              </w:rPr>
              <w:t xml:space="preserve">целое неотрицательное число в десятичной системе счисления. </w:t>
            </w:r>
          </w:p>
          <w:p w14:paraId="0DB8A131" w14:textId="77777777" w:rsidR="00314582" w:rsidRPr="006731A4" w:rsidRDefault="00314582" w:rsidP="00053F41">
            <w:pPr>
              <w:pStyle w:val="afffffff"/>
              <w:jc w:val="left"/>
              <w:rPr>
                <w:rFonts w:cs="Times New Roman"/>
                <w:szCs w:val="24"/>
              </w:rPr>
            </w:pPr>
            <w:r w:rsidRPr="006731A4">
              <w:rPr>
                <w:rFonts w:cs="Times New Roman"/>
                <w:szCs w:val="24"/>
              </w:rPr>
              <w:t>Макс. кол-во цифр: 8</w:t>
            </w:r>
          </w:p>
        </w:tc>
      </w:tr>
      <w:tr w:rsidR="00314582" w:rsidRPr="006731A4" w14:paraId="352A8687"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2086E9F0" w14:textId="27FF9D09" w:rsidR="00314582" w:rsidRPr="006731A4" w:rsidRDefault="00314582" w:rsidP="00AD2644">
            <w:pPr>
              <w:pStyle w:val="afffffff"/>
              <w:jc w:val="center"/>
              <w:rPr>
                <w:rFonts w:cs="Times New Roman"/>
                <w:szCs w:val="24"/>
              </w:rPr>
            </w:pPr>
            <w:r w:rsidRPr="006731A4">
              <w:rPr>
                <w:rFonts w:cs="Times New Roman"/>
                <w:szCs w:val="24"/>
              </w:rPr>
              <w:t>33</w:t>
            </w:r>
          </w:p>
        </w:tc>
        <w:tc>
          <w:tcPr>
            <w:tcW w:w="782" w:type="pct"/>
            <w:tcBorders>
              <w:top w:val="single" w:sz="4" w:space="0" w:color="auto"/>
              <w:bottom w:val="single" w:sz="4" w:space="0" w:color="auto"/>
            </w:tcBorders>
            <w:shd w:val="clear" w:color="auto" w:fill="auto"/>
            <w:tcMar>
              <w:top w:w="85" w:type="dxa"/>
              <w:bottom w:w="85" w:type="dxa"/>
            </w:tcMar>
          </w:tcPr>
          <w:p w14:paraId="72C96D2F" w14:textId="77777777" w:rsidR="00314582" w:rsidRPr="006731A4" w:rsidRDefault="00314582" w:rsidP="00AD2644">
            <w:pPr>
              <w:pStyle w:val="afffffff"/>
              <w:jc w:val="left"/>
              <w:rPr>
                <w:rFonts w:cs="Times New Roman"/>
                <w:noProof/>
                <w:szCs w:val="24"/>
              </w:rPr>
            </w:pPr>
            <w:r w:rsidRPr="006731A4">
              <w:rPr>
                <w:rFonts w:cs="Times New Roman"/>
                <w:noProof/>
                <w:szCs w:val="24"/>
              </w:rPr>
              <w:t>M.SDT.00159</w:t>
            </w:r>
          </w:p>
        </w:tc>
        <w:tc>
          <w:tcPr>
            <w:tcW w:w="935" w:type="pct"/>
            <w:tcBorders>
              <w:top w:val="single" w:sz="4" w:space="0" w:color="auto"/>
              <w:bottom w:val="single" w:sz="4" w:space="0" w:color="auto"/>
            </w:tcBorders>
            <w:shd w:val="clear" w:color="auto" w:fill="auto"/>
            <w:tcMar>
              <w:top w:w="85" w:type="dxa"/>
              <w:bottom w:w="85" w:type="dxa"/>
            </w:tcMar>
          </w:tcPr>
          <w:p w14:paraId="346E8B7A" w14:textId="77777777" w:rsidR="00314582" w:rsidRPr="006731A4" w:rsidRDefault="00314582" w:rsidP="00AD2644">
            <w:pPr>
              <w:pStyle w:val="afffffff"/>
              <w:jc w:val="left"/>
              <w:rPr>
                <w:rFonts w:cs="Times New Roman"/>
                <w:noProof/>
                <w:szCs w:val="24"/>
                <w:lang w:val="en-US"/>
              </w:rPr>
            </w:pPr>
            <w:r w:rsidRPr="006731A4">
              <w:rPr>
                <w:rFonts w:cs="Times New Roman"/>
                <w:noProof/>
                <w:szCs w:val="24"/>
                <w:lang w:val="en-US"/>
              </w:rPr>
              <w:t>UnqualifiedCountryCodeType</w:t>
            </w:r>
          </w:p>
        </w:tc>
        <w:tc>
          <w:tcPr>
            <w:tcW w:w="1050" w:type="pct"/>
            <w:tcBorders>
              <w:top w:val="single" w:sz="4" w:space="0" w:color="auto"/>
              <w:bottom w:val="single" w:sz="4" w:space="0" w:color="auto"/>
            </w:tcBorders>
            <w:shd w:val="clear" w:color="auto" w:fill="auto"/>
            <w:tcMar>
              <w:top w:w="85" w:type="dxa"/>
              <w:bottom w:w="85" w:type="dxa"/>
            </w:tcMar>
          </w:tcPr>
          <w:p w14:paraId="0FE99446" w14:textId="77777777" w:rsidR="00314582" w:rsidRPr="006731A4" w:rsidRDefault="00314582" w:rsidP="00AD2644">
            <w:pPr>
              <w:pStyle w:val="afffffff"/>
              <w:jc w:val="left"/>
              <w:rPr>
                <w:rFonts w:cs="Times New Roman"/>
                <w:szCs w:val="24"/>
              </w:rPr>
            </w:pPr>
            <w:r w:rsidRPr="006731A4">
              <w:rPr>
                <w:rFonts w:cs="Times New Roman"/>
                <w:szCs w:val="24"/>
              </w:rPr>
              <w:t>Код страны без ссылки на справочник (классификатор)_ Код. Двухбуквенный. Тип</w:t>
            </w:r>
          </w:p>
        </w:tc>
        <w:tc>
          <w:tcPr>
            <w:tcW w:w="1892" w:type="pct"/>
            <w:tcBorders>
              <w:top w:val="single" w:sz="4" w:space="0" w:color="auto"/>
              <w:bottom w:val="single" w:sz="4" w:space="0" w:color="auto"/>
            </w:tcBorders>
            <w:shd w:val="clear" w:color="auto" w:fill="auto"/>
            <w:tcMar>
              <w:top w:w="85" w:type="dxa"/>
              <w:bottom w:w="85" w:type="dxa"/>
            </w:tcMar>
          </w:tcPr>
          <w:p w14:paraId="3BFD6CDF" w14:textId="77777777" w:rsidR="00314582" w:rsidRPr="006731A4" w:rsidRDefault="00314582" w:rsidP="00AD2644">
            <w:pPr>
              <w:pStyle w:val="afffffff"/>
              <w:jc w:val="left"/>
              <w:rPr>
                <w:rFonts w:cs="Times New Roman"/>
                <w:szCs w:val="24"/>
              </w:rPr>
            </w:pPr>
            <w:r w:rsidRPr="006731A4">
              <w:rPr>
                <w:rFonts w:cs="Times New Roman"/>
                <w:szCs w:val="24"/>
              </w:rPr>
              <w:t xml:space="preserve">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14:paraId="438735DF" w14:textId="044669C7" w:rsidR="00314582" w:rsidRPr="006731A4" w:rsidRDefault="00314582" w:rsidP="00AD2644">
            <w:pPr>
              <w:pStyle w:val="afffffff"/>
              <w:jc w:val="left"/>
              <w:rPr>
                <w:rFonts w:cs="Times New Roman"/>
                <w:szCs w:val="24"/>
              </w:rPr>
            </w:pPr>
            <w:r w:rsidRPr="006731A4">
              <w:rPr>
                <w:rFonts w:cs="Times New Roman"/>
                <w:szCs w:val="24"/>
              </w:rPr>
              <w:t>Шаблон: [A-Z]{2}</w:t>
            </w:r>
          </w:p>
        </w:tc>
      </w:tr>
      <w:tr w:rsidR="00314582" w:rsidRPr="006731A4" w14:paraId="0F67CE3A"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3B77ACB4" w14:textId="14383285" w:rsidR="00314582" w:rsidRPr="006731A4" w:rsidRDefault="00314582" w:rsidP="00053F41">
            <w:pPr>
              <w:pStyle w:val="afffffff"/>
              <w:jc w:val="center"/>
              <w:rPr>
                <w:rFonts w:cs="Times New Roman"/>
                <w:szCs w:val="24"/>
              </w:rPr>
            </w:pPr>
            <w:r w:rsidRPr="006731A4">
              <w:rPr>
                <w:rFonts w:cs="Times New Roman"/>
                <w:szCs w:val="24"/>
              </w:rPr>
              <w:t>34</w:t>
            </w:r>
          </w:p>
        </w:tc>
        <w:tc>
          <w:tcPr>
            <w:tcW w:w="782" w:type="pct"/>
            <w:tcBorders>
              <w:top w:val="single" w:sz="4" w:space="0" w:color="auto"/>
              <w:bottom w:val="single" w:sz="4" w:space="0" w:color="auto"/>
            </w:tcBorders>
            <w:shd w:val="clear" w:color="auto" w:fill="auto"/>
            <w:tcMar>
              <w:top w:w="85" w:type="dxa"/>
              <w:bottom w:w="85" w:type="dxa"/>
            </w:tcMar>
          </w:tcPr>
          <w:p w14:paraId="7929500D" w14:textId="77777777" w:rsidR="00314582" w:rsidRPr="006731A4" w:rsidRDefault="00314582" w:rsidP="00053F41">
            <w:pPr>
              <w:pStyle w:val="afffffff"/>
              <w:jc w:val="left"/>
              <w:rPr>
                <w:rFonts w:cs="Times New Roman"/>
                <w:noProof/>
                <w:szCs w:val="24"/>
              </w:rPr>
            </w:pPr>
            <w:r w:rsidRPr="006731A4">
              <w:rPr>
                <w:rFonts w:cs="Times New Roman"/>
                <w:noProof/>
                <w:szCs w:val="24"/>
              </w:rPr>
              <w:t>M.SDT.00160</w:t>
            </w:r>
          </w:p>
        </w:tc>
        <w:tc>
          <w:tcPr>
            <w:tcW w:w="935" w:type="pct"/>
            <w:tcBorders>
              <w:top w:val="single" w:sz="4" w:space="0" w:color="auto"/>
              <w:bottom w:val="single" w:sz="4" w:space="0" w:color="auto"/>
            </w:tcBorders>
            <w:shd w:val="clear" w:color="auto" w:fill="auto"/>
            <w:tcMar>
              <w:top w:w="85" w:type="dxa"/>
              <w:bottom w:w="85" w:type="dxa"/>
            </w:tcMar>
          </w:tcPr>
          <w:p w14:paraId="40F0FAAF"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Code20Type</w:t>
            </w:r>
          </w:p>
        </w:tc>
        <w:tc>
          <w:tcPr>
            <w:tcW w:w="1050" w:type="pct"/>
            <w:tcBorders>
              <w:top w:val="single" w:sz="4" w:space="0" w:color="auto"/>
              <w:bottom w:val="single" w:sz="4" w:space="0" w:color="auto"/>
            </w:tcBorders>
            <w:shd w:val="clear" w:color="auto" w:fill="auto"/>
            <w:tcMar>
              <w:top w:w="85" w:type="dxa"/>
              <w:bottom w:w="85" w:type="dxa"/>
            </w:tcMar>
          </w:tcPr>
          <w:p w14:paraId="77CDDE11" w14:textId="77777777" w:rsidR="00314582" w:rsidRPr="006731A4" w:rsidRDefault="00314582" w:rsidP="00053F41">
            <w:pPr>
              <w:pStyle w:val="afffffff"/>
              <w:jc w:val="left"/>
              <w:rPr>
                <w:rFonts w:cs="Times New Roman"/>
                <w:szCs w:val="24"/>
              </w:rPr>
            </w:pPr>
            <w:r w:rsidRPr="006731A4">
              <w:rPr>
                <w:rFonts w:cs="Times New Roman"/>
                <w:szCs w:val="24"/>
              </w:rPr>
              <w:t>Код. До 20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2FCD31DB" w14:textId="77777777" w:rsidR="00314582" w:rsidRPr="006731A4" w:rsidRDefault="00314582" w:rsidP="00053F41">
            <w:pPr>
              <w:pStyle w:val="afffffff"/>
              <w:jc w:val="left"/>
              <w:rPr>
                <w:rFonts w:cs="Times New Roman"/>
                <w:szCs w:val="24"/>
              </w:rPr>
            </w:pPr>
            <w:r w:rsidRPr="006731A4">
              <w:rPr>
                <w:rFonts w:cs="Times New Roman"/>
                <w:szCs w:val="24"/>
              </w:rPr>
              <w:t>нормализованная строка символов.</w:t>
            </w:r>
          </w:p>
          <w:p w14:paraId="6DFE65D0"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5394D2CC" w14:textId="77777777" w:rsidR="00314582" w:rsidRPr="006731A4" w:rsidRDefault="00314582" w:rsidP="00053F41">
            <w:pPr>
              <w:pStyle w:val="afffffff"/>
              <w:jc w:val="left"/>
              <w:rPr>
                <w:rFonts w:cs="Times New Roman"/>
                <w:szCs w:val="24"/>
              </w:rPr>
            </w:pPr>
            <w:r w:rsidRPr="006731A4">
              <w:rPr>
                <w:rFonts w:cs="Times New Roman"/>
                <w:szCs w:val="24"/>
              </w:rPr>
              <w:t>Макс. длина: 20</w:t>
            </w:r>
          </w:p>
        </w:tc>
      </w:tr>
      <w:tr w:rsidR="00314582" w:rsidRPr="006731A4" w14:paraId="23D710BF"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C5F530D" w14:textId="4AF6E066" w:rsidR="00314582" w:rsidRPr="006731A4" w:rsidRDefault="00314582" w:rsidP="00053F41">
            <w:pPr>
              <w:pStyle w:val="afffffff"/>
              <w:jc w:val="center"/>
              <w:rPr>
                <w:rFonts w:cs="Times New Roman"/>
                <w:szCs w:val="24"/>
              </w:rPr>
            </w:pPr>
            <w:r w:rsidRPr="006731A4">
              <w:rPr>
                <w:rFonts w:cs="Times New Roman"/>
                <w:szCs w:val="24"/>
              </w:rPr>
              <w:lastRenderedPageBreak/>
              <w:t>35</w:t>
            </w:r>
          </w:p>
        </w:tc>
        <w:tc>
          <w:tcPr>
            <w:tcW w:w="782" w:type="pct"/>
            <w:tcBorders>
              <w:top w:val="single" w:sz="4" w:space="0" w:color="auto"/>
              <w:bottom w:val="single" w:sz="4" w:space="0" w:color="auto"/>
            </w:tcBorders>
            <w:shd w:val="clear" w:color="auto" w:fill="auto"/>
            <w:tcMar>
              <w:top w:w="85" w:type="dxa"/>
              <w:bottom w:w="85" w:type="dxa"/>
            </w:tcMar>
          </w:tcPr>
          <w:p w14:paraId="1001D43F" w14:textId="77777777" w:rsidR="00314582" w:rsidRPr="006731A4" w:rsidRDefault="00314582" w:rsidP="00053F41">
            <w:pPr>
              <w:pStyle w:val="afffffff"/>
              <w:jc w:val="left"/>
              <w:rPr>
                <w:rFonts w:cs="Times New Roman"/>
                <w:noProof/>
                <w:szCs w:val="24"/>
              </w:rPr>
            </w:pPr>
            <w:r w:rsidRPr="006731A4">
              <w:rPr>
                <w:rFonts w:cs="Times New Roman"/>
                <w:noProof/>
                <w:szCs w:val="24"/>
              </w:rPr>
              <w:t>M.SDT.00161</w:t>
            </w:r>
          </w:p>
        </w:tc>
        <w:tc>
          <w:tcPr>
            <w:tcW w:w="935" w:type="pct"/>
            <w:tcBorders>
              <w:top w:val="single" w:sz="4" w:space="0" w:color="auto"/>
              <w:bottom w:val="single" w:sz="4" w:space="0" w:color="auto"/>
            </w:tcBorders>
            <w:shd w:val="clear" w:color="auto" w:fill="auto"/>
            <w:tcMar>
              <w:top w:w="85" w:type="dxa"/>
              <w:bottom w:w="85" w:type="dxa"/>
            </w:tcMar>
          </w:tcPr>
          <w:p w14:paraId="3138230B"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VehicleIdType</w:t>
            </w:r>
          </w:p>
        </w:tc>
        <w:tc>
          <w:tcPr>
            <w:tcW w:w="1050" w:type="pct"/>
            <w:tcBorders>
              <w:top w:val="single" w:sz="4" w:space="0" w:color="auto"/>
              <w:bottom w:val="single" w:sz="4" w:space="0" w:color="auto"/>
            </w:tcBorders>
            <w:shd w:val="clear" w:color="auto" w:fill="auto"/>
            <w:tcMar>
              <w:top w:w="85" w:type="dxa"/>
              <w:bottom w:w="85" w:type="dxa"/>
            </w:tcMar>
          </w:tcPr>
          <w:p w14:paraId="51A532A3" w14:textId="77777777" w:rsidR="00314582" w:rsidRPr="006731A4" w:rsidRDefault="00314582" w:rsidP="00053F41">
            <w:pPr>
              <w:pStyle w:val="afffffff"/>
              <w:jc w:val="left"/>
              <w:rPr>
                <w:rFonts w:cs="Times New Roman"/>
                <w:i/>
                <w:noProof/>
                <w:szCs w:val="24"/>
              </w:rPr>
            </w:pPr>
            <w:r w:rsidRPr="006731A4">
              <w:rPr>
                <w:rFonts w:cs="Times New Roman"/>
                <w:szCs w:val="24"/>
              </w:rPr>
              <w:t>Транспортное средство_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499488A8"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624B6F05"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02EEF26E" w14:textId="77777777" w:rsidR="00314582" w:rsidRPr="006731A4" w:rsidRDefault="00314582" w:rsidP="00053F41">
            <w:pPr>
              <w:pStyle w:val="afffffff"/>
              <w:jc w:val="left"/>
              <w:rPr>
                <w:rFonts w:cs="Times New Roman"/>
                <w:i/>
                <w:noProof/>
                <w:szCs w:val="24"/>
              </w:rPr>
            </w:pPr>
            <w:r w:rsidRPr="006731A4">
              <w:rPr>
                <w:rFonts w:cs="Times New Roman"/>
                <w:szCs w:val="24"/>
              </w:rPr>
              <w:t>Макс. длина: 17</w:t>
            </w:r>
          </w:p>
        </w:tc>
      </w:tr>
      <w:tr w:rsidR="00314582" w:rsidRPr="006731A4" w14:paraId="74236A1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CAA3E5E" w14:textId="7C0B78DA" w:rsidR="00314582" w:rsidRPr="006731A4" w:rsidRDefault="00314582" w:rsidP="00053F41">
            <w:pPr>
              <w:pStyle w:val="afffffff"/>
              <w:jc w:val="center"/>
              <w:rPr>
                <w:rFonts w:cs="Times New Roman"/>
                <w:szCs w:val="24"/>
              </w:rPr>
            </w:pPr>
            <w:r w:rsidRPr="006731A4">
              <w:rPr>
                <w:rFonts w:cs="Times New Roman"/>
                <w:szCs w:val="24"/>
              </w:rPr>
              <w:t>36</w:t>
            </w:r>
          </w:p>
        </w:tc>
        <w:tc>
          <w:tcPr>
            <w:tcW w:w="782" w:type="pct"/>
            <w:tcBorders>
              <w:top w:val="single" w:sz="4" w:space="0" w:color="auto"/>
              <w:bottom w:val="single" w:sz="4" w:space="0" w:color="auto"/>
            </w:tcBorders>
            <w:shd w:val="clear" w:color="auto" w:fill="auto"/>
            <w:tcMar>
              <w:top w:w="85" w:type="dxa"/>
              <w:bottom w:w="85" w:type="dxa"/>
            </w:tcMar>
          </w:tcPr>
          <w:p w14:paraId="7A27517F" w14:textId="77777777" w:rsidR="00314582" w:rsidRPr="006731A4" w:rsidRDefault="00314582" w:rsidP="00053F41">
            <w:pPr>
              <w:pStyle w:val="afffffff"/>
              <w:jc w:val="left"/>
              <w:rPr>
                <w:rFonts w:cs="Times New Roman"/>
                <w:noProof/>
                <w:szCs w:val="24"/>
              </w:rPr>
            </w:pPr>
            <w:r w:rsidRPr="006731A4">
              <w:rPr>
                <w:rFonts w:cs="Times New Roman"/>
                <w:noProof/>
                <w:szCs w:val="24"/>
              </w:rPr>
              <w:t>M.SDT.00162</w:t>
            </w:r>
          </w:p>
        </w:tc>
        <w:tc>
          <w:tcPr>
            <w:tcW w:w="935" w:type="pct"/>
            <w:tcBorders>
              <w:top w:val="single" w:sz="4" w:space="0" w:color="auto"/>
              <w:bottom w:val="single" w:sz="4" w:space="0" w:color="auto"/>
            </w:tcBorders>
            <w:shd w:val="clear" w:color="auto" w:fill="auto"/>
            <w:tcMar>
              <w:top w:w="85" w:type="dxa"/>
              <w:bottom w:w="85" w:type="dxa"/>
            </w:tcMar>
          </w:tcPr>
          <w:p w14:paraId="516E5B90"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AddressKindCodeType</w:t>
            </w:r>
          </w:p>
        </w:tc>
        <w:tc>
          <w:tcPr>
            <w:tcW w:w="1050" w:type="pct"/>
            <w:tcBorders>
              <w:top w:val="single" w:sz="4" w:space="0" w:color="auto"/>
              <w:bottom w:val="single" w:sz="4" w:space="0" w:color="auto"/>
            </w:tcBorders>
            <w:shd w:val="clear" w:color="auto" w:fill="auto"/>
            <w:tcMar>
              <w:top w:w="85" w:type="dxa"/>
              <w:bottom w:w="85" w:type="dxa"/>
            </w:tcMar>
          </w:tcPr>
          <w:p w14:paraId="11BB88D8" w14:textId="77777777" w:rsidR="00314582" w:rsidRPr="006731A4" w:rsidRDefault="00314582" w:rsidP="00053F41">
            <w:pPr>
              <w:pStyle w:val="afffffff"/>
              <w:jc w:val="left"/>
              <w:rPr>
                <w:rFonts w:cs="Times New Roman"/>
                <w:szCs w:val="24"/>
              </w:rPr>
            </w:pPr>
            <w:r w:rsidRPr="006731A4">
              <w:rPr>
                <w:rFonts w:cs="Times New Roman"/>
                <w:szCs w:val="24"/>
              </w:rPr>
              <w:t>Вид адреса_ Код. Тип</w:t>
            </w:r>
          </w:p>
        </w:tc>
        <w:tc>
          <w:tcPr>
            <w:tcW w:w="1892" w:type="pct"/>
            <w:tcBorders>
              <w:top w:val="single" w:sz="4" w:space="0" w:color="auto"/>
              <w:bottom w:val="single" w:sz="4" w:space="0" w:color="auto"/>
            </w:tcBorders>
            <w:shd w:val="clear" w:color="auto" w:fill="auto"/>
            <w:tcMar>
              <w:top w:w="85" w:type="dxa"/>
              <w:bottom w:w="85" w:type="dxa"/>
            </w:tcMar>
          </w:tcPr>
          <w:p w14:paraId="627D7EAA" w14:textId="77777777"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в соответствии с классификатором видов адресов. </w:t>
            </w:r>
          </w:p>
          <w:p w14:paraId="03712271"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264304FF" w14:textId="77777777" w:rsidR="00314582" w:rsidRPr="006731A4" w:rsidRDefault="00314582" w:rsidP="00053F41">
            <w:pPr>
              <w:pStyle w:val="afffffff"/>
              <w:jc w:val="left"/>
              <w:rPr>
                <w:rFonts w:cs="Times New Roman"/>
                <w:szCs w:val="24"/>
              </w:rPr>
            </w:pPr>
            <w:r w:rsidRPr="006731A4">
              <w:rPr>
                <w:rFonts w:cs="Times New Roman"/>
                <w:szCs w:val="24"/>
              </w:rPr>
              <w:t>Макс. длина: 20</w:t>
            </w:r>
          </w:p>
        </w:tc>
      </w:tr>
      <w:tr w:rsidR="00314582" w:rsidRPr="006731A4" w14:paraId="3B026C7F"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DAA3B85" w14:textId="5F282E31" w:rsidR="00314582" w:rsidRPr="006731A4" w:rsidRDefault="00314582" w:rsidP="00053F41">
            <w:pPr>
              <w:pStyle w:val="afffffff"/>
              <w:jc w:val="center"/>
              <w:rPr>
                <w:rFonts w:cs="Times New Roman"/>
                <w:szCs w:val="24"/>
              </w:rPr>
            </w:pPr>
            <w:r w:rsidRPr="006731A4">
              <w:rPr>
                <w:rFonts w:cs="Times New Roman"/>
                <w:szCs w:val="24"/>
                <w:lang w:val="en-US"/>
              </w:rPr>
              <w:t>37</w:t>
            </w:r>
          </w:p>
        </w:tc>
        <w:tc>
          <w:tcPr>
            <w:tcW w:w="782" w:type="pct"/>
            <w:tcBorders>
              <w:top w:val="single" w:sz="4" w:space="0" w:color="auto"/>
              <w:bottom w:val="single" w:sz="4" w:space="0" w:color="auto"/>
            </w:tcBorders>
            <w:shd w:val="clear" w:color="auto" w:fill="auto"/>
            <w:tcMar>
              <w:top w:w="85" w:type="dxa"/>
              <w:bottom w:w="85" w:type="dxa"/>
            </w:tcMar>
          </w:tcPr>
          <w:p w14:paraId="56BA094C" w14:textId="77777777" w:rsidR="00314582" w:rsidRPr="006731A4" w:rsidRDefault="00314582" w:rsidP="00053F41">
            <w:pPr>
              <w:pStyle w:val="afffffff"/>
              <w:jc w:val="left"/>
              <w:rPr>
                <w:rFonts w:cs="Times New Roman"/>
                <w:noProof/>
                <w:szCs w:val="24"/>
              </w:rPr>
            </w:pPr>
            <w:r w:rsidRPr="006731A4">
              <w:rPr>
                <w:rFonts w:cs="Times New Roman"/>
                <w:noProof/>
                <w:szCs w:val="24"/>
              </w:rPr>
              <w:t>M.SDT.00163</w:t>
            </w:r>
          </w:p>
        </w:tc>
        <w:tc>
          <w:tcPr>
            <w:tcW w:w="935" w:type="pct"/>
            <w:tcBorders>
              <w:top w:val="single" w:sz="4" w:space="0" w:color="auto"/>
              <w:bottom w:val="single" w:sz="4" w:space="0" w:color="auto"/>
            </w:tcBorders>
            <w:shd w:val="clear" w:color="auto" w:fill="auto"/>
            <w:tcMar>
              <w:top w:w="85" w:type="dxa"/>
              <w:bottom w:w="85" w:type="dxa"/>
            </w:tcMar>
          </w:tcPr>
          <w:p w14:paraId="3A039A5A"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CommunicationChannelCodeV2Type</w:t>
            </w:r>
          </w:p>
        </w:tc>
        <w:tc>
          <w:tcPr>
            <w:tcW w:w="1050" w:type="pct"/>
            <w:tcBorders>
              <w:top w:val="single" w:sz="4" w:space="0" w:color="auto"/>
              <w:bottom w:val="single" w:sz="4" w:space="0" w:color="auto"/>
            </w:tcBorders>
            <w:shd w:val="clear" w:color="auto" w:fill="auto"/>
            <w:tcMar>
              <w:top w:w="85" w:type="dxa"/>
              <w:bottom w:w="85" w:type="dxa"/>
            </w:tcMar>
          </w:tcPr>
          <w:p w14:paraId="37453E32" w14:textId="77777777" w:rsidR="00314582" w:rsidRPr="006731A4" w:rsidRDefault="00314582" w:rsidP="00053F41">
            <w:pPr>
              <w:pStyle w:val="afffffff"/>
              <w:jc w:val="left"/>
              <w:rPr>
                <w:rFonts w:cs="Times New Roman"/>
                <w:szCs w:val="24"/>
              </w:rPr>
            </w:pPr>
            <w:r w:rsidRPr="006731A4">
              <w:rPr>
                <w:rFonts w:cs="Times New Roman"/>
                <w:szCs w:val="24"/>
              </w:rPr>
              <w:t>Тип коммуникационной среды_ Код: вариант 2. Тип</w:t>
            </w:r>
          </w:p>
        </w:tc>
        <w:tc>
          <w:tcPr>
            <w:tcW w:w="1892" w:type="pct"/>
            <w:tcBorders>
              <w:top w:val="single" w:sz="4" w:space="0" w:color="auto"/>
              <w:bottom w:val="single" w:sz="4" w:space="0" w:color="auto"/>
            </w:tcBorders>
            <w:shd w:val="clear" w:color="auto" w:fill="auto"/>
            <w:tcMar>
              <w:top w:w="85" w:type="dxa"/>
              <w:bottom w:w="85" w:type="dxa"/>
            </w:tcMar>
          </w:tcPr>
          <w:p w14:paraId="766FD349" w14:textId="77777777"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в соответствии с классификатором видов связи. </w:t>
            </w:r>
          </w:p>
          <w:p w14:paraId="3B099088"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78FA725E" w14:textId="77777777" w:rsidR="00314582" w:rsidRPr="006731A4" w:rsidRDefault="00314582" w:rsidP="00053F41">
            <w:pPr>
              <w:pStyle w:val="afffffff"/>
              <w:jc w:val="left"/>
              <w:rPr>
                <w:rFonts w:cs="Times New Roman"/>
                <w:szCs w:val="24"/>
              </w:rPr>
            </w:pPr>
            <w:r w:rsidRPr="006731A4">
              <w:rPr>
                <w:rFonts w:cs="Times New Roman"/>
                <w:szCs w:val="24"/>
              </w:rPr>
              <w:t>Макс. длина: 20</w:t>
            </w:r>
          </w:p>
        </w:tc>
      </w:tr>
      <w:tr w:rsidR="00314582" w:rsidRPr="006731A4" w14:paraId="50AFFA7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670910C9" w14:textId="2380F654" w:rsidR="00314582" w:rsidRPr="006731A4" w:rsidRDefault="00314582" w:rsidP="00053F41">
            <w:pPr>
              <w:pStyle w:val="afffffff"/>
              <w:jc w:val="center"/>
              <w:rPr>
                <w:rFonts w:cs="Times New Roman"/>
                <w:szCs w:val="24"/>
                <w:lang w:val="en-US"/>
              </w:rPr>
            </w:pPr>
            <w:r w:rsidRPr="006731A4">
              <w:rPr>
                <w:rFonts w:cs="Times New Roman"/>
                <w:szCs w:val="24"/>
              </w:rPr>
              <w:t>38</w:t>
            </w:r>
          </w:p>
        </w:tc>
        <w:tc>
          <w:tcPr>
            <w:tcW w:w="782" w:type="pct"/>
            <w:tcBorders>
              <w:top w:val="single" w:sz="4" w:space="0" w:color="auto"/>
              <w:bottom w:val="single" w:sz="4" w:space="0" w:color="auto"/>
            </w:tcBorders>
            <w:shd w:val="clear" w:color="auto" w:fill="auto"/>
            <w:tcMar>
              <w:top w:w="85" w:type="dxa"/>
              <w:bottom w:w="85" w:type="dxa"/>
            </w:tcMar>
          </w:tcPr>
          <w:p w14:paraId="61D5E840" w14:textId="77777777" w:rsidR="00314582" w:rsidRPr="006731A4" w:rsidRDefault="00314582" w:rsidP="00053F41">
            <w:pPr>
              <w:pStyle w:val="afffffff"/>
              <w:jc w:val="left"/>
              <w:rPr>
                <w:rFonts w:cs="Times New Roman"/>
                <w:noProof/>
                <w:szCs w:val="24"/>
              </w:rPr>
            </w:pPr>
            <w:r w:rsidRPr="006731A4">
              <w:rPr>
                <w:rFonts w:cs="Times New Roman"/>
                <w:noProof/>
                <w:szCs w:val="24"/>
                <w:lang w:val="en-US"/>
              </w:rPr>
              <w:t>M</w:t>
            </w:r>
            <w:r w:rsidRPr="006731A4">
              <w:rPr>
                <w:rFonts w:cs="Times New Roman"/>
                <w:noProof/>
                <w:szCs w:val="24"/>
              </w:rPr>
              <w:t>.</w:t>
            </w:r>
            <w:r w:rsidRPr="006731A4">
              <w:rPr>
                <w:rFonts w:cs="Times New Roman"/>
                <w:noProof/>
                <w:szCs w:val="24"/>
                <w:lang w:val="en-US"/>
              </w:rPr>
              <w:t>SDT</w:t>
            </w:r>
            <w:r w:rsidRPr="006731A4">
              <w:rPr>
                <w:rFonts w:cs="Times New Roman"/>
                <w:noProof/>
                <w:szCs w:val="24"/>
              </w:rPr>
              <w:t>.00169</w:t>
            </w:r>
          </w:p>
        </w:tc>
        <w:tc>
          <w:tcPr>
            <w:tcW w:w="935" w:type="pct"/>
            <w:tcBorders>
              <w:top w:val="single" w:sz="4" w:space="0" w:color="auto"/>
              <w:bottom w:val="single" w:sz="4" w:space="0" w:color="auto"/>
            </w:tcBorders>
            <w:shd w:val="clear" w:color="auto" w:fill="auto"/>
            <w:tcMar>
              <w:top w:w="85" w:type="dxa"/>
              <w:bottom w:w="85" w:type="dxa"/>
            </w:tcMar>
          </w:tcPr>
          <w:p w14:paraId="663BDB67"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Code1‌Type</w:t>
            </w:r>
          </w:p>
        </w:tc>
        <w:tc>
          <w:tcPr>
            <w:tcW w:w="1050" w:type="pct"/>
            <w:tcBorders>
              <w:top w:val="single" w:sz="4" w:space="0" w:color="auto"/>
              <w:bottom w:val="single" w:sz="4" w:space="0" w:color="auto"/>
            </w:tcBorders>
            <w:shd w:val="clear" w:color="auto" w:fill="auto"/>
            <w:tcMar>
              <w:top w:w="85" w:type="dxa"/>
              <w:bottom w:w="85" w:type="dxa"/>
            </w:tcMar>
          </w:tcPr>
          <w:p w14:paraId="215CFDCC" w14:textId="77777777" w:rsidR="00314582" w:rsidRPr="006731A4" w:rsidRDefault="00314582" w:rsidP="00053F41">
            <w:pPr>
              <w:pStyle w:val="afffffff"/>
              <w:jc w:val="left"/>
              <w:rPr>
                <w:rFonts w:cs="Times New Roman"/>
                <w:szCs w:val="24"/>
              </w:rPr>
            </w:pPr>
            <w:r w:rsidRPr="006731A4">
              <w:rPr>
                <w:rFonts w:cs="Times New Roman"/>
                <w:szCs w:val="24"/>
              </w:rPr>
              <w:t>Код. 1 символ. Тип</w:t>
            </w:r>
          </w:p>
        </w:tc>
        <w:tc>
          <w:tcPr>
            <w:tcW w:w="1892" w:type="pct"/>
            <w:tcBorders>
              <w:top w:val="single" w:sz="4" w:space="0" w:color="auto"/>
              <w:bottom w:val="single" w:sz="4" w:space="0" w:color="auto"/>
            </w:tcBorders>
            <w:shd w:val="clear" w:color="auto" w:fill="auto"/>
            <w:tcMar>
              <w:top w:w="85" w:type="dxa"/>
              <w:bottom w:w="85" w:type="dxa"/>
            </w:tcMar>
          </w:tcPr>
          <w:p w14:paraId="07814CDC"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066E4DEC" w14:textId="77777777" w:rsidR="00314582" w:rsidRPr="006731A4" w:rsidRDefault="00314582" w:rsidP="00053F41">
            <w:pPr>
              <w:pStyle w:val="afffffff"/>
              <w:jc w:val="left"/>
              <w:rPr>
                <w:rFonts w:cs="Times New Roman"/>
                <w:szCs w:val="24"/>
              </w:rPr>
            </w:pPr>
            <w:r w:rsidRPr="006731A4">
              <w:rPr>
                <w:rFonts w:cs="Times New Roman"/>
                <w:szCs w:val="24"/>
              </w:rPr>
              <w:t>Длина: 1</w:t>
            </w:r>
          </w:p>
        </w:tc>
      </w:tr>
      <w:tr w:rsidR="00314582" w:rsidRPr="006731A4" w14:paraId="79ABD3FB"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0A28E673" w14:textId="2576B6E7" w:rsidR="00314582" w:rsidRPr="006731A4" w:rsidRDefault="00314582" w:rsidP="00053F41">
            <w:pPr>
              <w:pStyle w:val="afffffff"/>
              <w:jc w:val="center"/>
              <w:rPr>
                <w:rFonts w:cs="Times New Roman"/>
                <w:szCs w:val="24"/>
              </w:rPr>
            </w:pPr>
            <w:r w:rsidRPr="006731A4">
              <w:rPr>
                <w:rFonts w:cs="Times New Roman"/>
                <w:szCs w:val="24"/>
              </w:rPr>
              <w:t>39</w:t>
            </w:r>
          </w:p>
        </w:tc>
        <w:tc>
          <w:tcPr>
            <w:tcW w:w="782" w:type="pct"/>
            <w:tcBorders>
              <w:top w:val="single" w:sz="4" w:space="0" w:color="auto"/>
              <w:bottom w:val="single" w:sz="4" w:space="0" w:color="auto"/>
            </w:tcBorders>
            <w:shd w:val="clear" w:color="auto" w:fill="auto"/>
            <w:tcMar>
              <w:top w:w="85" w:type="dxa"/>
              <w:bottom w:w="85" w:type="dxa"/>
            </w:tcMar>
          </w:tcPr>
          <w:p w14:paraId="5E1D923B" w14:textId="77777777" w:rsidR="00314582" w:rsidRPr="006731A4" w:rsidRDefault="00314582" w:rsidP="00053F41">
            <w:pPr>
              <w:pStyle w:val="afffffff"/>
              <w:jc w:val="left"/>
              <w:rPr>
                <w:rFonts w:cs="Times New Roman"/>
                <w:noProof/>
                <w:szCs w:val="24"/>
              </w:rPr>
            </w:pPr>
            <w:r w:rsidRPr="006731A4">
              <w:rPr>
                <w:rFonts w:cs="Times New Roman"/>
                <w:noProof/>
                <w:szCs w:val="24"/>
              </w:rPr>
              <w:t>M.SDT.00170</w:t>
            </w:r>
          </w:p>
        </w:tc>
        <w:tc>
          <w:tcPr>
            <w:tcW w:w="935" w:type="pct"/>
            <w:tcBorders>
              <w:top w:val="single" w:sz="4" w:space="0" w:color="auto"/>
              <w:bottom w:val="single" w:sz="4" w:space="0" w:color="auto"/>
            </w:tcBorders>
            <w:shd w:val="clear" w:color="auto" w:fill="auto"/>
            <w:tcMar>
              <w:top w:w="85" w:type="dxa"/>
              <w:bottom w:w="85" w:type="dxa"/>
            </w:tcMar>
          </w:tcPr>
          <w:p w14:paraId="2F7FD413"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Code</w:t>
            </w:r>
            <w:r w:rsidRPr="006731A4">
              <w:rPr>
                <w:rFonts w:cs="Times New Roman"/>
                <w:noProof/>
                <w:szCs w:val="24"/>
              </w:rPr>
              <w:t>2‌</w:t>
            </w:r>
            <w:r w:rsidRPr="006731A4">
              <w:rPr>
                <w:rFonts w:cs="Times New Roman"/>
                <w:noProof/>
                <w:szCs w:val="24"/>
                <w:lang w:val="en-US"/>
              </w:rPr>
              <w:t>Type</w:t>
            </w:r>
          </w:p>
        </w:tc>
        <w:tc>
          <w:tcPr>
            <w:tcW w:w="1050" w:type="pct"/>
            <w:tcBorders>
              <w:top w:val="single" w:sz="4" w:space="0" w:color="auto"/>
              <w:bottom w:val="single" w:sz="4" w:space="0" w:color="auto"/>
            </w:tcBorders>
            <w:shd w:val="clear" w:color="auto" w:fill="auto"/>
            <w:tcMar>
              <w:top w:w="85" w:type="dxa"/>
              <w:bottom w:w="85" w:type="dxa"/>
            </w:tcMar>
          </w:tcPr>
          <w:p w14:paraId="55F7B34B" w14:textId="77777777" w:rsidR="00314582" w:rsidRPr="006731A4" w:rsidRDefault="00314582" w:rsidP="00053F41">
            <w:pPr>
              <w:pStyle w:val="afffffff"/>
              <w:jc w:val="left"/>
              <w:rPr>
                <w:rFonts w:cs="Times New Roman"/>
                <w:i/>
                <w:noProof/>
                <w:szCs w:val="24"/>
              </w:rPr>
            </w:pPr>
            <w:r w:rsidRPr="006731A4">
              <w:rPr>
                <w:rFonts w:cs="Times New Roman"/>
                <w:szCs w:val="24"/>
              </w:rPr>
              <w:t>Код. 2 символа. Тип</w:t>
            </w:r>
          </w:p>
        </w:tc>
        <w:tc>
          <w:tcPr>
            <w:tcW w:w="1892" w:type="pct"/>
            <w:tcBorders>
              <w:top w:val="single" w:sz="4" w:space="0" w:color="auto"/>
              <w:bottom w:val="single" w:sz="4" w:space="0" w:color="auto"/>
            </w:tcBorders>
            <w:shd w:val="clear" w:color="auto" w:fill="auto"/>
            <w:tcMar>
              <w:top w:w="85" w:type="dxa"/>
              <w:bottom w:w="85" w:type="dxa"/>
            </w:tcMar>
          </w:tcPr>
          <w:p w14:paraId="1AA62EA6"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74584715" w14:textId="77777777" w:rsidR="00314582" w:rsidRPr="006731A4" w:rsidRDefault="00314582" w:rsidP="00053F41">
            <w:pPr>
              <w:pStyle w:val="afffffff"/>
              <w:jc w:val="left"/>
              <w:rPr>
                <w:rFonts w:cs="Times New Roman"/>
                <w:i/>
                <w:noProof/>
                <w:szCs w:val="24"/>
              </w:rPr>
            </w:pPr>
            <w:r w:rsidRPr="006731A4">
              <w:rPr>
                <w:rFonts w:cs="Times New Roman"/>
                <w:szCs w:val="24"/>
              </w:rPr>
              <w:t>Длина: 2</w:t>
            </w:r>
          </w:p>
        </w:tc>
      </w:tr>
      <w:tr w:rsidR="00314582" w:rsidRPr="006731A4" w14:paraId="7C38C46B"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4FF03EFE" w14:textId="56539335" w:rsidR="00314582" w:rsidRPr="006731A4" w:rsidRDefault="00314582" w:rsidP="00053F41">
            <w:pPr>
              <w:pStyle w:val="afffffff"/>
              <w:jc w:val="center"/>
              <w:rPr>
                <w:rFonts w:cs="Times New Roman"/>
                <w:szCs w:val="24"/>
              </w:rPr>
            </w:pPr>
            <w:r w:rsidRPr="006731A4">
              <w:rPr>
                <w:rFonts w:cs="Times New Roman"/>
                <w:szCs w:val="24"/>
              </w:rPr>
              <w:t>40</w:t>
            </w:r>
          </w:p>
        </w:tc>
        <w:tc>
          <w:tcPr>
            <w:tcW w:w="782" w:type="pct"/>
            <w:tcBorders>
              <w:top w:val="single" w:sz="4" w:space="0" w:color="auto"/>
              <w:bottom w:val="single" w:sz="4" w:space="0" w:color="auto"/>
            </w:tcBorders>
            <w:shd w:val="clear" w:color="auto" w:fill="auto"/>
            <w:tcMar>
              <w:top w:w="85" w:type="dxa"/>
              <w:bottom w:w="85" w:type="dxa"/>
            </w:tcMar>
          </w:tcPr>
          <w:p w14:paraId="4EAD6506" w14:textId="77777777" w:rsidR="00314582" w:rsidRPr="006731A4" w:rsidRDefault="00314582" w:rsidP="00053F41">
            <w:pPr>
              <w:pStyle w:val="afffffff"/>
              <w:jc w:val="left"/>
              <w:rPr>
                <w:rFonts w:cs="Times New Roman"/>
                <w:noProof/>
                <w:szCs w:val="24"/>
              </w:rPr>
            </w:pPr>
            <w:r w:rsidRPr="006731A4">
              <w:rPr>
                <w:rFonts w:cs="Times New Roman"/>
                <w:noProof/>
                <w:szCs w:val="24"/>
              </w:rPr>
              <w:t>M.SDT.00178</w:t>
            </w:r>
          </w:p>
        </w:tc>
        <w:tc>
          <w:tcPr>
            <w:tcW w:w="935" w:type="pct"/>
            <w:tcBorders>
              <w:top w:val="single" w:sz="4" w:space="0" w:color="auto"/>
              <w:bottom w:val="single" w:sz="4" w:space="0" w:color="auto"/>
            </w:tcBorders>
            <w:shd w:val="clear" w:color="auto" w:fill="auto"/>
            <w:tcMar>
              <w:top w:w="85" w:type="dxa"/>
              <w:bottom w:w="85" w:type="dxa"/>
            </w:tcMar>
          </w:tcPr>
          <w:p w14:paraId="6D096D58" w14:textId="77777777" w:rsidR="00314582" w:rsidRPr="006731A4" w:rsidRDefault="00314582" w:rsidP="00053F41">
            <w:pPr>
              <w:pStyle w:val="afffffff"/>
              <w:jc w:val="left"/>
              <w:rPr>
                <w:rFonts w:cs="Times New Roman"/>
                <w:noProof/>
                <w:szCs w:val="24"/>
              </w:rPr>
            </w:pPr>
            <w:r w:rsidRPr="006731A4">
              <w:rPr>
                <w:rFonts w:cs="Times New Roman"/>
                <w:noProof/>
                <w:szCs w:val="24"/>
                <w:lang w:val="en-US"/>
              </w:rPr>
              <w:t>Id</w:t>
            </w:r>
            <w:r w:rsidRPr="006731A4">
              <w:rPr>
                <w:rFonts w:cs="Times New Roman"/>
                <w:noProof/>
                <w:szCs w:val="24"/>
              </w:rPr>
              <w:t>25</w:t>
            </w:r>
            <w:r w:rsidRPr="006731A4">
              <w:rPr>
                <w:rFonts w:cs="Times New Roman"/>
                <w:noProof/>
                <w:szCs w:val="24"/>
                <w:lang w:val="en-US"/>
              </w:rPr>
              <w:t>Type</w:t>
            </w:r>
          </w:p>
        </w:tc>
        <w:tc>
          <w:tcPr>
            <w:tcW w:w="1050" w:type="pct"/>
            <w:tcBorders>
              <w:top w:val="single" w:sz="4" w:space="0" w:color="auto"/>
              <w:bottom w:val="single" w:sz="4" w:space="0" w:color="auto"/>
            </w:tcBorders>
            <w:shd w:val="clear" w:color="auto" w:fill="auto"/>
            <w:tcMar>
              <w:top w:w="85" w:type="dxa"/>
              <w:bottom w:w="85" w:type="dxa"/>
            </w:tcMar>
          </w:tcPr>
          <w:p w14:paraId="1DB4C4D4" w14:textId="77777777" w:rsidR="00314582" w:rsidRPr="006731A4" w:rsidRDefault="00314582" w:rsidP="00053F41">
            <w:pPr>
              <w:pStyle w:val="afffffff"/>
              <w:jc w:val="left"/>
              <w:rPr>
                <w:rFonts w:cs="Times New Roman"/>
                <w:szCs w:val="24"/>
              </w:rPr>
            </w:pPr>
            <w:r w:rsidRPr="006731A4">
              <w:rPr>
                <w:rFonts w:cs="Times New Roman"/>
                <w:szCs w:val="24"/>
              </w:rPr>
              <w:t>Идентификатор. До 25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3AEFB63C" w14:textId="77777777" w:rsidR="00314582" w:rsidRPr="006731A4" w:rsidRDefault="00314582" w:rsidP="00053F41">
            <w:pPr>
              <w:pStyle w:val="afffffff"/>
              <w:jc w:val="left"/>
              <w:rPr>
                <w:rFonts w:cs="Times New Roman"/>
                <w:szCs w:val="24"/>
              </w:rPr>
            </w:pPr>
            <w:r w:rsidRPr="006731A4">
              <w:rPr>
                <w:rFonts w:cs="Times New Roman"/>
                <w:szCs w:val="24"/>
              </w:rPr>
              <w:t xml:space="preserve">нормализованная строка символов. </w:t>
            </w:r>
          </w:p>
          <w:p w14:paraId="192EDEA3"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361FC797" w14:textId="77777777" w:rsidR="00314582" w:rsidRPr="006731A4" w:rsidRDefault="00314582" w:rsidP="00053F41">
            <w:pPr>
              <w:pStyle w:val="afffffff"/>
              <w:jc w:val="left"/>
              <w:rPr>
                <w:rFonts w:cs="Times New Roman"/>
                <w:szCs w:val="24"/>
              </w:rPr>
            </w:pPr>
            <w:r w:rsidRPr="006731A4">
              <w:rPr>
                <w:rFonts w:cs="Times New Roman"/>
                <w:szCs w:val="24"/>
              </w:rPr>
              <w:t>Макс. длина: 25</w:t>
            </w:r>
          </w:p>
        </w:tc>
      </w:tr>
      <w:tr w:rsidR="00314582" w:rsidRPr="006731A4" w14:paraId="36F61A3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28D43189" w14:textId="5F43498B" w:rsidR="00314582" w:rsidRPr="006731A4" w:rsidRDefault="00314582" w:rsidP="00053F41">
            <w:pPr>
              <w:pStyle w:val="afffffff"/>
              <w:jc w:val="center"/>
              <w:rPr>
                <w:rFonts w:cs="Times New Roman"/>
                <w:szCs w:val="24"/>
                <w:lang w:val="en-US"/>
              </w:rPr>
            </w:pPr>
            <w:r w:rsidRPr="006731A4">
              <w:rPr>
                <w:rFonts w:cs="Times New Roman"/>
                <w:szCs w:val="24"/>
              </w:rPr>
              <w:t>41</w:t>
            </w:r>
          </w:p>
        </w:tc>
        <w:tc>
          <w:tcPr>
            <w:tcW w:w="782" w:type="pct"/>
            <w:tcBorders>
              <w:top w:val="single" w:sz="4" w:space="0" w:color="auto"/>
              <w:bottom w:val="single" w:sz="4" w:space="0" w:color="auto"/>
            </w:tcBorders>
            <w:shd w:val="clear" w:color="auto" w:fill="auto"/>
            <w:tcMar>
              <w:top w:w="85" w:type="dxa"/>
              <w:bottom w:w="85" w:type="dxa"/>
            </w:tcMar>
          </w:tcPr>
          <w:p w14:paraId="6F7D2790" w14:textId="77777777" w:rsidR="00314582" w:rsidRPr="006731A4" w:rsidRDefault="00314582" w:rsidP="00053F41">
            <w:pPr>
              <w:pStyle w:val="afffffff"/>
              <w:jc w:val="left"/>
              <w:rPr>
                <w:rFonts w:cs="Times New Roman"/>
                <w:noProof/>
                <w:szCs w:val="24"/>
              </w:rPr>
            </w:pPr>
            <w:r w:rsidRPr="006731A4">
              <w:rPr>
                <w:rFonts w:cs="Times New Roman"/>
                <w:noProof/>
                <w:szCs w:val="24"/>
              </w:rPr>
              <w:t>M.SDT.00184</w:t>
            </w:r>
          </w:p>
        </w:tc>
        <w:tc>
          <w:tcPr>
            <w:tcW w:w="935" w:type="pct"/>
            <w:tcBorders>
              <w:top w:val="single" w:sz="4" w:space="0" w:color="auto"/>
              <w:bottom w:val="single" w:sz="4" w:space="0" w:color="auto"/>
            </w:tcBorders>
            <w:shd w:val="clear" w:color="auto" w:fill="auto"/>
            <w:tcMar>
              <w:top w:w="85" w:type="dxa"/>
              <w:bottom w:w="85" w:type="dxa"/>
            </w:tcMar>
          </w:tcPr>
          <w:p w14:paraId="2F63B480"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CustomsOfficeCodeType</w:t>
            </w:r>
          </w:p>
        </w:tc>
        <w:tc>
          <w:tcPr>
            <w:tcW w:w="1050" w:type="pct"/>
            <w:tcBorders>
              <w:top w:val="single" w:sz="4" w:space="0" w:color="auto"/>
              <w:bottom w:val="single" w:sz="4" w:space="0" w:color="auto"/>
            </w:tcBorders>
            <w:shd w:val="clear" w:color="auto" w:fill="auto"/>
            <w:tcMar>
              <w:top w:w="85" w:type="dxa"/>
              <w:bottom w:w="85" w:type="dxa"/>
            </w:tcMar>
          </w:tcPr>
          <w:p w14:paraId="1F106FA3" w14:textId="77777777" w:rsidR="00314582" w:rsidRPr="006731A4" w:rsidRDefault="00314582" w:rsidP="00053F41">
            <w:pPr>
              <w:pStyle w:val="afffffff"/>
              <w:jc w:val="left"/>
              <w:rPr>
                <w:rFonts w:cs="Times New Roman"/>
                <w:i/>
                <w:noProof/>
                <w:szCs w:val="24"/>
              </w:rPr>
            </w:pPr>
            <w:r w:rsidRPr="006731A4">
              <w:rPr>
                <w:rFonts w:cs="Times New Roman"/>
                <w:szCs w:val="24"/>
              </w:rPr>
              <w:t>Таможенный орган_ Код. Тип</w:t>
            </w:r>
          </w:p>
        </w:tc>
        <w:tc>
          <w:tcPr>
            <w:tcW w:w="1892" w:type="pct"/>
            <w:tcBorders>
              <w:top w:val="single" w:sz="4" w:space="0" w:color="auto"/>
              <w:bottom w:val="single" w:sz="4" w:space="0" w:color="auto"/>
            </w:tcBorders>
            <w:shd w:val="clear" w:color="auto" w:fill="auto"/>
            <w:tcMar>
              <w:top w:w="85" w:type="dxa"/>
              <w:bottom w:w="85" w:type="dxa"/>
            </w:tcMar>
          </w:tcPr>
          <w:p w14:paraId="54979196" w14:textId="77777777"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в соответствии с классификатором таможенных органов государств – членов Евразийского экономического союза. </w:t>
            </w:r>
          </w:p>
          <w:p w14:paraId="55B90B5F" w14:textId="77777777" w:rsidR="00314582" w:rsidRPr="006731A4" w:rsidRDefault="00314582" w:rsidP="00053F41">
            <w:pPr>
              <w:pStyle w:val="afffffff"/>
              <w:jc w:val="left"/>
              <w:rPr>
                <w:rFonts w:cs="Times New Roman"/>
                <w:i/>
                <w:noProof/>
                <w:szCs w:val="24"/>
              </w:rPr>
            </w:pPr>
            <w:r w:rsidRPr="006731A4">
              <w:rPr>
                <w:rFonts w:cs="Times New Roman"/>
                <w:szCs w:val="24"/>
              </w:rPr>
              <w:t>Шаблон: [0-9]{2}|[0-9]{5}|[0-9]{8}</w:t>
            </w:r>
          </w:p>
        </w:tc>
      </w:tr>
      <w:tr w:rsidR="00314582" w:rsidRPr="006731A4" w14:paraId="72B47BA9"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A58C6F7" w14:textId="33694BEA" w:rsidR="00314582" w:rsidRPr="006731A4" w:rsidRDefault="00314582" w:rsidP="00053F41">
            <w:pPr>
              <w:pStyle w:val="afffffff"/>
              <w:jc w:val="center"/>
              <w:rPr>
                <w:rFonts w:cs="Times New Roman"/>
                <w:szCs w:val="24"/>
                <w:lang w:val="en-US"/>
              </w:rPr>
            </w:pPr>
            <w:r w:rsidRPr="006731A4">
              <w:rPr>
                <w:rFonts w:cs="Times New Roman"/>
                <w:szCs w:val="24"/>
              </w:rPr>
              <w:lastRenderedPageBreak/>
              <w:t>42</w:t>
            </w:r>
          </w:p>
        </w:tc>
        <w:tc>
          <w:tcPr>
            <w:tcW w:w="782" w:type="pct"/>
            <w:tcBorders>
              <w:top w:val="single" w:sz="4" w:space="0" w:color="auto"/>
              <w:bottom w:val="single" w:sz="4" w:space="0" w:color="auto"/>
            </w:tcBorders>
            <w:shd w:val="clear" w:color="auto" w:fill="auto"/>
            <w:tcMar>
              <w:top w:w="85" w:type="dxa"/>
              <w:bottom w:w="85" w:type="dxa"/>
            </w:tcMar>
          </w:tcPr>
          <w:p w14:paraId="5AD5A56E" w14:textId="77777777" w:rsidR="00314582" w:rsidRPr="006731A4" w:rsidRDefault="00314582" w:rsidP="00053F41">
            <w:pPr>
              <w:pStyle w:val="afffffff"/>
              <w:jc w:val="left"/>
              <w:rPr>
                <w:rFonts w:cs="Times New Roman"/>
                <w:noProof/>
                <w:szCs w:val="24"/>
              </w:rPr>
            </w:pPr>
            <w:r w:rsidRPr="006731A4">
              <w:rPr>
                <w:rFonts w:cs="Times New Roman"/>
                <w:noProof/>
                <w:szCs w:val="24"/>
              </w:rPr>
              <w:t>M.SDT.00203</w:t>
            </w:r>
          </w:p>
        </w:tc>
        <w:tc>
          <w:tcPr>
            <w:tcW w:w="935" w:type="pct"/>
            <w:tcBorders>
              <w:top w:val="single" w:sz="4" w:space="0" w:color="auto"/>
              <w:bottom w:val="single" w:sz="4" w:space="0" w:color="auto"/>
            </w:tcBorders>
            <w:shd w:val="clear" w:color="auto" w:fill="auto"/>
            <w:tcMar>
              <w:top w:w="85" w:type="dxa"/>
              <w:bottom w:w="85" w:type="dxa"/>
            </w:tcMar>
          </w:tcPr>
          <w:p w14:paraId="51385389"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VehicleMakeCodeType</w:t>
            </w:r>
          </w:p>
        </w:tc>
        <w:tc>
          <w:tcPr>
            <w:tcW w:w="1050" w:type="pct"/>
            <w:tcBorders>
              <w:top w:val="single" w:sz="4" w:space="0" w:color="auto"/>
              <w:bottom w:val="single" w:sz="4" w:space="0" w:color="auto"/>
            </w:tcBorders>
            <w:shd w:val="clear" w:color="auto" w:fill="auto"/>
            <w:tcMar>
              <w:top w:w="85" w:type="dxa"/>
              <w:bottom w:w="85" w:type="dxa"/>
            </w:tcMar>
          </w:tcPr>
          <w:p w14:paraId="78E9A228" w14:textId="77777777" w:rsidR="00314582" w:rsidRPr="006731A4" w:rsidRDefault="00314582" w:rsidP="00053F41">
            <w:pPr>
              <w:pStyle w:val="afffffff"/>
              <w:jc w:val="left"/>
              <w:rPr>
                <w:rFonts w:cs="Times New Roman"/>
                <w:szCs w:val="24"/>
              </w:rPr>
            </w:pPr>
            <w:r w:rsidRPr="006731A4">
              <w:rPr>
                <w:rFonts w:cs="Times New Roman"/>
                <w:szCs w:val="24"/>
              </w:rPr>
              <w:t>Марка транспортного средства_ Код. Тип</w:t>
            </w:r>
          </w:p>
        </w:tc>
        <w:tc>
          <w:tcPr>
            <w:tcW w:w="1892" w:type="pct"/>
            <w:tcBorders>
              <w:top w:val="single" w:sz="4" w:space="0" w:color="auto"/>
              <w:bottom w:val="single" w:sz="4" w:space="0" w:color="auto"/>
            </w:tcBorders>
            <w:shd w:val="clear" w:color="auto" w:fill="auto"/>
            <w:tcMar>
              <w:top w:w="85" w:type="dxa"/>
              <w:bottom w:w="85" w:type="dxa"/>
            </w:tcMar>
          </w:tcPr>
          <w:p w14:paraId="35FECE3F" w14:textId="5C690178"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p>
          <w:p w14:paraId="0B3B0827" w14:textId="77777777" w:rsidR="00314582" w:rsidRPr="006731A4" w:rsidRDefault="00314582" w:rsidP="00053F41">
            <w:pPr>
              <w:pStyle w:val="afffffff"/>
              <w:jc w:val="left"/>
              <w:rPr>
                <w:rFonts w:cs="Times New Roman"/>
                <w:szCs w:val="24"/>
              </w:rPr>
            </w:pPr>
            <w:r w:rsidRPr="006731A4">
              <w:rPr>
                <w:rFonts w:cs="Times New Roman"/>
                <w:szCs w:val="24"/>
              </w:rPr>
              <w:t>Шаблон: \d{3}</w:t>
            </w:r>
          </w:p>
        </w:tc>
      </w:tr>
      <w:tr w:rsidR="00314582" w:rsidRPr="006731A4" w14:paraId="2FACD3EC"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0F8E4C7" w14:textId="6992117E" w:rsidR="00314582" w:rsidRPr="006731A4" w:rsidRDefault="00314582" w:rsidP="00053F41">
            <w:pPr>
              <w:pStyle w:val="afffffff"/>
              <w:jc w:val="center"/>
              <w:rPr>
                <w:rFonts w:cs="Times New Roman"/>
                <w:szCs w:val="24"/>
              </w:rPr>
            </w:pPr>
            <w:r w:rsidRPr="006731A4">
              <w:rPr>
                <w:rFonts w:cs="Times New Roman"/>
                <w:szCs w:val="24"/>
              </w:rPr>
              <w:t>43</w:t>
            </w:r>
          </w:p>
        </w:tc>
        <w:tc>
          <w:tcPr>
            <w:tcW w:w="782" w:type="pct"/>
            <w:tcBorders>
              <w:top w:val="single" w:sz="4" w:space="0" w:color="auto"/>
              <w:bottom w:val="single" w:sz="4" w:space="0" w:color="auto"/>
            </w:tcBorders>
            <w:shd w:val="clear" w:color="auto" w:fill="auto"/>
            <w:tcMar>
              <w:top w:w="85" w:type="dxa"/>
              <w:bottom w:w="85" w:type="dxa"/>
            </w:tcMar>
          </w:tcPr>
          <w:p w14:paraId="376D6CCD" w14:textId="77777777" w:rsidR="00314582" w:rsidRPr="006731A4" w:rsidRDefault="00314582" w:rsidP="00053F41">
            <w:pPr>
              <w:pStyle w:val="afffffff"/>
              <w:jc w:val="left"/>
              <w:rPr>
                <w:rFonts w:cs="Times New Roman"/>
                <w:noProof/>
                <w:szCs w:val="24"/>
              </w:rPr>
            </w:pPr>
            <w:r w:rsidRPr="006731A4">
              <w:rPr>
                <w:rFonts w:cs="Times New Roman"/>
                <w:noProof/>
                <w:szCs w:val="24"/>
              </w:rPr>
              <w:t>M.SDT.00204</w:t>
            </w:r>
          </w:p>
        </w:tc>
        <w:tc>
          <w:tcPr>
            <w:tcW w:w="935" w:type="pct"/>
            <w:tcBorders>
              <w:top w:val="single" w:sz="4" w:space="0" w:color="auto"/>
              <w:bottom w:val="single" w:sz="4" w:space="0" w:color="auto"/>
            </w:tcBorders>
            <w:shd w:val="clear" w:color="auto" w:fill="auto"/>
            <w:tcMar>
              <w:top w:w="85" w:type="dxa"/>
              <w:bottom w:w="85" w:type="dxa"/>
            </w:tcMar>
          </w:tcPr>
          <w:p w14:paraId="7BF3CB63" w14:textId="77777777" w:rsidR="00314582" w:rsidRPr="006731A4" w:rsidRDefault="00314582" w:rsidP="00053F41">
            <w:pPr>
              <w:pStyle w:val="afffffff"/>
              <w:jc w:val="left"/>
              <w:rPr>
                <w:rFonts w:cs="Times New Roman"/>
                <w:noProof/>
                <w:szCs w:val="24"/>
                <w:lang w:val="en-US"/>
              </w:rPr>
            </w:pPr>
            <w:r w:rsidRPr="006731A4">
              <w:rPr>
                <w:rFonts w:cs="Times New Roman"/>
                <w:noProof/>
                <w:szCs w:val="24"/>
                <w:lang w:val="en-US"/>
              </w:rPr>
              <w:t>Name50Type</w:t>
            </w:r>
          </w:p>
        </w:tc>
        <w:tc>
          <w:tcPr>
            <w:tcW w:w="1050" w:type="pct"/>
            <w:tcBorders>
              <w:top w:val="single" w:sz="4" w:space="0" w:color="auto"/>
              <w:bottom w:val="single" w:sz="4" w:space="0" w:color="auto"/>
            </w:tcBorders>
            <w:shd w:val="clear" w:color="auto" w:fill="auto"/>
            <w:tcMar>
              <w:top w:w="85" w:type="dxa"/>
              <w:bottom w:w="85" w:type="dxa"/>
            </w:tcMar>
          </w:tcPr>
          <w:p w14:paraId="52CE89C7" w14:textId="77777777" w:rsidR="00314582" w:rsidRPr="006731A4" w:rsidRDefault="00314582" w:rsidP="00053F41">
            <w:pPr>
              <w:pStyle w:val="afffffff"/>
              <w:jc w:val="left"/>
              <w:rPr>
                <w:rFonts w:cs="Times New Roman"/>
                <w:szCs w:val="24"/>
              </w:rPr>
            </w:pPr>
            <w:r w:rsidRPr="006731A4">
              <w:rPr>
                <w:rFonts w:cs="Times New Roman"/>
                <w:szCs w:val="24"/>
              </w:rPr>
              <w:t>Имя. До 50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58887806" w14:textId="77777777" w:rsidR="00314582" w:rsidRPr="006731A4" w:rsidRDefault="00314582" w:rsidP="00053F41">
            <w:pPr>
              <w:pStyle w:val="afffffff"/>
              <w:jc w:val="left"/>
              <w:rPr>
                <w:rFonts w:cs="Times New Roman"/>
                <w:szCs w:val="24"/>
              </w:rPr>
            </w:pPr>
            <w:r w:rsidRPr="006731A4">
              <w:rPr>
                <w:rFonts w:cs="Times New Roman"/>
                <w:szCs w:val="24"/>
              </w:rPr>
              <w:t>нормализованная строка символов.</w:t>
            </w:r>
          </w:p>
          <w:p w14:paraId="06716B21" w14:textId="77777777" w:rsidR="00314582" w:rsidRPr="006731A4" w:rsidRDefault="00314582" w:rsidP="00053F41">
            <w:pPr>
              <w:pStyle w:val="afffffff"/>
              <w:jc w:val="left"/>
              <w:rPr>
                <w:rFonts w:cs="Times New Roman"/>
                <w:szCs w:val="24"/>
              </w:rPr>
            </w:pPr>
            <w:r w:rsidRPr="006731A4">
              <w:rPr>
                <w:rFonts w:cs="Times New Roman"/>
                <w:szCs w:val="24"/>
              </w:rPr>
              <w:t xml:space="preserve">Мин. длина: 1. </w:t>
            </w:r>
          </w:p>
          <w:p w14:paraId="48278883" w14:textId="77777777" w:rsidR="00314582" w:rsidRPr="006731A4" w:rsidRDefault="00314582" w:rsidP="00053F41">
            <w:pPr>
              <w:pStyle w:val="afffffff"/>
              <w:jc w:val="left"/>
              <w:rPr>
                <w:rFonts w:cs="Times New Roman"/>
                <w:szCs w:val="24"/>
              </w:rPr>
            </w:pPr>
            <w:r w:rsidRPr="006731A4">
              <w:rPr>
                <w:rFonts w:cs="Times New Roman"/>
                <w:szCs w:val="24"/>
              </w:rPr>
              <w:t>Макс. длина: 50</w:t>
            </w:r>
          </w:p>
        </w:tc>
      </w:tr>
      <w:tr w:rsidR="008E0316" w:rsidRPr="006731A4" w14:paraId="0CF6EFC7"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5D046201" w14:textId="6A320178" w:rsidR="008E0316" w:rsidRPr="006731A4" w:rsidRDefault="008E0316" w:rsidP="008E0316">
            <w:pPr>
              <w:pStyle w:val="afffffff"/>
              <w:jc w:val="center"/>
              <w:rPr>
                <w:rFonts w:cs="Times New Roman"/>
                <w:szCs w:val="24"/>
              </w:rPr>
            </w:pPr>
            <w:r>
              <w:rPr>
                <w:rFonts w:cs="Times New Roman"/>
                <w:szCs w:val="24"/>
              </w:rPr>
              <w:t>44</w:t>
            </w:r>
          </w:p>
        </w:tc>
        <w:tc>
          <w:tcPr>
            <w:tcW w:w="782" w:type="pct"/>
            <w:tcBorders>
              <w:top w:val="single" w:sz="4" w:space="0" w:color="auto"/>
              <w:bottom w:val="single" w:sz="4" w:space="0" w:color="auto"/>
            </w:tcBorders>
            <w:shd w:val="clear" w:color="auto" w:fill="auto"/>
            <w:tcMar>
              <w:top w:w="85" w:type="dxa"/>
              <w:bottom w:w="85" w:type="dxa"/>
            </w:tcMar>
          </w:tcPr>
          <w:p w14:paraId="0C30B4BB" w14:textId="7A9EABD5" w:rsidR="008E0316" w:rsidRPr="00DC2CB5" w:rsidRDefault="008E0316" w:rsidP="008E0316">
            <w:pPr>
              <w:pStyle w:val="afffffff"/>
              <w:jc w:val="left"/>
              <w:rPr>
                <w:rFonts w:cs="Times New Roman"/>
                <w:noProof/>
                <w:szCs w:val="24"/>
              </w:rPr>
            </w:pPr>
            <w:r w:rsidRPr="00DC2CB5">
              <w:rPr>
                <w:rFonts w:cs="Times New Roman"/>
                <w:noProof/>
                <w:szCs w:val="24"/>
              </w:rPr>
              <w:t>M.SDT.00314</w:t>
            </w:r>
          </w:p>
        </w:tc>
        <w:tc>
          <w:tcPr>
            <w:tcW w:w="935" w:type="pct"/>
            <w:tcBorders>
              <w:top w:val="single" w:sz="4" w:space="0" w:color="auto"/>
              <w:bottom w:val="single" w:sz="4" w:space="0" w:color="auto"/>
            </w:tcBorders>
            <w:shd w:val="clear" w:color="auto" w:fill="auto"/>
            <w:tcMar>
              <w:top w:w="85" w:type="dxa"/>
              <w:bottom w:w="85" w:type="dxa"/>
            </w:tcMar>
          </w:tcPr>
          <w:p w14:paraId="439220C8" w14:textId="34331140" w:rsidR="008E0316" w:rsidRPr="00DC2CB5" w:rsidRDefault="008E0316" w:rsidP="008E0316">
            <w:pPr>
              <w:pStyle w:val="afffffff"/>
              <w:jc w:val="left"/>
              <w:rPr>
                <w:rFonts w:cs="Times New Roman"/>
                <w:noProof/>
                <w:szCs w:val="24"/>
                <w:lang w:val="en-US"/>
              </w:rPr>
            </w:pPr>
            <w:r w:rsidRPr="00DC2CB5">
              <w:rPr>
                <w:rFonts w:cs="Times New Roman"/>
                <w:noProof/>
                <w:szCs w:val="24"/>
                <w:lang w:val="en-US"/>
              </w:rPr>
              <w:t>Code1to3Type</w:t>
            </w:r>
          </w:p>
        </w:tc>
        <w:tc>
          <w:tcPr>
            <w:tcW w:w="1050" w:type="pct"/>
            <w:tcBorders>
              <w:top w:val="single" w:sz="4" w:space="0" w:color="auto"/>
              <w:bottom w:val="single" w:sz="4" w:space="0" w:color="auto"/>
            </w:tcBorders>
            <w:shd w:val="clear" w:color="auto" w:fill="auto"/>
            <w:tcMar>
              <w:top w:w="85" w:type="dxa"/>
              <w:bottom w:w="85" w:type="dxa"/>
            </w:tcMar>
          </w:tcPr>
          <w:p w14:paraId="580070FF" w14:textId="26299C4B" w:rsidR="008E0316" w:rsidRPr="00DC2CB5" w:rsidRDefault="008E0316" w:rsidP="008E0316">
            <w:pPr>
              <w:pStyle w:val="afffffff"/>
              <w:jc w:val="left"/>
              <w:rPr>
                <w:rFonts w:cs="Times New Roman"/>
                <w:szCs w:val="24"/>
              </w:rPr>
            </w:pPr>
            <w:r w:rsidRPr="00DC2CB5">
              <w:rPr>
                <w:rFonts w:cs="Times New Roman"/>
                <w:szCs w:val="24"/>
              </w:rPr>
              <w:t>Код. От 1 до 3 символов. Тип</w:t>
            </w:r>
          </w:p>
        </w:tc>
        <w:tc>
          <w:tcPr>
            <w:tcW w:w="1892" w:type="pct"/>
            <w:tcBorders>
              <w:top w:val="single" w:sz="4" w:space="0" w:color="auto"/>
              <w:bottom w:val="single" w:sz="4" w:space="0" w:color="auto"/>
            </w:tcBorders>
            <w:shd w:val="clear" w:color="auto" w:fill="auto"/>
            <w:tcMar>
              <w:top w:w="85" w:type="dxa"/>
              <w:bottom w:w="85" w:type="dxa"/>
            </w:tcMar>
          </w:tcPr>
          <w:p w14:paraId="15C7BA8F" w14:textId="77777777" w:rsidR="008E0316" w:rsidRPr="00DC2CB5" w:rsidRDefault="008E0316" w:rsidP="008E0316">
            <w:pPr>
              <w:pStyle w:val="afffffff"/>
              <w:jc w:val="left"/>
              <w:rPr>
                <w:rFonts w:cs="Times New Roman"/>
                <w:szCs w:val="24"/>
              </w:rPr>
            </w:pPr>
            <w:r w:rsidRPr="00DC2CB5">
              <w:rPr>
                <w:rFonts w:cs="Times New Roman"/>
                <w:szCs w:val="24"/>
              </w:rPr>
              <w:t>Нормализованная строка символов.</w:t>
            </w:r>
          </w:p>
          <w:p w14:paraId="2A4CC52F" w14:textId="77777777" w:rsidR="008E0316" w:rsidRPr="00DC2CB5" w:rsidRDefault="008E0316" w:rsidP="008E0316">
            <w:pPr>
              <w:pStyle w:val="afffffff"/>
              <w:jc w:val="left"/>
              <w:rPr>
                <w:rFonts w:cs="Times New Roman"/>
                <w:szCs w:val="24"/>
              </w:rPr>
            </w:pPr>
            <w:r w:rsidRPr="00DC2CB5">
              <w:rPr>
                <w:rFonts w:cs="Times New Roman"/>
                <w:szCs w:val="24"/>
              </w:rPr>
              <w:t xml:space="preserve">Мин. длина: 1. </w:t>
            </w:r>
          </w:p>
          <w:p w14:paraId="23FBC666" w14:textId="5E356F9E" w:rsidR="008E0316" w:rsidRPr="00DC2CB5" w:rsidRDefault="008E0316" w:rsidP="008E0316">
            <w:pPr>
              <w:pStyle w:val="afffffff"/>
              <w:jc w:val="left"/>
              <w:rPr>
                <w:rFonts w:cs="Times New Roman"/>
                <w:szCs w:val="24"/>
              </w:rPr>
            </w:pPr>
            <w:r w:rsidRPr="00DC2CB5">
              <w:rPr>
                <w:rFonts w:cs="Times New Roman"/>
                <w:szCs w:val="24"/>
              </w:rPr>
              <w:t>Макс. длина: 3</w:t>
            </w:r>
          </w:p>
        </w:tc>
      </w:tr>
      <w:tr w:rsidR="00314582" w:rsidRPr="006731A4" w14:paraId="40A0F47F" w14:textId="77777777" w:rsidTr="00A77467">
        <w:trPr>
          <w:gridAfter w:val="1"/>
          <w:wAfter w:w="152" w:type="pct"/>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144ABF68" w14:textId="3E176517" w:rsidR="00314582" w:rsidRPr="006731A4" w:rsidRDefault="008E0316" w:rsidP="00053F41">
            <w:pPr>
              <w:pStyle w:val="afffffff"/>
              <w:jc w:val="center"/>
              <w:rPr>
                <w:rFonts w:cs="Times New Roman"/>
                <w:szCs w:val="24"/>
                <w:lang w:val="en-US"/>
              </w:rPr>
            </w:pPr>
            <w:r>
              <w:rPr>
                <w:rFonts w:cs="Times New Roman"/>
                <w:szCs w:val="24"/>
              </w:rPr>
              <w:t>45</w:t>
            </w:r>
          </w:p>
        </w:tc>
        <w:tc>
          <w:tcPr>
            <w:tcW w:w="782" w:type="pct"/>
            <w:tcBorders>
              <w:top w:val="single" w:sz="4" w:space="0" w:color="auto"/>
              <w:bottom w:val="single" w:sz="4" w:space="0" w:color="auto"/>
            </w:tcBorders>
            <w:shd w:val="clear" w:color="auto" w:fill="auto"/>
            <w:tcMar>
              <w:top w:w="85" w:type="dxa"/>
              <w:bottom w:w="85" w:type="dxa"/>
            </w:tcMar>
          </w:tcPr>
          <w:p w14:paraId="129DB4E0" w14:textId="77777777" w:rsidR="00314582" w:rsidRPr="006731A4" w:rsidRDefault="00314582" w:rsidP="00053F41">
            <w:pPr>
              <w:pStyle w:val="afffffff"/>
              <w:jc w:val="left"/>
              <w:rPr>
                <w:rFonts w:cs="Times New Roman"/>
                <w:noProof/>
                <w:szCs w:val="24"/>
              </w:rPr>
            </w:pPr>
            <w:r w:rsidRPr="006731A4">
              <w:rPr>
                <w:rFonts w:cs="Times New Roman"/>
                <w:noProof/>
                <w:szCs w:val="24"/>
              </w:rPr>
              <w:t>M.SDT.90001</w:t>
            </w:r>
          </w:p>
        </w:tc>
        <w:tc>
          <w:tcPr>
            <w:tcW w:w="935" w:type="pct"/>
            <w:tcBorders>
              <w:top w:val="single" w:sz="4" w:space="0" w:color="auto"/>
              <w:bottom w:val="single" w:sz="4" w:space="0" w:color="auto"/>
            </w:tcBorders>
            <w:shd w:val="clear" w:color="auto" w:fill="auto"/>
            <w:tcMar>
              <w:top w:w="85" w:type="dxa"/>
              <w:bottom w:w="85" w:type="dxa"/>
            </w:tcMar>
          </w:tcPr>
          <w:p w14:paraId="4730C2C7"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EDocCodeType</w:t>
            </w:r>
            <w:r w:rsidRPr="006731A4">
              <w:rPr>
                <w:rFonts w:cs="Times New Roman"/>
                <w:szCs w:val="24"/>
              </w:rPr>
              <w:t xml:space="preserve"> </w:t>
            </w:r>
          </w:p>
        </w:tc>
        <w:tc>
          <w:tcPr>
            <w:tcW w:w="1050" w:type="pct"/>
            <w:tcBorders>
              <w:top w:val="single" w:sz="4" w:space="0" w:color="auto"/>
              <w:bottom w:val="single" w:sz="4" w:space="0" w:color="auto"/>
            </w:tcBorders>
            <w:shd w:val="clear" w:color="auto" w:fill="auto"/>
            <w:tcMar>
              <w:top w:w="85" w:type="dxa"/>
              <w:bottom w:w="85" w:type="dxa"/>
            </w:tcMar>
          </w:tcPr>
          <w:p w14:paraId="34AD181F" w14:textId="77777777" w:rsidR="00314582" w:rsidRPr="006731A4" w:rsidRDefault="00314582" w:rsidP="00053F41">
            <w:pPr>
              <w:pStyle w:val="afffffff"/>
              <w:jc w:val="left"/>
              <w:rPr>
                <w:rFonts w:cs="Times New Roman"/>
                <w:i/>
                <w:noProof/>
                <w:szCs w:val="24"/>
              </w:rPr>
            </w:pPr>
            <w:r w:rsidRPr="006731A4">
              <w:rPr>
                <w:rFonts w:cs="Times New Roman"/>
                <w:szCs w:val="24"/>
              </w:rPr>
              <w:t>Электронный документ (сведения)_ Код. Тип</w:t>
            </w:r>
          </w:p>
        </w:tc>
        <w:tc>
          <w:tcPr>
            <w:tcW w:w="1892" w:type="pct"/>
            <w:tcBorders>
              <w:top w:val="single" w:sz="4" w:space="0" w:color="auto"/>
              <w:bottom w:val="single" w:sz="4" w:space="0" w:color="auto"/>
            </w:tcBorders>
            <w:shd w:val="clear" w:color="auto" w:fill="auto"/>
            <w:tcMar>
              <w:top w:w="85" w:type="dxa"/>
              <w:bottom w:w="85" w:type="dxa"/>
            </w:tcMar>
          </w:tcPr>
          <w:p w14:paraId="6F833034" w14:textId="77777777" w:rsidR="00314582" w:rsidRPr="006731A4" w:rsidRDefault="00314582" w:rsidP="00053F41">
            <w:pPr>
              <w:pStyle w:val="afffffff"/>
              <w:jc w:val="left"/>
              <w:rPr>
                <w:rFonts w:cs="Times New Roman"/>
                <w:szCs w:val="24"/>
              </w:rPr>
            </w:pPr>
            <w:r w:rsidRPr="006731A4">
              <w:rPr>
                <w:rFonts w:cs="Times New Roman"/>
                <w:szCs w:val="24"/>
              </w:rPr>
              <w:t xml:space="preserve">значение кода в соответствии с реестром структур электронных документов и сведений. </w:t>
            </w:r>
          </w:p>
          <w:p w14:paraId="16DD3E05" w14:textId="77777777" w:rsidR="00314582" w:rsidRPr="006731A4" w:rsidRDefault="00314582" w:rsidP="00053F41">
            <w:pPr>
              <w:pStyle w:val="afffffff"/>
              <w:jc w:val="left"/>
              <w:rPr>
                <w:rFonts w:cs="Times New Roman"/>
                <w:i/>
                <w:noProof/>
                <w:szCs w:val="24"/>
              </w:rPr>
            </w:pPr>
            <w:r w:rsidRPr="006731A4">
              <w:rPr>
                <w:rFonts w:cs="Times New Roman"/>
                <w:szCs w:val="24"/>
              </w:rPr>
              <w:t>Шаблон: R(\.[A-Z]{2}\.[A-Z]{2}\.[0-9]{2})?\.[0-9]{3}</w:t>
            </w:r>
          </w:p>
        </w:tc>
      </w:tr>
      <w:tr w:rsidR="00A77467" w:rsidRPr="00D80C79" w14:paraId="3F4861D9" w14:textId="7F1CB1CA" w:rsidTr="00B06A38">
        <w:trPr>
          <w:cantSplit/>
          <w:jc w:val="center"/>
        </w:trPr>
        <w:tc>
          <w:tcPr>
            <w:tcW w:w="188" w:type="pct"/>
            <w:tcBorders>
              <w:top w:val="single" w:sz="4" w:space="0" w:color="auto"/>
              <w:bottom w:val="single" w:sz="4" w:space="0" w:color="auto"/>
              <w:right w:val="single" w:sz="4" w:space="0" w:color="auto"/>
            </w:tcBorders>
            <w:shd w:val="clear" w:color="auto" w:fill="auto"/>
            <w:tcMar>
              <w:top w:w="85" w:type="dxa"/>
              <w:bottom w:w="85" w:type="dxa"/>
            </w:tcMar>
          </w:tcPr>
          <w:p w14:paraId="79D08C31" w14:textId="3552177C" w:rsidR="00314582" w:rsidRPr="006731A4" w:rsidRDefault="008E0316" w:rsidP="00053F41">
            <w:pPr>
              <w:pStyle w:val="afffffff"/>
              <w:jc w:val="center"/>
              <w:rPr>
                <w:rFonts w:cs="Times New Roman"/>
                <w:szCs w:val="24"/>
              </w:rPr>
            </w:pPr>
            <w:r>
              <w:rPr>
                <w:rFonts w:cs="Times New Roman"/>
                <w:szCs w:val="24"/>
              </w:rPr>
              <w:t>46</w:t>
            </w:r>
          </w:p>
        </w:tc>
        <w:tc>
          <w:tcPr>
            <w:tcW w:w="782" w:type="pct"/>
            <w:tcBorders>
              <w:top w:val="single" w:sz="4" w:space="0" w:color="auto"/>
              <w:bottom w:val="single" w:sz="4" w:space="0" w:color="auto"/>
            </w:tcBorders>
            <w:shd w:val="clear" w:color="auto" w:fill="auto"/>
            <w:tcMar>
              <w:top w:w="85" w:type="dxa"/>
              <w:bottom w:w="85" w:type="dxa"/>
            </w:tcMar>
          </w:tcPr>
          <w:p w14:paraId="509F2EC2" w14:textId="77777777" w:rsidR="00314582" w:rsidRPr="006731A4" w:rsidRDefault="00314582" w:rsidP="00053F41">
            <w:pPr>
              <w:pStyle w:val="afffffff"/>
              <w:jc w:val="left"/>
              <w:rPr>
                <w:rFonts w:cs="Times New Roman"/>
                <w:noProof/>
                <w:szCs w:val="24"/>
              </w:rPr>
            </w:pPr>
            <w:r w:rsidRPr="006731A4">
              <w:rPr>
                <w:rFonts w:cs="Times New Roman"/>
                <w:noProof/>
                <w:szCs w:val="24"/>
              </w:rPr>
              <w:t>M.SDT.90003</w:t>
            </w:r>
          </w:p>
        </w:tc>
        <w:tc>
          <w:tcPr>
            <w:tcW w:w="935" w:type="pct"/>
            <w:tcBorders>
              <w:top w:val="single" w:sz="4" w:space="0" w:color="auto"/>
              <w:bottom w:val="single" w:sz="4" w:space="0" w:color="auto"/>
            </w:tcBorders>
            <w:shd w:val="clear" w:color="auto" w:fill="auto"/>
            <w:tcMar>
              <w:top w:w="85" w:type="dxa"/>
              <w:bottom w:w="85" w:type="dxa"/>
            </w:tcMar>
          </w:tcPr>
          <w:p w14:paraId="05D1A52B" w14:textId="77777777" w:rsidR="00314582" w:rsidRPr="006731A4" w:rsidRDefault="00314582" w:rsidP="00053F41">
            <w:pPr>
              <w:pStyle w:val="afffffff"/>
              <w:jc w:val="left"/>
              <w:rPr>
                <w:rFonts w:cs="Times New Roman"/>
                <w:i/>
                <w:noProof/>
                <w:szCs w:val="24"/>
              </w:rPr>
            </w:pPr>
            <w:r w:rsidRPr="006731A4">
              <w:rPr>
                <w:rFonts w:cs="Times New Roman"/>
                <w:noProof/>
                <w:szCs w:val="24"/>
                <w:lang w:val="en-US"/>
              </w:rPr>
              <w:t>UniversallyUniqueIdType</w:t>
            </w:r>
          </w:p>
        </w:tc>
        <w:tc>
          <w:tcPr>
            <w:tcW w:w="1050" w:type="pct"/>
            <w:tcBorders>
              <w:top w:val="single" w:sz="4" w:space="0" w:color="auto"/>
              <w:bottom w:val="single" w:sz="4" w:space="0" w:color="auto"/>
            </w:tcBorders>
            <w:shd w:val="clear" w:color="auto" w:fill="auto"/>
            <w:tcMar>
              <w:top w:w="85" w:type="dxa"/>
              <w:bottom w:w="85" w:type="dxa"/>
            </w:tcMar>
          </w:tcPr>
          <w:p w14:paraId="56BA0A2F" w14:textId="77777777" w:rsidR="00314582" w:rsidRPr="006731A4" w:rsidRDefault="00314582" w:rsidP="00053F41">
            <w:pPr>
              <w:pStyle w:val="afffffff"/>
              <w:jc w:val="left"/>
              <w:rPr>
                <w:rFonts w:cs="Times New Roman"/>
                <w:i/>
                <w:noProof/>
                <w:szCs w:val="24"/>
              </w:rPr>
            </w:pPr>
            <w:r w:rsidRPr="006731A4">
              <w:rPr>
                <w:rFonts w:cs="Times New Roman"/>
                <w:szCs w:val="24"/>
              </w:rPr>
              <w:t>Универсально уникальный_ Идентификатор. Тип</w:t>
            </w:r>
          </w:p>
        </w:tc>
        <w:tc>
          <w:tcPr>
            <w:tcW w:w="1892" w:type="pct"/>
            <w:tcBorders>
              <w:top w:val="single" w:sz="4" w:space="0" w:color="auto"/>
              <w:bottom w:val="single" w:sz="4" w:space="0" w:color="auto"/>
            </w:tcBorders>
            <w:shd w:val="clear" w:color="auto" w:fill="auto"/>
            <w:tcMar>
              <w:top w:w="85" w:type="dxa"/>
              <w:bottom w:w="85" w:type="dxa"/>
            </w:tcMar>
          </w:tcPr>
          <w:p w14:paraId="3A258351" w14:textId="2E1DE6D0" w:rsidR="00314582" w:rsidRPr="006731A4" w:rsidRDefault="00314582" w:rsidP="00053F41">
            <w:pPr>
              <w:pStyle w:val="afffffff"/>
              <w:jc w:val="left"/>
              <w:rPr>
                <w:rFonts w:cs="Times New Roman"/>
                <w:szCs w:val="24"/>
              </w:rPr>
            </w:pPr>
            <w:r w:rsidRPr="006731A4">
              <w:rPr>
                <w:rFonts w:cs="Times New Roman"/>
                <w:szCs w:val="24"/>
              </w:rPr>
              <w:t>значение идентификатора в соответствии с ISO/IEC 9834-8.</w:t>
            </w:r>
          </w:p>
          <w:p w14:paraId="4C2B96E3" w14:textId="77777777" w:rsidR="00314582" w:rsidRPr="006731A4" w:rsidRDefault="00314582" w:rsidP="00053F41">
            <w:pPr>
              <w:pStyle w:val="afffffff"/>
              <w:jc w:val="left"/>
              <w:rPr>
                <w:rFonts w:cs="Times New Roman"/>
                <w:i/>
                <w:noProof/>
                <w:szCs w:val="24"/>
                <w:lang w:val="en-US"/>
              </w:rPr>
            </w:pPr>
            <w:r w:rsidRPr="006731A4">
              <w:rPr>
                <w:rFonts w:cs="Times New Roman"/>
                <w:szCs w:val="24"/>
              </w:rPr>
              <w:t>Шаблон</w:t>
            </w:r>
            <w:r w:rsidRPr="006731A4">
              <w:rPr>
                <w:rFonts w:cs="Times New Roman"/>
                <w:szCs w:val="24"/>
                <w:lang w:val="en-US"/>
              </w:rPr>
              <w:t>: [0-9a-fA-F]{8}-[0-9a-fA-F]{4}-[0-9a-fA-F]{4}-[0-9a-fA-F]{4}-[0-9a-fA-F]{12}</w:t>
            </w:r>
          </w:p>
        </w:tc>
        <w:tc>
          <w:tcPr>
            <w:tcW w:w="152" w:type="pct"/>
            <w:tcBorders>
              <w:top w:val="nil"/>
              <w:bottom w:val="nil"/>
              <w:right w:val="nil"/>
            </w:tcBorders>
            <w:shd w:val="clear" w:color="auto" w:fill="auto"/>
            <w:vAlign w:val="bottom"/>
          </w:tcPr>
          <w:p w14:paraId="0ADD7CDC" w14:textId="327BD79F" w:rsidR="00A77467" w:rsidRPr="00D80C79" w:rsidRDefault="00A77467" w:rsidP="00B06A38">
            <w:pPr>
              <w:spacing w:after="0" w:line="240" w:lineRule="auto"/>
              <w:rPr>
                <w:lang w:val="en-US"/>
              </w:rPr>
            </w:pPr>
            <w:r w:rsidRPr="00D66068">
              <w:rPr>
                <w:sz w:val="30"/>
                <w:szCs w:val="30"/>
              </w:rPr>
              <w:t>»;</w:t>
            </w:r>
          </w:p>
        </w:tc>
      </w:tr>
    </w:tbl>
    <w:p w14:paraId="36573807" w14:textId="77777777" w:rsidR="00376E04" w:rsidRPr="006731A4" w:rsidRDefault="00376E04" w:rsidP="00376E04">
      <w:pPr>
        <w:pStyle w:val="affffff2"/>
        <w:sectPr w:rsidR="00376E04" w:rsidRPr="006731A4" w:rsidSect="00777867">
          <w:pgSz w:w="16838" w:h="11906" w:orient="landscape"/>
          <w:pgMar w:top="1134" w:right="850" w:bottom="1134" w:left="1701" w:header="709" w:footer="0" w:gutter="0"/>
          <w:cols w:space="708"/>
          <w:docGrid w:linePitch="381"/>
        </w:sectPr>
      </w:pPr>
    </w:p>
    <w:p w14:paraId="5F85039A" w14:textId="7CB12659" w:rsidR="00A9301D" w:rsidRPr="00F63B2E" w:rsidRDefault="00A77467" w:rsidP="00A9301D">
      <w:pPr>
        <w:pStyle w:val="a5"/>
        <w:widowControl w:val="0"/>
        <w:outlineLvl w:val="2"/>
        <w:rPr>
          <w:i/>
          <w:szCs w:val="30"/>
        </w:rPr>
      </w:pPr>
      <w:r>
        <w:rPr>
          <w:szCs w:val="30"/>
        </w:rPr>
        <w:lastRenderedPageBreak/>
        <w:t>г)</w:t>
      </w:r>
      <w:r w:rsidR="00A9301D" w:rsidRPr="00240010">
        <w:rPr>
          <w:szCs w:val="30"/>
        </w:rPr>
        <w:t> </w:t>
      </w:r>
      <w:r w:rsidRPr="00240010">
        <w:rPr>
          <w:szCs w:val="30"/>
        </w:rPr>
        <w:t xml:space="preserve">таблицу </w:t>
      </w:r>
      <w:r w:rsidR="00A9301D" w:rsidRPr="00240010">
        <w:rPr>
          <w:szCs w:val="30"/>
        </w:rPr>
        <w:t>9 изложить в следующей редакции:</w:t>
      </w:r>
    </w:p>
    <w:p w14:paraId="31D2AB14" w14:textId="3AEEB6EB" w:rsidR="0066565B" w:rsidRPr="006731A4" w:rsidRDefault="00A9301D" w:rsidP="0066565B">
      <w:pPr>
        <w:keepNext/>
        <w:keepLines/>
        <w:spacing w:after="120" w:line="240" w:lineRule="auto"/>
        <w:jc w:val="right"/>
        <w:rPr>
          <w:sz w:val="30"/>
          <w:szCs w:val="30"/>
          <w:lang w:eastAsia="ru-RU"/>
        </w:rPr>
      </w:pPr>
      <w:r>
        <w:rPr>
          <w:sz w:val="30"/>
          <w:szCs w:val="30"/>
          <w:lang w:eastAsia="ru-RU"/>
        </w:rPr>
        <w:t>«</w:t>
      </w:r>
      <w:r w:rsidR="0066565B" w:rsidRPr="006731A4">
        <w:rPr>
          <w:sz w:val="30"/>
          <w:szCs w:val="30"/>
          <w:lang w:eastAsia="ru-RU"/>
        </w:rPr>
        <w:t>Таблица 9</w:t>
      </w:r>
    </w:p>
    <w:p w14:paraId="79F9E897" w14:textId="329078B3" w:rsidR="0066565B" w:rsidRPr="006731A4" w:rsidRDefault="0008191F" w:rsidP="00974454">
      <w:pPr>
        <w:spacing w:after="120" w:line="240" w:lineRule="auto"/>
        <w:jc w:val="center"/>
        <w:rPr>
          <w:sz w:val="30"/>
          <w:szCs w:val="30"/>
        </w:rPr>
      </w:pPr>
      <w:r w:rsidRPr="006731A4">
        <w:rPr>
          <w:sz w:val="30"/>
          <w:szCs w:val="30"/>
        </w:rPr>
        <w:t>Прикладные простые</w:t>
      </w:r>
      <w:r w:rsidR="0066565B" w:rsidRPr="006731A4">
        <w:rPr>
          <w:rStyle w:val="affffff3"/>
          <w:szCs w:val="30"/>
        </w:rPr>
        <w:t xml:space="preserve"> тип</w:t>
      </w:r>
      <w:r w:rsidRPr="006731A4">
        <w:rPr>
          <w:rStyle w:val="affffff3"/>
          <w:szCs w:val="30"/>
          <w:lang w:val="ru-RU"/>
        </w:rPr>
        <w:t>ы</w:t>
      </w:r>
      <w:r w:rsidR="0066565B" w:rsidRPr="006731A4">
        <w:rPr>
          <w:rStyle w:val="affffff3"/>
          <w:szCs w:val="30"/>
        </w:rPr>
        <w:t xml:space="preserve"> данных предметной области</w:t>
      </w:r>
      <w:r w:rsidR="0066565B" w:rsidRPr="006731A4">
        <w:rPr>
          <w:sz w:val="30"/>
          <w:szCs w:val="30"/>
        </w:rPr>
        <w:t xml:space="preserve"> «</w:t>
      </w:r>
      <w:r w:rsidR="0066565B" w:rsidRPr="006731A4">
        <w:rPr>
          <w:rStyle w:val="affffff3"/>
          <w:szCs w:val="30"/>
        </w:rPr>
        <w:t>Таможенное администрирование»</w:t>
      </w:r>
      <w:r w:rsidRPr="006731A4">
        <w:rPr>
          <w:rStyle w:val="affffff3"/>
          <w:szCs w:val="30"/>
          <w:lang w:val="ru-RU"/>
        </w:rPr>
        <w:t xml:space="preserve">, </w:t>
      </w:r>
      <w:r w:rsidRPr="006731A4">
        <w:rPr>
          <w:sz w:val="30"/>
          <w:szCs w:val="30"/>
        </w:rPr>
        <w:t>используемые</w:t>
      </w:r>
      <w:r w:rsidR="0066565B" w:rsidRPr="006731A4">
        <w:rPr>
          <w:rStyle w:val="affffff3"/>
          <w:szCs w:val="30"/>
        </w:rPr>
        <w:t xml:space="preserve"> </w:t>
      </w:r>
      <w:r w:rsidR="0066565B" w:rsidRPr="006731A4">
        <w:rPr>
          <w:sz w:val="30"/>
          <w:szCs w:val="30"/>
        </w:rPr>
        <w:t xml:space="preserve">в структуре </w:t>
      </w:r>
      <w:r w:rsidR="00156E14" w:rsidRPr="006731A4">
        <w:rPr>
          <w:noProof/>
          <w:sz w:val="30"/>
          <w:szCs w:val="30"/>
          <w:lang w:val="x-none"/>
        </w:rPr>
        <w:t>предварительн</w:t>
      </w:r>
      <w:r w:rsidR="00156E14" w:rsidRPr="006731A4">
        <w:rPr>
          <w:noProof/>
          <w:sz w:val="30"/>
          <w:szCs w:val="30"/>
        </w:rPr>
        <w:t>ой</w:t>
      </w:r>
      <w:r w:rsidR="00156E14" w:rsidRPr="006731A4">
        <w:rPr>
          <w:noProof/>
          <w:sz w:val="30"/>
          <w:szCs w:val="30"/>
          <w:lang w:val="x-none"/>
        </w:rPr>
        <w:t xml:space="preserve"> информаци</w:t>
      </w:r>
      <w:r w:rsidR="00156E14" w:rsidRPr="006731A4">
        <w:rPr>
          <w:noProof/>
          <w:sz w:val="30"/>
          <w:szCs w:val="30"/>
        </w:rPr>
        <w:t>и</w:t>
      </w:r>
      <w:r w:rsidR="00156E14" w:rsidRPr="006731A4">
        <w:rPr>
          <w:noProof/>
          <w:sz w:val="30"/>
          <w:szCs w:val="30"/>
          <w:lang w:val="x-none"/>
        </w:rPr>
        <w:t xml:space="preserve"> о товарах</w:t>
      </w:r>
      <w:r w:rsidR="00156E14" w:rsidRPr="006731A4">
        <w:rPr>
          <w:noProof/>
          <w:sz w:val="30"/>
          <w:szCs w:val="30"/>
        </w:rPr>
        <w:t>,</w:t>
      </w:r>
      <w:r w:rsidR="00156E14" w:rsidRPr="006731A4">
        <w:rPr>
          <w:noProof/>
          <w:sz w:val="30"/>
          <w:szCs w:val="30"/>
          <w:lang w:val="x-none"/>
        </w:rPr>
        <w:t xml:space="preserve"> ввозимых </w:t>
      </w:r>
      <w:r w:rsidR="00456E75" w:rsidRPr="006731A4">
        <w:rPr>
          <w:noProof/>
          <w:sz w:val="30"/>
          <w:szCs w:val="30"/>
        </w:rPr>
        <w:t>воздушным</w:t>
      </w:r>
      <w:r w:rsidR="00155FE8" w:rsidRPr="006731A4">
        <w:rPr>
          <w:noProof/>
          <w:sz w:val="30"/>
          <w:szCs w:val="30"/>
          <w:lang w:val="x-none"/>
        </w:rPr>
        <w:t xml:space="preserve"> </w:t>
      </w:r>
      <w:r w:rsidR="00156E14" w:rsidRPr="006731A4">
        <w:rPr>
          <w:noProof/>
          <w:sz w:val="30"/>
          <w:szCs w:val="30"/>
          <w:lang w:val="x-none"/>
        </w:rPr>
        <w:t>транспор</w:t>
      </w:r>
      <w:r w:rsidR="00156E14" w:rsidRPr="006731A4">
        <w:rPr>
          <w:noProof/>
          <w:sz w:val="30"/>
          <w:szCs w:val="30"/>
        </w:rPr>
        <w:t>том</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86"/>
        <w:gridCol w:w="2048"/>
        <w:gridCol w:w="3051"/>
        <w:gridCol w:w="2977"/>
        <w:gridCol w:w="5656"/>
        <w:gridCol w:w="419"/>
      </w:tblGrid>
      <w:tr w:rsidR="00636CEB" w:rsidRPr="006731A4" w14:paraId="19B2AA48" w14:textId="77777777" w:rsidTr="00A77467">
        <w:trPr>
          <w:gridAfter w:val="1"/>
          <w:wAfter w:w="142" w:type="pct"/>
          <w:cantSplit/>
          <w:trHeight w:val="518"/>
          <w:tblHeader/>
          <w:jc w:val="center"/>
        </w:trPr>
        <w:tc>
          <w:tcPr>
            <w:tcW w:w="199" w:type="pct"/>
            <w:tcBorders>
              <w:bottom w:val="single" w:sz="4" w:space="0" w:color="auto"/>
            </w:tcBorders>
            <w:shd w:val="clear" w:color="auto" w:fill="auto"/>
            <w:tcMar>
              <w:top w:w="85" w:type="dxa"/>
              <w:left w:w="85" w:type="dxa"/>
              <w:bottom w:w="85" w:type="dxa"/>
              <w:right w:w="85" w:type="dxa"/>
            </w:tcMar>
            <w:vAlign w:val="center"/>
          </w:tcPr>
          <w:p w14:paraId="035CF041" w14:textId="77777777" w:rsidR="00636CEB" w:rsidRPr="006731A4" w:rsidRDefault="00636CEB" w:rsidP="005C4ABB">
            <w:pPr>
              <w:pStyle w:val="aff"/>
              <w:rPr>
                <w:rFonts w:cs="Times New Roman"/>
                <w:b w:val="0"/>
                <w:szCs w:val="24"/>
              </w:rPr>
            </w:pPr>
            <w:r w:rsidRPr="006731A4">
              <w:rPr>
                <w:rFonts w:cs="Times New Roman"/>
                <w:b w:val="0"/>
                <w:szCs w:val="24"/>
              </w:rPr>
              <w:t>№ п/п</w:t>
            </w:r>
          </w:p>
        </w:tc>
        <w:tc>
          <w:tcPr>
            <w:tcW w:w="695" w:type="pct"/>
            <w:tcBorders>
              <w:bottom w:val="single" w:sz="4" w:space="0" w:color="auto"/>
            </w:tcBorders>
            <w:shd w:val="clear" w:color="auto" w:fill="auto"/>
            <w:tcMar>
              <w:top w:w="85" w:type="dxa"/>
              <w:left w:w="85" w:type="dxa"/>
              <w:bottom w:w="85" w:type="dxa"/>
              <w:right w:w="85" w:type="dxa"/>
            </w:tcMar>
            <w:vAlign w:val="center"/>
          </w:tcPr>
          <w:p w14:paraId="1F79A9C8" w14:textId="77777777" w:rsidR="00636CEB" w:rsidRPr="006731A4" w:rsidRDefault="00636CEB" w:rsidP="005C4ABB">
            <w:pPr>
              <w:pStyle w:val="aff"/>
              <w:rPr>
                <w:rFonts w:cs="Times New Roman"/>
                <w:b w:val="0"/>
                <w:szCs w:val="24"/>
              </w:rPr>
            </w:pPr>
            <w:r w:rsidRPr="006731A4">
              <w:rPr>
                <w:rFonts w:cs="Times New Roman"/>
                <w:b w:val="0"/>
                <w:szCs w:val="24"/>
              </w:rPr>
              <w:t>Идентификатор</w:t>
            </w:r>
          </w:p>
        </w:tc>
        <w:tc>
          <w:tcPr>
            <w:tcW w:w="1035" w:type="pct"/>
            <w:tcBorders>
              <w:bottom w:val="single" w:sz="4" w:space="0" w:color="auto"/>
            </w:tcBorders>
            <w:shd w:val="clear" w:color="auto" w:fill="auto"/>
            <w:tcMar>
              <w:top w:w="85" w:type="dxa"/>
              <w:left w:w="85" w:type="dxa"/>
              <w:bottom w:w="85" w:type="dxa"/>
              <w:right w:w="85" w:type="dxa"/>
            </w:tcMar>
            <w:vAlign w:val="center"/>
          </w:tcPr>
          <w:p w14:paraId="19733207" w14:textId="77777777" w:rsidR="00636CEB" w:rsidRPr="006731A4" w:rsidRDefault="00636CEB" w:rsidP="005C4ABB">
            <w:pPr>
              <w:pStyle w:val="aff"/>
              <w:rPr>
                <w:rFonts w:cs="Times New Roman"/>
                <w:b w:val="0"/>
                <w:szCs w:val="24"/>
              </w:rPr>
            </w:pPr>
            <w:r w:rsidRPr="006731A4">
              <w:rPr>
                <w:rFonts w:cs="Times New Roman"/>
                <w:b w:val="0"/>
                <w:szCs w:val="24"/>
              </w:rPr>
              <w:t>Конструкция UML</w:t>
            </w:r>
          </w:p>
        </w:tc>
        <w:tc>
          <w:tcPr>
            <w:tcW w:w="1010" w:type="pct"/>
            <w:tcBorders>
              <w:bottom w:val="single" w:sz="4" w:space="0" w:color="auto"/>
            </w:tcBorders>
            <w:shd w:val="clear" w:color="auto" w:fill="auto"/>
            <w:tcMar>
              <w:top w:w="85" w:type="dxa"/>
              <w:left w:w="85" w:type="dxa"/>
              <w:bottom w:w="85" w:type="dxa"/>
              <w:right w:w="85" w:type="dxa"/>
            </w:tcMar>
            <w:vAlign w:val="center"/>
          </w:tcPr>
          <w:p w14:paraId="7352FE3F" w14:textId="77777777" w:rsidR="00636CEB" w:rsidRPr="006731A4" w:rsidRDefault="00636CEB" w:rsidP="005C4ABB">
            <w:pPr>
              <w:pStyle w:val="aff"/>
              <w:rPr>
                <w:rFonts w:cs="Times New Roman"/>
                <w:b w:val="0"/>
                <w:szCs w:val="24"/>
              </w:rPr>
            </w:pPr>
            <w:r w:rsidRPr="006731A4">
              <w:rPr>
                <w:rFonts w:cs="Times New Roman"/>
                <w:b w:val="0"/>
                <w:szCs w:val="24"/>
              </w:rPr>
              <w:t>Имя</w:t>
            </w:r>
          </w:p>
        </w:tc>
        <w:tc>
          <w:tcPr>
            <w:tcW w:w="1919" w:type="pct"/>
            <w:tcBorders>
              <w:bottom w:val="single" w:sz="4" w:space="0" w:color="auto"/>
            </w:tcBorders>
            <w:shd w:val="clear" w:color="auto" w:fill="auto"/>
            <w:tcMar>
              <w:top w:w="85" w:type="dxa"/>
              <w:left w:w="85" w:type="dxa"/>
              <w:bottom w:w="85" w:type="dxa"/>
              <w:right w:w="85" w:type="dxa"/>
            </w:tcMar>
            <w:vAlign w:val="center"/>
          </w:tcPr>
          <w:p w14:paraId="51F0B092" w14:textId="77777777" w:rsidR="00636CEB" w:rsidRPr="006731A4" w:rsidRDefault="00636CEB" w:rsidP="005C4ABB">
            <w:pPr>
              <w:pStyle w:val="aff"/>
              <w:rPr>
                <w:rFonts w:cs="Times New Roman"/>
                <w:b w:val="0"/>
                <w:szCs w:val="24"/>
              </w:rPr>
            </w:pPr>
            <w:r w:rsidRPr="006731A4">
              <w:rPr>
                <w:rFonts w:cs="Times New Roman"/>
                <w:b w:val="0"/>
                <w:szCs w:val="24"/>
              </w:rPr>
              <w:t>Область значений</w:t>
            </w:r>
          </w:p>
        </w:tc>
      </w:tr>
      <w:tr w:rsidR="00636CEB" w:rsidRPr="006731A4" w14:paraId="044E2875"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63B4C71" w14:textId="77777777" w:rsidR="00636CEB" w:rsidRPr="006731A4" w:rsidRDefault="00636CEB" w:rsidP="005C4ABB">
            <w:pPr>
              <w:pStyle w:val="afffffff"/>
              <w:jc w:val="center"/>
              <w:rPr>
                <w:rFonts w:cs="Times New Roman"/>
                <w:szCs w:val="24"/>
              </w:rPr>
            </w:pPr>
            <w:r w:rsidRPr="006731A4">
              <w:rPr>
                <w:rFonts w:cs="Times New Roman"/>
                <w:szCs w:val="24"/>
              </w:rPr>
              <w:t>1</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5BF08568" w14:textId="77777777" w:rsidR="00636CEB" w:rsidRPr="006731A4" w:rsidRDefault="00636CEB" w:rsidP="005C4ABB">
            <w:pPr>
              <w:pStyle w:val="afffffff"/>
              <w:jc w:val="left"/>
              <w:rPr>
                <w:rFonts w:cs="Times New Roman"/>
                <w:noProof/>
                <w:szCs w:val="24"/>
              </w:rPr>
            </w:pPr>
            <w:r w:rsidRPr="006731A4">
              <w:rPr>
                <w:rFonts w:cs="Times New Roman"/>
                <w:noProof/>
                <w:szCs w:val="24"/>
              </w:rPr>
              <w:t>M.CA.SDT.00001</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353AD873" w14:textId="77777777" w:rsidR="00636CEB" w:rsidRPr="006731A4" w:rsidRDefault="00636CEB" w:rsidP="005C4ABB">
            <w:pPr>
              <w:pStyle w:val="afffffff"/>
              <w:jc w:val="left"/>
              <w:rPr>
                <w:rFonts w:cs="Times New Roman"/>
                <w:noProof/>
                <w:szCs w:val="24"/>
                <w:lang w:val="en-US"/>
              </w:rPr>
            </w:pPr>
            <w:r w:rsidRPr="006731A4">
              <w:rPr>
                <w:rFonts w:cs="Times New Roman"/>
                <w:noProof/>
                <w:szCs w:val="24"/>
                <w:lang w:val="en-US"/>
              </w:rPr>
              <w:t>Payment‌Amount‌With‌Currency‌Type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2D8E7C4F" w14:textId="77777777" w:rsidR="00636CEB" w:rsidRPr="006731A4" w:rsidRDefault="00636CEB" w:rsidP="005C4ABB">
            <w:pPr>
              <w:pStyle w:val="afffffff"/>
              <w:jc w:val="left"/>
              <w:rPr>
                <w:rFonts w:cs="Times New Roman"/>
                <w:szCs w:val="24"/>
              </w:rPr>
            </w:pPr>
            <w:r w:rsidRPr="006731A4">
              <w:rPr>
                <w:rFonts w:cs="Times New Roman"/>
                <w:szCs w:val="24"/>
              </w:rPr>
              <w:t>Платеж c указанием валюты_ Денежная сумма.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4E43B5F2" w14:textId="77777777" w:rsidR="00636CEB" w:rsidRPr="006731A4" w:rsidRDefault="00636CEB" w:rsidP="005C4ABB">
            <w:pPr>
              <w:pStyle w:val="afffffff"/>
              <w:jc w:val="left"/>
              <w:rPr>
                <w:rFonts w:cs="Times New Roman"/>
                <w:szCs w:val="24"/>
              </w:rPr>
            </w:pPr>
            <w:r w:rsidRPr="006731A4">
              <w:rPr>
                <w:rFonts w:cs="Times New Roman"/>
                <w:noProof/>
                <w:szCs w:val="24"/>
              </w:rPr>
              <w:t>число в десятичной системе счисления.</w:t>
            </w:r>
          </w:p>
          <w:p w14:paraId="16A7D730" w14:textId="77777777" w:rsidR="00636CEB" w:rsidRPr="006731A4" w:rsidRDefault="00636CEB" w:rsidP="005C4ABB">
            <w:pPr>
              <w:pStyle w:val="afffffff"/>
              <w:jc w:val="left"/>
              <w:rPr>
                <w:rFonts w:cs="Times New Roman"/>
                <w:szCs w:val="24"/>
              </w:rPr>
            </w:pPr>
            <w:r w:rsidRPr="006731A4">
              <w:rPr>
                <w:rFonts w:cs="Times New Roman"/>
                <w:noProof/>
                <w:szCs w:val="24"/>
              </w:rPr>
              <w:t>Макс. кол-во цифр: 20.</w:t>
            </w:r>
          </w:p>
          <w:p w14:paraId="3FF710D9" w14:textId="77777777" w:rsidR="00636CEB" w:rsidRPr="006731A4" w:rsidRDefault="00636CEB" w:rsidP="005C4ABB">
            <w:pPr>
              <w:pStyle w:val="afffffff"/>
              <w:jc w:val="left"/>
              <w:rPr>
                <w:rFonts w:cs="Times New Roman"/>
                <w:szCs w:val="24"/>
              </w:rPr>
            </w:pPr>
            <w:r w:rsidRPr="006731A4">
              <w:rPr>
                <w:rFonts w:cs="Times New Roman"/>
                <w:noProof/>
                <w:szCs w:val="24"/>
              </w:rPr>
              <w:t>Макс. кол-во дроб. цифр: 2</w:t>
            </w:r>
          </w:p>
        </w:tc>
      </w:tr>
      <w:tr w:rsidR="00156E14" w:rsidRPr="006731A4" w14:paraId="60AC04E5"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572B8E4" w14:textId="77777777" w:rsidR="00156E14" w:rsidRPr="006731A4" w:rsidRDefault="00EE535C" w:rsidP="005C4ABB">
            <w:pPr>
              <w:pStyle w:val="afffffff"/>
              <w:jc w:val="center"/>
              <w:rPr>
                <w:rFonts w:cs="Times New Roman"/>
                <w:szCs w:val="24"/>
              </w:rPr>
            </w:pPr>
            <w:r w:rsidRPr="006731A4">
              <w:rPr>
                <w:rFonts w:cs="Times New Roman"/>
                <w:szCs w:val="24"/>
              </w:rPr>
              <w:t>2</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5D2BD8FF" w14:textId="77777777" w:rsidR="00156E14" w:rsidRPr="006731A4" w:rsidRDefault="00156E14" w:rsidP="005C4ABB">
            <w:pPr>
              <w:pStyle w:val="afffffff"/>
              <w:jc w:val="left"/>
              <w:rPr>
                <w:rFonts w:cs="Times New Roman"/>
                <w:strike/>
                <w:noProof/>
                <w:szCs w:val="24"/>
                <w:lang w:val="en-US"/>
              </w:rPr>
            </w:pPr>
            <w:r w:rsidRPr="006731A4">
              <w:rPr>
                <w:rFonts w:cs="Times New Roman"/>
                <w:noProof/>
                <w:szCs w:val="24"/>
                <w:lang w:val="en-US"/>
              </w:rPr>
              <w:t>M.CA.SDT.000</w:t>
            </w:r>
            <w:r w:rsidRPr="006731A4">
              <w:rPr>
                <w:rFonts w:cs="Times New Roman"/>
                <w:noProof/>
                <w:szCs w:val="24"/>
              </w:rPr>
              <w:t>60</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6308420" w14:textId="77777777" w:rsidR="00156E14" w:rsidRPr="006731A4" w:rsidRDefault="00801B53" w:rsidP="005C4ABB">
            <w:pPr>
              <w:pStyle w:val="afffffff"/>
              <w:jc w:val="left"/>
              <w:rPr>
                <w:rFonts w:cs="Times New Roman"/>
                <w:strike/>
                <w:noProof/>
                <w:szCs w:val="24"/>
                <w:lang w:val="en-US"/>
              </w:rPr>
            </w:pPr>
            <w:r w:rsidRPr="006731A4">
              <w:rPr>
                <w:rFonts w:cs="Times New Roman"/>
                <w:noProof/>
                <w:szCs w:val="24"/>
                <w:lang w:val="en-US"/>
              </w:rPr>
              <w:t>GoodsLocationCodeType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3E49C97E" w14:textId="77777777" w:rsidR="00156E14" w:rsidRPr="006731A4" w:rsidRDefault="00801B53" w:rsidP="005C4ABB">
            <w:pPr>
              <w:pStyle w:val="afffffff"/>
              <w:jc w:val="left"/>
              <w:rPr>
                <w:rFonts w:cs="Times New Roman"/>
                <w:strike/>
                <w:szCs w:val="24"/>
              </w:rPr>
            </w:pPr>
            <w:r w:rsidRPr="006731A4">
              <w:rPr>
                <w:rFonts w:cs="Times New Roman"/>
                <w:szCs w:val="24"/>
              </w:rPr>
              <w:t>Место нахождения товаров_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2FC3C901" w14:textId="0915B47A" w:rsidR="00801B53" w:rsidRPr="006731A4" w:rsidRDefault="00801B53" w:rsidP="005C4ABB">
            <w:pPr>
              <w:pStyle w:val="afffffff"/>
              <w:jc w:val="left"/>
              <w:rPr>
                <w:rFonts w:cs="Times New Roman"/>
                <w:szCs w:val="24"/>
              </w:rPr>
            </w:pPr>
            <w:r w:rsidRPr="006731A4">
              <w:rPr>
                <w:rFonts w:cs="Times New Roman"/>
                <w:noProof/>
                <w:szCs w:val="24"/>
              </w:rPr>
              <w:t xml:space="preserve">значение кода места нахождения товаров </w:t>
            </w:r>
            <w:r w:rsidR="00CD016F" w:rsidRPr="006731A4">
              <w:rPr>
                <w:rFonts w:cs="Times New Roman"/>
                <w:szCs w:val="24"/>
              </w:rPr>
              <w:t>в соответствии со справочником (классификатором), идентификатор которого определен в атрибуте «Идентификатор справочника (классификатора)»</w:t>
            </w:r>
            <w:r w:rsidRPr="006731A4">
              <w:rPr>
                <w:rFonts w:cs="Times New Roman"/>
                <w:noProof/>
                <w:szCs w:val="24"/>
              </w:rPr>
              <w:t>.</w:t>
            </w:r>
          </w:p>
          <w:p w14:paraId="05030A3A" w14:textId="77777777" w:rsidR="00156E14" w:rsidRPr="006731A4" w:rsidRDefault="00801B53" w:rsidP="005C4ABB">
            <w:pPr>
              <w:pStyle w:val="afffffff"/>
              <w:jc w:val="left"/>
              <w:rPr>
                <w:rFonts w:cs="Times New Roman"/>
                <w:strike/>
                <w:noProof/>
                <w:szCs w:val="24"/>
              </w:rPr>
            </w:pPr>
            <w:r w:rsidRPr="006731A4">
              <w:rPr>
                <w:rFonts w:cs="Times New Roman"/>
                <w:noProof/>
                <w:szCs w:val="24"/>
                <w:lang w:val="en-US"/>
              </w:rPr>
              <w:t>Длина: 2</w:t>
            </w:r>
          </w:p>
        </w:tc>
      </w:tr>
      <w:tr w:rsidR="00B51AA5" w:rsidRPr="006731A4" w14:paraId="1CB90EA9"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244BD60" w14:textId="77777777" w:rsidR="00B51AA5" w:rsidRPr="006731A4" w:rsidRDefault="00B51AA5" w:rsidP="00B51AA5">
            <w:pPr>
              <w:pStyle w:val="afffffff"/>
              <w:jc w:val="center"/>
              <w:rPr>
                <w:rFonts w:cs="Times New Roman"/>
                <w:szCs w:val="24"/>
              </w:rPr>
            </w:pPr>
            <w:r w:rsidRPr="006731A4">
              <w:rPr>
                <w:rFonts w:cs="Times New Roman"/>
                <w:szCs w:val="24"/>
              </w:rPr>
              <w:t>3</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6221F333" w14:textId="77777777" w:rsidR="00B51AA5" w:rsidRPr="006731A4" w:rsidRDefault="00B51AA5" w:rsidP="00B51AA5">
            <w:pPr>
              <w:pStyle w:val="afffffff"/>
              <w:jc w:val="left"/>
              <w:rPr>
                <w:rFonts w:cs="Times New Roman"/>
                <w:noProof/>
                <w:szCs w:val="24"/>
                <w:lang w:val="en-US"/>
              </w:rPr>
            </w:pPr>
            <w:r w:rsidRPr="006731A4">
              <w:rPr>
                <w:rFonts w:cs="Times New Roman"/>
                <w:noProof/>
                <w:szCs w:val="24"/>
                <w:lang w:val="en-US"/>
              </w:rPr>
              <w:t>M.CA.SDT.000</w:t>
            </w:r>
            <w:r w:rsidRPr="006731A4">
              <w:rPr>
                <w:rFonts w:cs="Times New Roman"/>
                <w:noProof/>
                <w:szCs w:val="24"/>
              </w:rPr>
              <w:t>66</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4B7BD7E0" w14:textId="77777777" w:rsidR="00B51AA5" w:rsidRPr="006731A4" w:rsidRDefault="00B51AA5" w:rsidP="00B51AA5">
            <w:pPr>
              <w:pStyle w:val="afffffff"/>
              <w:jc w:val="left"/>
              <w:rPr>
                <w:rFonts w:cs="Times New Roman"/>
                <w:noProof/>
                <w:szCs w:val="24"/>
                <w:lang w:val="en-US"/>
              </w:rPr>
            </w:pPr>
            <w:r w:rsidRPr="006731A4">
              <w:rPr>
                <w:rFonts w:cs="Times New Roman"/>
                <w:noProof/>
                <w:szCs w:val="24"/>
                <w:lang w:val="en-US"/>
              </w:rPr>
              <w:t>TransitGuaranteeMeasureCodeType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691578E0" w14:textId="77777777" w:rsidR="00B51AA5" w:rsidRPr="006731A4" w:rsidRDefault="00B51AA5" w:rsidP="00B51AA5">
            <w:pPr>
              <w:pStyle w:val="afffffff"/>
              <w:jc w:val="left"/>
              <w:rPr>
                <w:rFonts w:cs="Times New Roman"/>
                <w:szCs w:val="24"/>
              </w:rPr>
            </w:pPr>
            <w:r w:rsidRPr="006731A4">
              <w:rPr>
                <w:rFonts w:cs="Times New Roman"/>
                <w:szCs w:val="24"/>
              </w:rPr>
              <w:t>Мера обеспечения соблюдения таможенного транзита_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1C052B88" w14:textId="77777777" w:rsidR="00B51AA5" w:rsidRPr="006731A4" w:rsidRDefault="00B51AA5" w:rsidP="00B51AA5">
            <w:pPr>
              <w:pStyle w:val="afffffff"/>
              <w:jc w:val="left"/>
              <w:rPr>
                <w:rFonts w:cs="Times New Roman"/>
                <w:szCs w:val="24"/>
              </w:rPr>
            </w:pPr>
            <w:r w:rsidRPr="006731A4">
              <w:rPr>
                <w:rFonts w:cs="Times New Roman"/>
                <w:noProof/>
                <w:szCs w:val="24"/>
              </w:rPr>
              <w:t xml:space="preserve">значение кода меры </w:t>
            </w:r>
            <w:r w:rsidRPr="006731A4">
              <w:rPr>
                <w:rFonts w:cs="Times New Roman"/>
                <w:szCs w:val="24"/>
              </w:rPr>
              <w:t>обеспечения соблюдения таможенного транзита</w:t>
            </w:r>
            <w:r w:rsidRPr="006731A4">
              <w:rPr>
                <w:rFonts w:cs="Times New Roman"/>
                <w:noProof/>
                <w:szCs w:val="24"/>
              </w:rPr>
              <w:t xml:space="preserve"> </w:t>
            </w:r>
            <w:r w:rsidRPr="006731A4">
              <w:t>в соответствии со справочником (классификатором), идентификатор которого определен в атрибуте «Идентификатор справочника (классификатора)»</w:t>
            </w:r>
            <w:r w:rsidRPr="006731A4">
              <w:rPr>
                <w:rFonts w:cs="Times New Roman"/>
                <w:noProof/>
                <w:szCs w:val="24"/>
              </w:rPr>
              <w:t>.</w:t>
            </w:r>
          </w:p>
          <w:p w14:paraId="44E4E885" w14:textId="0D63BF47" w:rsidR="00B51AA5" w:rsidRPr="006731A4" w:rsidRDefault="00B51AA5" w:rsidP="00B51AA5">
            <w:pPr>
              <w:pStyle w:val="afffffff"/>
              <w:jc w:val="left"/>
              <w:rPr>
                <w:rFonts w:cs="Times New Roman"/>
                <w:noProof/>
                <w:szCs w:val="24"/>
              </w:rPr>
            </w:pPr>
            <w:r w:rsidRPr="006731A4">
              <w:rPr>
                <w:rFonts w:cs="Times New Roman"/>
                <w:noProof/>
                <w:szCs w:val="24"/>
              </w:rPr>
              <w:t>Д</w:t>
            </w:r>
            <w:r w:rsidRPr="006731A4">
              <w:rPr>
                <w:rFonts w:cs="Times New Roman"/>
                <w:noProof/>
                <w:szCs w:val="24"/>
                <w:lang w:val="en-US"/>
              </w:rPr>
              <w:t>лина: 2</w:t>
            </w:r>
          </w:p>
        </w:tc>
      </w:tr>
      <w:tr w:rsidR="00636CEB" w:rsidRPr="006731A4" w14:paraId="6E91079B"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597FFE8" w14:textId="40633F2D" w:rsidR="00636CEB" w:rsidRPr="006731A4" w:rsidRDefault="003A455C" w:rsidP="005C4ABB">
            <w:pPr>
              <w:pStyle w:val="afffffff"/>
              <w:jc w:val="center"/>
              <w:rPr>
                <w:rFonts w:cs="Times New Roman"/>
                <w:szCs w:val="24"/>
              </w:rPr>
            </w:pPr>
            <w:r w:rsidRPr="006731A4">
              <w:rPr>
                <w:rFonts w:cs="Times New Roman"/>
                <w:szCs w:val="24"/>
              </w:rPr>
              <w:t>4</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53413AFA" w14:textId="77777777" w:rsidR="00636CEB" w:rsidRPr="006731A4" w:rsidRDefault="00636CEB" w:rsidP="005C4ABB">
            <w:pPr>
              <w:pStyle w:val="afffffff"/>
              <w:jc w:val="left"/>
              <w:rPr>
                <w:rFonts w:cs="Times New Roman"/>
                <w:noProof/>
                <w:szCs w:val="24"/>
              </w:rPr>
            </w:pPr>
            <w:r w:rsidRPr="006731A4">
              <w:rPr>
                <w:rFonts w:cs="Times New Roman"/>
                <w:noProof/>
                <w:szCs w:val="24"/>
              </w:rPr>
              <w:t>M.CA.SDT.00118</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08805E8B" w14:textId="77777777" w:rsidR="00636CEB" w:rsidRPr="006731A4" w:rsidRDefault="00636CEB" w:rsidP="005C4ABB">
            <w:pPr>
              <w:spacing w:after="0" w:line="240" w:lineRule="auto"/>
              <w:rPr>
                <w:sz w:val="24"/>
                <w:szCs w:val="24"/>
                <w:lang w:eastAsia="ru-RU"/>
              </w:rPr>
            </w:pPr>
            <w:r w:rsidRPr="006731A4">
              <w:rPr>
                <w:noProof/>
                <w:sz w:val="24"/>
                <w:szCs w:val="24"/>
                <w:lang w:val="en-US" w:eastAsia="ru-RU"/>
              </w:rPr>
              <w:t>CustomsDocumentIdType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3FB7A62E" w14:textId="77777777" w:rsidR="00636CEB" w:rsidRPr="006731A4" w:rsidRDefault="00636CEB" w:rsidP="005C4ABB">
            <w:pPr>
              <w:spacing w:after="0" w:line="240" w:lineRule="auto"/>
              <w:rPr>
                <w:sz w:val="24"/>
                <w:szCs w:val="24"/>
                <w:lang w:eastAsia="ru-RU"/>
              </w:rPr>
            </w:pPr>
            <w:r w:rsidRPr="006731A4">
              <w:rPr>
                <w:sz w:val="24"/>
                <w:szCs w:val="24"/>
                <w:lang w:eastAsia="ru-RU"/>
              </w:rPr>
              <w:t>Номер таможенного документа по журналу регистрации_ Идентификатор.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036F0895" w14:textId="77777777" w:rsidR="00636CEB" w:rsidRPr="006731A4" w:rsidRDefault="00636CEB" w:rsidP="005C4ABB">
            <w:pPr>
              <w:pStyle w:val="afffffff"/>
              <w:jc w:val="left"/>
              <w:rPr>
                <w:rFonts w:cs="Times New Roman"/>
                <w:szCs w:val="24"/>
              </w:rPr>
            </w:pPr>
            <w:r w:rsidRPr="006731A4">
              <w:rPr>
                <w:rFonts w:cs="Times New Roman"/>
                <w:noProof/>
                <w:szCs w:val="24"/>
              </w:rPr>
              <w:t>нормализованная строка символов.</w:t>
            </w:r>
          </w:p>
          <w:p w14:paraId="55A8F5BF" w14:textId="77777777" w:rsidR="00636CEB" w:rsidRPr="006731A4" w:rsidRDefault="00636CEB" w:rsidP="005C4ABB">
            <w:pPr>
              <w:pStyle w:val="afffffff"/>
              <w:jc w:val="left"/>
              <w:rPr>
                <w:rFonts w:cs="Times New Roman"/>
                <w:szCs w:val="24"/>
              </w:rPr>
            </w:pPr>
            <w:r w:rsidRPr="006731A4">
              <w:rPr>
                <w:rFonts w:cs="Times New Roman"/>
                <w:noProof/>
                <w:szCs w:val="24"/>
              </w:rPr>
              <w:t>Мин. длина: 5.</w:t>
            </w:r>
          </w:p>
          <w:p w14:paraId="4DE89460" w14:textId="77777777" w:rsidR="00636CEB" w:rsidRPr="006731A4" w:rsidRDefault="00636CEB" w:rsidP="005C4ABB">
            <w:pPr>
              <w:spacing w:after="0" w:line="240" w:lineRule="auto"/>
              <w:rPr>
                <w:sz w:val="24"/>
                <w:szCs w:val="24"/>
                <w:lang w:eastAsia="ru-RU"/>
              </w:rPr>
            </w:pPr>
            <w:r w:rsidRPr="006731A4">
              <w:rPr>
                <w:noProof/>
                <w:sz w:val="24"/>
                <w:szCs w:val="24"/>
                <w:lang w:val="en-US" w:eastAsia="ru-RU"/>
              </w:rPr>
              <w:t>Макс. длина: 7</w:t>
            </w:r>
          </w:p>
        </w:tc>
      </w:tr>
      <w:tr w:rsidR="00156E14" w:rsidRPr="006731A4" w14:paraId="6695008F"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CDDB241" w14:textId="3570B69D" w:rsidR="00156E14" w:rsidRPr="006731A4" w:rsidRDefault="003A455C" w:rsidP="005C4ABB">
            <w:pPr>
              <w:pStyle w:val="afffffff"/>
              <w:jc w:val="center"/>
              <w:rPr>
                <w:rFonts w:cs="Times New Roman"/>
                <w:szCs w:val="24"/>
              </w:rPr>
            </w:pPr>
            <w:r w:rsidRPr="006731A4">
              <w:rPr>
                <w:rFonts w:cs="Times New Roman"/>
                <w:szCs w:val="24"/>
              </w:rPr>
              <w:t>5</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700C45A5" w14:textId="77777777" w:rsidR="00156E14" w:rsidRPr="006731A4" w:rsidRDefault="00156E14" w:rsidP="005C4ABB">
            <w:pPr>
              <w:pStyle w:val="afffffff"/>
              <w:jc w:val="left"/>
              <w:rPr>
                <w:rFonts w:cs="Times New Roman"/>
                <w:noProof/>
                <w:szCs w:val="24"/>
              </w:rPr>
            </w:pPr>
            <w:r w:rsidRPr="006731A4">
              <w:rPr>
                <w:rFonts w:cs="Times New Roman"/>
                <w:noProof/>
                <w:szCs w:val="24"/>
              </w:rPr>
              <w:t>M.CA.SDT.00125</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21D8C993" w14:textId="77777777" w:rsidR="00156E14" w:rsidRPr="006731A4" w:rsidRDefault="00801B53" w:rsidP="005C4ABB">
            <w:pPr>
              <w:spacing w:after="0" w:line="240" w:lineRule="auto"/>
              <w:rPr>
                <w:bCs/>
                <w:noProof/>
                <w:sz w:val="24"/>
                <w:szCs w:val="24"/>
                <w:lang w:eastAsia="ru-RU"/>
              </w:rPr>
            </w:pPr>
            <w:r w:rsidRPr="006731A4">
              <w:rPr>
                <w:bCs/>
                <w:noProof/>
                <w:sz w:val="24"/>
                <w:szCs w:val="24"/>
                <w:lang w:eastAsia="ru-RU"/>
              </w:rPr>
              <w:t>ReregistrationCodeType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14B9BEFB" w14:textId="77777777" w:rsidR="00156E14" w:rsidRPr="006731A4" w:rsidRDefault="00801B53" w:rsidP="005C4ABB">
            <w:pPr>
              <w:spacing w:after="0" w:line="240" w:lineRule="auto"/>
              <w:rPr>
                <w:bCs/>
                <w:noProof/>
                <w:sz w:val="24"/>
                <w:szCs w:val="24"/>
                <w:lang w:eastAsia="ru-RU"/>
              </w:rPr>
            </w:pPr>
            <w:r w:rsidRPr="006731A4">
              <w:rPr>
                <w:bCs/>
                <w:noProof/>
                <w:sz w:val="24"/>
                <w:szCs w:val="24"/>
                <w:lang w:eastAsia="ru-RU"/>
              </w:rPr>
              <w:t>Признак перерегистрации документа_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34E06DF7" w14:textId="77777777" w:rsidR="00801B53" w:rsidRPr="006731A4" w:rsidRDefault="00801B53" w:rsidP="005C4ABB">
            <w:pPr>
              <w:pStyle w:val="afffffff"/>
              <w:jc w:val="left"/>
              <w:rPr>
                <w:rFonts w:cs="Times New Roman"/>
                <w:noProof/>
                <w:szCs w:val="24"/>
              </w:rPr>
            </w:pPr>
            <w:r w:rsidRPr="006731A4">
              <w:rPr>
                <w:rFonts w:cs="Times New Roman"/>
                <w:noProof/>
                <w:szCs w:val="24"/>
              </w:rPr>
              <w:t>нормализованная строка символов.</w:t>
            </w:r>
          </w:p>
          <w:p w14:paraId="20E75AD9" w14:textId="77777777" w:rsidR="00156E14" w:rsidRPr="006731A4" w:rsidRDefault="00801B53" w:rsidP="005C4ABB">
            <w:pPr>
              <w:pStyle w:val="afffffff"/>
              <w:jc w:val="left"/>
              <w:rPr>
                <w:rFonts w:cs="Times New Roman"/>
                <w:noProof/>
                <w:szCs w:val="24"/>
              </w:rPr>
            </w:pPr>
            <w:r w:rsidRPr="006731A4">
              <w:rPr>
                <w:rFonts w:cs="Times New Roman"/>
                <w:noProof/>
                <w:szCs w:val="24"/>
              </w:rPr>
              <w:t>Шаблон: \d{1}|\d{2}|\d{3}|[А-Я]{1}</w:t>
            </w:r>
          </w:p>
        </w:tc>
      </w:tr>
      <w:tr w:rsidR="00156E14" w:rsidRPr="006731A4" w14:paraId="726EE7E0"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D4363F5" w14:textId="625EE94E" w:rsidR="00156E14" w:rsidRPr="006731A4" w:rsidRDefault="006009CC" w:rsidP="005C4ABB">
            <w:pPr>
              <w:pStyle w:val="afffffff"/>
              <w:jc w:val="center"/>
              <w:rPr>
                <w:rFonts w:cs="Times New Roman"/>
                <w:szCs w:val="24"/>
              </w:rPr>
            </w:pPr>
            <w:r>
              <w:rPr>
                <w:rFonts w:cs="Times New Roman"/>
                <w:szCs w:val="24"/>
              </w:rPr>
              <w:lastRenderedPageBreak/>
              <w:t>6</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1D5EB16E" w14:textId="77777777" w:rsidR="00156E14" w:rsidRPr="006731A4" w:rsidRDefault="00156E14" w:rsidP="005C4ABB">
            <w:pPr>
              <w:pStyle w:val="afffffff"/>
              <w:jc w:val="left"/>
              <w:rPr>
                <w:rFonts w:cs="Times New Roman"/>
                <w:noProof/>
                <w:szCs w:val="24"/>
              </w:rPr>
            </w:pPr>
            <w:r w:rsidRPr="006731A4">
              <w:rPr>
                <w:rFonts w:cs="Times New Roman"/>
                <w:noProof/>
                <w:szCs w:val="24"/>
              </w:rPr>
              <w:t>M.CA.SDT.00145</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54C99383" w14:textId="77777777" w:rsidR="00156E14" w:rsidRPr="006731A4" w:rsidRDefault="00801B53" w:rsidP="005C4ABB">
            <w:pPr>
              <w:spacing w:after="0" w:line="240" w:lineRule="auto"/>
              <w:rPr>
                <w:bCs/>
                <w:noProof/>
                <w:sz w:val="24"/>
                <w:szCs w:val="24"/>
                <w:lang w:eastAsia="ru-RU"/>
              </w:rPr>
            </w:pPr>
            <w:r w:rsidRPr="006731A4">
              <w:rPr>
                <w:bCs/>
                <w:noProof/>
                <w:sz w:val="24"/>
                <w:szCs w:val="24"/>
                <w:lang w:eastAsia="ru-RU"/>
              </w:rPr>
              <w:t>ContainerIdType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542CFE87" w14:textId="77777777" w:rsidR="00156E14" w:rsidRPr="006731A4" w:rsidRDefault="00801B53" w:rsidP="005C4ABB">
            <w:pPr>
              <w:spacing w:after="0" w:line="240" w:lineRule="auto"/>
              <w:rPr>
                <w:bCs/>
                <w:noProof/>
                <w:sz w:val="24"/>
                <w:szCs w:val="24"/>
                <w:lang w:eastAsia="ru-RU"/>
              </w:rPr>
            </w:pPr>
            <w:r w:rsidRPr="006731A4">
              <w:rPr>
                <w:bCs/>
                <w:noProof/>
                <w:sz w:val="24"/>
                <w:szCs w:val="24"/>
                <w:lang w:eastAsia="ru-RU"/>
              </w:rPr>
              <w:t>Контейнер_ Идентификатор.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5D2D5722" w14:textId="77777777" w:rsidR="00801B53" w:rsidRPr="006731A4" w:rsidRDefault="00801B53" w:rsidP="005C4ABB">
            <w:pPr>
              <w:pStyle w:val="afffffff"/>
              <w:jc w:val="left"/>
              <w:rPr>
                <w:rFonts w:cs="Times New Roman"/>
                <w:noProof/>
                <w:szCs w:val="24"/>
              </w:rPr>
            </w:pPr>
            <w:r w:rsidRPr="006731A4">
              <w:rPr>
                <w:rFonts w:cs="Times New Roman"/>
                <w:noProof/>
                <w:szCs w:val="24"/>
              </w:rPr>
              <w:t>нормализованная строка символов.</w:t>
            </w:r>
          </w:p>
          <w:p w14:paraId="2F74A83E" w14:textId="77777777" w:rsidR="00801B53" w:rsidRPr="006731A4" w:rsidRDefault="00801B53" w:rsidP="005C4ABB">
            <w:pPr>
              <w:pStyle w:val="afffffff"/>
              <w:jc w:val="left"/>
              <w:rPr>
                <w:rFonts w:cs="Times New Roman"/>
                <w:noProof/>
                <w:szCs w:val="24"/>
              </w:rPr>
            </w:pPr>
            <w:r w:rsidRPr="006731A4">
              <w:rPr>
                <w:rFonts w:cs="Times New Roman"/>
                <w:noProof/>
                <w:szCs w:val="24"/>
              </w:rPr>
              <w:t>Мин. длина: 1.</w:t>
            </w:r>
          </w:p>
          <w:p w14:paraId="296713CA" w14:textId="77777777" w:rsidR="00156E14" w:rsidRPr="006731A4" w:rsidRDefault="00801B53" w:rsidP="005C4ABB">
            <w:pPr>
              <w:pStyle w:val="afffffff"/>
              <w:jc w:val="left"/>
              <w:rPr>
                <w:rFonts w:cs="Times New Roman"/>
                <w:noProof/>
                <w:szCs w:val="24"/>
              </w:rPr>
            </w:pPr>
            <w:r w:rsidRPr="006731A4">
              <w:rPr>
                <w:rFonts w:cs="Times New Roman"/>
                <w:noProof/>
                <w:szCs w:val="24"/>
              </w:rPr>
              <w:t>Макс. длина: 17</w:t>
            </w:r>
          </w:p>
        </w:tc>
      </w:tr>
      <w:tr w:rsidR="00156E14" w:rsidRPr="006731A4" w14:paraId="4610F822"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3C25EC2" w14:textId="6BA46317" w:rsidR="00156E14" w:rsidRPr="006731A4" w:rsidRDefault="003A455C" w:rsidP="005C4ABB">
            <w:pPr>
              <w:pStyle w:val="afffffff"/>
              <w:jc w:val="center"/>
              <w:rPr>
                <w:rFonts w:cs="Times New Roman"/>
                <w:szCs w:val="24"/>
              </w:rPr>
            </w:pPr>
            <w:r w:rsidRPr="006731A4">
              <w:rPr>
                <w:rFonts w:cs="Times New Roman"/>
                <w:szCs w:val="24"/>
              </w:rPr>
              <w:t>7</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72B9FEFB" w14:textId="77777777" w:rsidR="00156E14" w:rsidRPr="006731A4" w:rsidRDefault="00156E14" w:rsidP="005C4ABB">
            <w:pPr>
              <w:pStyle w:val="afffffff"/>
              <w:jc w:val="left"/>
              <w:rPr>
                <w:rFonts w:cs="Times New Roman"/>
                <w:noProof/>
                <w:szCs w:val="24"/>
              </w:rPr>
            </w:pPr>
            <w:r w:rsidRPr="006731A4">
              <w:rPr>
                <w:rFonts w:cs="Times New Roman"/>
                <w:noProof/>
                <w:szCs w:val="24"/>
              </w:rPr>
              <w:t>M.CA.SDT.00162</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6477E076" w14:textId="77777777" w:rsidR="00156E14" w:rsidRPr="006731A4" w:rsidRDefault="00801B53" w:rsidP="005C4ABB">
            <w:pPr>
              <w:spacing w:after="0" w:line="240" w:lineRule="auto"/>
              <w:rPr>
                <w:bCs/>
                <w:noProof/>
                <w:sz w:val="24"/>
                <w:szCs w:val="24"/>
                <w:lang w:eastAsia="ru-RU"/>
              </w:rPr>
            </w:pPr>
            <w:r w:rsidRPr="006731A4">
              <w:rPr>
                <w:bCs/>
                <w:noProof/>
                <w:sz w:val="24"/>
                <w:szCs w:val="24"/>
                <w:lang w:eastAsia="ru-RU"/>
              </w:rPr>
              <w:t>CargoPackageInfoCodeType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65EB03AE" w14:textId="77777777" w:rsidR="00156E14" w:rsidRPr="006731A4" w:rsidRDefault="00073A92" w:rsidP="005C4ABB">
            <w:pPr>
              <w:spacing w:after="0" w:line="240" w:lineRule="auto"/>
              <w:rPr>
                <w:bCs/>
                <w:noProof/>
                <w:sz w:val="24"/>
                <w:szCs w:val="24"/>
                <w:lang w:eastAsia="ru-RU"/>
              </w:rPr>
            </w:pPr>
            <w:r w:rsidRPr="006731A4">
              <w:rPr>
                <w:bCs/>
                <w:noProof/>
                <w:sz w:val="24"/>
                <w:szCs w:val="24"/>
                <w:lang w:eastAsia="ru-RU"/>
              </w:rPr>
              <w:t>Вид информации о грузе_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03F90ADF" w14:textId="77777777" w:rsidR="00801B53" w:rsidRPr="006731A4" w:rsidRDefault="00801B53" w:rsidP="005C4ABB">
            <w:pPr>
              <w:pStyle w:val="afffffff"/>
              <w:jc w:val="left"/>
              <w:rPr>
                <w:rFonts w:cs="Times New Roman"/>
                <w:szCs w:val="24"/>
              </w:rPr>
            </w:pPr>
            <w:r w:rsidRPr="006731A4">
              <w:rPr>
                <w:rFonts w:cs="Times New Roman"/>
                <w:noProof/>
                <w:szCs w:val="24"/>
              </w:rPr>
              <w:t>значение кода в соответствии с перечнем видов информации о грузе, грузовых местах и упаковке.</w:t>
            </w:r>
          </w:p>
          <w:p w14:paraId="0422CCA1" w14:textId="77777777" w:rsidR="00156E14" w:rsidRPr="006731A4" w:rsidRDefault="00801B53" w:rsidP="005C4ABB">
            <w:pPr>
              <w:pStyle w:val="afffffff"/>
              <w:jc w:val="left"/>
              <w:rPr>
                <w:rFonts w:cs="Times New Roman"/>
                <w:strike/>
                <w:noProof/>
                <w:szCs w:val="24"/>
              </w:rPr>
            </w:pPr>
            <w:r w:rsidRPr="006731A4">
              <w:rPr>
                <w:rFonts w:cs="Times New Roman"/>
                <w:noProof/>
                <w:szCs w:val="24"/>
              </w:rPr>
              <w:t>Д</w:t>
            </w:r>
            <w:r w:rsidRPr="006731A4">
              <w:rPr>
                <w:rFonts w:cs="Times New Roman"/>
                <w:noProof/>
                <w:szCs w:val="24"/>
                <w:lang w:val="en-US"/>
              </w:rPr>
              <w:t>лина: 1</w:t>
            </w:r>
          </w:p>
        </w:tc>
      </w:tr>
      <w:tr w:rsidR="004C02A4" w:rsidRPr="006731A4" w14:paraId="1E5594C2"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16CA82C" w14:textId="4BFF56CE" w:rsidR="004C02A4" w:rsidRPr="006731A4" w:rsidRDefault="003A455C" w:rsidP="003A455C">
            <w:pPr>
              <w:pStyle w:val="afffffff"/>
              <w:jc w:val="center"/>
              <w:rPr>
                <w:rFonts w:cs="Times New Roman"/>
                <w:bCs w:val="0"/>
                <w:noProof/>
                <w:szCs w:val="24"/>
              </w:rPr>
            </w:pPr>
            <w:r w:rsidRPr="006731A4">
              <w:rPr>
                <w:rFonts w:cs="Times New Roman"/>
                <w:bCs w:val="0"/>
                <w:noProof/>
                <w:szCs w:val="24"/>
              </w:rPr>
              <w:t>8</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707C831D" w14:textId="1CE68E97" w:rsidR="004C02A4" w:rsidRPr="006731A4" w:rsidRDefault="004C02A4" w:rsidP="005C4ABB">
            <w:pPr>
              <w:spacing w:after="0" w:line="240" w:lineRule="auto"/>
              <w:rPr>
                <w:bCs/>
                <w:noProof/>
                <w:sz w:val="24"/>
                <w:szCs w:val="24"/>
                <w:lang w:eastAsia="ru-RU"/>
              </w:rPr>
            </w:pPr>
            <w:r w:rsidRPr="006731A4">
              <w:rPr>
                <w:bCs/>
                <w:noProof/>
                <w:sz w:val="24"/>
                <w:szCs w:val="24"/>
                <w:lang w:eastAsia="ru-RU"/>
              </w:rPr>
              <w:t>M.CA.SDT.00177</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3BED55C" w14:textId="62A6262D" w:rsidR="004C02A4" w:rsidRPr="006731A4" w:rsidRDefault="003A455C" w:rsidP="005C4ABB">
            <w:pPr>
              <w:spacing w:after="0" w:line="240" w:lineRule="auto"/>
              <w:rPr>
                <w:bCs/>
                <w:noProof/>
                <w:sz w:val="24"/>
                <w:szCs w:val="24"/>
                <w:lang w:eastAsia="ru-RU"/>
              </w:rPr>
            </w:pPr>
            <w:r w:rsidRPr="006731A4">
              <w:rPr>
                <w:bCs/>
                <w:noProof/>
                <w:sz w:val="24"/>
                <w:szCs w:val="24"/>
                <w:lang w:eastAsia="ru-RU"/>
              </w:rPr>
              <w:t>Id4‌Type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7B0C24ED" w14:textId="4C62324E" w:rsidR="004C02A4" w:rsidRPr="006731A4" w:rsidRDefault="003A455C" w:rsidP="005C4ABB">
            <w:pPr>
              <w:spacing w:after="0" w:line="240" w:lineRule="auto"/>
              <w:rPr>
                <w:bCs/>
                <w:noProof/>
                <w:sz w:val="24"/>
                <w:szCs w:val="24"/>
                <w:lang w:eastAsia="ru-RU"/>
              </w:rPr>
            </w:pPr>
            <w:r w:rsidRPr="006731A4">
              <w:rPr>
                <w:bCs/>
                <w:noProof/>
                <w:sz w:val="24"/>
                <w:szCs w:val="24"/>
                <w:lang w:eastAsia="ru-RU"/>
              </w:rPr>
              <w:t>Идентификатор. До 4 символов.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67F83A30" w14:textId="02034A7F" w:rsidR="003A455C" w:rsidRPr="006731A4" w:rsidRDefault="003A455C" w:rsidP="003A455C">
            <w:pPr>
              <w:spacing w:after="0" w:line="240" w:lineRule="auto"/>
              <w:rPr>
                <w:bCs/>
                <w:noProof/>
                <w:sz w:val="24"/>
                <w:szCs w:val="24"/>
                <w:lang w:eastAsia="ru-RU"/>
              </w:rPr>
            </w:pPr>
            <w:r w:rsidRPr="006731A4">
              <w:rPr>
                <w:bCs/>
                <w:noProof/>
                <w:sz w:val="24"/>
                <w:szCs w:val="24"/>
                <w:lang w:eastAsia="ru-RU"/>
              </w:rPr>
              <w:t>нормализованная строка символов.</w:t>
            </w:r>
          </w:p>
          <w:p w14:paraId="38DD3E2C" w14:textId="7FDA556B" w:rsidR="003A455C" w:rsidRPr="006731A4" w:rsidRDefault="003A455C" w:rsidP="003A455C">
            <w:pPr>
              <w:spacing w:after="0" w:line="240" w:lineRule="auto"/>
              <w:rPr>
                <w:bCs/>
                <w:noProof/>
                <w:sz w:val="24"/>
                <w:szCs w:val="24"/>
                <w:lang w:eastAsia="ru-RU"/>
              </w:rPr>
            </w:pPr>
            <w:r w:rsidRPr="006731A4">
              <w:rPr>
                <w:bCs/>
                <w:noProof/>
                <w:sz w:val="24"/>
                <w:szCs w:val="24"/>
                <w:lang w:eastAsia="ru-RU"/>
              </w:rPr>
              <w:t>Мин. длина: 1.</w:t>
            </w:r>
          </w:p>
          <w:p w14:paraId="1BF197B4" w14:textId="74FF39B0" w:rsidR="004C02A4" w:rsidRPr="006731A4" w:rsidRDefault="003A455C" w:rsidP="003A455C">
            <w:pPr>
              <w:spacing w:after="0" w:line="240" w:lineRule="auto"/>
              <w:rPr>
                <w:bCs/>
                <w:noProof/>
                <w:sz w:val="24"/>
                <w:szCs w:val="24"/>
                <w:lang w:eastAsia="ru-RU"/>
              </w:rPr>
            </w:pPr>
            <w:r w:rsidRPr="006731A4">
              <w:rPr>
                <w:bCs/>
                <w:noProof/>
                <w:sz w:val="24"/>
                <w:szCs w:val="24"/>
                <w:lang w:eastAsia="ru-RU"/>
              </w:rPr>
              <w:t>Макс. длина: 4</w:t>
            </w:r>
          </w:p>
        </w:tc>
      </w:tr>
      <w:tr w:rsidR="00EC3562" w:rsidRPr="006731A4" w14:paraId="7E96EEB9"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40BFA4F" w14:textId="0B473C3F" w:rsidR="00EC3562" w:rsidRPr="006731A4" w:rsidRDefault="003A455C" w:rsidP="005C4ABB">
            <w:pPr>
              <w:pStyle w:val="afffffff"/>
              <w:jc w:val="center"/>
              <w:rPr>
                <w:rFonts w:cs="Times New Roman"/>
                <w:szCs w:val="24"/>
              </w:rPr>
            </w:pPr>
            <w:r w:rsidRPr="006731A4">
              <w:rPr>
                <w:rFonts w:cs="Times New Roman"/>
                <w:szCs w:val="24"/>
              </w:rPr>
              <w:t>9</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2A8E66E4" w14:textId="77777777" w:rsidR="00EC3562" w:rsidRPr="006731A4" w:rsidRDefault="00EC3562" w:rsidP="005C4ABB">
            <w:pPr>
              <w:pStyle w:val="afffffff"/>
              <w:jc w:val="left"/>
              <w:rPr>
                <w:rFonts w:cs="Times New Roman"/>
                <w:noProof/>
                <w:szCs w:val="24"/>
              </w:rPr>
            </w:pPr>
            <w:r w:rsidRPr="006731A4">
              <w:rPr>
                <w:rFonts w:cs="Times New Roman"/>
                <w:noProof/>
                <w:szCs w:val="24"/>
              </w:rPr>
              <w:t>M.CA.SDT.00179</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340E0987" w14:textId="77777777" w:rsidR="00EC3562" w:rsidRPr="006731A4" w:rsidRDefault="00227C6B" w:rsidP="005C4ABB">
            <w:pPr>
              <w:pStyle w:val="afffffff"/>
              <w:jc w:val="left"/>
              <w:rPr>
                <w:rFonts w:cs="Times New Roman"/>
                <w:noProof/>
                <w:szCs w:val="24"/>
              </w:rPr>
            </w:pPr>
            <w:r w:rsidRPr="006731A4">
              <w:rPr>
                <w:rFonts w:cs="Times New Roman"/>
                <w:noProof/>
                <w:szCs w:val="24"/>
                <w:lang w:val="en-US"/>
              </w:rPr>
              <w:t>Id10Type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19904B93" w14:textId="77777777" w:rsidR="00EC3562" w:rsidRPr="006731A4" w:rsidRDefault="00227C6B" w:rsidP="005C4ABB">
            <w:pPr>
              <w:pStyle w:val="afffffff"/>
              <w:jc w:val="left"/>
              <w:rPr>
                <w:rFonts w:cs="Times New Roman"/>
                <w:noProof/>
                <w:szCs w:val="24"/>
              </w:rPr>
            </w:pPr>
            <w:r w:rsidRPr="006731A4">
              <w:rPr>
                <w:rFonts w:cs="Times New Roman"/>
                <w:szCs w:val="24"/>
              </w:rPr>
              <w:t>Идентификатор. До 10 символов.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4FAFFD79" w14:textId="77777777" w:rsidR="00227C6B" w:rsidRPr="006731A4" w:rsidRDefault="00227C6B" w:rsidP="005C4ABB">
            <w:pPr>
              <w:pStyle w:val="afffffff"/>
              <w:jc w:val="left"/>
              <w:rPr>
                <w:rFonts w:cs="Times New Roman"/>
                <w:szCs w:val="24"/>
              </w:rPr>
            </w:pPr>
            <w:r w:rsidRPr="006731A4">
              <w:rPr>
                <w:rFonts w:cs="Times New Roman"/>
                <w:noProof/>
                <w:szCs w:val="24"/>
              </w:rPr>
              <w:t>нормализованная строка символов.</w:t>
            </w:r>
          </w:p>
          <w:p w14:paraId="2D9BF834" w14:textId="142458D0" w:rsidR="00227C6B" w:rsidRPr="006731A4" w:rsidRDefault="00227C6B" w:rsidP="005C4ABB">
            <w:pPr>
              <w:pStyle w:val="afffffff"/>
              <w:jc w:val="left"/>
              <w:rPr>
                <w:rFonts w:cs="Times New Roman"/>
                <w:szCs w:val="24"/>
              </w:rPr>
            </w:pPr>
            <w:r w:rsidRPr="006731A4">
              <w:rPr>
                <w:rFonts w:cs="Times New Roman"/>
                <w:noProof/>
                <w:szCs w:val="24"/>
              </w:rPr>
              <w:t>Мин. длина: 1</w:t>
            </w:r>
            <w:r w:rsidR="006E1C83" w:rsidRPr="006731A4">
              <w:rPr>
                <w:rFonts w:cs="Times New Roman"/>
                <w:noProof/>
                <w:szCs w:val="24"/>
              </w:rPr>
              <w:t>.</w:t>
            </w:r>
          </w:p>
          <w:p w14:paraId="538DB649" w14:textId="77777777" w:rsidR="00EC3562" w:rsidRPr="006731A4" w:rsidRDefault="00227C6B" w:rsidP="005C4ABB">
            <w:pPr>
              <w:pStyle w:val="afffffff"/>
              <w:jc w:val="left"/>
              <w:rPr>
                <w:rFonts w:cs="Times New Roman"/>
                <w:noProof/>
                <w:szCs w:val="24"/>
              </w:rPr>
            </w:pPr>
            <w:r w:rsidRPr="006731A4">
              <w:rPr>
                <w:rFonts w:cs="Times New Roman"/>
                <w:noProof/>
                <w:szCs w:val="24"/>
              </w:rPr>
              <w:t>Макс. длина: 10</w:t>
            </w:r>
          </w:p>
        </w:tc>
      </w:tr>
      <w:tr w:rsidR="00636CEB" w:rsidRPr="006731A4" w14:paraId="734125B0"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F513819" w14:textId="7527D137" w:rsidR="00636CEB" w:rsidRPr="006731A4" w:rsidRDefault="003A455C" w:rsidP="005C4ABB">
            <w:pPr>
              <w:pStyle w:val="afffffff"/>
              <w:jc w:val="center"/>
              <w:rPr>
                <w:rFonts w:cs="Times New Roman"/>
                <w:szCs w:val="24"/>
              </w:rPr>
            </w:pPr>
            <w:r w:rsidRPr="006731A4">
              <w:rPr>
                <w:rFonts w:cs="Times New Roman"/>
                <w:szCs w:val="24"/>
              </w:rPr>
              <w:t>10</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69E211E3" w14:textId="77777777" w:rsidR="00636CEB" w:rsidRPr="006731A4" w:rsidRDefault="00636CEB" w:rsidP="005C4ABB">
            <w:pPr>
              <w:pStyle w:val="afffffff"/>
              <w:jc w:val="left"/>
              <w:rPr>
                <w:rFonts w:cs="Times New Roman"/>
                <w:noProof/>
                <w:szCs w:val="24"/>
              </w:rPr>
            </w:pPr>
            <w:r w:rsidRPr="006731A4">
              <w:rPr>
                <w:rFonts w:cs="Times New Roman"/>
                <w:noProof/>
                <w:szCs w:val="24"/>
              </w:rPr>
              <w:t>M.CA.SDT.00181</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20D52694" w14:textId="77777777" w:rsidR="00636CEB" w:rsidRPr="006731A4" w:rsidRDefault="00636CEB" w:rsidP="005C4ABB">
            <w:pPr>
              <w:spacing w:after="0" w:line="240" w:lineRule="auto"/>
              <w:rPr>
                <w:sz w:val="24"/>
                <w:szCs w:val="24"/>
                <w:lang w:eastAsia="ru-RU"/>
              </w:rPr>
            </w:pPr>
            <w:r w:rsidRPr="006731A4">
              <w:rPr>
                <w:noProof/>
                <w:sz w:val="24"/>
                <w:szCs w:val="24"/>
                <w:lang w:val="en-US" w:eastAsia="ru-RU"/>
              </w:rPr>
              <w:t>CACountryCodeType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2C35D1EF" w14:textId="77777777" w:rsidR="00636CEB" w:rsidRPr="006731A4" w:rsidRDefault="00636CEB" w:rsidP="005C4ABB">
            <w:pPr>
              <w:spacing w:after="0" w:line="240" w:lineRule="auto"/>
              <w:rPr>
                <w:sz w:val="24"/>
                <w:szCs w:val="24"/>
                <w:lang w:eastAsia="ru-RU"/>
              </w:rPr>
            </w:pPr>
            <w:r w:rsidRPr="006731A4">
              <w:rPr>
                <w:sz w:val="24"/>
                <w:szCs w:val="24"/>
                <w:lang w:eastAsia="ru-RU"/>
              </w:rPr>
              <w:t>Страна_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27C39352" w14:textId="7EABF2C1" w:rsidR="00636CEB" w:rsidRPr="006731A4" w:rsidRDefault="00636CEB" w:rsidP="005C4ABB">
            <w:pPr>
              <w:pStyle w:val="afffffff"/>
              <w:jc w:val="left"/>
              <w:rPr>
                <w:rFonts w:cs="Times New Roman"/>
                <w:szCs w:val="24"/>
              </w:rPr>
            </w:pPr>
            <w:r w:rsidRPr="006731A4">
              <w:rPr>
                <w:rFonts w:cs="Times New Roman"/>
                <w:noProof/>
                <w:szCs w:val="24"/>
              </w:rPr>
              <w:t xml:space="preserve">значение двухбуквенного кода </w:t>
            </w:r>
            <w:r w:rsidR="00407CD9" w:rsidRPr="006731A4">
              <w:rPr>
                <w:rFonts w:cs="Times New Roman"/>
                <w:noProof/>
                <w:szCs w:val="24"/>
              </w:rPr>
              <w:t xml:space="preserve">страны </w:t>
            </w:r>
            <w:r w:rsidR="00407CD9" w:rsidRPr="006731A4">
              <w:rPr>
                <w:rFonts w:cs="Times New Roman"/>
                <w:szCs w:val="24"/>
              </w:rPr>
              <w:t>в соответствии со справочником (классификатором), идентификатор которого определен в атрибуте «Идентификатор справочника (классификатора)»,</w:t>
            </w:r>
            <w:r w:rsidRPr="006731A4">
              <w:rPr>
                <w:rFonts w:cs="Times New Roman"/>
                <w:noProof/>
                <w:szCs w:val="24"/>
              </w:rPr>
              <w:t xml:space="preserve"> или кода, определенного нормативными правовыми актами, регламентирующими порядок заполнения документа (сведений).</w:t>
            </w:r>
          </w:p>
          <w:p w14:paraId="14F76DEF" w14:textId="77777777" w:rsidR="00636CEB" w:rsidRPr="006731A4" w:rsidRDefault="00636CEB" w:rsidP="005C4ABB">
            <w:pPr>
              <w:spacing w:after="0" w:line="240" w:lineRule="auto"/>
              <w:rPr>
                <w:sz w:val="24"/>
                <w:szCs w:val="24"/>
                <w:lang w:eastAsia="ru-RU"/>
              </w:rPr>
            </w:pPr>
            <w:r w:rsidRPr="006731A4">
              <w:rPr>
                <w:noProof/>
                <w:sz w:val="24"/>
                <w:szCs w:val="24"/>
                <w:lang w:eastAsia="ru-RU"/>
              </w:rPr>
              <w:t>Ш</w:t>
            </w:r>
            <w:r w:rsidRPr="006731A4">
              <w:rPr>
                <w:noProof/>
                <w:sz w:val="24"/>
                <w:szCs w:val="24"/>
                <w:lang w:val="en-US" w:eastAsia="ru-RU"/>
              </w:rPr>
              <w:t>аблон: ([A-Z]{2})|(\d{2})</w:t>
            </w:r>
          </w:p>
        </w:tc>
      </w:tr>
      <w:tr w:rsidR="00EC3562" w:rsidRPr="006731A4" w14:paraId="70CE61C3"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54FD629" w14:textId="7135C8E6" w:rsidR="00EC3562" w:rsidRPr="006731A4" w:rsidRDefault="003A455C" w:rsidP="005C4ABB">
            <w:pPr>
              <w:pStyle w:val="afffffff"/>
              <w:jc w:val="center"/>
              <w:rPr>
                <w:rFonts w:cs="Times New Roman"/>
                <w:szCs w:val="24"/>
              </w:rPr>
            </w:pPr>
            <w:r w:rsidRPr="006731A4">
              <w:rPr>
                <w:rFonts w:cs="Times New Roman"/>
                <w:szCs w:val="24"/>
              </w:rPr>
              <w:t>11</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02D7BB3D" w14:textId="77777777" w:rsidR="00EC3562" w:rsidRPr="006731A4" w:rsidRDefault="00EC3562" w:rsidP="005C4ABB">
            <w:pPr>
              <w:pStyle w:val="afffffff"/>
              <w:jc w:val="left"/>
              <w:rPr>
                <w:rFonts w:cs="Times New Roman"/>
                <w:noProof/>
                <w:szCs w:val="24"/>
              </w:rPr>
            </w:pPr>
            <w:r w:rsidRPr="006731A4">
              <w:rPr>
                <w:rFonts w:cs="Times New Roman"/>
                <w:noProof/>
                <w:szCs w:val="24"/>
              </w:rPr>
              <w:t>M.CA.SDT.00183</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2936CC8F" w14:textId="77777777" w:rsidR="00EC3562" w:rsidRPr="006731A4" w:rsidRDefault="00227C6B" w:rsidP="005C4ABB">
            <w:pPr>
              <w:spacing w:after="0" w:line="240" w:lineRule="auto"/>
              <w:rPr>
                <w:noProof/>
                <w:sz w:val="24"/>
                <w:szCs w:val="24"/>
                <w:lang w:val="en-US" w:eastAsia="ru-RU"/>
              </w:rPr>
            </w:pPr>
            <w:r w:rsidRPr="006731A4">
              <w:rPr>
                <w:noProof/>
                <w:sz w:val="24"/>
                <w:szCs w:val="24"/>
                <w:lang w:val="en-US"/>
              </w:rPr>
              <w:t>Id2Type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365242AC" w14:textId="77777777" w:rsidR="00EC3562" w:rsidRPr="006731A4" w:rsidRDefault="00227C6B" w:rsidP="005C4ABB">
            <w:pPr>
              <w:spacing w:after="0" w:line="240" w:lineRule="auto"/>
              <w:rPr>
                <w:sz w:val="24"/>
                <w:szCs w:val="24"/>
                <w:lang w:eastAsia="ru-RU"/>
              </w:rPr>
            </w:pPr>
            <w:r w:rsidRPr="006731A4">
              <w:rPr>
                <w:sz w:val="24"/>
                <w:szCs w:val="24"/>
              </w:rPr>
              <w:t>Идентификатор. До 2 символов.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0CD49E39" w14:textId="77777777" w:rsidR="00227C6B" w:rsidRPr="006731A4" w:rsidRDefault="00227C6B" w:rsidP="005C4ABB">
            <w:pPr>
              <w:pStyle w:val="afffffff"/>
              <w:jc w:val="left"/>
              <w:rPr>
                <w:rFonts w:cs="Times New Roman"/>
                <w:szCs w:val="24"/>
              </w:rPr>
            </w:pPr>
            <w:r w:rsidRPr="006731A4">
              <w:rPr>
                <w:rFonts w:cs="Times New Roman"/>
                <w:noProof/>
                <w:szCs w:val="24"/>
              </w:rPr>
              <w:t>нормализованная строка символов.</w:t>
            </w:r>
          </w:p>
          <w:p w14:paraId="53C6AD19" w14:textId="331E3204" w:rsidR="00227C6B" w:rsidRPr="006731A4" w:rsidRDefault="00227C6B" w:rsidP="005C4ABB">
            <w:pPr>
              <w:pStyle w:val="afffffff"/>
              <w:jc w:val="left"/>
              <w:rPr>
                <w:rFonts w:cs="Times New Roman"/>
                <w:szCs w:val="24"/>
              </w:rPr>
            </w:pPr>
            <w:r w:rsidRPr="006731A4">
              <w:rPr>
                <w:rFonts w:cs="Times New Roman"/>
                <w:noProof/>
                <w:szCs w:val="24"/>
              </w:rPr>
              <w:t>Мин. длина: 1</w:t>
            </w:r>
            <w:r w:rsidR="002835E8" w:rsidRPr="006731A4">
              <w:rPr>
                <w:rFonts w:cs="Times New Roman"/>
                <w:noProof/>
                <w:szCs w:val="24"/>
              </w:rPr>
              <w:t>.</w:t>
            </w:r>
          </w:p>
          <w:p w14:paraId="07EB815C" w14:textId="77777777" w:rsidR="00EC3562" w:rsidRPr="006731A4" w:rsidRDefault="00227C6B" w:rsidP="005C4ABB">
            <w:pPr>
              <w:pStyle w:val="afffffff"/>
              <w:jc w:val="left"/>
              <w:rPr>
                <w:rFonts w:cs="Times New Roman"/>
                <w:noProof/>
                <w:szCs w:val="24"/>
              </w:rPr>
            </w:pPr>
            <w:r w:rsidRPr="006731A4">
              <w:rPr>
                <w:rFonts w:cs="Times New Roman"/>
                <w:noProof/>
                <w:szCs w:val="24"/>
                <w:lang w:val="en-US"/>
              </w:rPr>
              <w:t>Макс. длина: 2</w:t>
            </w:r>
          </w:p>
        </w:tc>
      </w:tr>
      <w:tr w:rsidR="00EC3562" w:rsidRPr="006731A4" w14:paraId="131CAF34"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88970A6" w14:textId="78335987" w:rsidR="00EC3562" w:rsidRPr="006731A4" w:rsidRDefault="003A455C" w:rsidP="005C4ABB">
            <w:pPr>
              <w:pStyle w:val="afffffff"/>
              <w:jc w:val="center"/>
              <w:rPr>
                <w:rFonts w:cs="Times New Roman"/>
                <w:szCs w:val="24"/>
              </w:rPr>
            </w:pPr>
            <w:r w:rsidRPr="006731A4">
              <w:rPr>
                <w:rFonts w:cs="Times New Roman"/>
                <w:szCs w:val="24"/>
              </w:rPr>
              <w:t>12</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0BB35F0F" w14:textId="77777777" w:rsidR="00EC3562" w:rsidRPr="006731A4" w:rsidRDefault="00EC3562" w:rsidP="005C4ABB">
            <w:pPr>
              <w:pStyle w:val="afffffff"/>
              <w:jc w:val="left"/>
              <w:rPr>
                <w:rFonts w:cs="Times New Roman"/>
                <w:noProof/>
                <w:szCs w:val="24"/>
              </w:rPr>
            </w:pPr>
            <w:r w:rsidRPr="006731A4">
              <w:rPr>
                <w:rFonts w:cs="Times New Roman"/>
                <w:noProof/>
                <w:szCs w:val="24"/>
              </w:rPr>
              <w:t>M.CA.SDT.00188</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B527240" w14:textId="77777777" w:rsidR="00EC3562" w:rsidRPr="006731A4" w:rsidRDefault="00227C6B" w:rsidP="005C4ABB">
            <w:pPr>
              <w:spacing w:after="0" w:line="240" w:lineRule="auto"/>
              <w:rPr>
                <w:noProof/>
                <w:sz w:val="24"/>
                <w:szCs w:val="24"/>
                <w:lang w:val="en-US" w:eastAsia="ru-RU"/>
              </w:rPr>
            </w:pPr>
            <w:r w:rsidRPr="006731A4">
              <w:rPr>
                <w:noProof/>
                <w:sz w:val="24"/>
                <w:szCs w:val="24"/>
                <w:lang w:val="en-US"/>
              </w:rPr>
              <w:t>CAUniqueCustomsNumberIdType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24F5FD1C" w14:textId="77777777" w:rsidR="00EC3562" w:rsidRPr="006731A4" w:rsidRDefault="00227C6B" w:rsidP="005C4ABB">
            <w:pPr>
              <w:spacing w:after="0" w:line="240" w:lineRule="auto"/>
              <w:rPr>
                <w:sz w:val="24"/>
                <w:szCs w:val="24"/>
                <w:lang w:eastAsia="ru-RU"/>
              </w:rPr>
            </w:pPr>
            <w:r w:rsidRPr="006731A4">
              <w:rPr>
                <w:sz w:val="24"/>
                <w:szCs w:val="24"/>
              </w:rPr>
              <w:t>Идентификационный таможенный номер_ Идентификатор.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0BFBD864" w14:textId="77777777" w:rsidR="00227C6B" w:rsidRPr="006731A4" w:rsidRDefault="00227C6B" w:rsidP="005C4ABB">
            <w:pPr>
              <w:pStyle w:val="afffffff"/>
              <w:jc w:val="left"/>
              <w:rPr>
                <w:rFonts w:cs="Times New Roman"/>
                <w:szCs w:val="24"/>
              </w:rPr>
            </w:pPr>
            <w:r w:rsidRPr="006731A4">
              <w:rPr>
                <w:rFonts w:cs="Times New Roman"/>
                <w:noProof/>
                <w:szCs w:val="24"/>
              </w:rPr>
              <w:t>нормализованная строка символов.</w:t>
            </w:r>
          </w:p>
          <w:p w14:paraId="57A9372A" w14:textId="4EDA9AB1" w:rsidR="00227C6B" w:rsidRPr="006731A4" w:rsidRDefault="00227C6B" w:rsidP="005C4ABB">
            <w:pPr>
              <w:pStyle w:val="afffffff"/>
              <w:jc w:val="left"/>
              <w:rPr>
                <w:rFonts w:cs="Times New Roman"/>
                <w:szCs w:val="24"/>
              </w:rPr>
            </w:pPr>
            <w:r w:rsidRPr="006731A4">
              <w:rPr>
                <w:rFonts w:cs="Times New Roman"/>
                <w:noProof/>
                <w:szCs w:val="24"/>
              </w:rPr>
              <w:t>Мин. длина: 1</w:t>
            </w:r>
            <w:r w:rsidR="002835E8" w:rsidRPr="006731A4">
              <w:rPr>
                <w:rFonts w:cs="Times New Roman"/>
                <w:noProof/>
                <w:szCs w:val="24"/>
              </w:rPr>
              <w:t>.</w:t>
            </w:r>
          </w:p>
          <w:p w14:paraId="11B62100" w14:textId="77777777" w:rsidR="00EC3562" w:rsidRPr="006731A4" w:rsidRDefault="00227C6B" w:rsidP="005C4ABB">
            <w:pPr>
              <w:pStyle w:val="afffffff"/>
              <w:jc w:val="left"/>
              <w:rPr>
                <w:rFonts w:cs="Times New Roman"/>
                <w:noProof/>
                <w:szCs w:val="24"/>
              </w:rPr>
            </w:pPr>
            <w:r w:rsidRPr="006731A4">
              <w:rPr>
                <w:rFonts w:cs="Times New Roman"/>
                <w:noProof/>
                <w:szCs w:val="24"/>
                <w:lang w:val="en-US"/>
              </w:rPr>
              <w:t>Макс. длина: 40</w:t>
            </w:r>
          </w:p>
        </w:tc>
      </w:tr>
      <w:tr w:rsidR="00EC3562" w:rsidRPr="006731A4" w14:paraId="2A3B6E97"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E7A2C31" w14:textId="02C7B115" w:rsidR="00EC3562" w:rsidRPr="006731A4" w:rsidRDefault="003A455C" w:rsidP="005C4ABB">
            <w:pPr>
              <w:pStyle w:val="afffffff"/>
              <w:jc w:val="center"/>
              <w:rPr>
                <w:rFonts w:cs="Times New Roman"/>
                <w:szCs w:val="24"/>
              </w:rPr>
            </w:pPr>
            <w:r w:rsidRPr="006731A4">
              <w:rPr>
                <w:rFonts w:cs="Times New Roman"/>
                <w:szCs w:val="24"/>
              </w:rPr>
              <w:lastRenderedPageBreak/>
              <w:t>13</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3FFE2686" w14:textId="77777777" w:rsidR="00EC3562" w:rsidRPr="006731A4" w:rsidRDefault="00EC3562" w:rsidP="005C4ABB">
            <w:pPr>
              <w:pStyle w:val="afffffff"/>
              <w:jc w:val="left"/>
              <w:rPr>
                <w:rFonts w:cs="Times New Roman"/>
                <w:noProof/>
                <w:szCs w:val="24"/>
              </w:rPr>
            </w:pPr>
            <w:r w:rsidRPr="006731A4">
              <w:rPr>
                <w:rFonts w:cs="Times New Roman"/>
                <w:noProof/>
                <w:szCs w:val="24"/>
              </w:rPr>
              <w:t>M.CA.SDT.00190</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1418AA8A" w14:textId="77777777" w:rsidR="00EC3562" w:rsidRPr="006731A4" w:rsidRDefault="00227C6B" w:rsidP="005C4ABB">
            <w:pPr>
              <w:spacing w:after="0" w:line="240" w:lineRule="auto"/>
              <w:rPr>
                <w:noProof/>
                <w:sz w:val="24"/>
                <w:szCs w:val="24"/>
                <w:lang w:val="en-US" w:eastAsia="ru-RU"/>
              </w:rPr>
            </w:pPr>
            <w:r w:rsidRPr="006731A4">
              <w:rPr>
                <w:noProof/>
                <w:sz w:val="24"/>
                <w:szCs w:val="24"/>
                <w:lang w:val="en-US"/>
              </w:rPr>
              <w:t>PersonIdType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11532B08" w14:textId="77777777" w:rsidR="00EC3562" w:rsidRPr="006731A4" w:rsidRDefault="00227C6B" w:rsidP="005C4ABB">
            <w:pPr>
              <w:spacing w:after="0" w:line="240" w:lineRule="auto"/>
              <w:rPr>
                <w:sz w:val="24"/>
                <w:szCs w:val="24"/>
                <w:lang w:eastAsia="ru-RU"/>
              </w:rPr>
            </w:pPr>
            <w:r w:rsidRPr="006731A4">
              <w:rPr>
                <w:sz w:val="24"/>
                <w:szCs w:val="24"/>
              </w:rPr>
              <w:t>Физическое лицо_ Идентификатор.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3EA67C8A" w14:textId="77777777" w:rsidR="00227C6B" w:rsidRPr="006731A4" w:rsidRDefault="00227C6B" w:rsidP="005C4ABB">
            <w:pPr>
              <w:pStyle w:val="afffffff"/>
              <w:jc w:val="left"/>
              <w:rPr>
                <w:rFonts w:cs="Times New Roman"/>
                <w:szCs w:val="24"/>
              </w:rPr>
            </w:pPr>
            <w:r w:rsidRPr="006731A4">
              <w:rPr>
                <w:rFonts w:cs="Times New Roman"/>
                <w:noProof/>
                <w:szCs w:val="24"/>
              </w:rPr>
              <w:t>значение идентификатора в соответствии с правилами, принятыми в стране регистрации физического лица.</w:t>
            </w:r>
          </w:p>
          <w:p w14:paraId="1404A189" w14:textId="24A86C0E" w:rsidR="00227C6B" w:rsidRPr="006731A4" w:rsidRDefault="00227C6B" w:rsidP="005C4ABB">
            <w:pPr>
              <w:pStyle w:val="afffffff"/>
              <w:jc w:val="left"/>
              <w:rPr>
                <w:rFonts w:cs="Times New Roman"/>
                <w:szCs w:val="24"/>
              </w:rPr>
            </w:pPr>
            <w:r w:rsidRPr="006731A4">
              <w:rPr>
                <w:rFonts w:cs="Times New Roman"/>
                <w:noProof/>
                <w:szCs w:val="24"/>
                <w:lang w:val="en-US"/>
              </w:rPr>
              <w:t>Мин. длина: 1</w:t>
            </w:r>
            <w:r w:rsidR="002B4B09" w:rsidRPr="006731A4">
              <w:rPr>
                <w:rFonts w:cs="Times New Roman"/>
                <w:noProof/>
                <w:szCs w:val="24"/>
              </w:rPr>
              <w:t>.</w:t>
            </w:r>
          </w:p>
          <w:p w14:paraId="10B5D1B9" w14:textId="77777777" w:rsidR="00EC3562" w:rsidRPr="006731A4" w:rsidRDefault="00227C6B" w:rsidP="005C4ABB">
            <w:pPr>
              <w:pStyle w:val="afffffff"/>
              <w:jc w:val="left"/>
              <w:rPr>
                <w:rFonts w:cs="Times New Roman"/>
                <w:noProof/>
                <w:szCs w:val="24"/>
              </w:rPr>
            </w:pPr>
            <w:r w:rsidRPr="006731A4">
              <w:rPr>
                <w:rFonts w:cs="Times New Roman"/>
                <w:noProof/>
                <w:szCs w:val="24"/>
                <w:lang w:val="en-US"/>
              </w:rPr>
              <w:t>Макс. длина: 20</w:t>
            </w:r>
          </w:p>
        </w:tc>
      </w:tr>
      <w:tr w:rsidR="00156E14" w:rsidRPr="006731A4" w14:paraId="47CFF31D"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3A9DFC4" w14:textId="72E846B6" w:rsidR="00156E14" w:rsidRPr="006731A4" w:rsidRDefault="008E0316" w:rsidP="005C4ABB">
            <w:pPr>
              <w:pStyle w:val="afffffff"/>
              <w:jc w:val="center"/>
              <w:rPr>
                <w:rFonts w:cs="Times New Roman"/>
                <w:szCs w:val="24"/>
              </w:rPr>
            </w:pPr>
            <w:r>
              <w:rPr>
                <w:rFonts w:cs="Times New Roman"/>
                <w:szCs w:val="24"/>
              </w:rPr>
              <w:t>14</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16FA3168" w14:textId="77777777" w:rsidR="00156E14" w:rsidRPr="006731A4" w:rsidRDefault="00156E14" w:rsidP="005C4ABB">
            <w:pPr>
              <w:spacing w:after="0" w:line="240" w:lineRule="auto"/>
              <w:rPr>
                <w:noProof/>
                <w:sz w:val="24"/>
                <w:szCs w:val="24"/>
                <w:lang w:val="en-US"/>
              </w:rPr>
            </w:pPr>
            <w:r w:rsidRPr="006731A4">
              <w:rPr>
                <w:noProof/>
                <w:sz w:val="24"/>
                <w:szCs w:val="24"/>
                <w:lang w:val="en-US"/>
              </w:rPr>
              <w:t>M.CA.SDT.00197</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17461609" w14:textId="77777777" w:rsidR="00156E14" w:rsidRPr="006731A4" w:rsidRDefault="00073A92" w:rsidP="005C4ABB">
            <w:pPr>
              <w:spacing w:after="0" w:line="240" w:lineRule="auto"/>
              <w:rPr>
                <w:noProof/>
                <w:sz w:val="24"/>
                <w:szCs w:val="24"/>
                <w:lang w:val="en-US"/>
              </w:rPr>
            </w:pPr>
            <w:r w:rsidRPr="006731A4">
              <w:rPr>
                <w:noProof/>
                <w:sz w:val="24"/>
                <w:szCs w:val="24"/>
                <w:lang w:val="en-US"/>
              </w:rPr>
              <w:t>CAAmountWithCurrencyType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76C81409" w14:textId="77777777" w:rsidR="00156E14" w:rsidRPr="006731A4" w:rsidRDefault="00073A92" w:rsidP="005C4ABB">
            <w:pPr>
              <w:spacing w:after="0" w:line="240" w:lineRule="auto"/>
              <w:rPr>
                <w:noProof/>
                <w:sz w:val="24"/>
                <w:szCs w:val="24"/>
                <w:lang w:val="en-US"/>
              </w:rPr>
            </w:pPr>
            <w:r w:rsidRPr="006731A4">
              <w:rPr>
                <w:noProof/>
                <w:sz w:val="24"/>
                <w:szCs w:val="24"/>
              </w:rPr>
              <w:t xml:space="preserve">Платеж </w:t>
            </w:r>
            <w:r w:rsidRPr="006731A4">
              <w:rPr>
                <w:noProof/>
                <w:sz w:val="24"/>
                <w:szCs w:val="24"/>
                <w:lang w:val="en-US"/>
              </w:rPr>
              <w:t>c</w:t>
            </w:r>
            <w:r w:rsidRPr="006731A4">
              <w:rPr>
                <w:noProof/>
                <w:sz w:val="24"/>
                <w:szCs w:val="24"/>
              </w:rPr>
              <w:t xml:space="preserve"> указанием кода валюты_ Денежная сумма. </w:t>
            </w:r>
            <w:r w:rsidRPr="006731A4">
              <w:rPr>
                <w:noProof/>
                <w:sz w:val="24"/>
                <w:szCs w:val="24"/>
                <w:lang w:val="en-US"/>
              </w:rPr>
              <w:t>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74B58305" w14:textId="77777777" w:rsidR="00073A92" w:rsidRPr="006731A4" w:rsidRDefault="00073A92" w:rsidP="005C4ABB">
            <w:pPr>
              <w:spacing w:after="0" w:line="240" w:lineRule="auto"/>
              <w:rPr>
                <w:noProof/>
                <w:sz w:val="24"/>
                <w:szCs w:val="24"/>
              </w:rPr>
            </w:pPr>
            <w:r w:rsidRPr="006731A4">
              <w:rPr>
                <w:noProof/>
                <w:sz w:val="24"/>
                <w:szCs w:val="24"/>
              </w:rPr>
              <w:t>число в десятичной системе счисления.</w:t>
            </w:r>
          </w:p>
          <w:p w14:paraId="72704A6E" w14:textId="3A35893D" w:rsidR="00073A92" w:rsidRPr="006731A4" w:rsidRDefault="00073A92" w:rsidP="005C4ABB">
            <w:pPr>
              <w:spacing w:after="0" w:line="240" w:lineRule="auto"/>
              <w:rPr>
                <w:noProof/>
                <w:sz w:val="24"/>
                <w:szCs w:val="24"/>
              </w:rPr>
            </w:pPr>
            <w:r w:rsidRPr="006731A4">
              <w:rPr>
                <w:noProof/>
                <w:sz w:val="24"/>
                <w:szCs w:val="24"/>
              </w:rPr>
              <w:t>Макс. кол-во цифр: 20</w:t>
            </w:r>
            <w:r w:rsidR="006E1C83" w:rsidRPr="006731A4">
              <w:rPr>
                <w:noProof/>
                <w:sz w:val="24"/>
                <w:szCs w:val="24"/>
              </w:rPr>
              <w:t>.</w:t>
            </w:r>
          </w:p>
          <w:p w14:paraId="58E4424A" w14:textId="77777777" w:rsidR="00156E14" w:rsidRPr="006731A4" w:rsidRDefault="00073A92" w:rsidP="005C4ABB">
            <w:pPr>
              <w:spacing w:after="0" w:line="240" w:lineRule="auto"/>
              <w:rPr>
                <w:noProof/>
                <w:sz w:val="24"/>
                <w:szCs w:val="24"/>
              </w:rPr>
            </w:pPr>
            <w:r w:rsidRPr="006731A4">
              <w:rPr>
                <w:noProof/>
                <w:sz w:val="24"/>
                <w:szCs w:val="24"/>
              </w:rPr>
              <w:t>Макс. кол-во дроб. цифр: 2</w:t>
            </w:r>
          </w:p>
        </w:tc>
      </w:tr>
      <w:tr w:rsidR="009260BA" w:rsidRPr="006731A4" w14:paraId="3BC92CF8"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FAE7E66" w14:textId="6C17CCB9" w:rsidR="009260BA" w:rsidRPr="006731A4" w:rsidRDefault="008E0316" w:rsidP="005C4ABB">
            <w:pPr>
              <w:pStyle w:val="afffffff"/>
              <w:jc w:val="center"/>
              <w:rPr>
                <w:rFonts w:cs="Times New Roman"/>
                <w:szCs w:val="24"/>
              </w:rPr>
            </w:pPr>
            <w:r>
              <w:rPr>
                <w:rFonts w:cs="Times New Roman"/>
                <w:szCs w:val="24"/>
              </w:rPr>
              <w:t>15</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3433C0E2" w14:textId="77777777" w:rsidR="009260BA" w:rsidRPr="006731A4" w:rsidRDefault="009260BA" w:rsidP="005C4ABB">
            <w:pPr>
              <w:pStyle w:val="afffffff"/>
              <w:jc w:val="left"/>
              <w:rPr>
                <w:rFonts w:cs="Times New Roman"/>
                <w:noProof/>
                <w:szCs w:val="24"/>
              </w:rPr>
            </w:pPr>
            <w:r w:rsidRPr="006731A4">
              <w:rPr>
                <w:rFonts w:cs="Times New Roman"/>
                <w:noProof/>
                <w:szCs w:val="24"/>
                <w:lang w:val="en-US"/>
              </w:rPr>
              <w:t>M.CA.SDT.00201</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407B6FEC" w14:textId="77777777" w:rsidR="009260BA" w:rsidRPr="006731A4" w:rsidRDefault="009260BA" w:rsidP="005C4ABB">
            <w:pPr>
              <w:spacing w:after="0" w:line="240" w:lineRule="auto"/>
              <w:rPr>
                <w:sz w:val="24"/>
                <w:szCs w:val="24"/>
                <w:lang w:eastAsia="ru-RU"/>
              </w:rPr>
            </w:pPr>
            <w:r w:rsidRPr="006731A4">
              <w:rPr>
                <w:noProof/>
                <w:sz w:val="24"/>
                <w:szCs w:val="24"/>
                <w:lang w:val="en-US" w:eastAsia="ru-RU"/>
              </w:rPr>
              <w:t>EDoc‌Indicator‌Code‌Type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5A81980F" w14:textId="77777777" w:rsidR="009260BA" w:rsidRPr="006731A4" w:rsidRDefault="009260BA" w:rsidP="005C4ABB">
            <w:pPr>
              <w:spacing w:after="0" w:line="240" w:lineRule="auto"/>
              <w:rPr>
                <w:sz w:val="24"/>
                <w:szCs w:val="24"/>
                <w:lang w:eastAsia="ru-RU"/>
              </w:rPr>
            </w:pPr>
            <w:r w:rsidRPr="006731A4">
              <w:rPr>
                <w:sz w:val="24"/>
                <w:szCs w:val="24"/>
                <w:lang w:eastAsia="ru-RU"/>
              </w:rPr>
              <w:t>Признак электронного документа_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38B363CC" w14:textId="77777777" w:rsidR="009260BA" w:rsidRPr="006731A4" w:rsidRDefault="00B823D8" w:rsidP="005C4ABB">
            <w:pPr>
              <w:pStyle w:val="afffffff"/>
              <w:jc w:val="left"/>
              <w:rPr>
                <w:rFonts w:cs="Times New Roman"/>
                <w:noProof/>
                <w:szCs w:val="24"/>
              </w:rPr>
            </w:pPr>
            <w:r w:rsidRPr="006731A4">
              <w:rPr>
                <w:rFonts w:cs="Times New Roman"/>
                <w:noProof/>
                <w:szCs w:val="24"/>
              </w:rPr>
              <w:t>к</w:t>
            </w:r>
            <w:r w:rsidR="009260BA" w:rsidRPr="006731A4">
              <w:rPr>
                <w:rFonts w:cs="Times New Roman"/>
                <w:noProof/>
                <w:szCs w:val="24"/>
              </w:rPr>
              <w:t>одовое обозначение признака представления электронного документа</w:t>
            </w:r>
            <w:r w:rsidR="002F6883" w:rsidRPr="006731A4">
              <w:rPr>
                <w:rFonts w:cs="Times New Roman"/>
                <w:noProof/>
                <w:szCs w:val="24"/>
              </w:rPr>
              <w:t>.</w:t>
            </w:r>
          </w:p>
          <w:p w14:paraId="5508559C" w14:textId="77777777" w:rsidR="009260BA" w:rsidRPr="006731A4" w:rsidRDefault="009260BA" w:rsidP="005C4ABB">
            <w:pPr>
              <w:pStyle w:val="afffffff"/>
              <w:jc w:val="left"/>
              <w:rPr>
                <w:rFonts w:cs="Times New Roman"/>
                <w:szCs w:val="24"/>
              </w:rPr>
            </w:pPr>
            <w:r w:rsidRPr="006731A4">
              <w:rPr>
                <w:rFonts w:cs="Times New Roman"/>
                <w:noProof/>
                <w:szCs w:val="24"/>
              </w:rPr>
              <w:t xml:space="preserve">Шаблон: </w:t>
            </w:r>
            <w:r w:rsidR="00FF31D8" w:rsidRPr="006731A4">
              <w:rPr>
                <w:rFonts w:cs="Times New Roman"/>
                <w:noProof/>
                <w:szCs w:val="24"/>
              </w:rPr>
              <w:t>(</w:t>
            </w:r>
            <w:r w:rsidRPr="006731A4">
              <w:rPr>
                <w:rFonts w:cs="Times New Roman"/>
                <w:noProof/>
                <w:szCs w:val="24"/>
              </w:rPr>
              <w:t>ЭД</w:t>
            </w:r>
            <w:r w:rsidR="00FF31D8" w:rsidRPr="006731A4">
              <w:rPr>
                <w:rFonts w:cs="Times New Roman"/>
                <w:noProof/>
                <w:szCs w:val="24"/>
              </w:rPr>
              <w:t>)</w:t>
            </w:r>
            <w:r w:rsidRPr="006731A4">
              <w:rPr>
                <w:rFonts w:cs="Times New Roman"/>
                <w:noProof/>
                <w:szCs w:val="24"/>
              </w:rPr>
              <w:t>|</w:t>
            </w:r>
            <w:r w:rsidR="00FF31D8" w:rsidRPr="006731A4">
              <w:rPr>
                <w:rFonts w:cs="Times New Roman"/>
                <w:noProof/>
                <w:szCs w:val="24"/>
              </w:rPr>
              <w:t>(ОО)</w:t>
            </w:r>
          </w:p>
        </w:tc>
      </w:tr>
      <w:tr w:rsidR="00156E14" w:rsidRPr="006731A4" w14:paraId="5EB13F3C"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FCF0421" w14:textId="29644C2F" w:rsidR="00156E14" w:rsidRPr="006731A4" w:rsidRDefault="008E0316" w:rsidP="005C4ABB">
            <w:pPr>
              <w:pStyle w:val="afffffff"/>
              <w:jc w:val="center"/>
              <w:rPr>
                <w:rFonts w:cs="Times New Roman"/>
                <w:szCs w:val="24"/>
              </w:rPr>
            </w:pPr>
            <w:r>
              <w:rPr>
                <w:rFonts w:cs="Times New Roman"/>
                <w:szCs w:val="24"/>
              </w:rPr>
              <w:t>16</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33DE3E41" w14:textId="77777777" w:rsidR="00156E14" w:rsidRPr="006731A4" w:rsidRDefault="00156E14" w:rsidP="005C4ABB">
            <w:pPr>
              <w:pStyle w:val="afffffff"/>
              <w:jc w:val="left"/>
              <w:rPr>
                <w:rFonts w:cs="Times New Roman"/>
                <w:noProof/>
                <w:szCs w:val="24"/>
                <w:lang w:val="en-US"/>
              </w:rPr>
            </w:pPr>
            <w:r w:rsidRPr="006731A4">
              <w:rPr>
                <w:rFonts w:cs="Times New Roman"/>
                <w:noProof/>
                <w:szCs w:val="24"/>
                <w:lang w:val="en-US"/>
              </w:rPr>
              <w:t>M.CA.SDT.00205</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0071C67" w14:textId="77777777" w:rsidR="00156E14" w:rsidRPr="006731A4" w:rsidRDefault="00073A92" w:rsidP="005C4ABB">
            <w:pPr>
              <w:spacing w:after="0" w:line="240" w:lineRule="auto"/>
              <w:rPr>
                <w:noProof/>
                <w:sz w:val="24"/>
                <w:szCs w:val="24"/>
                <w:lang w:val="en-US"/>
              </w:rPr>
            </w:pPr>
            <w:r w:rsidRPr="006731A4">
              <w:rPr>
                <w:noProof/>
                <w:sz w:val="24"/>
                <w:szCs w:val="24"/>
                <w:lang w:val="en-US"/>
              </w:rPr>
              <w:t>TransportTypeCodeType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5BD97E9F" w14:textId="77777777" w:rsidR="00156E14" w:rsidRPr="006731A4" w:rsidRDefault="00073A92" w:rsidP="005C4ABB">
            <w:pPr>
              <w:spacing w:after="0" w:line="240" w:lineRule="auto"/>
              <w:rPr>
                <w:sz w:val="24"/>
                <w:szCs w:val="24"/>
              </w:rPr>
            </w:pPr>
            <w:r w:rsidRPr="006731A4">
              <w:rPr>
                <w:noProof/>
                <w:sz w:val="24"/>
                <w:szCs w:val="24"/>
              </w:rPr>
              <w:t>Тип транспортного средства международной перевозки_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41DB867C" w14:textId="281DBF61" w:rsidR="00073A92" w:rsidRPr="006731A4" w:rsidRDefault="00073A92" w:rsidP="005C4ABB">
            <w:pPr>
              <w:pStyle w:val="afffffff"/>
              <w:jc w:val="left"/>
              <w:rPr>
                <w:rFonts w:cs="Times New Roman"/>
                <w:szCs w:val="24"/>
              </w:rPr>
            </w:pPr>
            <w:r w:rsidRPr="006731A4">
              <w:rPr>
                <w:rFonts w:cs="Times New Roman"/>
                <w:noProof/>
                <w:szCs w:val="24"/>
              </w:rPr>
              <w:t xml:space="preserve">значение кода типа транспортного средства международной перевозки </w:t>
            </w:r>
            <w:r w:rsidR="00407CD9" w:rsidRPr="006731A4">
              <w:rPr>
                <w:rFonts w:cs="Times New Roman"/>
                <w:szCs w:val="24"/>
              </w:rPr>
              <w:t>в соответствии со справочником (классификатором), идентификатор которого определен в атрибуте «Идентификатор справочника (классификатора)»</w:t>
            </w:r>
            <w:r w:rsidRPr="006731A4">
              <w:rPr>
                <w:rFonts w:cs="Times New Roman"/>
                <w:noProof/>
                <w:szCs w:val="24"/>
              </w:rPr>
              <w:t>.</w:t>
            </w:r>
          </w:p>
          <w:p w14:paraId="1DC30C08" w14:textId="77777777" w:rsidR="00156E14" w:rsidRPr="006731A4" w:rsidRDefault="00073A92" w:rsidP="005C4ABB">
            <w:pPr>
              <w:pStyle w:val="afffffff"/>
              <w:jc w:val="left"/>
              <w:rPr>
                <w:rFonts w:cs="Times New Roman"/>
                <w:noProof/>
                <w:szCs w:val="24"/>
              </w:rPr>
            </w:pPr>
            <w:r w:rsidRPr="006731A4">
              <w:rPr>
                <w:rFonts w:cs="Times New Roman"/>
                <w:noProof/>
                <w:szCs w:val="24"/>
                <w:lang w:val="en-US"/>
              </w:rPr>
              <w:t>Шаблон: \d{3}</w:t>
            </w:r>
          </w:p>
        </w:tc>
      </w:tr>
      <w:tr w:rsidR="00A14122" w:rsidRPr="006731A4" w14:paraId="7B4AF16C"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B7BF89B" w14:textId="1F5DC760" w:rsidR="00A14122" w:rsidRPr="00A14122" w:rsidRDefault="00A14122" w:rsidP="00A14122">
            <w:pPr>
              <w:pStyle w:val="afffffff"/>
              <w:jc w:val="center"/>
              <w:rPr>
                <w:rFonts w:cs="Times New Roman"/>
                <w:szCs w:val="24"/>
                <w:lang w:val="en-US"/>
              </w:rPr>
            </w:pPr>
            <w:r>
              <w:rPr>
                <w:rFonts w:cs="Times New Roman"/>
                <w:szCs w:val="24"/>
                <w:lang w:val="en-US"/>
              </w:rPr>
              <w:t>17</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7DFD2540" w14:textId="0CC80563" w:rsidR="00A14122" w:rsidRPr="006731A4" w:rsidRDefault="00A14122" w:rsidP="00A14122">
            <w:pPr>
              <w:pStyle w:val="afffffff"/>
              <w:jc w:val="left"/>
              <w:rPr>
                <w:rFonts w:cs="Times New Roman"/>
                <w:noProof/>
                <w:szCs w:val="24"/>
                <w:lang w:val="en-US"/>
              </w:rPr>
            </w:pPr>
            <w:r>
              <w:rPr>
                <w:rFonts w:cs="Times New Roman"/>
                <w:noProof/>
                <w:szCs w:val="24"/>
                <w:lang w:val="en-US"/>
              </w:rPr>
              <w:t>M.CA.SDT.00210</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38B0B5F" w14:textId="4A152B3B" w:rsidR="00A14122" w:rsidRPr="006731A4" w:rsidRDefault="00A14122" w:rsidP="00A14122">
            <w:pPr>
              <w:spacing w:after="0" w:line="240" w:lineRule="auto"/>
              <w:rPr>
                <w:noProof/>
                <w:sz w:val="24"/>
                <w:szCs w:val="24"/>
                <w:lang w:val="en-US"/>
              </w:rPr>
            </w:pPr>
            <w:r w:rsidRPr="006731A4">
              <w:rPr>
                <w:noProof/>
                <w:sz w:val="24"/>
                <w:szCs w:val="24"/>
                <w:lang w:eastAsia="ru-RU"/>
              </w:rPr>
              <w:t>Id3</w:t>
            </w:r>
            <w:r>
              <w:rPr>
                <w:noProof/>
                <w:sz w:val="24"/>
                <w:szCs w:val="24"/>
                <w:lang w:val="en-US" w:eastAsia="ru-RU"/>
              </w:rPr>
              <w:t>5</w:t>
            </w:r>
            <w:r w:rsidRPr="006731A4">
              <w:rPr>
                <w:noProof/>
                <w:sz w:val="24"/>
                <w:szCs w:val="24"/>
                <w:lang w:eastAsia="ru-RU"/>
              </w:rPr>
              <w:t>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384036EB" w14:textId="25356F20" w:rsidR="00A14122" w:rsidRPr="006731A4" w:rsidRDefault="00A14122" w:rsidP="00A14122">
            <w:pPr>
              <w:spacing w:after="0" w:line="240" w:lineRule="auto"/>
              <w:rPr>
                <w:noProof/>
                <w:sz w:val="24"/>
                <w:szCs w:val="24"/>
              </w:rPr>
            </w:pPr>
            <w:r w:rsidRPr="006731A4">
              <w:rPr>
                <w:noProof/>
                <w:sz w:val="24"/>
                <w:szCs w:val="24"/>
                <w:lang w:eastAsia="ru-RU"/>
              </w:rPr>
              <w:t>Идентификатор. До 3</w:t>
            </w:r>
            <w:r>
              <w:rPr>
                <w:noProof/>
                <w:sz w:val="24"/>
                <w:szCs w:val="24"/>
                <w:lang w:val="en-US" w:eastAsia="ru-RU"/>
              </w:rPr>
              <w:t>5</w:t>
            </w:r>
            <w:r w:rsidRPr="006731A4">
              <w:rPr>
                <w:noProof/>
                <w:sz w:val="24"/>
                <w:szCs w:val="24"/>
                <w:lang w:eastAsia="ru-RU"/>
              </w:rPr>
              <w:t xml:space="preserve"> символов.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43B3E731"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нормализованная строка символов.</w:t>
            </w:r>
          </w:p>
          <w:p w14:paraId="67B92B19"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Мин. длина: 1.</w:t>
            </w:r>
          </w:p>
          <w:p w14:paraId="1287B582" w14:textId="6E2FB788" w:rsidR="00A14122" w:rsidRPr="00A14122" w:rsidRDefault="00A14122" w:rsidP="00A14122">
            <w:pPr>
              <w:pStyle w:val="afffffff"/>
              <w:jc w:val="left"/>
              <w:rPr>
                <w:rFonts w:cs="Times New Roman"/>
                <w:noProof/>
                <w:szCs w:val="24"/>
                <w:lang w:val="en-US"/>
              </w:rPr>
            </w:pPr>
            <w:r w:rsidRPr="006731A4">
              <w:rPr>
                <w:noProof/>
                <w:szCs w:val="24"/>
              </w:rPr>
              <w:t>Макс. длина: 3</w:t>
            </w:r>
            <w:r>
              <w:rPr>
                <w:noProof/>
                <w:szCs w:val="24"/>
                <w:lang w:val="en-US"/>
              </w:rPr>
              <w:t>5</w:t>
            </w:r>
          </w:p>
        </w:tc>
      </w:tr>
      <w:tr w:rsidR="00A14122" w:rsidRPr="006731A4" w14:paraId="01A8D0C1"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0D3C0B4" w14:textId="1787855B" w:rsidR="00A14122" w:rsidRPr="00A14122" w:rsidRDefault="00A14122" w:rsidP="00A14122">
            <w:pPr>
              <w:pStyle w:val="afffffff"/>
              <w:jc w:val="center"/>
              <w:rPr>
                <w:rFonts w:cs="Times New Roman"/>
                <w:szCs w:val="24"/>
                <w:lang w:val="en-US"/>
              </w:rPr>
            </w:pPr>
            <w:r w:rsidRPr="006731A4">
              <w:rPr>
                <w:rFonts w:cs="Times New Roman"/>
                <w:szCs w:val="24"/>
                <w:lang w:val="en-US"/>
              </w:rPr>
              <w:t>1</w:t>
            </w:r>
            <w:r>
              <w:rPr>
                <w:rFonts w:cs="Times New Roman"/>
                <w:szCs w:val="24"/>
                <w:lang w:val="en-US"/>
              </w:rPr>
              <w:t>8</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6694A669" w14:textId="77777777" w:rsidR="00A14122" w:rsidRPr="006731A4" w:rsidRDefault="00A14122" w:rsidP="00A14122">
            <w:pPr>
              <w:spacing w:after="0" w:line="240" w:lineRule="auto"/>
              <w:contextualSpacing/>
              <w:rPr>
                <w:noProof/>
                <w:sz w:val="24"/>
                <w:szCs w:val="24"/>
                <w:lang w:val="en-US" w:eastAsia="ru-RU"/>
              </w:rPr>
            </w:pPr>
            <w:r w:rsidRPr="006731A4">
              <w:rPr>
                <w:noProof/>
                <w:sz w:val="24"/>
                <w:szCs w:val="24"/>
                <w:lang w:val="en-US" w:eastAsia="ru-RU"/>
              </w:rPr>
              <w:t>M.CA.SDT.00409</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6FC0EEFF" w14:textId="77777777" w:rsidR="00A14122" w:rsidRPr="006731A4" w:rsidRDefault="00A14122" w:rsidP="00A14122">
            <w:pPr>
              <w:spacing w:after="0" w:line="240" w:lineRule="auto"/>
              <w:contextualSpacing/>
              <w:rPr>
                <w:noProof/>
                <w:sz w:val="24"/>
                <w:szCs w:val="24"/>
                <w:lang w:val="en-US" w:eastAsia="ru-RU"/>
              </w:rPr>
            </w:pPr>
            <w:r w:rsidRPr="006731A4">
              <w:rPr>
                <w:noProof/>
                <w:sz w:val="24"/>
                <w:szCs w:val="24"/>
                <w:lang w:val="en-US" w:eastAsia="ru-RU"/>
              </w:rPr>
              <w:t>Measure‌Unit‌Abbreviation‌Code‌Type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579D9935" w14:textId="77777777" w:rsidR="00A14122" w:rsidRPr="006731A4" w:rsidRDefault="00A14122" w:rsidP="00A14122">
            <w:pPr>
              <w:spacing w:after="0" w:line="240" w:lineRule="auto"/>
              <w:contextualSpacing/>
              <w:rPr>
                <w:noProof/>
                <w:sz w:val="24"/>
                <w:szCs w:val="24"/>
                <w:lang w:val="en-US" w:eastAsia="ru-RU"/>
              </w:rPr>
            </w:pPr>
            <w:r w:rsidRPr="006731A4">
              <w:rPr>
                <w:noProof/>
                <w:sz w:val="24"/>
                <w:szCs w:val="24"/>
                <w:lang w:eastAsia="ru-RU"/>
              </w:rPr>
              <w:t xml:space="preserve">Условное обозначение единицы измерения_ Код. </w:t>
            </w:r>
            <w:r w:rsidRPr="006731A4">
              <w:rPr>
                <w:noProof/>
                <w:sz w:val="24"/>
                <w:szCs w:val="24"/>
                <w:lang w:val="en-US" w:eastAsia="ru-RU"/>
              </w:rPr>
              <w:t>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540B67BC" w14:textId="77777777" w:rsidR="00A14122" w:rsidRPr="006731A4" w:rsidRDefault="00A14122" w:rsidP="00A14122">
            <w:pPr>
              <w:pStyle w:val="afffffff"/>
              <w:contextualSpacing/>
              <w:jc w:val="left"/>
              <w:rPr>
                <w:rFonts w:cs="Times New Roman"/>
                <w:szCs w:val="24"/>
              </w:rPr>
            </w:pPr>
            <w:r w:rsidRPr="006731A4">
              <w:rPr>
                <w:rFonts w:cs="Times New Roman"/>
                <w:noProof/>
                <w:szCs w:val="24"/>
              </w:rPr>
              <w:t>нормализованная строка символов.</w:t>
            </w:r>
          </w:p>
          <w:p w14:paraId="54977D33" w14:textId="77777777" w:rsidR="00A14122" w:rsidRPr="006731A4" w:rsidRDefault="00A14122" w:rsidP="00A14122">
            <w:pPr>
              <w:pStyle w:val="afffffff"/>
              <w:contextualSpacing/>
              <w:jc w:val="left"/>
              <w:rPr>
                <w:rFonts w:cs="Times New Roman"/>
                <w:szCs w:val="24"/>
              </w:rPr>
            </w:pPr>
            <w:r w:rsidRPr="006731A4">
              <w:rPr>
                <w:rFonts w:cs="Times New Roman"/>
                <w:noProof/>
                <w:szCs w:val="24"/>
              </w:rPr>
              <w:t>Мин. длина: 1.</w:t>
            </w:r>
          </w:p>
          <w:p w14:paraId="52AAE890" w14:textId="36CC4371" w:rsidR="00A14122" w:rsidRPr="00B5527E" w:rsidRDefault="00A14122" w:rsidP="00B5527E">
            <w:pPr>
              <w:pStyle w:val="afffffff"/>
              <w:contextualSpacing/>
              <w:jc w:val="left"/>
              <w:rPr>
                <w:rFonts w:cs="Times New Roman"/>
                <w:noProof/>
                <w:szCs w:val="24"/>
              </w:rPr>
            </w:pPr>
            <w:r w:rsidRPr="006731A4">
              <w:rPr>
                <w:rFonts w:cs="Times New Roman"/>
                <w:noProof/>
                <w:szCs w:val="24"/>
              </w:rPr>
              <w:t>М</w:t>
            </w:r>
            <w:r w:rsidRPr="006731A4">
              <w:rPr>
                <w:rFonts w:cs="Times New Roman"/>
                <w:noProof/>
                <w:szCs w:val="24"/>
                <w:lang w:val="en-US"/>
              </w:rPr>
              <w:t xml:space="preserve">акс. длина: </w:t>
            </w:r>
            <w:r w:rsidR="00B5527E">
              <w:rPr>
                <w:rFonts w:cs="Times New Roman"/>
                <w:noProof/>
                <w:szCs w:val="24"/>
              </w:rPr>
              <w:t>50</w:t>
            </w:r>
          </w:p>
        </w:tc>
      </w:tr>
      <w:tr w:rsidR="00A14122" w:rsidRPr="006731A4" w14:paraId="6876D79C"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2C6D233" w14:textId="5FAA85B0" w:rsidR="00A14122" w:rsidRPr="00A14122" w:rsidRDefault="00A14122" w:rsidP="00A14122">
            <w:pPr>
              <w:pStyle w:val="afffffff"/>
              <w:jc w:val="center"/>
              <w:rPr>
                <w:rFonts w:cs="Times New Roman"/>
                <w:szCs w:val="24"/>
                <w:lang w:val="en-US"/>
              </w:rPr>
            </w:pPr>
            <w:r>
              <w:rPr>
                <w:rFonts w:cs="Times New Roman"/>
                <w:szCs w:val="24"/>
              </w:rPr>
              <w:t>1</w:t>
            </w:r>
            <w:r>
              <w:rPr>
                <w:rFonts w:cs="Times New Roman"/>
                <w:szCs w:val="24"/>
                <w:lang w:val="en-US"/>
              </w:rPr>
              <w:t>9</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707AAC31" w14:textId="77777777" w:rsidR="00A14122" w:rsidRPr="006731A4" w:rsidRDefault="00A14122" w:rsidP="00A14122">
            <w:pPr>
              <w:pStyle w:val="afffffff"/>
              <w:jc w:val="left"/>
              <w:rPr>
                <w:rFonts w:cs="Times New Roman"/>
                <w:noProof/>
                <w:szCs w:val="24"/>
                <w:lang w:val="en-US"/>
              </w:rPr>
            </w:pPr>
            <w:r w:rsidRPr="006731A4">
              <w:rPr>
                <w:rFonts w:cs="Times New Roman"/>
                <w:noProof/>
                <w:szCs w:val="24"/>
                <w:lang w:val="en-US"/>
              </w:rPr>
              <w:t>M.CA.SDT.00713</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2D2CC073" w14:textId="77777777" w:rsidR="00A14122" w:rsidRPr="006731A4" w:rsidRDefault="00A14122" w:rsidP="00A14122">
            <w:pPr>
              <w:spacing w:after="0" w:line="240" w:lineRule="auto"/>
              <w:rPr>
                <w:bCs/>
                <w:noProof/>
                <w:sz w:val="24"/>
                <w:szCs w:val="24"/>
                <w:lang w:val="en-US" w:eastAsia="ru-RU"/>
              </w:rPr>
            </w:pPr>
            <w:r w:rsidRPr="006731A4">
              <w:rPr>
                <w:bCs/>
                <w:noProof/>
                <w:sz w:val="24"/>
                <w:szCs w:val="24"/>
                <w:lang w:val="en-US" w:eastAsia="ru-RU"/>
              </w:rPr>
              <w:t>TransitProcedureCodeType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28DFBDF1" w14:textId="77777777" w:rsidR="00A14122" w:rsidRPr="006731A4" w:rsidRDefault="00A14122" w:rsidP="00A14122">
            <w:pPr>
              <w:spacing w:after="0" w:line="240" w:lineRule="auto"/>
              <w:rPr>
                <w:bCs/>
                <w:noProof/>
                <w:sz w:val="24"/>
                <w:szCs w:val="24"/>
                <w:lang w:val="en-US" w:eastAsia="ru-RU"/>
              </w:rPr>
            </w:pPr>
            <w:r w:rsidRPr="006731A4">
              <w:rPr>
                <w:bCs/>
                <w:noProof/>
                <w:sz w:val="24"/>
                <w:szCs w:val="24"/>
                <w:lang w:eastAsia="ru-RU"/>
              </w:rPr>
              <w:t xml:space="preserve">Особенность перемещения в транзитной декларации _ Код. </w:t>
            </w:r>
            <w:r w:rsidRPr="006731A4">
              <w:rPr>
                <w:bCs/>
                <w:noProof/>
                <w:sz w:val="24"/>
                <w:szCs w:val="24"/>
                <w:lang w:val="en-US" w:eastAsia="ru-RU"/>
              </w:rPr>
              <w:t>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2A8688F0" w14:textId="77777777" w:rsidR="00A14122" w:rsidRPr="006731A4" w:rsidRDefault="00A14122" w:rsidP="00A14122">
            <w:pPr>
              <w:pStyle w:val="afffffff"/>
              <w:jc w:val="left"/>
              <w:rPr>
                <w:rFonts w:cs="Times New Roman"/>
                <w:szCs w:val="24"/>
              </w:rPr>
            </w:pPr>
            <w:r w:rsidRPr="006731A4">
              <w:rPr>
                <w:rFonts w:cs="Times New Roman"/>
                <w:noProof/>
                <w:szCs w:val="24"/>
              </w:rPr>
              <w:t>н</w:t>
            </w:r>
            <w:r w:rsidRPr="006731A4">
              <w:rPr>
                <w:rFonts w:cs="Times New Roman"/>
                <w:noProof/>
                <w:szCs w:val="24"/>
                <w:lang w:val="en-US"/>
              </w:rPr>
              <w:t>ормализованная строка символов</w:t>
            </w:r>
            <w:r w:rsidRPr="006731A4">
              <w:rPr>
                <w:rFonts w:cs="Times New Roman"/>
                <w:noProof/>
                <w:szCs w:val="24"/>
              </w:rPr>
              <w:t>.</w:t>
            </w:r>
          </w:p>
          <w:p w14:paraId="0640367C" w14:textId="77777777" w:rsidR="00A14122" w:rsidRPr="006731A4" w:rsidRDefault="00A14122" w:rsidP="00A14122">
            <w:pPr>
              <w:pStyle w:val="afffffff"/>
              <w:jc w:val="left"/>
              <w:rPr>
                <w:rFonts w:cs="Times New Roman"/>
                <w:noProof/>
                <w:szCs w:val="24"/>
              </w:rPr>
            </w:pPr>
            <w:r w:rsidRPr="006731A4">
              <w:rPr>
                <w:rFonts w:cs="Times New Roman"/>
                <w:noProof/>
                <w:szCs w:val="24"/>
                <w:lang w:val="en-US"/>
              </w:rPr>
              <w:t>Длина: 2</w:t>
            </w:r>
          </w:p>
        </w:tc>
      </w:tr>
      <w:tr w:rsidR="00A14122" w:rsidRPr="006731A4" w14:paraId="7CA504B2"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23A6E17" w14:textId="39CFF292" w:rsidR="00A14122" w:rsidRPr="00A14122" w:rsidRDefault="00A14122" w:rsidP="00A14122">
            <w:pPr>
              <w:pStyle w:val="afffffff"/>
              <w:jc w:val="center"/>
              <w:rPr>
                <w:rFonts w:cs="Times New Roman"/>
                <w:szCs w:val="24"/>
                <w:lang w:val="en-US"/>
              </w:rPr>
            </w:pPr>
            <w:r>
              <w:rPr>
                <w:rFonts w:cs="Times New Roman"/>
                <w:szCs w:val="24"/>
                <w:lang w:val="en-US"/>
              </w:rPr>
              <w:lastRenderedPageBreak/>
              <w:t>20</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069E29D9"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M.CA.SDT.01100</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CB813DD"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LocationCodeType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3CDF01AB"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Код места нахождения со ссылкой на справочник (классификатор)_ Код.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524FC4AD" w14:textId="3E5C5781"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 xml:space="preserve">значение кода места нахождения </w:t>
            </w:r>
            <w:r w:rsidRPr="006731A4">
              <w:rPr>
                <w:noProof/>
                <w:sz w:val="24"/>
                <w:szCs w:val="24"/>
              </w:rPr>
              <w:t xml:space="preserve">в </w:t>
            </w:r>
            <w:r w:rsidRPr="006731A4">
              <w:rPr>
                <w:sz w:val="24"/>
                <w:szCs w:val="24"/>
              </w:rPr>
              <w:t>соответствии со справочником (классификатором), идентификатор которого определен в атрибуте «Идентификатор справочника (классификатора)»</w:t>
            </w:r>
            <w:r w:rsidRPr="006731A4">
              <w:rPr>
                <w:noProof/>
                <w:sz w:val="24"/>
                <w:szCs w:val="24"/>
                <w:lang w:eastAsia="ru-RU"/>
              </w:rPr>
              <w:t>.</w:t>
            </w:r>
          </w:p>
          <w:p w14:paraId="59390C98" w14:textId="47F778FB"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Шаблон: [A-Z]{3}|[А-Я]{3}|[0-9A-Z]{5}</w:t>
            </w:r>
          </w:p>
        </w:tc>
      </w:tr>
      <w:tr w:rsidR="00A14122" w:rsidRPr="006731A4" w14:paraId="6E580A5D"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5C5AFFD" w14:textId="6C53EB18" w:rsidR="00A14122" w:rsidRPr="00A14122" w:rsidRDefault="00A14122" w:rsidP="00A14122">
            <w:pPr>
              <w:pStyle w:val="afffffff"/>
              <w:jc w:val="center"/>
              <w:rPr>
                <w:rFonts w:cs="Times New Roman"/>
                <w:szCs w:val="24"/>
                <w:lang w:val="en-US"/>
              </w:rPr>
            </w:pPr>
            <w:r w:rsidRPr="006731A4">
              <w:rPr>
                <w:rFonts w:cs="Times New Roman"/>
                <w:szCs w:val="24"/>
              </w:rPr>
              <w:t>2</w:t>
            </w:r>
            <w:r>
              <w:rPr>
                <w:rFonts w:cs="Times New Roman"/>
                <w:szCs w:val="24"/>
                <w:lang w:val="en-US"/>
              </w:rPr>
              <w:t>1</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6BFD729F" w14:textId="46BE38BC"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M.CA.SDT.01127</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7523254F" w14:textId="0A1177B6"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Id3Type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605B4919" w14:textId="46F40F88"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Идентификатор. До 3 символов.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182F2717" w14:textId="205AF928" w:rsidR="00A14122" w:rsidRPr="006731A4" w:rsidRDefault="00A14122" w:rsidP="00A14122">
            <w:pPr>
              <w:pStyle w:val="afffffff"/>
              <w:jc w:val="left"/>
              <w:rPr>
                <w:rFonts w:cs="Times New Roman"/>
                <w:bCs w:val="0"/>
                <w:noProof/>
                <w:szCs w:val="24"/>
              </w:rPr>
            </w:pPr>
            <w:r w:rsidRPr="006731A4">
              <w:rPr>
                <w:rFonts w:cs="Times New Roman"/>
                <w:bCs w:val="0"/>
                <w:noProof/>
                <w:szCs w:val="24"/>
              </w:rPr>
              <w:t>нормализованная строка символов.</w:t>
            </w:r>
          </w:p>
          <w:p w14:paraId="63FB5DB8" w14:textId="64C95D8B" w:rsidR="00A14122" w:rsidRPr="006731A4" w:rsidRDefault="00A14122" w:rsidP="00A14122">
            <w:pPr>
              <w:pStyle w:val="afffffff"/>
              <w:jc w:val="left"/>
              <w:rPr>
                <w:rFonts w:cs="Times New Roman"/>
                <w:bCs w:val="0"/>
                <w:noProof/>
                <w:szCs w:val="24"/>
              </w:rPr>
            </w:pPr>
            <w:r w:rsidRPr="006731A4">
              <w:rPr>
                <w:rFonts w:cs="Times New Roman"/>
                <w:bCs w:val="0"/>
                <w:noProof/>
                <w:szCs w:val="24"/>
              </w:rPr>
              <w:t>Мин. длина: 1.</w:t>
            </w:r>
          </w:p>
          <w:p w14:paraId="29103899" w14:textId="7DC1A544"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Макс. длина: 3</w:t>
            </w:r>
          </w:p>
        </w:tc>
      </w:tr>
      <w:tr w:rsidR="00A14122" w:rsidRPr="006731A4" w14:paraId="544F76CB" w14:textId="77777777" w:rsidTr="00A77467">
        <w:trPr>
          <w:gridAfter w:val="1"/>
          <w:wAfter w:w="142" w:type="pct"/>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1B22CEE" w14:textId="13F86083" w:rsidR="00A14122" w:rsidRPr="00A14122" w:rsidRDefault="00A14122" w:rsidP="00A14122">
            <w:pPr>
              <w:pStyle w:val="afffffff"/>
              <w:jc w:val="center"/>
              <w:rPr>
                <w:rFonts w:cs="Times New Roman"/>
                <w:szCs w:val="24"/>
                <w:lang w:val="en-US"/>
              </w:rPr>
            </w:pPr>
            <w:r w:rsidRPr="006731A4">
              <w:rPr>
                <w:rFonts w:cs="Times New Roman"/>
                <w:szCs w:val="24"/>
              </w:rPr>
              <w:t>2</w:t>
            </w:r>
            <w:r>
              <w:rPr>
                <w:rFonts w:cs="Times New Roman"/>
                <w:szCs w:val="24"/>
                <w:lang w:val="en-US"/>
              </w:rPr>
              <w:t>2</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0B728181"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M.CA.SDT.01129</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42DED993"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 xml:space="preserve">PreliminaryInformationSeqIdType </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7A4DC094"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Порядковый номер предварительной информации _Идентификатор.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13E1E85A"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нормализованная строка символов.</w:t>
            </w:r>
          </w:p>
          <w:p w14:paraId="5C9B7E77" w14:textId="77777777" w:rsidR="00A14122" w:rsidRPr="006731A4" w:rsidRDefault="00A14122" w:rsidP="00A14122">
            <w:pPr>
              <w:pStyle w:val="afffffff"/>
              <w:jc w:val="left"/>
              <w:rPr>
                <w:rFonts w:cs="Times New Roman"/>
                <w:bCs w:val="0"/>
                <w:noProof/>
                <w:szCs w:val="24"/>
              </w:rPr>
            </w:pPr>
            <w:r w:rsidRPr="006731A4">
              <w:rPr>
                <w:rFonts w:cs="Times New Roman"/>
                <w:bCs w:val="0"/>
                <w:noProof/>
                <w:szCs w:val="24"/>
              </w:rPr>
              <w:t>Длина: 9</w:t>
            </w:r>
          </w:p>
        </w:tc>
      </w:tr>
      <w:tr w:rsidR="00A77467" w:rsidRPr="006731A4" w14:paraId="10653A19" w14:textId="5EDFDE5F" w:rsidTr="00B06A38">
        <w:trPr>
          <w:cantSplit/>
          <w:jc w:val="center"/>
        </w:trPr>
        <w:tc>
          <w:tcPr>
            <w:tcW w:w="199"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78D223D" w14:textId="4E28F1BB" w:rsidR="00A14122" w:rsidRPr="00A14122" w:rsidRDefault="00A14122" w:rsidP="00A14122">
            <w:pPr>
              <w:pStyle w:val="afffffff"/>
              <w:jc w:val="center"/>
              <w:rPr>
                <w:rFonts w:cs="Times New Roman"/>
                <w:szCs w:val="24"/>
                <w:lang w:val="en-US"/>
              </w:rPr>
            </w:pPr>
            <w:r w:rsidRPr="006731A4">
              <w:rPr>
                <w:rFonts w:cs="Times New Roman"/>
                <w:szCs w:val="24"/>
              </w:rPr>
              <w:t>2</w:t>
            </w:r>
            <w:r>
              <w:rPr>
                <w:rFonts w:cs="Times New Roman"/>
                <w:szCs w:val="24"/>
                <w:lang w:val="en-US"/>
              </w:rPr>
              <w:t>3</w:t>
            </w:r>
          </w:p>
        </w:tc>
        <w:tc>
          <w:tcPr>
            <w:tcW w:w="695" w:type="pct"/>
            <w:tcBorders>
              <w:top w:val="single" w:sz="4" w:space="0" w:color="auto"/>
              <w:bottom w:val="single" w:sz="4" w:space="0" w:color="auto"/>
            </w:tcBorders>
            <w:shd w:val="clear" w:color="auto" w:fill="auto"/>
            <w:tcMar>
              <w:top w:w="85" w:type="dxa"/>
              <w:left w:w="85" w:type="dxa"/>
              <w:bottom w:w="85" w:type="dxa"/>
              <w:right w:w="85" w:type="dxa"/>
            </w:tcMar>
          </w:tcPr>
          <w:p w14:paraId="4C67457E"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M.CA.SDT.01130</w:t>
            </w:r>
          </w:p>
        </w:tc>
        <w:tc>
          <w:tcPr>
            <w:tcW w:w="1035" w:type="pct"/>
            <w:tcBorders>
              <w:top w:val="single" w:sz="4" w:space="0" w:color="auto"/>
              <w:bottom w:val="single" w:sz="4" w:space="0" w:color="auto"/>
            </w:tcBorders>
            <w:shd w:val="clear" w:color="auto" w:fill="auto"/>
            <w:tcMar>
              <w:top w:w="85" w:type="dxa"/>
              <w:left w:w="85" w:type="dxa"/>
              <w:bottom w:w="85" w:type="dxa"/>
              <w:right w:w="85" w:type="dxa"/>
            </w:tcMar>
          </w:tcPr>
          <w:p w14:paraId="30E1C99E"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Temperature‌Measure‌Type</w:t>
            </w:r>
          </w:p>
        </w:tc>
        <w:tc>
          <w:tcPr>
            <w:tcW w:w="1010" w:type="pct"/>
            <w:tcBorders>
              <w:top w:val="single" w:sz="4" w:space="0" w:color="auto"/>
              <w:bottom w:val="single" w:sz="4" w:space="0" w:color="auto"/>
            </w:tcBorders>
            <w:shd w:val="clear" w:color="auto" w:fill="auto"/>
            <w:tcMar>
              <w:top w:w="85" w:type="dxa"/>
              <w:left w:w="85" w:type="dxa"/>
              <w:bottom w:w="85" w:type="dxa"/>
              <w:right w:w="85" w:type="dxa"/>
            </w:tcMar>
          </w:tcPr>
          <w:p w14:paraId="610079E1"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Температура термической обработки_ Измерение. Тип</w:t>
            </w:r>
          </w:p>
        </w:tc>
        <w:tc>
          <w:tcPr>
            <w:tcW w:w="1919" w:type="pct"/>
            <w:tcBorders>
              <w:top w:val="single" w:sz="4" w:space="0" w:color="auto"/>
              <w:bottom w:val="single" w:sz="4" w:space="0" w:color="auto"/>
            </w:tcBorders>
            <w:shd w:val="clear" w:color="auto" w:fill="auto"/>
            <w:tcMar>
              <w:top w:w="85" w:type="dxa"/>
              <w:left w:w="85" w:type="dxa"/>
              <w:bottom w:w="85" w:type="dxa"/>
              <w:right w:w="85" w:type="dxa"/>
            </w:tcMar>
          </w:tcPr>
          <w:p w14:paraId="6A509184" w14:textId="562A1B52"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число в десятичной системе счисления.</w:t>
            </w:r>
          </w:p>
          <w:p w14:paraId="2FEB5A8F" w14:textId="1D42B7CD"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Макс. кол-во цифр: 4.</w:t>
            </w:r>
          </w:p>
          <w:p w14:paraId="72FDDF1C" w14:textId="77777777" w:rsidR="00A14122" w:rsidRPr="006731A4" w:rsidRDefault="00A14122" w:rsidP="00A14122">
            <w:pPr>
              <w:spacing w:after="0" w:line="240" w:lineRule="auto"/>
              <w:contextualSpacing/>
              <w:rPr>
                <w:noProof/>
                <w:sz w:val="24"/>
                <w:szCs w:val="24"/>
                <w:lang w:eastAsia="ru-RU"/>
              </w:rPr>
            </w:pPr>
            <w:r w:rsidRPr="006731A4">
              <w:rPr>
                <w:noProof/>
                <w:sz w:val="24"/>
                <w:szCs w:val="24"/>
                <w:lang w:eastAsia="ru-RU"/>
              </w:rPr>
              <w:t>Макс. кол-во дроб. цифр: 1</w:t>
            </w:r>
          </w:p>
        </w:tc>
        <w:tc>
          <w:tcPr>
            <w:tcW w:w="142" w:type="pct"/>
            <w:tcBorders>
              <w:top w:val="nil"/>
              <w:bottom w:val="nil"/>
              <w:right w:val="nil"/>
            </w:tcBorders>
            <w:shd w:val="clear" w:color="auto" w:fill="auto"/>
            <w:vAlign w:val="bottom"/>
          </w:tcPr>
          <w:p w14:paraId="4D62CF02" w14:textId="62AC5A2A" w:rsidR="00A77467" w:rsidRPr="006731A4" w:rsidRDefault="00A77467" w:rsidP="00B06A38">
            <w:pPr>
              <w:spacing w:after="0" w:line="240" w:lineRule="auto"/>
            </w:pPr>
            <w:r w:rsidRPr="00D66068">
              <w:rPr>
                <w:sz w:val="30"/>
                <w:szCs w:val="30"/>
              </w:rPr>
              <w:t>»;</w:t>
            </w:r>
          </w:p>
        </w:tc>
      </w:tr>
    </w:tbl>
    <w:p w14:paraId="16728D8D" w14:textId="53B426CC" w:rsidR="00C6548A" w:rsidRPr="006731A4" w:rsidRDefault="00C6548A" w:rsidP="009371D8">
      <w:pPr>
        <w:pStyle w:val="a5"/>
        <w:widowControl w:val="0"/>
        <w:spacing w:line="336" w:lineRule="auto"/>
        <w:ind w:firstLine="0"/>
        <w:outlineLvl w:val="2"/>
        <w:sectPr w:rsidR="00C6548A" w:rsidRPr="006731A4" w:rsidSect="00777867">
          <w:pgSz w:w="16838" w:h="11906" w:orient="landscape"/>
          <w:pgMar w:top="1134" w:right="850" w:bottom="1134" w:left="1701" w:header="709" w:footer="0" w:gutter="0"/>
          <w:cols w:space="708"/>
          <w:docGrid w:linePitch="381"/>
        </w:sectPr>
      </w:pPr>
    </w:p>
    <w:p w14:paraId="409C8A03" w14:textId="7D63F78C" w:rsidR="002B3A62" w:rsidRPr="00743508" w:rsidRDefault="00A77467" w:rsidP="002B3A62">
      <w:pPr>
        <w:pStyle w:val="a5"/>
        <w:widowControl w:val="0"/>
        <w:outlineLvl w:val="2"/>
        <w:rPr>
          <w:szCs w:val="30"/>
        </w:rPr>
      </w:pPr>
      <w:r>
        <w:rPr>
          <w:szCs w:val="30"/>
        </w:rPr>
        <w:lastRenderedPageBreak/>
        <w:t>д)</w:t>
      </w:r>
      <w:r w:rsidR="002B3A62" w:rsidRPr="00A2714C">
        <w:rPr>
          <w:szCs w:val="30"/>
        </w:rPr>
        <w:t> </w:t>
      </w:r>
      <w:r w:rsidRPr="00A2714C">
        <w:rPr>
          <w:szCs w:val="30"/>
        </w:rPr>
        <w:t xml:space="preserve">таблицу </w:t>
      </w:r>
      <w:r w:rsidR="002B3A62" w:rsidRPr="00A2714C">
        <w:rPr>
          <w:szCs w:val="30"/>
        </w:rPr>
        <w:t>10 изложить в следующей редакции:</w:t>
      </w:r>
    </w:p>
    <w:p w14:paraId="66163CE8" w14:textId="20405025" w:rsidR="00B9287B" w:rsidRPr="006731A4" w:rsidRDefault="002B3A62" w:rsidP="008012AF">
      <w:pPr>
        <w:pStyle w:val="affffff2"/>
        <w:spacing w:after="120" w:line="240" w:lineRule="auto"/>
        <w:jc w:val="right"/>
        <w:rPr>
          <w:szCs w:val="30"/>
        </w:rPr>
      </w:pPr>
      <w:r>
        <w:rPr>
          <w:szCs w:val="30"/>
          <w:lang w:val="ru-RU"/>
        </w:rPr>
        <w:t>«</w:t>
      </w:r>
      <w:r w:rsidR="00B9287B" w:rsidRPr="006731A4">
        <w:rPr>
          <w:szCs w:val="30"/>
        </w:rPr>
        <w:t>Таблица 10</w:t>
      </w:r>
    </w:p>
    <w:p w14:paraId="7E2B8218" w14:textId="457C5768" w:rsidR="00B9287B" w:rsidRPr="006731A4" w:rsidRDefault="005C0251" w:rsidP="008012AF">
      <w:pPr>
        <w:spacing w:after="120" w:line="240" w:lineRule="auto"/>
        <w:jc w:val="center"/>
        <w:rPr>
          <w:noProof/>
          <w:sz w:val="30"/>
          <w:szCs w:val="30"/>
        </w:rPr>
      </w:pPr>
      <w:r w:rsidRPr="006731A4">
        <w:rPr>
          <w:sz w:val="30"/>
          <w:szCs w:val="30"/>
        </w:rPr>
        <w:t xml:space="preserve">Описание формирования реквизитов структуры </w:t>
      </w:r>
      <w:r w:rsidRPr="006731A4">
        <w:rPr>
          <w:noProof/>
          <w:sz w:val="30"/>
          <w:szCs w:val="30"/>
          <w:lang w:val="x-none"/>
        </w:rPr>
        <w:t>предварительн</w:t>
      </w:r>
      <w:r w:rsidRPr="006731A4">
        <w:rPr>
          <w:noProof/>
          <w:sz w:val="30"/>
          <w:szCs w:val="30"/>
        </w:rPr>
        <w:t>ой</w:t>
      </w:r>
      <w:r w:rsidRPr="006731A4">
        <w:rPr>
          <w:noProof/>
          <w:sz w:val="30"/>
          <w:szCs w:val="30"/>
          <w:lang w:val="x-none"/>
        </w:rPr>
        <w:t xml:space="preserve"> информаци</w:t>
      </w:r>
      <w:r w:rsidRPr="006731A4">
        <w:rPr>
          <w:noProof/>
          <w:sz w:val="30"/>
          <w:szCs w:val="30"/>
        </w:rPr>
        <w:t>и</w:t>
      </w:r>
      <w:r w:rsidRPr="006731A4">
        <w:rPr>
          <w:noProof/>
          <w:sz w:val="30"/>
          <w:szCs w:val="30"/>
          <w:lang w:val="x-none"/>
        </w:rPr>
        <w:t xml:space="preserve"> о товарах</w:t>
      </w:r>
      <w:r w:rsidRPr="006731A4">
        <w:rPr>
          <w:noProof/>
          <w:sz w:val="30"/>
          <w:szCs w:val="30"/>
        </w:rPr>
        <w:t>,</w:t>
      </w:r>
      <w:r w:rsidRPr="006731A4">
        <w:rPr>
          <w:noProof/>
          <w:sz w:val="30"/>
          <w:szCs w:val="30"/>
          <w:lang w:val="x-none"/>
        </w:rPr>
        <w:t xml:space="preserve"> </w:t>
      </w:r>
      <w:r w:rsidRPr="006731A4">
        <w:rPr>
          <w:noProof/>
          <w:sz w:val="30"/>
          <w:szCs w:val="30"/>
        </w:rPr>
        <w:br/>
      </w:r>
      <w:r w:rsidRPr="006731A4">
        <w:rPr>
          <w:noProof/>
          <w:sz w:val="30"/>
          <w:szCs w:val="30"/>
          <w:lang w:val="x-none"/>
        </w:rPr>
        <w:t xml:space="preserve">ввозимых </w:t>
      </w:r>
      <w:r w:rsidRPr="006731A4">
        <w:rPr>
          <w:noProof/>
          <w:sz w:val="30"/>
          <w:szCs w:val="30"/>
        </w:rPr>
        <w:t>воздушным</w:t>
      </w:r>
      <w:r w:rsidRPr="006731A4">
        <w:rPr>
          <w:noProof/>
          <w:sz w:val="30"/>
          <w:szCs w:val="30"/>
          <w:lang w:val="x-none"/>
        </w:rPr>
        <w:t xml:space="preserve"> транспор</w:t>
      </w:r>
      <w:r w:rsidRPr="006731A4">
        <w:rPr>
          <w:noProof/>
          <w:sz w:val="30"/>
          <w:szCs w:val="30"/>
        </w:rPr>
        <w:t>том</w:t>
      </w:r>
    </w:p>
    <w:tbl>
      <w:tblPr>
        <w:tblStyle w:val="afe"/>
        <w:tblW w:w="5000" w:type="pct"/>
        <w:jc w:val="left"/>
        <w:tblBorders>
          <w:bottom w:val="none" w:sz="0" w:space="0" w:color="auto"/>
        </w:tblBorders>
        <w:tblLayout w:type="fixed"/>
        <w:tblCellMar>
          <w:left w:w="85" w:type="dxa"/>
          <w:right w:w="85" w:type="dxa"/>
        </w:tblCellMar>
        <w:tblLook w:val="04A0" w:firstRow="1" w:lastRow="0" w:firstColumn="1" w:lastColumn="0" w:noHBand="0" w:noVBand="1"/>
      </w:tblPr>
      <w:tblGrid>
        <w:gridCol w:w="4017"/>
        <w:gridCol w:w="679"/>
        <w:gridCol w:w="685"/>
        <w:gridCol w:w="1512"/>
        <w:gridCol w:w="552"/>
        <w:gridCol w:w="688"/>
        <w:gridCol w:w="6323"/>
      </w:tblGrid>
      <w:tr w:rsidR="00F547A8" w:rsidRPr="006731A4" w14:paraId="58B49360" w14:textId="77777777" w:rsidTr="00B06A38">
        <w:trPr>
          <w:cnfStyle w:val="100000000000" w:firstRow="1" w:lastRow="0" w:firstColumn="0" w:lastColumn="0" w:oddVBand="0" w:evenVBand="0" w:oddHBand="0" w:evenHBand="0" w:firstRowFirstColumn="0" w:firstRowLastColumn="0" w:lastRowFirstColumn="0" w:lastRowLastColumn="0"/>
          <w:trHeight w:val="260"/>
          <w:jc w:val="left"/>
        </w:trPr>
        <w:tc>
          <w:tcPr>
            <w:tcW w:w="1389" w:type="pct"/>
            <w:vMerge w:val="restart"/>
            <w:vAlign w:val="center"/>
          </w:tcPr>
          <w:p w14:paraId="39788B34" w14:textId="7886DECC" w:rsidR="00F547A8" w:rsidRPr="006731A4" w:rsidRDefault="00F547A8" w:rsidP="00F547A8">
            <w:pPr>
              <w:pStyle w:val="aff"/>
              <w:rPr>
                <w:rFonts w:cs="Times New Roman"/>
                <w:b w:val="0"/>
                <w:color w:val="auto"/>
                <w:szCs w:val="24"/>
              </w:rPr>
            </w:pPr>
            <w:r w:rsidRPr="006731A4">
              <w:rPr>
                <w:b w:val="0"/>
                <w:color w:val="auto"/>
              </w:rPr>
              <w:t>Имя реквизита</w:t>
            </w:r>
          </w:p>
        </w:tc>
        <w:tc>
          <w:tcPr>
            <w:tcW w:w="235" w:type="pct"/>
            <w:vMerge w:val="restart"/>
            <w:textDirection w:val="btLr"/>
            <w:vAlign w:val="center"/>
          </w:tcPr>
          <w:p w14:paraId="6081132B" w14:textId="13F00916" w:rsidR="00F547A8" w:rsidRPr="006731A4" w:rsidRDefault="00F547A8" w:rsidP="00F547A8">
            <w:pPr>
              <w:pStyle w:val="aff"/>
              <w:ind w:left="113" w:right="113"/>
              <w:rPr>
                <w:rFonts w:cs="Times New Roman"/>
                <w:b w:val="0"/>
                <w:color w:val="auto"/>
                <w:szCs w:val="24"/>
              </w:rPr>
            </w:pPr>
            <w:r w:rsidRPr="006731A4">
              <w:rPr>
                <w:b w:val="0"/>
                <w:color w:val="auto"/>
              </w:rPr>
              <w:t>Пункт (пункты) Порядка</w:t>
            </w:r>
          </w:p>
        </w:tc>
        <w:tc>
          <w:tcPr>
            <w:tcW w:w="237" w:type="pct"/>
            <w:vMerge w:val="restart"/>
            <w:vAlign w:val="center"/>
          </w:tcPr>
          <w:p w14:paraId="52C94B30" w14:textId="25514DCF" w:rsidR="00F547A8" w:rsidRPr="006731A4" w:rsidRDefault="00F547A8" w:rsidP="00F547A8">
            <w:pPr>
              <w:pStyle w:val="aff"/>
              <w:rPr>
                <w:rFonts w:cs="Times New Roman"/>
                <w:b w:val="0"/>
                <w:color w:val="auto"/>
                <w:szCs w:val="24"/>
              </w:rPr>
            </w:pPr>
            <w:r w:rsidRPr="006731A4">
              <w:rPr>
                <w:b w:val="0"/>
                <w:color w:val="auto"/>
              </w:rPr>
              <w:t>Мн.</w:t>
            </w:r>
          </w:p>
        </w:tc>
        <w:tc>
          <w:tcPr>
            <w:tcW w:w="3139" w:type="pct"/>
            <w:gridSpan w:val="4"/>
            <w:vAlign w:val="center"/>
          </w:tcPr>
          <w:p w14:paraId="4EF99ACD" w14:textId="0106AEAA" w:rsidR="00F547A8" w:rsidRPr="006731A4" w:rsidRDefault="00F547A8" w:rsidP="00F547A8">
            <w:pPr>
              <w:pStyle w:val="aff"/>
              <w:rPr>
                <w:rFonts w:cs="Times New Roman"/>
                <w:b w:val="0"/>
                <w:color w:val="auto"/>
                <w:szCs w:val="24"/>
              </w:rPr>
            </w:pPr>
            <w:r w:rsidRPr="006731A4">
              <w:rPr>
                <w:b w:val="0"/>
                <w:color w:val="auto"/>
              </w:rPr>
              <w:t>Правило формирования*</w:t>
            </w:r>
          </w:p>
        </w:tc>
      </w:tr>
      <w:tr w:rsidR="00F547A8" w:rsidRPr="006731A4" w14:paraId="66A11FFC" w14:textId="77777777" w:rsidTr="00B06A38">
        <w:trPr>
          <w:cantSplit/>
          <w:trHeight w:val="2100"/>
          <w:jc w:val="left"/>
        </w:trPr>
        <w:tc>
          <w:tcPr>
            <w:tcW w:w="1389" w:type="pct"/>
            <w:vMerge/>
            <w:vAlign w:val="center"/>
          </w:tcPr>
          <w:p w14:paraId="1FAC97D6" w14:textId="77777777" w:rsidR="00F547A8" w:rsidRPr="006731A4" w:rsidRDefault="00F547A8" w:rsidP="00F547A8">
            <w:pPr>
              <w:pStyle w:val="aff"/>
              <w:rPr>
                <w:rFonts w:cs="Times New Roman"/>
                <w:b w:val="0"/>
                <w:color w:val="auto"/>
                <w:szCs w:val="24"/>
              </w:rPr>
            </w:pPr>
          </w:p>
        </w:tc>
        <w:tc>
          <w:tcPr>
            <w:tcW w:w="235" w:type="pct"/>
            <w:vMerge/>
            <w:vAlign w:val="center"/>
          </w:tcPr>
          <w:p w14:paraId="3B49B892" w14:textId="77777777" w:rsidR="00F547A8" w:rsidRPr="006731A4" w:rsidRDefault="00F547A8" w:rsidP="00F547A8">
            <w:pPr>
              <w:pStyle w:val="aff"/>
              <w:rPr>
                <w:rFonts w:cs="Times New Roman"/>
                <w:b w:val="0"/>
                <w:color w:val="auto"/>
                <w:szCs w:val="24"/>
              </w:rPr>
            </w:pPr>
          </w:p>
        </w:tc>
        <w:tc>
          <w:tcPr>
            <w:tcW w:w="237" w:type="pct"/>
            <w:vMerge/>
            <w:vAlign w:val="center"/>
          </w:tcPr>
          <w:p w14:paraId="163A8BFD" w14:textId="77777777" w:rsidR="00F547A8" w:rsidRPr="006731A4" w:rsidRDefault="00F547A8" w:rsidP="00F547A8">
            <w:pPr>
              <w:pStyle w:val="aff"/>
              <w:rPr>
                <w:rFonts w:cs="Times New Roman"/>
                <w:b w:val="0"/>
                <w:color w:val="auto"/>
                <w:szCs w:val="24"/>
              </w:rPr>
            </w:pPr>
          </w:p>
        </w:tc>
        <w:tc>
          <w:tcPr>
            <w:tcW w:w="523" w:type="pct"/>
            <w:vAlign w:val="center"/>
          </w:tcPr>
          <w:p w14:paraId="5F191F4E" w14:textId="5F673D05" w:rsidR="00F547A8" w:rsidRPr="006731A4" w:rsidRDefault="00F547A8" w:rsidP="00F547A8">
            <w:pPr>
              <w:pStyle w:val="aff"/>
              <w:rPr>
                <w:rFonts w:cs="Times New Roman"/>
                <w:b w:val="0"/>
                <w:color w:val="auto"/>
                <w:szCs w:val="24"/>
              </w:rPr>
            </w:pPr>
            <w:r w:rsidRPr="006731A4">
              <w:rPr>
                <w:b w:val="0"/>
                <w:color w:val="auto"/>
              </w:rPr>
              <w:t>Код правила</w:t>
            </w:r>
          </w:p>
        </w:tc>
        <w:tc>
          <w:tcPr>
            <w:tcW w:w="191" w:type="pct"/>
            <w:textDirection w:val="btLr"/>
            <w:vAlign w:val="center"/>
          </w:tcPr>
          <w:p w14:paraId="61D2EE97" w14:textId="495C5D56" w:rsidR="00F547A8" w:rsidRPr="006731A4" w:rsidRDefault="00F547A8" w:rsidP="00F547A8">
            <w:pPr>
              <w:pStyle w:val="aff"/>
              <w:ind w:left="113" w:right="113"/>
              <w:rPr>
                <w:rFonts w:cs="Times New Roman"/>
                <w:b w:val="0"/>
                <w:color w:val="auto"/>
                <w:szCs w:val="24"/>
              </w:rPr>
            </w:pPr>
            <w:r w:rsidRPr="006731A4">
              <w:rPr>
                <w:b w:val="0"/>
                <w:color w:val="auto"/>
              </w:rPr>
              <w:t>Вид правила</w:t>
            </w:r>
          </w:p>
        </w:tc>
        <w:tc>
          <w:tcPr>
            <w:tcW w:w="238" w:type="pct"/>
            <w:textDirection w:val="btLr"/>
            <w:vAlign w:val="center"/>
          </w:tcPr>
          <w:p w14:paraId="74180F56" w14:textId="67BE60DE" w:rsidR="00F547A8" w:rsidRPr="006731A4" w:rsidRDefault="00F547A8" w:rsidP="00F547A8">
            <w:pPr>
              <w:pStyle w:val="aff"/>
              <w:ind w:left="113" w:right="113"/>
              <w:rPr>
                <w:rFonts w:cs="Times New Roman"/>
                <w:b w:val="0"/>
                <w:color w:val="auto"/>
                <w:szCs w:val="24"/>
              </w:rPr>
            </w:pPr>
            <w:r w:rsidRPr="006731A4">
              <w:rPr>
                <w:b w:val="0"/>
                <w:color w:val="auto"/>
                <w:szCs w:val="24"/>
              </w:rPr>
              <w:t>Код государства-члена</w:t>
            </w:r>
          </w:p>
        </w:tc>
        <w:tc>
          <w:tcPr>
            <w:tcW w:w="2187" w:type="pct"/>
            <w:vAlign w:val="center"/>
          </w:tcPr>
          <w:p w14:paraId="5A115971" w14:textId="524E9FEE" w:rsidR="00F547A8" w:rsidRPr="006731A4" w:rsidRDefault="00F547A8" w:rsidP="00F547A8">
            <w:pPr>
              <w:pStyle w:val="aff"/>
              <w:rPr>
                <w:rFonts w:cs="Times New Roman"/>
                <w:b w:val="0"/>
                <w:color w:val="auto"/>
                <w:szCs w:val="24"/>
              </w:rPr>
            </w:pPr>
            <w:r w:rsidRPr="006731A4">
              <w:rPr>
                <w:b w:val="0"/>
                <w:color w:val="auto"/>
              </w:rPr>
              <w:t>Описание правила</w:t>
            </w:r>
          </w:p>
        </w:tc>
      </w:tr>
    </w:tbl>
    <w:p w14:paraId="468C4A7C" w14:textId="77777777" w:rsidR="00B06A38" w:rsidRPr="00B06A38" w:rsidRDefault="00B06A38" w:rsidP="00B06A38">
      <w:pPr>
        <w:spacing w:after="0" w:line="240" w:lineRule="auto"/>
        <w:contextualSpacing/>
        <w:rPr>
          <w:sz w:val="2"/>
          <w:szCs w:val="2"/>
        </w:rPr>
      </w:pPr>
    </w:p>
    <w:tbl>
      <w:tblPr>
        <w:tblStyle w:val="afe"/>
        <w:tblW w:w="5000" w:type="pct"/>
        <w:jc w:val="left"/>
        <w:tblLayout w:type="fixed"/>
        <w:tblCellMar>
          <w:left w:w="85" w:type="dxa"/>
          <w:right w:w="85" w:type="dxa"/>
        </w:tblCellMar>
        <w:tblLook w:val="04A0" w:firstRow="1" w:lastRow="0" w:firstColumn="1" w:lastColumn="0" w:noHBand="0" w:noVBand="1"/>
      </w:tblPr>
      <w:tblGrid>
        <w:gridCol w:w="193"/>
        <w:gridCol w:w="223"/>
        <w:gridCol w:w="275"/>
        <w:gridCol w:w="194"/>
        <w:gridCol w:w="275"/>
        <w:gridCol w:w="226"/>
        <w:gridCol w:w="2634"/>
        <w:gridCol w:w="679"/>
        <w:gridCol w:w="685"/>
        <w:gridCol w:w="1512"/>
        <w:gridCol w:w="552"/>
        <w:gridCol w:w="688"/>
        <w:gridCol w:w="6320"/>
      </w:tblGrid>
      <w:tr w:rsidR="00742B85" w:rsidRPr="006731A4" w14:paraId="63A6D6D4" w14:textId="77777777" w:rsidTr="00B06A38">
        <w:trPr>
          <w:cnfStyle w:val="100000000000" w:firstRow="1" w:lastRow="0" w:firstColumn="0" w:lastColumn="0" w:oddVBand="0" w:evenVBand="0" w:oddHBand="0" w:evenHBand="0" w:firstRowFirstColumn="0" w:firstRowLastColumn="0" w:lastRowFirstColumn="0" w:lastRowLastColumn="0"/>
          <w:trHeight w:val="260"/>
          <w:jc w:val="left"/>
        </w:trPr>
        <w:tc>
          <w:tcPr>
            <w:tcW w:w="1389" w:type="pct"/>
            <w:gridSpan w:val="7"/>
          </w:tcPr>
          <w:p w14:paraId="6B0688CC"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1</w:t>
            </w:r>
          </w:p>
        </w:tc>
        <w:tc>
          <w:tcPr>
            <w:tcW w:w="235" w:type="pct"/>
          </w:tcPr>
          <w:p w14:paraId="74BADB10"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2</w:t>
            </w:r>
          </w:p>
        </w:tc>
        <w:tc>
          <w:tcPr>
            <w:tcW w:w="237" w:type="pct"/>
          </w:tcPr>
          <w:p w14:paraId="3F72F6D0"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3</w:t>
            </w:r>
          </w:p>
        </w:tc>
        <w:tc>
          <w:tcPr>
            <w:tcW w:w="523" w:type="pct"/>
          </w:tcPr>
          <w:p w14:paraId="38736919"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4</w:t>
            </w:r>
          </w:p>
        </w:tc>
        <w:tc>
          <w:tcPr>
            <w:tcW w:w="191" w:type="pct"/>
          </w:tcPr>
          <w:p w14:paraId="3E93AE43"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5</w:t>
            </w:r>
          </w:p>
        </w:tc>
        <w:tc>
          <w:tcPr>
            <w:tcW w:w="238" w:type="pct"/>
          </w:tcPr>
          <w:p w14:paraId="4291136F" w14:textId="4A981712" w:rsidR="00742B85" w:rsidRPr="006731A4" w:rsidRDefault="00263E3E" w:rsidP="00263E3E">
            <w:pPr>
              <w:pStyle w:val="aff"/>
              <w:rPr>
                <w:rFonts w:cs="Times New Roman"/>
                <w:b w:val="0"/>
                <w:color w:val="auto"/>
                <w:szCs w:val="24"/>
              </w:rPr>
            </w:pPr>
            <w:r>
              <w:rPr>
                <w:rFonts w:cs="Times New Roman"/>
                <w:b w:val="0"/>
                <w:color w:val="auto"/>
                <w:szCs w:val="24"/>
                <w:lang w:val="en-US"/>
              </w:rPr>
              <w:t>6</w:t>
            </w:r>
            <w:bookmarkStart w:id="6" w:name="_GoBack"/>
            <w:bookmarkEnd w:id="6"/>
          </w:p>
        </w:tc>
        <w:tc>
          <w:tcPr>
            <w:tcW w:w="2187" w:type="pct"/>
          </w:tcPr>
          <w:p w14:paraId="52A37405" w14:textId="77777777" w:rsidR="00742B85" w:rsidRPr="006731A4" w:rsidRDefault="00742B85" w:rsidP="00A77467">
            <w:pPr>
              <w:pStyle w:val="aff"/>
              <w:rPr>
                <w:rFonts w:cs="Times New Roman"/>
                <w:b w:val="0"/>
                <w:color w:val="auto"/>
                <w:szCs w:val="24"/>
              </w:rPr>
            </w:pPr>
            <w:r w:rsidRPr="006731A4">
              <w:rPr>
                <w:rFonts w:cs="Times New Roman"/>
                <w:b w:val="0"/>
                <w:color w:val="auto"/>
                <w:szCs w:val="24"/>
              </w:rPr>
              <w:t>7</w:t>
            </w:r>
          </w:p>
        </w:tc>
      </w:tr>
      <w:tr w:rsidR="00742B85" w:rsidRPr="006731A4" w14:paraId="33D90F72" w14:textId="77777777" w:rsidTr="00B06A38">
        <w:trPr>
          <w:trHeight w:val="20"/>
          <w:jc w:val="left"/>
        </w:trPr>
        <w:tc>
          <w:tcPr>
            <w:tcW w:w="1389" w:type="pct"/>
            <w:gridSpan w:val="7"/>
            <w:shd w:val="clear" w:color="auto" w:fill="auto"/>
          </w:tcPr>
          <w:p w14:paraId="128C7C41"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электронного документа (сведений)</w:t>
            </w:r>
          </w:p>
          <w:p w14:paraId="3287790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EDoc</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23B7404" w14:textId="77777777" w:rsidR="00742B85" w:rsidRPr="006731A4" w:rsidRDefault="00742B85" w:rsidP="00A77467">
            <w:pPr>
              <w:pStyle w:val="afffffff"/>
              <w:jc w:val="center"/>
              <w:rPr>
                <w:rFonts w:cs="Times New Roman"/>
                <w:noProof/>
                <w:szCs w:val="24"/>
              </w:rPr>
            </w:pPr>
          </w:p>
        </w:tc>
        <w:tc>
          <w:tcPr>
            <w:tcW w:w="237" w:type="pct"/>
          </w:tcPr>
          <w:p w14:paraId="0DDE68D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868BA1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001</w:t>
            </w:r>
          </w:p>
        </w:tc>
        <w:tc>
          <w:tcPr>
            <w:tcW w:w="191" w:type="pct"/>
          </w:tcPr>
          <w:p w14:paraId="54B8418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BB78A5A" w14:textId="77777777" w:rsidR="00742B85" w:rsidRPr="006731A4" w:rsidRDefault="00742B85" w:rsidP="00A77467">
            <w:pPr>
              <w:pStyle w:val="afffffff"/>
              <w:jc w:val="center"/>
              <w:rPr>
                <w:rFonts w:cs="Times New Roman"/>
                <w:noProof/>
                <w:szCs w:val="24"/>
                <w:lang w:val="en-US"/>
              </w:rPr>
            </w:pPr>
          </w:p>
        </w:tc>
        <w:tc>
          <w:tcPr>
            <w:tcW w:w="2187" w:type="pct"/>
          </w:tcPr>
          <w:p w14:paraId="0B436728" w14:textId="77777777" w:rsidR="00742B85" w:rsidRPr="006731A4" w:rsidRDefault="00742B85" w:rsidP="00A77467">
            <w:pPr>
              <w:spacing w:after="0" w:line="240" w:lineRule="atLeast"/>
              <w:rPr>
                <w:sz w:val="24"/>
                <w:szCs w:val="24"/>
              </w:rPr>
            </w:pPr>
            <w:r w:rsidRPr="006731A4">
              <w:rPr>
                <w:sz w:val="24"/>
                <w:szCs w:val="24"/>
              </w:rPr>
              <w:t>реквизит «Код электронного документа (сведений) (csdo:EDocCode)» должен содержать значение «R.040»</w:t>
            </w:r>
          </w:p>
        </w:tc>
      </w:tr>
      <w:tr w:rsidR="00742B85" w:rsidRPr="005158D9" w14:paraId="03D56CCF" w14:textId="77777777" w:rsidTr="00B06A38">
        <w:trPr>
          <w:trHeight w:val="20"/>
          <w:jc w:val="left"/>
        </w:trPr>
        <w:tc>
          <w:tcPr>
            <w:tcW w:w="1389" w:type="pct"/>
            <w:gridSpan w:val="7"/>
            <w:shd w:val="clear" w:color="auto" w:fill="auto"/>
          </w:tcPr>
          <w:p w14:paraId="29325ECF"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Идентификатор электронного документа (сведений)</w:t>
            </w:r>
          </w:p>
          <w:p w14:paraId="0C6BEF3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EDoc</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23C5A7F1" w14:textId="77777777" w:rsidR="00742B85" w:rsidRPr="006731A4" w:rsidRDefault="00742B85" w:rsidP="00A77467">
            <w:pPr>
              <w:pStyle w:val="afffffff"/>
              <w:jc w:val="center"/>
              <w:rPr>
                <w:rFonts w:cs="Times New Roman"/>
                <w:noProof/>
                <w:szCs w:val="24"/>
              </w:rPr>
            </w:pPr>
          </w:p>
        </w:tc>
        <w:tc>
          <w:tcPr>
            <w:tcW w:w="237" w:type="pct"/>
          </w:tcPr>
          <w:p w14:paraId="70C8858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7B7F9C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002</w:t>
            </w:r>
          </w:p>
        </w:tc>
        <w:tc>
          <w:tcPr>
            <w:tcW w:w="191" w:type="pct"/>
          </w:tcPr>
          <w:p w14:paraId="47F6A18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BA0C95C" w14:textId="77777777" w:rsidR="00742B85" w:rsidRPr="006731A4" w:rsidRDefault="00742B85" w:rsidP="00A77467">
            <w:pPr>
              <w:pStyle w:val="afffffff"/>
              <w:jc w:val="center"/>
              <w:rPr>
                <w:rFonts w:cs="Times New Roman"/>
                <w:noProof/>
                <w:szCs w:val="24"/>
                <w:lang w:val="en-US"/>
              </w:rPr>
            </w:pPr>
          </w:p>
        </w:tc>
        <w:tc>
          <w:tcPr>
            <w:tcW w:w="2187" w:type="pct"/>
          </w:tcPr>
          <w:p w14:paraId="4259A32A" w14:textId="77777777" w:rsidR="00742B85" w:rsidRPr="006731A4" w:rsidRDefault="00742B85" w:rsidP="00A77467">
            <w:pPr>
              <w:spacing w:after="0" w:line="240" w:lineRule="atLeast"/>
              <w:rPr>
                <w:sz w:val="24"/>
                <w:szCs w:val="24"/>
                <w:lang w:val="en-US"/>
              </w:rPr>
            </w:pPr>
            <w:r w:rsidRPr="006731A4">
              <w:rPr>
                <w:sz w:val="24"/>
                <w:szCs w:val="24"/>
              </w:rPr>
              <w:t>значение</w:t>
            </w:r>
            <w:r w:rsidRPr="006731A4">
              <w:rPr>
                <w:sz w:val="24"/>
                <w:szCs w:val="24"/>
                <w:lang w:val="en-US"/>
              </w:rPr>
              <w:t xml:space="preserve"> </w:t>
            </w:r>
            <w:r w:rsidRPr="006731A4">
              <w:rPr>
                <w:sz w:val="24"/>
                <w:szCs w:val="24"/>
              </w:rPr>
              <w:t>реквизита</w:t>
            </w:r>
            <w:r w:rsidRPr="006731A4">
              <w:rPr>
                <w:sz w:val="24"/>
                <w:szCs w:val="24"/>
                <w:lang w:val="en-US"/>
              </w:rPr>
              <w:t xml:space="preserve"> «</w:t>
            </w:r>
            <w:r w:rsidRPr="006731A4">
              <w:rPr>
                <w:sz w:val="24"/>
                <w:szCs w:val="24"/>
              </w:rPr>
              <w:t>Идентификатор</w:t>
            </w:r>
            <w:r w:rsidRPr="006731A4">
              <w:rPr>
                <w:sz w:val="24"/>
                <w:szCs w:val="24"/>
                <w:lang w:val="en-US"/>
              </w:rPr>
              <w:t xml:space="preserve"> </w:t>
            </w:r>
            <w:r w:rsidRPr="006731A4">
              <w:rPr>
                <w:sz w:val="24"/>
                <w:szCs w:val="24"/>
              </w:rPr>
              <w:t>электронного</w:t>
            </w:r>
            <w:r w:rsidRPr="006731A4">
              <w:rPr>
                <w:sz w:val="24"/>
                <w:szCs w:val="24"/>
                <w:lang w:val="en-US"/>
              </w:rPr>
              <w:t xml:space="preserve"> </w:t>
            </w:r>
            <w:r w:rsidRPr="006731A4">
              <w:rPr>
                <w:sz w:val="24"/>
                <w:szCs w:val="24"/>
              </w:rPr>
              <w:t>документа</w:t>
            </w:r>
            <w:r w:rsidRPr="006731A4">
              <w:rPr>
                <w:sz w:val="24"/>
                <w:szCs w:val="24"/>
                <w:lang w:val="en-US"/>
              </w:rPr>
              <w:t xml:space="preserve"> (</w:t>
            </w:r>
            <w:r w:rsidRPr="006731A4">
              <w:rPr>
                <w:sz w:val="24"/>
                <w:szCs w:val="24"/>
              </w:rPr>
              <w:t>сведений</w:t>
            </w:r>
            <w:r w:rsidRPr="006731A4">
              <w:rPr>
                <w:sz w:val="24"/>
                <w:szCs w:val="24"/>
                <w:lang w:val="en-US"/>
              </w:rPr>
              <w:t xml:space="preserve">) (csdo:EDocId)» </w:t>
            </w:r>
            <w:r w:rsidRPr="006731A4">
              <w:rPr>
                <w:sz w:val="24"/>
                <w:szCs w:val="24"/>
              </w:rPr>
              <w:t>должно</w:t>
            </w:r>
            <w:r w:rsidRPr="006731A4">
              <w:rPr>
                <w:sz w:val="24"/>
                <w:szCs w:val="24"/>
                <w:lang w:val="en-US"/>
              </w:rPr>
              <w:t xml:space="preserve"> </w:t>
            </w:r>
            <w:r w:rsidRPr="006731A4">
              <w:rPr>
                <w:sz w:val="24"/>
                <w:szCs w:val="24"/>
              </w:rPr>
              <w:t>соответствовать</w:t>
            </w:r>
            <w:r w:rsidRPr="006731A4">
              <w:rPr>
                <w:sz w:val="24"/>
                <w:szCs w:val="24"/>
                <w:lang w:val="en-US"/>
              </w:rPr>
              <w:t xml:space="preserve"> </w:t>
            </w:r>
            <w:r w:rsidRPr="006731A4">
              <w:rPr>
                <w:sz w:val="24"/>
                <w:szCs w:val="24"/>
              </w:rPr>
              <w:t>шаблону</w:t>
            </w:r>
            <w:r w:rsidRPr="006731A4">
              <w:rPr>
                <w:sz w:val="24"/>
                <w:szCs w:val="24"/>
                <w:lang w:val="en-US"/>
              </w:rPr>
              <w:t xml:space="preserve"> «[0-9a-fA-F]{8}-[0-9a-fA-F]{4}-[0-9a-fA-F]{4}-[0-9a-fA-F]{4}-[0-9a-fA-F]{12}»</w:t>
            </w:r>
          </w:p>
        </w:tc>
      </w:tr>
      <w:tr w:rsidR="00742B85" w:rsidRPr="005158D9" w14:paraId="1145430D" w14:textId="77777777" w:rsidTr="00B06A38">
        <w:trPr>
          <w:trHeight w:val="20"/>
          <w:jc w:val="left"/>
        </w:trPr>
        <w:tc>
          <w:tcPr>
            <w:tcW w:w="1389" w:type="pct"/>
            <w:gridSpan w:val="7"/>
            <w:shd w:val="clear" w:color="auto" w:fill="auto"/>
          </w:tcPr>
          <w:p w14:paraId="2DBBFFEA"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Идентификатор исходного электронного документа (сведений)</w:t>
            </w:r>
          </w:p>
          <w:p w14:paraId="20558F1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csdo:‌EDoc‌Ref‌Id</w:t>
            </w:r>
            <w:r w:rsidRPr="006731A4">
              <w:rPr>
                <w:rFonts w:cs="Times New Roman"/>
                <w:szCs w:val="24"/>
                <w:lang w:val="en-US"/>
              </w:rPr>
              <w:t>)</w:t>
            </w:r>
          </w:p>
        </w:tc>
        <w:tc>
          <w:tcPr>
            <w:tcW w:w="235" w:type="pct"/>
          </w:tcPr>
          <w:p w14:paraId="0D606D4F" w14:textId="77777777" w:rsidR="00742B85" w:rsidRPr="006731A4" w:rsidRDefault="00742B85" w:rsidP="00A77467">
            <w:pPr>
              <w:pStyle w:val="afffffff"/>
              <w:jc w:val="center"/>
              <w:rPr>
                <w:rFonts w:cs="Times New Roman"/>
                <w:noProof/>
                <w:szCs w:val="24"/>
              </w:rPr>
            </w:pPr>
          </w:p>
        </w:tc>
        <w:tc>
          <w:tcPr>
            <w:tcW w:w="237" w:type="pct"/>
          </w:tcPr>
          <w:p w14:paraId="474E296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C96DC4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003</w:t>
            </w:r>
          </w:p>
        </w:tc>
        <w:tc>
          <w:tcPr>
            <w:tcW w:w="191" w:type="pct"/>
          </w:tcPr>
          <w:p w14:paraId="628DB92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204144E" w14:textId="77777777" w:rsidR="00742B85" w:rsidRPr="006731A4" w:rsidRDefault="00742B85" w:rsidP="00A77467">
            <w:pPr>
              <w:pStyle w:val="afffffff"/>
              <w:jc w:val="center"/>
              <w:rPr>
                <w:rFonts w:cs="Times New Roman"/>
                <w:noProof/>
                <w:szCs w:val="24"/>
                <w:lang w:val="en-US"/>
              </w:rPr>
            </w:pPr>
          </w:p>
        </w:tc>
        <w:tc>
          <w:tcPr>
            <w:tcW w:w="2187" w:type="pct"/>
          </w:tcPr>
          <w:p w14:paraId="218BF511" w14:textId="77777777" w:rsidR="00742B85" w:rsidRPr="006731A4" w:rsidRDefault="00742B85" w:rsidP="00A77467">
            <w:pPr>
              <w:spacing w:after="0" w:line="240" w:lineRule="auto"/>
              <w:rPr>
                <w:sz w:val="24"/>
                <w:szCs w:val="24"/>
                <w:lang w:val="en-US"/>
              </w:rPr>
            </w:pPr>
            <w:r w:rsidRPr="006731A4">
              <w:rPr>
                <w:sz w:val="24"/>
                <w:szCs w:val="24"/>
              </w:rPr>
              <w:t>если</w:t>
            </w:r>
            <w:r w:rsidRPr="006731A4">
              <w:rPr>
                <w:sz w:val="24"/>
                <w:szCs w:val="24"/>
                <w:lang w:val="en-US"/>
              </w:rPr>
              <w:t xml:space="preserve"> </w:t>
            </w:r>
            <w:r w:rsidRPr="006731A4">
              <w:rPr>
                <w:sz w:val="24"/>
                <w:szCs w:val="24"/>
              </w:rPr>
              <w:t>реквизит</w:t>
            </w:r>
            <w:r w:rsidRPr="006731A4">
              <w:rPr>
                <w:sz w:val="24"/>
                <w:szCs w:val="24"/>
                <w:lang w:val="en-US"/>
              </w:rPr>
              <w:t xml:space="preserve"> «</w:t>
            </w:r>
            <w:r w:rsidRPr="006731A4">
              <w:rPr>
                <w:sz w:val="24"/>
                <w:szCs w:val="24"/>
              </w:rPr>
              <w:t>Идентификатор</w:t>
            </w:r>
            <w:r w:rsidRPr="006731A4">
              <w:rPr>
                <w:sz w:val="24"/>
                <w:szCs w:val="24"/>
                <w:lang w:val="en-US"/>
              </w:rPr>
              <w:t xml:space="preserve"> </w:t>
            </w:r>
            <w:r w:rsidRPr="006731A4">
              <w:rPr>
                <w:sz w:val="24"/>
                <w:szCs w:val="24"/>
              </w:rPr>
              <w:t>исходного</w:t>
            </w:r>
            <w:r w:rsidRPr="006731A4">
              <w:rPr>
                <w:sz w:val="24"/>
                <w:szCs w:val="24"/>
                <w:lang w:val="en-US"/>
              </w:rPr>
              <w:t xml:space="preserve"> </w:t>
            </w:r>
            <w:r w:rsidRPr="006731A4">
              <w:rPr>
                <w:sz w:val="24"/>
                <w:szCs w:val="24"/>
              </w:rPr>
              <w:t>электронного</w:t>
            </w:r>
            <w:r w:rsidRPr="006731A4">
              <w:rPr>
                <w:sz w:val="24"/>
                <w:szCs w:val="24"/>
                <w:lang w:val="en-US"/>
              </w:rPr>
              <w:t xml:space="preserve"> </w:t>
            </w:r>
            <w:r w:rsidRPr="006731A4">
              <w:rPr>
                <w:sz w:val="24"/>
                <w:szCs w:val="24"/>
              </w:rPr>
              <w:t>документа</w:t>
            </w:r>
            <w:r w:rsidRPr="006731A4">
              <w:rPr>
                <w:sz w:val="24"/>
                <w:szCs w:val="24"/>
                <w:lang w:val="en-US"/>
              </w:rPr>
              <w:t xml:space="preserve"> (</w:t>
            </w:r>
            <w:r w:rsidRPr="006731A4">
              <w:rPr>
                <w:sz w:val="24"/>
                <w:szCs w:val="24"/>
              </w:rPr>
              <w:t>сведений</w:t>
            </w:r>
            <w:r w:rsidRPr="006731A4">
              <w:rPr>
                <w:sz w:val="24"/>
                <w:szCs w:val="24"/>
                <w:lang w:val="en-US"/>
              </w:rPr>
              <w:t xml:space="preserve">) (csdo:EDocRefId)» </w:t>
            </w:r>
            <w:r w:rsidRPr="006731A4">
              <w:rPr>
                <w:sz w:val="24"/>
                <w:szCs w:val="24"/>
              </w:rPr>
              <w:t>заполнен</w:t>
            </w:r>
            <w:r w:rsidRPr="006731A4">
              <w:rPr>
                <w:sz w:val="24"/>
                <w:szCs w:val="24"/>
                <w:lang w:val="en-US"/>
              </w:rPr>
              <w:t xml:space="preserve">, </w:t>
            </w:r>
            <w:r w:rsidRPr="006731A4">
              <w:rPr>
                <w:sz w:val="24"/>
                <w:szCs w:val="24"/>
              </w:rPr>
              <w:t>то</w:t>
            </w:r>
            <w:r w:rsidRPr="006731A4">
              <w:rPr>
                <w:sz w:val="24"/>
                <w:szCs w:val="24"/>
                <w:lang w:val="en-US"/>
              </w:rPr>
              <w:t xml:space="preserve"> </w:t>
            </w:r>
            <w:r w:rsidRPr="006731A4">
              <w:rPr>
                <w:sz w:val="24"/>
                <w:szCs w:val="24"/>
              </w:rPr>
              <w:t>значение</w:t>
            </w:r>
            <w:r w:rsidRPr="006731A4">
              <w:rPr>
                <w:sz w:val="24"/>
                <w:szCs w:val="24"/>
                <w:lang w:val="en-US"/>
              </w:rPr>
              <w:t xml:space="preserve"> </w:t>
            </w:r>
            <w:r w:rsidRPr="006731A4">
              <w:rPr>
                <w:sz w:val="24"/>
                <w:szCs w:val="24"/>
              </w:rPr>
              <w:t>реквизита</w:t>
            </w:r>
            <w:r w:rsidRPr="006731A4">
              <w:rPr>
                <w:sz w:val="24"/>
                <w:szCs w:val="24"/>
                <w:lang w:val="en-US"/>
              </w:rPr>
              <w:t xml:space="preserve"> </w:t>
            </w:r>
            <w:r w:rsidRPr="006731A4">
              <w:rPr>
                <w:sz w:val="24"/>
                <w:szCs w:val="24"/>
              </w:rPr>
              <w:t>должно</w:t>
            </w:r>
            <w:r w:rsidRPr="006731A4">
              <w:rPr>
                <w:sz w:val="24"/>
                <w:szCs w:val="24"/>
                <w:lang w:val="en-US"/>
              </w:rPr>
              <w:t xml:space="preserve"> </w:t>
            </w:r>
            <w:r w:rsidRPr="006731A4">
              <w:rPr>
                <w:sz w:val="24"/>
                <w:szCs w:val="24"/>
              </w:rPr>
              <w:t>соответствовать</w:t>
            </w:r>
            <w:r w:rsidRPr="006731A4">
              <w:rPr>
                <w:sz w:val="24"/>
                <w:szCs w:val="24"/>
                <w:lang w:val="en-US"/>
              </w:rPr>
              <w:t xml:space="preserve"> </w:t>
            </w:r>
            <w:r w:rsidRPr="006731A4">
              <w:rPr>
                <w:sz w:val="24"/>
                <w:szCs w:val="24"/>
              </w:rPr>
              <w:t>шаблону</w:t>
            </w:r>
            <w:r w:rsidRPr="006731A4">
              <w:rPr>
                <w:sz w:val="24"/>
                <w:szCs w:val="24"/>
                <w:lang w:val="en-US"/>
              </w:rPr>
              <w:t xml:space="preserve"> «[0-9a-fA-F]{8}-[0-9a-fA-F]{4}-[0-9a-fA-F]{4}-[0-9a-fA-F]{4}-[0-9a-fA-F]{12}»</w:t>
            </w:r>
          </w:p>
        </w:tc>
      </w:tr>
      <w:tr w:rsidR="00742B85" w:rsidRPr="006731A4" w14:paraId="30D13DD7" w14:textId="77777777" w:rsidTr="00B06A38">
        <w:trPr>
          <w:trHeight w:val="20"/>
          <w:jc w:val="left"/>
        </w:trPr>
        <w:tc>
          <w:tcPr>
            <w:tcW w:w="1389" w:type="pct"/>
            <w:gridSpan w:val="7"/>
            <w:shd w:val="clear" w:color="auto" w:fill="auto"/>
          </w:tcPr>
          <w:p w14:paraId="292A1434" w14:textId="77777777" w:rsidR="00742B85" w:rsidRPr="006731A4" w:rsidRDefault="00742B85" w:rsidP="00A77467">
            <w:pPr>
              <w:pStyle w:val="afffffff"/>
              <w:jc w:val="left"/>
              <w:rPr>
                <w:rFonts w:cs="Times New Roman"/>
                <w:szCs w:val="24"/>
              </w:rPr>
            </w:pPr>
            <w:r w:rsidRPr="006731A4">
              <w:rPr>
                <w:rFonts w:cs="Times New Roman"/>
                <w:noProof/>
                <w:szCs w:val="24"/>
              </w:rPr>
              <w:t>4</w:t>
            </w:r>
            <w:r>
              <w:rPr>
                <w:rFonts w:cs="Times New Roman"/>
                <w:szCs w:val="24"/>
              </w:rPr>
              <w:t xml:space="preserve">. </w:t>
            </w:r>
            <w:r w:rsidRPr="006731A4">
              <w:rPr>
                <w:rFonts w:cs="Times New Roman"/>
                <w:noProof/>
                <w:szCs w:val="24"/>
              </w:rPr>
              <w:t xml:space="preserve">Дата и время электронного </w:t>
            </w:r>
            <w:r w:rsidRPr="006731A4">
              <w:rPr>
                <w:rFonts w:cs="Times New Roman"/>
                <w:noProof/>
                <w:szCs w:val="24"/>
              </w:rPr>
              <w:lastRenderedPageBreak/>
              <w:t>документа (сведений)</w:t>
            </w:r>
          </w:p>
          <w:p w14:paraId="4E55D77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csdo:‌EDoc‌Date‌Time</w:t>
            </w:r>
            <w:r w:rsidRPr="006731A4">
              <w:rPr>
                <w:rFonts w:cs="Times New Roman"/>
                <w:szCs w:val="24"/>
                <w:lang w:val="en-US"/>
              </w:rPr>
              <w:t>)</w:t>
            </w:r>
          </w:p>
        </w:tc>
        <w:tc>
          <w:tcPr>
            <w:tcW w:w="235" w:type="pct"/>
          </w:tcPr>
          <w:p w14:paraId="4E38FD5A" w14:textId="77777777" w:rsidR="00742B85" w:rsidRPr="006731A4" w:rsidRDefault="00742B85" w:rsidP="00A77467">
            <w:pPr>
              <w:pStyle w:val="afffffff"/>
              <w:jc w:val="center"/>
              <w:rPr>
                <w:rFonts w:cs="Times New Roman"/>
                <w:noProof/>
                <w:szCs w:val="24"/>
              </w:rPr>
            </w:pPr>
          </w:p>
        </w:tc>
        <w:tc>
          <w:tcPr>
            <w:tcW w:w="237" w:type="pct"/>
          </w:tcPr>
          <w:p w14:paraId="7B5C33D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B3DD09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004</w:t>
            </w:r>
          </w:p>
        </w:tc>
        <w:tc>
          <w:tcPr>
            <w:tcW w:w="191" w:type="pct"/>
          </w:tcPr>
          <w:p w14:paraId="2D790DA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80D6163" w14:textId="77777777" w:rsidR="00742B85" w:rsidRPr="006731A4" w:rsidRDefault="00742B85" w:rsidP="00A77467">
            <w:pPr>
              <w:pStyle w:val="afffffff"/>
              <w:jc w:val="center"/>
              <w:rPr>
                <w:rFonts w:cs="Times New Roman"/>
                <w:noProof/>
                <w:szCs w:val="24"/>
                <w:lang w:val="en-US"/>
              </w:rPr>
            </w:pPr>
          </w:p>
        </w:tc>
        <w:tc>
          <w:tcPr>
            <w:tcW w:w="2187" w:type="pct"/>
          </w:tcPr>
          <w:p w14:paraId="545DE2C3" w14:textId="77777777" w:rsidR="00742B85" w:rsidRPr="006731A4" w:rsidRDefault="00742B85" w:rsidP="00A77467">
            <w:pPr>
              <w:spacing w:after="0" w:line="240" w:lineRule="auto"/>
              <w:rPr>
                <w:sz w:val="24"/>
                <w:szCs w:val="24"/>
              </w:rPr>
            </w:pPr>
            <w:r w:rsidRPr="006731A4">
              <w:rPr>
                <w:sz w:val="24"/>
                <w:szCs w:val="24"/>
              </w:rPr>
              <w:t xml:space="preserve">значение реквизита «Дата и время электронного документа </w:t>
            </w:r>
            <w:r w:rsidRPr="006731A4">
              <w:rPr>
                <w:sz w:val="24"/>
                <w:szCs w:val="24"/>
              </w:rPr>
              <w:lastRenderedPageBreak/>
              <w:t>(сведений)» должно соответствовать шаблону: YYYY-MM-DDThh:mm:ss.ccc±hh:mm, где ccc – символы, обозначающие значение миллисекунд (могут отсутствовать)</w:t>
            </w:r>
          </w:p>
        </w:tc>
      </w:tr>
      <w:tr w:rsidR="00742B85" w:rsidRPr="006731A4" w14:paraId="4A1BD472" w14:textId="77777777" w:rsidTr="00B06A38">
        <w:trPr>
          <w:trHeight w:val="20"/>
          <w:jc w:val="left"/>
        </w:trPr>
        <w:tc>
          <w:tcPr>
            <w:tcW w:w="1389" w:type="pct"/>
            <w:gridSpan w:val="7"/>
            <w:shd w:val="clear" w:color="auto" w:fill="auto"/>
          </w:tcPr>
          <w:p w14:paraId="663E2344" w14:textId="77777777" w:rsidR="00742B85" w:rsidRPr="006731A4" w:rsidRDefault="00742B85" w:rsidP="00A77467">
            <w:pPr>
              <w:pStyle w:val="afffffff"/>
              <w:jc w:val="left"/>
              <w:rPr>
                <w:rFonts w:cs="Times New Roman"/>
                <w:szCs w:val="24"/>
              </w:rPr>
            </w:pPr>
            <w:r w:rsidRPr="006731A4">
              <w:rPr>
                <w:rFonts w:cs="Times New Roman"/>
                <w:noProof/>
                <w:szCs w:val="24"/>
              </w:rPr>
              <w:lastRenderedPageBreak/>
              <w:t>5</w:t>
            </w:r>
            <w:r>
              <w:rPr>
                <w:rFonts w:cs="Times New Roman"/>
                <w:szCs w:val="24"/>
              </w:rPr>
              <w:t xml:space="preserve">. </w:t>
            </w:r>
            <w:r w:rsidRPr="006731A4">
              <w:rPr>
                <w:rFonts w:cs="Times New Roman"/>
                <w:noProof/>
                <w:szCs w:val="24"/>
              </w:rPr>
              <w:t>Признак электронного документа</w:t>
            </w:r>
          </w:p>
          <w:p w14:paraId="78DBD07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EDoc</w:t>
            </w:r>
            <w:r w:rsidRPr="006731A4">
              <w:rPr>
                <w:rFonts w:cs="Times New Roman"/>
                <w:noProof/>
                <w:szCs w:val="24"/>
              </w:rPr>
              <w:t>‌</w:t>
            </w:r>
            <w:r w:rsidRPr="006731A4">
              <w:rPr>
                <w:rFonts w:cs="Times New Roman"/>
                <w:noProof/>
                <w:szCs w:val="24"/>
                <w:lang w:val="en-US"/>
              </w:rPr>
              <w:t>Indicator</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23D8C96F" w14:textId="77777777" w:rsidR="00742B85" w:rsidRPr="006731A4" w:rsidRDefault="00742B85" w:rsidP="00A77467">
            <w:pPr>
              <w:pStyle w:val="afffffff"/>
              <w:jc w:val="center"/>
              <w:rPr>
                <w:rFonts w:cs="Times New Roman"/>
                <w:noProof/>
                <w:szCs w:val="24"/>
              </w:rPr>
            </w:pPr>
          </w:p>
        </w:tc>
        <w:tc>
          <w:tcPr>
            <w:tcW w:w="237" w:type="pct"/>
          </w:tcPr>
          <w:p w14:paraId="4EB4725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B92D38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005</w:t>
            </w:r>
          </w:p>
        </w:tc>
        <w:tc>
          <w:tcPr>
            <w:tcW w:w="191" w:type="pct"/>
          </w:tcPr>
          <w:p w14:paraId="4ACA128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5348959" w14:textId="77777777" w:rsidR="00742B85" w:rsidRPr="006731A4" w:rsidRDefault="00742B85" w:rsidP="00A77467">
            <w:pPr>
              <w:pStyle w:val="afffffff"/>
              <w:jc w:val="center"/>
              <w:rPr>
                <w:rFonts w:cs="Times New Roman"/>
                <w:noProof/>
                <w:szCs w:val="24"/>
                <w:lang w:val="en-US"/>
              </w:rPr>
            </w:pPr>
          </w:p>
        </w:tc>
        <w:tc>
          <w:tcPr>
            <w:tcW w:w="2187" w:type="pct"/>
          </w:tcPr>
          <w:p w14:paraId="0B85F4CD"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«Признак электронного документа (casdo:‌EDoc‌Indicator‌Code)» должен содержать 1 из значений:</w:t>
            </w:r>
          </w:p>
          <w:p w14:paraId="2D0D0B4E" w14:textId="77777777" w:rsidR="00742B85" w:rsidRPr="006731A4" w:rsidRDefault="00742B85" w:rsidP="00A77467">
            <w:pPr>
              <w:pStyle w:val="afffffff"/>
              <w:jc w:val="left"/>
              <w:rPr>
                <w:rFonts w:cs="Times New Roman"/>
                <w:noProof/>
                <w:szCs w:val="24"/>
              </w:rPr>
            </w:pPr>
            <w:r w:rsidRPr="006731A4">
              <w:rPr>
                <w:rFonts w:cs="Times New Roman"/>
                <w:noProof/>
                <w:szCs w:val="24"/>
              </w:rPr>
              <w:t>ЭД – если предварительная информация представлена в виде электронного документа;</w:t>
            </w:r>
          </w:p>
          <w:p w14:paraId="687776F7" w14:textId="77777777" w:rsidR="00742B85" w:rsidRPr="006731A4" w:rsidRDefault="00742B85" w:rsidP="00A77467">
            <w:pPr>
              <w:pStyle w:val="afffffff"/>
              <w:jc w:val="left"/>
              <w:rPr>
                <w:rFonts w:cs="Times New Roman"/>
                <w:szCs w:val="24"/>
                <w:lang w:val="en-US"/>
              </w:rPr>
            </w:pPr>
            <w:r w:rsidRPr="006731A4">
              <w:rPr>
                <w:rFonts w:cs="Times New Roman"/>
                <w:noProof/>
                <w:szCs w:val="24"/>
              </w:rPr>
              <w:t>ОО – в остальных случаях</w:t>
            </w:r>
            <w:r w:rsidRPr="006731A4">
              <w:rPr>
                <w:rFonts w:cs="Times New Roman"/>
                <w:szCs w:val="24"/>
                <w:lang w:val="en-US"/>
              </w:rPr>
              <w:t xml:space="preserve"> </w:t>
            </w:r>
          </w:p>
        </w:tc>
      </w:tr>
      <w:tr w:rsidR="00742B85" w:rsidRPr="006731A4" w14:paraId="14DAC8CE" w14:textId="77777777" w:rsidTr="00B06A38">
        <w:trPr>
          <w:trHeight w:val="1590"/>
          <w:jc w:val="left"/>
        </w:trPr>
        <w:tc>
          <w:tcPr>
            <w:tcW w:w="1389" w:type="pct"/>
            <w:gridSpan w:val="7"/>
            <w:vMerge w:val="restart"/>
            <w:shd w:val="clear" w:color="auto" w:fill="auto"/>
          </w:tcPr>
          <w:p w14:paraId="28B1F6C7" w14:textId="77777777" w:rsidR="00742B85" w:rsidRPr="006731A4" w:rsidRDefault="00742B85" w:rsidP="00A77467">
            <w:pPr>
              <w:pStyle w:val="afffffff"/>
              <w:jc w:val="left"/>
              <w:rPr>
                <w:rFonts w:cs="Times New Roman"/>
                <w:szCs w:val="24"/>
              </w:rPr>
            </w:pPr>
            <w:r w:rsidRPr="006731A4">
              <w:rPr>
                <w:rFonts w:cs="Times New Roman"/>
                <w:noProof/>
                <w:szCs w:val="24"/>
              </w:rPr>
              <w:t>6</w:t>
            </w:r>
            <w:r>
              <w:rPr>
                <w:rFonts w:cs="Times New Roman"/>
                <w:szCs w:val="24"/>
              </w:rPr>
              <w:t xml:space="preserve">. </w:t>
            </w:r>
            <w:r w:rsidRPr="006731A4">
              <w:rPr>
                <w:rFonts w:cs="Times New Roman"/>
                <w:noProof/>
                <w:szCs w:val="24"/>
              </w:rPr>
              <w:t>Регистрационный номер предварительной информации</w:t>
            </w:r>
          </w:p>
          <w:p w14:paraId="4E54F03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2B8FF8C6" w14:textId="77777777" w:rsidR="00742B85" w:rsidRPr="006731A4" w:rsidRDefault="00742B85" w:rsidP="00A77467">
            <w:pPr>
              <w:pStyle w:val="afffffff"/>
              <w:jc w:val="center"/>
              <w:rPr>
                <w:rFonts w:cs="Times New Roman"/>
                <w:noProof/>
                <w:szCs w:val="24"/>
              </w:rPr>
            </w:pPr>
          </w:p>
        </w:tc>
        <w:tc>
          <w:tcPr>
            <w:tcW w:w="237" w:type="pct"/>
            <w:vMerge w:val="restart"/>
          </w:tcPr>
          <w:p w14:paraId="4D477D66" w14:textId="77777777" w:rsidR="00742B85" w:rsidRPr="006731A4" w:rsidRDefault="00742B85" w:rsidP="00A77467">
            <w:pPr>
              <w:pStyle w:val="afffffff"/>
              <w:jc w:val="center"/>
              <w:rPr>
                <w:rFonts w:cs="Times New Roman"/>
                <w:szCs w:val="24"/>
              </w:rPr>
            </w:pPr>
            <w:r w:rsidRPr="006731A4">
              <w:rPr>
                <w:rFonts w:cs="Times New Roman"/>
                <w:noProof/>
                <w:szCs w:val="24"/>
              </w:rPr>
              <w:t>0..*</w:t>
            </w:r>
          </w:p>
        </w:tc>
        <w:tc>
          <w:tcPr>
            <w:tcW w:w="523" w:type="pct"/>
          </w:tcPr>
          <w:p w14:paraId="4AA2981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.040.00006</w:t>
            </w:r>
          </w:p>
        </w:tc>
        <w:tc>
          <w:tcPr>
            <w:tcW w:w="191" w:type="pct"/>
          </w:tcPr>
          <w:p w14:paraId="5AB22CC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06CE0DB" w14:textId="77777777" w:rsidR="00742B85" w:rsidRPr="006731A4" w:rsidRDefault="00742B85" w:rsidP="00A77467">
            <w:pPr>
              <w:pStyle w:val="afffffff"/>
              <w:jc w:val="center"/>
              <w:rPr>
                <w:rFonts w:cs="Times New Roman"/>
                <w:noProof/>
                <w:szCs w:val="24"/>
              </w:rPr>
            </w:pPr>
          </w:p>
        </w:tc>
        <w:tc>
          <w:tcPr>
            <w:tcW w:w="2187" w:type="pct"/>
          </w:tcPr>
          <w:p w14:paraId="6BFAF01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реквизит «Регистрационный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6140BE96" w14:textId="77777777" w:rsidTr="00B06A38">
        <w:trPr>
          <w:trHeight w:val="595"/>
          <w:jc w:val="left"/>
        </w:trPr>
        <w:tc>
          <w:tcPr>
            <w:tcW w:w="1389" w:type="pct"/>
            <w:gridSpan w:val="7"/>
            <w:vMerge/>
            <w:shd w:val="clear" w:color="auto" w:fill="auto"/>
          </w:tcPr>
          <w:p w14:paraId="2856494D" w14:textId="77777777" w:rsidR="00742B85" w:rsidRPr="006731A4" w:rsidRDefault="00742B85" w:rsidP="00A77467">
            <w:pPr>
              <w:pStyle w:val="afffffff"/>
              <w:jc w:val="left"/>
              <w:rPr>
                <w:rFonts w:cs="Times New Roman"/>
                <w:noProof/>
                <w:szCs w:val="24"/>
              </w:rPr>
            </w:pPr>
          </w:p>
        </w:tc>
        <w:tc>
          <w:tcPr>
            <w:tcW w:w="235" w:type="pct"/>
            <w:vMerge/>
          </w:tcPr>
          <w:p w14:paraId="1146C6DF" w14:textId="77777777" w:rsidR="00742B85" w:rsidRPr="006731A4" w:rsidRDefault="00742B85" w:rsidP="00A77467">
            <w:pPr>
              <w:pStyle w:val="afffffff"/>
              <w:jc w:val="center"/>
              <w:rPr>
                <w:rFonts w:cs="Times New Roman"/>
                <w:noProof/>
                <w:szCs w:val="24"/>
              </w:rPr>
            </w:pPr>
          </w:p>
        </w:tc>
        <w:tc>
          <w:tcPr>
            <w:tcW w:w="237" w:type="pct"/>
            <w:vMerge/>
          </w:tcPr>
          <w:p w14:paraId="63481FD1" w14:textId="77777777" w:rsidR="00742B85" w:rsidRPr="006731A4" w:rsidRDefault="00742B85" w:rsidP="00A77467">
            <w:pPr>
              <w:pStyle w:val="afffffff"/>
              <w:jc w:val="center"/>
              <w:rPr>
                <w:rFonts w:cs="Times New Roman"/>
                <w:noProof/>
                <w:szCs w:val="24"/>
              </w:rPr>
            </w:pPr>
          </w:p>
        </w:tc>
        <w:tc>
          <w:tcPr>
            <w:tcW w:w="523" w:type="pct"/>
          </w:tcPr>
          <w:p w14:paraId="60F987B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570</w:t>
            </w:r>
          </w:p>
        </w:tc>
        <w:tc>
          <w:tcPr>
            <w:tcW w:w="191" w:type="pct"/>
          </w:tcPr>
          <w:p w14:paraId="5FD85BC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A46F65C" w14:textId="77777777" w:rsidR="00742B85" w:rsidRPr="006731A4" w:rsidRDefault="00742B85" w:rsidP="00A77467">
            <w:pPr>
              <w:pStyle w:val="afffffff"/>
              <w:jc w:val="center"/>
              <w:rPr>
                <w:rFonts w:cs="Times New Roman"/>
                <w:noProof/>
                <w:szCs w:val="24"/>
              </w:rPr>
            </w:pPr>
          </w:p>
        </w:tc>
        <w:tc>
          <w:tcPr>
            <w:tcW w:w="2187" w:type="pct"/>
          </w:tcPr>
          <w:p w14:paraId="5F65D8F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заполнен, реквизит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заполнен</w:t>
            </w:r>
            <w:r w:rsidRPr="006731A4">
              <w:rPr>
                <w:rFonts w:cs="Times New Roman"/>
                <w:noProof/>
                <w:szCs w:val="24"/>
              </w:rPr>
              <w:t xml:space="preserve">, реквизит «Рейс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Flight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не заполнен, то реквизит «Регистрационный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642F6658" w14:textId="77777777" w:rsidTr="00B06A38">
        <w:trPr>
          <w:trHeight w:val="20"/>
          <w:jc w:val="left"/>
        </w:trPr>
        <w:tc>
          <w:tcPr>
            <w:tcW w:w="67" w:type="pct"/>
            <w:tcBorders>
              <w:top w:val="nil"/>
              <w:left w:val="nil"/>
              <w:bottom w:val="nil"/>
            </w:tcBorders>
          </w:tcPr>
          <w:p w14:paraId="0BDC784E"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24000CD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6.1</w:t>
            </w:r>
            <w:r>
              <w:rPr>
                <w:rFonts w:cs="Times New Roman"/>
                <w:szCs w:val="24"/>
                <w:lang w:val="en-US"/>
              </w:rPr>
              <w:t xml:space="preserve">. </w:t>
            </w:r>
            <w:r w:rsidRPr="006731A4">
              <w:rPr>
                <w:rFonts w:cs="Times New Roman"/>
                <w:noProof/>
                <w:szCs w:val="24"/>
                <w:lang w:val="en-US"/>
              </w:rPr>
              <w:t>Код страны</w:t>
            </w:r>
          </w:p>
          <w:p w14:paraId="30F8AEE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4F59B85E" w14:textId="77777777" w:rsidR="00742B85" w:rsidRPr="006731A4" w:rsidRDefault="00742B85" w:rsidP="00A77467">
            <w:pPr>
              <w:pStyle w:val="afffffff"/>
              <w:jc w:val="center"/>
              <w:rPr>
                <w:rFonts w:cs="Times New Roman"/>
                <w:noProof/>
                <w:szCs w:val="24"/>
                <w:lang w:val="en-US"/>
              </w:rPr>
            </w:pPr>
          </w:p>
        </w:tc>
        <w:tc>
          <w:tcPr>
            <w:tcW w:w="237" w:type="pct"/>
          </w:tcPr>
          <w:p w14:paraId="4002C4B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5408C46" w14:textId="77777777" w:rsidR="00742B85" w:rsidRPr="006731A4" w:rsidRDefault="00742B85" w:rsidP="00A77467">
            <w:pPr>
              <w:pStyle w:val="afffffff"/>
              <w:jc w:val="center"/>
              <w:rPr>
                <w:rFonts w:cs="Times New Roman"/>
                <w:noProof/>
                <w:szCs w:val="24"/>
                <w:lang w:val="en-US"/>
              </w:rPr>
            </w:pPr>
          </w:p>
        </w:tc>
        <w:tc>
          <w:tcPr>
            <w:tcW w:w="191" w:type="pct"/>
          </w:tcPr>
          <w:p w14:paraId="58522854" w14:textId="77777777" w:rsidR="00742B85" w:rsidRPr="006731A4" w:rsidRDefault="00742B85" w:rsidP="00A77467">
            <w:pPr>
              <w:pStyle w:val="afffffff"/>
              <w:jc w:val="center"/>
              <w:rPr>
                <w:rFonts w:cs="Times New Roman"/>
                <w:noProof/>
                <w:szCs w:val="24"/>
                <w:lang w:val="en-US"/>
              </w:rPr>
            </w:pPr>
          </w:p>
        </w:tc>
        <w:tc>
          <w:tcPr>
            <w:tcW w:w="238" w:type="pct"/>
          </w:tcPr>
          <w:p w14:paraId="62E2029E" w14:textId="77777777" w:rsidR="00742B85" w:rsidRPr="006731A4" w:rsidRDefault="00742B85" w:rsidP="00A77467">
            <w:pPr>
              <w:pStyle w:val="afffffff"/>
              <w:jc w:val="center"/>
              <w:rPr>
                <w:rFonts w:cs="Times New Roman"/>
                <w:noProof/>
                <w:szCs w:val="24"/>
                <w:lang w:val="en-US"/>
              </w:rPr>
            </w:pPr>
          </w:p>
        </w:tc>
        <w:tc>
          <w:tcPr>
            <w:tcW w:w="2187" w:type="pct"/>
          </w:tcPr>
          <w:p w14:paraId="138B5B04" w14:textId="77777777" w:rsidR="00742B85" w:rsidRPr="006731A4" w:rsidRDefault="00742B85" w:rsidP="00A77467">
            <w:pPr>
              <w:pStyle w:val="afffffff"/>
              <w:jc w:val="left"/>
              <w:rPr>
                <w:rFonts w:cs="Times New Roman"/>
                <w:noProof/>
                <w:szCs w:val="24"/>
                <w:lang w:val="en-US"/>
              </w:rPr>
            </w:pPr>
          </w:p>
        </w:tc>
      </w:tr>
      <w:tr w:rsidR="00742B85" w:rsidRPr="006731A4" w14:paraId="06D30A21" w14:textId="77777777" w:rsidTr="00B06A38">
        <w:trPr>
          <w:trHeight w:val="20"/>
          <w:jc w:val="left"/>
        </w:trPr>
        <w:tc>
          <w:tcPr>
            <w:tcW w:w="67" w:type="pct"/>
            <w:tcBorders>
              <w:top w:val="nil"/>
              <w:left w:val="nil"/>
              <w:bottom w:val="nil"/>
              <w:right w:val="nil"/>
            </w:tcBorders>
          </w:tcPr>
          <w:p w14:paraId="0976192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2AFEF8C"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285837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7100E4B"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E012C57" w14:textId="77777777" w:rsidR="00742B85" w:rsidRPr="006731A4" w:rsidRDefault="00742B85" w:rsidP="00A77467">
            <w:pPr>
              <w:pStyle w:val="afffffff"/>
              <w:jc w:val="center"/>
              <w:rPr>
                <w:rFonts w:cs="Times New Roman"/>
                <w:noProof/>
                <w:szCs w:val="24"/>
              </w:rPr>
            </w:pPr>
          </w:p>
        </w:tc>
        <w:tc>
          <w:tcPr>
            <w:tcW w:w="237" w:type="pct"/>
          </w:tcPr>
          <w:p w14:paraId="2E0ECEF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926868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008</w:t>
            </w:r>
          </w:p>
        </w:tc>
        <w:tc>
          <w:tcPr>
            <w:tcW w:w="191" w:type="pct"/>
          </w:tcPr>
          <w:p w14:paraId="2604277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69BC39" w14:textId="77777777" w:rsidR="00742B85" w:rsidRPr="006731A4" w:rsidRDefault="00742B85" w:rsidP="00A77467">
            <w:pPr>
              <w:pStyle w:val="afffffff"/>
              <w:jc w:val="center"/>
              <w:rPr>
                <w:rFonts w:cs="Times New Roman"/>
                <w:noProof/>
                <w:szCs w:val="24"/>
                <w:lang w:val="en-US"/>
              </w:rPr>
            </w:pPr>
          </w:p>
        </w:tc>
        <w:tc>
          <w:tcPr>
            <w:tcW w:w="2187" w:type="pct"/>
          </w:tcPr>
          <w:p w14:paraId="5B668396" w14:textId="77777777" w:rsidR="00742B85" w:rsidRPr="006731A4" w:rsidRDefault="00742B85" w:rsidP="00A77467">
            <w:pPr>
              <w:pStyle w:val="afffffff"/>
              <w:jc w:val="left"/>
              <w:rPr>
                <w:rFonts w:cs="Times New Roman"/>
                <w:noProof/>
                <w:szCs w:val="24"/>
              </w:rPr>
            </w:pPr>
            <w:r w:rsidRPr="006731A4">
              <w:rPr>
                <w:rFonts w:cs="Times New Roman"/>
                <w:szCs w:val="24"/>
              </w:rPr>
              <w:t>атрибут «идентификатор</w:t>
            </w:r>
            <w:r w:rsidRPr="006731A4">
              <w:rPr>
                <w:rFonts w:cs="Times New Roman"/>
                <w:noProof/>
                <w:szCs w:val="24"/>
              </w:rPr>
              <w:t xml:space="preserve">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«2021»</w:t>
            </w:r>
          </w:p>
        </w:tc>
      </w:tr>
      <w:tr w:rsidR="00742B85" w:rsidRPr="006731A4" w14:paraId="5C3BEB1C" w14:textId="77777777" w:rsidTr="00B06A38">
        <w:trPr>
          <w:trHeight w:val="20"/>
          <w:jc w:val="left"/>
        </w:trPr>
        <w:tc>
          <w:tcPr>
            <w:tcW w:w="67" w:type="pct"/>
            <w:tcBorders>
              <w:top w:val="nil"/>
              <w:left w:val="nil"/>
              <w:bottom w:val="nil"/>
            </w:tcBorders>
          </w:tcPr>
          <w:p w14:paraId="6938586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31A414A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6.2</w:t>
            </w:r>
            <w:r>
              <w:rPr>
                <w:rFonts w:cs="Times New Roman"/>
                <w:szCs w:val="24"/>
                <w:lang w:val="en-US"/>
              </w:rPr>
              <w:t xml:space="preserve">. </w:t>
            </w:r>
            <w:r w:rsidRPr="006731A4">
              <w:rPr>
                <w:rFonts w:cs="Times New Roman"/>
                <w:noProof/>
                <w:szCs w:val="24"/>
                <w:lang w:val="en-US"/>
              </w:rPr>
              <w:t>Дата</w:t>
            </w:r>
          </w:p>
          <w:p w14:paraId="7EB9FF9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tcPr>
          <w:p w14:paraId="408F66C0" w14:textId="77777777" w:rsidR="00742B85" w:rsidRPr="006731A4" w:rsidRDefault="00742B85" w:rsidP="00A77467">
            <w:pPr>
              <w:pStyle w:val="afffffff"/>
              <w:jc w:val="center"/>
              <w:rPr>
                <w:rFonts w:cs="Times New Roman"/>
                <w:noProof/>
                <w:szCs w:val="24"/>
                <w:lang w:val="en-US"/>
              </w:rPr>
            </w:pPr>
          </w:p>
        </w:tc>
        <w:tc>
          <w:tcPr>
            <w:tcW w:w="237" w:type="pct"/>
          </w:tcPr>
          <w:p w14:paraId="5865A96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F2052C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009</w:t>
            </w:r>
          </w:p>
        </w:tc>
        <w:tc>
          <w:tcPr>
            <w:tcW w:w="191" w:type="pct"/>
          </w:tcPr>
          <w:p w14:paraId="2614298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E8B0C31" w14:textId="77777777" w:rsidR="00742B85" w:rsidRPr="006731A4" w:rsidRDefault="00742B85" w:rsidP="00A77467">
            <w:pPr>
              <w:pStyle w:val="afffffff"/>
              <w:jc w:val="center"/>
              <w:rPr>
                <w:rFonts w:cs="Times New Roman"/>
                <w:noProof/>
                <w:szCs w:val="24"/>
                <w:lang w:val="en-US"/>
              </w:rPr>
            </w:pPr>
          </w:p>
        </w:tc>
        <w:tc>
          <w:tcPr>
            <w:tcW w:w="2187" w:type="pct"/>
          </w:tcPr>
          <w:p w14:paraId="675FAB4F"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45E28A45" w14:textId="77777777" w:rsidTr="00B06A38">
        <w:trPr>
          <w:trHeight w:val="20"/>
          <w:jc w:val="left"/>
        </w:trPr>
        <w:tc>
          <w:tcPr>
            <w:tcW w:w="67" w:type="pct"/>
            <w:tcBorders>
              <w:top w:val="nil"/>
              <w:left w:val="nil"/>
              <w:bottom w:val="nil"/>
            </w:tcBorders>
          </w:tcPr>
          <w:p w14:paraId="01B78338"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783199FC" w14:textId="77777777" w:rsidR="00742B85" w:rsidRPr="006731A4" w:rsidRDefault="00742B85" w:rsidP="00A77467">
            <w:pPr>
              <w:pStyle w:val="afffffff"/>
              <w:jc w:val="left"/>
              <w:rPr>
                <w:rFonts w:cs="Times New Roman"/>
                <w:szCs w:val="24"/>
              </w:rPr>
            </w:pPr>
            <w:r w:rsidRPr="006731A4">
              <w:rPr>
                <w:rFonts w:cs="Times New Roman"/>
                <w:noProof/>
                <w:szCs w:val="24"/>
              </w:rPr>
              <w:t>6.3</w:t>
            </w:r>
            <w:r>
              <w:rPr>
                <w:rFonts w:cs="Times New Roman"/>
                <w:szCs w:val="24"/>
              </w:rPr>
              <w:t xml:space="preserve">. </w:t>
            </w:r>
            <w:r w:rsidRPr="006731A4">
              <w:rPr>
                <w:rFonts w:cs="Times New Roman"/>
                <w:noProof/>
                <w:szCs w:val="24"/>
              </w:rPr>
              <w:t>Порядковый номер предварительной информации</w:t>
            </w:r>
          </w:p>
          <w:p w14:paraId="21ED63E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Seq</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2B1EF33B" w14:textId="77777777" w:rsidR="00742B85" w:rsidRPr="006731A4" w:rsidRDefault="00742B85" w:rsidP="00A77467">
            <w:pPr>
              <w:pStyle w:val="afffffff"/>
              <w:jc w:val="center"/>
              <w:rPr>
                <w:rFonts w:cs="Times New Roman"/>
                <w:noProof/>
                <w:szCs w:val="24"/>
              </w:rPr>
            </w:pPr>
          </w:p>
        </w:tc>
        <w:tc>
          <w:tcPr>
            <w:tcW w:w="237" w:type="pct"/>
          </w:tcPr>
          <w:p w14:paraId="5D65F58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B880BE3" w14:textId="77777777" w:rsidR="00742B85" w:rsidRPr="006731A4" w:rsidRDefault="00742B85" w:rsidP="00A77467">
            <w:pPr>
              <w:pStyle w:val="afffffff"/>
              <w:jc w:val="center"/>
              <w:rPr>
                <w:rFonts w:cs="Times New Roman"/>
                <w:noProof/>
                <w:szCs w:val="24"/>
                <w:lang w:val="en-US"/>
              </w:rPr>
            </w:pPr>
          </w:p>
        </w:tc>
        <w:tc>
          <w:tcPr>
            <w:tcW w:w="191" w:type="pct"/>
          </w:tcPr>
          <w:p w14:paraId="1D3CDBE2" w14:textId="77777777" w:rsidR="00742B85" w:rsidRPr="006731A4" w:rsidRDefault="00742B85" w:rsidP="00A77467">
            <w:pPr>
              <w:pStyle w:val="afffffff"/>
              <w:jc w:val="center"/>
              <w:rPr>
                <w:rFonts w:cs="Times New Roman"/>
                <w:noProof/>
                <w:szCs w:val="24"/>
                <w:lang w:val="en-US"/>
              </w:rPr>
            </w:pPr>
          </w:p>
        </w:tc>
        <w:tc>
          <w:tcPr>
            <w:tcW w:w="238" w:type="pct"/>
          </w:tcPr>
          <w:p w14:paraId="42CC2D77" w14:textId="77777777" w:rsidR="00742B85" w:rsidRPr="006731A4" w:rsidRDefault="00742B85" w:rsidP="00A77467">
            <w:pPr>
              <w:pStyle w:val="afffffff"/>
              <w:jc w:val="center"/>
              <w:rPr>
                <w:rFonts w:cs="Times New Roman"/>
                <w:noProof/>
                <w:szCs w:val="24"/>
                <w:lang w:val="en-US"/>
              </w:rPr>
            </w:pPr>
          </w:p>
        </w:tc>
        <w:tc>
          <w:tcPr>
            <w:tcW w:w="2187" w:type="pct"/>
          </w:tcPr>
          <w:p w14:paraId="2DF90932" w14:textId="77777777" w:rsidR="00742B85" w:rsidRPr="006731A4" w:rsidRDefault="00742B85" w:rsidP="00A77467">
            <w:pPr>
              <w:pStyle w:val="afffffff"/>
              <w:jc w:val="left"/>
              <w:rPr>
                <w:rFonts w:cs="Times New Roman"/>
                <w:noProof/>
                <w:szCs w:val="24"/>
                <w:lang w:val="en-US"/>
              </w:rPr>
            </w:pPr>
          </w:p>
        </w:tc>
      </w:tr>
      <w:tr w:rsidR="00742B85" w:rsidRPr="006731A4" w14:paraId="2690447F" w14:textId="77777777" w:rsidTr="00B06A38">
        <w:trPr>
          <w:trHeight w:val="20"/>
          <w:jc w:val="left"/>
        </w:trPr>
        <w:tc>
          <w:tcPr>
            <w:tcW w:w="1389" w:type="pct"/>
            <w:gridSpan w:val="7"/>
            <w:shd w:val="clear" w:color="auto" w:fill="auto"/>
          </w:tcPr>
          <w:p w14:paraId="1EDF615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Ссылочный номер предварительной информации</w:t>
            </w:r>
          </w:p>
          <w:p w14:paraId="7AA726FD"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cacdo:‌Ref‌Preliminary‌Information‌Id‌Details</w:t>
            </w:r>
            <w:r w:rsidRPr="006731A4">
              <w:rPr>
                <w:rFonts w:cs="Times New Roman"/>
                <w:szCs w:val="24"/>
                <w:lang w:val="en-US"/>
              </w:rPr>
              <w:t>)</w:t>
            </w:r>
          </w:p>
        </w:tc>
        <w:tc>
          <w:tcPr>
            <w:tcW w:w="235" w:type="pct"/>
          </w:tcPr>
          <w:p w14:paraId="798FC1ED" w14:textId="77777777" w:rsidR="00742B85" w:rsidRPr="006731A4" w:rsidRDefault="00742B85" w:rsidP="00A77467">
            <w:pPr>
              <w:pStyle w:val="afffffff"/>
              <w:jc w:val="center"/>
              <w:rPr>
                <w:rFonts w:cs="Times New Roman"/>
                <w:noProof/>
                <w:szCs w:val="24"/>
              </w:rPr>
            </w:pPr>
          </w:p>
        </w:tc>
        <w:tc>
          <w:tcPr>
            <w:tcW w:w="237" w:type="pct"/>
          </w:tcPr>
          <w:p w14:paraId="1B0F916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F4A742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011</w:t>
            </w:r>
          </w:p>
        </w:tc>
        <w:tc>
          <w:tcPr>
            <w:tcW w:w="191" w:type="pct"/>
          </w:tcPr>
          <w:p w14:paraId="26563A6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50A8902" w14:textId="77777777" w:rsidR="00742B85" w:rsidRPr="006731A4" w:rsidRDefault="00742B85" w:rsidP="00A77467">
            <w:pPr>
              <w:pStyle w:val="afffffff"/>
              <w:jc w:val="center"/>
              <w:rPr>
                <w:rFonts w:cs="Times New Roman"/>
                <w:noProof/>
                <w:szCs w:val="24"/>
                <w:lang w:val="en-US"/>
              </w:rPr>
            </w:pPr>
          </w:p>
        </w:tc>
        <w:tc>
          <w:tcPr>
            <w:tcW w:w="2187" w:type="pct"/>
          </w:tcPr>
          <w:p w14:paraId="1036EF8A"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w:t>
            </w:r>
            <w:r w:rsidRPr="006731A4">
              <w:rPr>
                <w:rFonts w:cs="Times New Roman"/>
                <w:szCs w:val="24"/>
              </w:rPr>
              <w:t xml:space="preserve"> </w:t>
            </w:r>
            <w:r w:rsidRPr="006731A4">
              <w:rPr>
                <w:rFonts w:cs="Times New Roman"/>
                <w:noProof/>
                <w:szCs w:val="24"/>
              </w:rPr>
              <w:t xml:space="preserve">осуществляется повторное представление ранее поданной предварительной информации, то реквизит «Ссылочный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Ref</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w:t>
            </w:r>
            <w:r w:rsidRPr="006731A4">
              <w:rPr>
                <w:rFonts w:cs="Times New Roman"/>
                <w:noProof/>
                <w:szCs w:val="24"/>
              </w:rPr>
              <w:t xml:space="preserve">должен быть заполнен, иначе реквизит «Ссылочный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Ref</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46E187FE" w14:textId="77777777" w:rsidTr="00B06A38">
        <w:trPr>
          <w:trHeight w:val="20"/>
          <w:jc w:val="left"/>
        </w:trPr>
        <w:tc>
          <w:tcPr>
            <w:tcW w:w="67" w:type="pct"/>
            <w:tcBorders>
              <w:top w:val="nil"/>
              <w:left w:val="nil"/>
              <w:bottom w:val="nil"/>
            </w:tcBorders>
          </w:tcPr>
          <w:p w14:paraId="07A07AEE"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3298B82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7.1</w:t>
            </w:r>
            <w:r>
              <w:rPr>
                <w:rFonts w:cs="Times New Roman"/>
                <w:szCs w:val="24"/>
                <w:lang w:val="en-US"/>
              </w:rPr>
              <w:t xml:space="preserve">. </w:t>
            </w:r>
            <w:r w:rsidRPr="006731A4">
              <w:rPr>
                <w:rFonts w:cs="Times New Roman"/>
                <w:noProof/>
                <w:szCs w:val="24"/>
                <w:lang w:val="en-US"/>
              </w:rPr>
              <w:t>Код страны</w:t>
            </w:r>
          </w:p>
          <w:p w14:paraId="27DE8DA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1FEC6049" w14:textId="77777777" w:rsidR="00742B85" w:rsidRPr="006731A4" w:rsidRDefault="00742B85" w:rsidP="00A77467">
            <w:pPr>
              <w:pStyle w:val="afffffff"/>
              <w:jc w:val="center"/>
              <w:rPr>
                <w:rFonts w:cs="Times New Roman"/>
                <w:noProof/>
                <w:szCs w:val="24"/>
                <w:lang w:val="en-US"/>
              </w:rPr>
            </w:pPr>
          </w:p>
        </w:tc>
        <w:tc>
          <w:tcPr>
            <w:tcW w:w="237" w:type="pct"/>
          </w:tcPr>
          <w:p w14:paraId="4A36A19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CE20C3A" w14:textId="77777777" w:rsidR="00742B85" w:rsidRPr="006731A4" w:rsidRDefault="00742B85" w:rsidP="00A77467">
            <w:pPr>
              <w:pStyle w:val="afffffff"/>
              <w:jc w:val="center"/>
              <w:rPr>
                <w:rFonts w:cs="Times New Roman"/>
                <w:noProof/>
                <w:szCs w:val="24"/>
                <w:lang w:val="en-US"/>
              </w:rPr>
            </w:pPr>
          </w:p>
        </w:tc>
        <w:tc>
          <w:tcPr>
            <w:tcW w:w="191" w:type="pct"/>
          </w:tcPr>
          <w:p w14:paraId="76FBD5E6" w14:textId="77777777" w:rsidR="00742B85" w:rsidRPr="006731A4" w:rsidRDefault="00742B85" w:rsidP="00A77467">
            <w:pPr>
              <w:pStyle w:val="afffffff"/>
              <w:jc w:val="center"/>
              <w:rPr>
                <w:rFonts w:cs="Times New Roman"/>
                <w:noProof/>
                <w:szCs w:val="24"/>
                <w:lang w:val="en-US"/>
              </w:rPr>
            </w:pPr>
          </w:p>
        </w:tc>
        <w:tc>
          <w:tcPr>
            <w:tcW w:w="238" w:type="pct"/>
          </w:tcPr>
          <w:p w14:paraId="3649C7AD" w14:textId="77777777" w:rsidR="00742B85" w:rsidRPr="006731A4" w:rsidRDefault="00742B85" w:rsidP="00A77467">
            <w:pPr>
              <w:pStyle w:val="afffffff"/>
              <w:jc w:val="center"/>
              <w:rPr>
                <w:rFonts w:cs="Times New Roman"/>
                <w:noProof/>
                <w:szCs w:val="24"/>
                <w:lang w:val="en-US"/>
              </w:rPr>
            </w:pPr>
          </w:p>
        </w:tc>
        <w:tc>
          <w:tcPr>
            <w:tcW w:w="2187" w:type="pct"/>
          </w:tcPr>
          <w:p w14:paraId="477DF9B6" w14:textId="77777777" w:rsidR="00742B85" w:rsidRPr="006731A4" w:rsidRDefault="00742B85" w:rsidP="00A77467">
            <w:pPr>
              <w:pStyle w:val="afffffff"/>
              <w:jc w:val="left"/>
              <w:rPr>
                <w:rFonts w:cs="Times New Roman"/>
                <w:noProof/>
                <w:szCs w:val="24"/>
                <w:lang w:val="en-US"/>
              </w:rPr>
            </w:pPr>
          </w:p>
        </w:tc>
      </w:tr>
      <w:tr w:rsidR="00742B85" w:rsidRPr="006731A4" w14:paraId="1797731B" w14:textId="77777777" w:rsidTr="00B06A38">
        <w:trPr>
          <w:trHeight w:val="20"/>
          <w:jc w:val="left"/>
        </w:trPr>
        <w:tc>
          <w:tcPr>
            <w:tcW w:w="67" w:type="pct"/>
            <w:tcBorders>
              <w:top w:val="nil"/>
              <w:left w:val="nil"/>
              <w:bottom w:val="nil"/>
              <w:right w:val="nil"/>
            </w:tcBorders>
          </w:tcPr>
          <w:p w14:paraId="552B030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E20D326"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7C51594E"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7DBF2F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C0470F4" w14:textId="77777777" w:rsidR="00742B85" w:rsidRPr="006731A4" w:rsidRDefault="00742B85" w:rsidP="00A77467">
            <w:pPr>
              <w:pStyle w:val="afffffff"/>
              <w:jc w:val="center"/>
              <w:rPr>
                <w:rFonts w:cs="Times New Roman"/>
                <w:noProof/>
                <w:szCs w:val="24"/>
              </w:rPr>
            </w:pPr>
          </w:p>
        </w:tc>
        <w:tc>
          <w:tcPr>
            <w:tcW w:w="237" w:type="pct"/>
          </w:tcPr>
          <w:p w14:paraId="416E133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36E3DEE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012</w:t>
            </w:r>
          </w:p>
        </w:tc>
        <w:tc>
          <w:tcPr>
            <w:tcW w:w="191" w:type="pct"/>
          </w:tcPr>
          <w:p w14:paraId="5EEB070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97A7455" w14:textId="77777777" w:rsidR="00742B85" w:rsidRPr="006731A4" w:rsidRDefault="00742B85" w:rsidP="00A77467">
            <w:pPr>
              <w:pStyle w:val="afffffff"/>
              <w:jc w:val="center"/>
              <w:rPr>
                <w:rFonts w:cs="Times New Roman"/>
                <w:noProof/>
                <w:szCs w:val="24"/>
                <w:lang w:val="en-US"/>
              </w:rPr>
            </w:pPr>
          </w:p>
        </w:tc>
        <w:tc>
          <w:tcPr>
            <w:tcW w:w="2187" w:type="pct"/>
          </w:tcPr>
          <w:p w14:paraId="69CDCF52" w14:textId="77777777" w:rsidR="00742B85" w:rsidRPr="006731A4" w:rsidRDefault="00742B85" w:rsidP="00A77467">
            <w:pPr>
              <w:pStyle w:val="afffffff"/>
              <w:jc w:val="left"/>
              <w:rPr>
                <w:rFonts w:cs="Times New Roman"/>
                <w:szCs w:val="24"/>
              </w:rPr>
            </w:pPr>
            <w:r w:rsidRPr="006731A4">
              <w:rPr>
                <w:rFonts w:cs="Times New Roman"/>
                <w:szCs w:val="24"/>
              </w:rPr>
              <w:t>атрибут «идентификатор</w:t>
            </w:r>
            <w:r w:rsidRPr="006731A4">
              <w:rPr>
                <w:rFonts w:cs="Times New Roman"/>
                <w:noProof/>
                <w:szCs w:val="24"/>
              </w:rPr>
              <w:t xml:space="preserve">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«2021»</w:t>
            </w:r>
          </w:p>
        </w:tc>
      </w:tr>
      <w:tr w:rsidR="00742B85" w:rsidRPr="006731A4" w14:paraId="67C0DB35" w14:textId="77777777" w:rsidTr="00B06A38">
        <w:trPr>
          <w:trHeight w:val="20"/>
          <w:jc w:val="left"/>
        </w:trPr>
        <w:tc>
          <w:tcPr>
            <w:tcW w:w="67" w:type="pct"/>
            <w:tcBorders>
              <w:top w:val="nil"/>
              <w:left w:val="nil"/>
              <w:bottom w:val="nil"/>
            </w:tcBorders>
          </w:tcPr>
          <w:p w14:paraId="28277F0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E409CB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7.2</w:t>
            </w:r>
            <w:r>
              <w:rPr>
                <w:rFonts w:cs="Times New Roman"/>
                <w:szCs w:val="24"/>
                <w:lang w:val="en-US"/>
              </w:rPr>
              <w:t xml:space="preserve">. </w:t>
            </w:r>
            <w:r w:rsidRPr="006731A4">
              <w:rPr>
                <w:rFonts w:cs="Times New Roman"/>
                <w:noProof/>
                <w:szCs w:val="24"/>
                <w:lang w:val="en-US"/>
              </w:rPr>
              <w:t>Дата</w:t>
            </w:r>
          </w:p>
          <w:p w14:paraId="5FC9C1C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tcPr>
          <w:p w14:paraId="5A1C7F5B" w14:textId="77777777" w:rsidR="00742B85" w:rsidRPr="006731A4" w:rsidRDefault="00742B85" w:rsidP="00A77467">
            <w:pPr>
              <w:pStyle w:val="afffffff"/>
              <w:jc w:val="center"/>
              <w:rPr>
                <w:rFonts w:cs="Times New Roman"/>
                <w:noProof/>
                <w:szCs w:val="24"/>
                <w:lang w:val="en-US"/>
              </w:rPr>
            </w:pPr>
          </w:p>
        </w:tc>
        <w:tc>
          <w:tcPr>
            <w:tcW w:w="237" w:type="pct"/>
          </w:tcPr>
          <w:p w14:paraId="124EB48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06F88A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013</w:t>
            </w:r>
          </w:p>
        </w:tc>
        <w:tc>
          <w:tcPr>
            <w:tcW w:w="191" w:type="pct"/>
          </w:tcPr>
          <w:p w14:paraId="01DAA66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C2E32DB" w14:textId="77777777" w:rsidR="00742B85" w:rsidRPr="006731A4" w:rsidRDefault="00742B85" w:rsidP="00A77467">
            <w:pPr>
              <w:pStyle w:val="afffffff"/>
              <w:jc w:val="center"/>
              <w:rPr>
                <w:rFonts w:cs="Times New Roman"/>
                <w:noProof/>
                <w:szCs w:val="24"/>
                <w:lang w:val="en-US"/>
              </w:rPr>
            </w:pPr>
          </w:p>
        </w:tc>
        <w:tc>
          <w:tcPr>
            <w:tcW w:w="2187" w:type="pct"/>
          </w:tcPr>
          <w:p w14:paraId="5361BDF2"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44D74785" w14:textId="77777777" w:rsidTr="00B06A38">
        <w:trPr>
          <w:trHeight w:val="20"/>
          <w:jc w:val="left"/>
        </w:trPr>
        <w:tc>
          <w:tcPr>
            <w:tcW w:w="67" w:type="pct"/>
            <w:tcBorders>
              <w:top w:val="nil"/>
              <w:left w:val="nil"/>
              <w:bottom w:val="nil"/>
            </w:tcBorders>
          </w:tcPr>
          <w:p w14:paraId="6CA6687A"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4703038F" w14:textId="77777777" w:rsidR="00742B85" w:rsidRPr="006731A4" w:rsidRDefault="00742B85" w:rsidP="00A77467">
            <w:pPr>
              <w:pStyle w:val="afffffff"/>
              <w:jc w:val="left"/>
              <w:rPr>
                <w:rFonts w:cs="Times New Roman"/>
                <w:szCs w:val="24"/>
              </w:rPr>
            </w:pPr>
            <w:r w:rsidRPr="006731A4">
              <w:rPr>
                <w:rFonts w:cs="Times New Roman"/>
                <w:noProof/>
                <w:szCs w:val="24"/>
              </w:rPr>
              <w:t>7.3</w:t>
            </w:r>
            <w:r>
              <w:rPr>
                <w:rFonts w:cs="Times New Roman"/>
                <w:szCs w:val="24"/>
              </w:rPr>
              <w:t xml:space="preserve">. </w:t>
            </w:r>
            <w:r w:rsidRPr="006731A4">
              <w:rPr>
                <w:rFonts w:cs="Times New Roman"/>
                <w:noProof/>
                <w:szCs w:val="24"/>
              </w:rPr>
              <w:t>Порядковый номер предварительной информации</w:t>
            </w:r>
          </w:p>
          <w:p w14:paraId="59AC6CE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Seq</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46D9A4BE" w14:textId="77777777" w:rsidR="00742B85" w:rsidRPr="006731A4" w:rsidRDefault="00742B85" w:rsidP="00A77467">
            <w:pPr>
              <w:pStyle w:val="afffffff"/>
              <w:jc w:val="center"/>
              <w:rPr>
                <w:rFonts w:cs="Times New Roman"/>
                <w:noProof/>
                <w:szCs w:val="24"/>
              </w:rPr>
            </w:pPr>
          </w:p>
        </w:tc>
        <w:tc>
          <w:tcPr>
            <w:tcW w:w="237" w:type="pct"/>
          </w:tcPr>
          <w:p w14:paraId="2691DEE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521CBAA" w14:textId="77777777" w:rsidR="00742B85" w:rsidRPr="006731A4" w:rsidRDefault="00742B85" w:rsidP="00A77467">
            <w:pPr>
              <w:pStyle w:val="afffffff"/>
              <w:jc w:val="center"/>
              <w:rPr>
                <w:rFonts w:cs="Times New Roman"/>
                <w:noProof/>
                <w:szCs w:val="24"/>
                <w:lang w:val="en-US"/>
              </w:rPr>
            </w:pPr>
          </w:p>
        </w:tc>
        <w:tc>
          <w:tcPr>
            <w:tcW w:w="191" w:type="pct"/>
          </w:tcPr>
          <w:p w14:paraId="3C8F20FC" w14:textId="77777777" w:rsidR="00742B85" w:rsidRPr="006731A4" w:rsidRDefault="00742B85" w:rsidP="00A77467">
            <w:pPr>
              <w:pStyle w:val="afffffff"/>
              <w:jc w:val="center"/>
              <w:rPr>
                <w:rFonts w:cs="Times New Roman"/>
                <w:noProof/>
                <w:szCs w:val="24"/>
                <w:lang w:val="en-US"/>
              </w:rPr>
            </w:pPr>
          </w:p>
        </w:tc>
        <w:tc>
          <w:tcPr>
            <w:tcW w:w="238" w:type="pct"/>
          </w:tcPr>
          <w:p w14:paraId="59F1306C" w14:textId="77777777" w:rsidR="00742B85" w:rsidRPr="006731A4" w:rsidRDefault="00742B85" w:rsidP="00A77467">
            <w:pPr>
              <w:pStyle w:val="afffffff"/>
              <w:jc w:val="center"/>
              <w:rPr>
                <w:rFonts w:cs="Times New Roman"/>
                <w:noProof/>
                <w:szCs w:val="24"/>
                <w:lang w:val="en-US"/>
              </w:rPr>
            </w:pPr>
          </w:p>
        </w:tc>
        <w:tc>
          <w:tcPr>
            <w:tcW w:w="2187" w:type="pct"/>
          </w:tcPr>
          <w:p w14:paraId="14DB8703" w14:textId="77777777" w:rsidR="00742B85" w:rsidRPr="006731A4" w:rsidRDefault="00742B85" w:rsidP="00A77467">
            <w:pPr>
              <w:pStyle w:val="afffffff"/>
              <w:jc w:val="left"/>
              <w:rPr>
                <w:rFonts w:cs="Times New Roman"/>
                <w:noProof/>
                <w:szCs w:val="24"/>
                <w:lang w:val="en-US"/>
              </w:rPr>
            </w:pPr>
          </w:p>
        </w:tc>
      </w:tr>
      <w:tr w:rsidR="00742B85" w:rsidRPr="006731A4" w14:paraId="0EB87B8E" w14:textId="77777777" w:rsidTr="00B06A38">
        <w:trPr>
          <w:trHeight w:val="1128"/>
          <w:jc w:val="left"/>
        </w:trPr>
        <w:tc>
          <w:tcPr>
            <w:tcW w:w="1389" w:type="pct"/>
            <w:gridSpan w:val="7"/>
            <w:vMerge w:val="restart"/>
            <w:shd w:val="clear" w:color="auto" w:fill="auto"/>
          </w:tcPr>
          <w:p w14:paraId="11DF9375" w14:textId="77777777" w:rsidR="00742B85" w:rsidRPr="006731A4" w:rsidRDefault="00742B85" w:rsidP="00A77467">
            <w:pPr>
              <w:pStyle w:val="afffffff"/>
              <w:jc w:val="left"/>
              <w:rPr>
                <w:rFonts w:cs="Times New Roman"/>
                <w:szCs w:val="24"/>
              </w:rPr>
            </w:pPr>
            <w:r w:rsidRPr="006731A4">
              <w:rPr>
                <w:rFonts w:cs="Times New Roman"/>
                <w:noProof/>
                <w:szCs w:val="24"/>
              </w:rPr>
              <w:t>8</w:t>
            </w:r>
            <w:r>
              <w:rPr>
                <w:rFonts w:cs="Times New Roman"/>
                <w:szCs w:val="24"/>
              </w:rPr>
              <w:t xml:space="preserve">. </w:t>
            </w:r>
            <w:r w:rsidRPr="006731A4">
              <w:rPr>
                <w:rFonts w:cs="Times New Roman"/>
                <w:noProof/>
                <w:szCs w:val="24"/>
              </w:rPr>
              <w:t>Цель представления предварительной информации</w:t>
            </w:r>
          </w:p>
          <w:p w14:paraId="4928B6B0"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vMerge w:val="restart"/>
          </w:tcPr>
          <w:p w14:paraId="39F546D8" w14:textId="77777777" w:rsidR="00742B85" w:rsidRPr="006731A4" w:rsidRDefault="00742B85" w:rsidP="00A77467">
            <w:pPr>
              <w:pStyle w:val="afffffff"/>
              <w:jc w:val="center"/>
              <w:rPr>
                <w:rFonts w:cs="Times New Roman"/>
                <w:noProof/>
                <w:szCs w:val="24"/>
              </w:rPr>
            </w:pPr>
            <w:r w:rsidRPr="006731A4">
              <w:rPr>
                <w:rFonts w:cs="Times New Roman"/>
                <w:noProof/>
                <w:szCs w:val="24"/>
              </w:rPr>
              <w:t>5</w:t>
            </w:r>
            <w:r w:rsidRPr="006731A4">
              <w:rPr>
                <w:rFonts w:cs="Times New Roman"/>
                <w:noProof/>
                <w:szCs w:val="24"/>
              </w:rPr>
              <w:br/>
              <w:t>6 а)</w:t>
            </w:r>
            <w:r w:rsidRPr="006731A4">
              <w:rPr>
                <w:rFonts w:cs="Times New Roman"/>
                <w:noProof/>
                <w:szCs w:val="24"/>
              </w:rPr>
              <w:br/>
              <w:t>6 б)</w:t>
            </w:r>
            <w:r w:rsidRPr="006731A4">
              <w:rPr>
                <w:rFonts w:cs="Times New Roman"/>
                <w:noProof/>
                <w:szCs w:val="24"/>
              </w:rPr>
              <w:br/>
              <w:t>6 в)</w:t>
            </w:r>
            <w:r w:rsidRPr="006731A4">
              <w:rPr>
                <w:rFonts w:cs="Times New Roman"/>
                <w:noProof/>
                <w:szCs w:val="24"/>
              </w:rPr>
              <w:br/>
            </w:r>
          </w:p>
        </w:tc>
        <w:tc>
          <w:tcPr>
            <w:tcW w:w="237" w:type="pct"/>
            <w:vMerge w:val="restart"/>
          </w:tcPr>
          <w:p w14:paraId="11AB9C32" w14:textId="77777777" w:rsidR="00742B85" w:rsidRPr="006731A4" w:rsidRDefault="00742B85" w:rsidP="00A77467">
            <w:pPr>
              <w:pStyle w:val="afffffff"/>
              <w:jc w:val="center"/>
              <w:rPr>
                <w:rFonts w:cs="Times New Roman"/>
                <w:noProof/>
                <w:szCs w:val="24"/>
              </w:rPr>
            </w:pPr>
            <w:r w:rsidRPr="006731A4">
              <w:rPr>
                <w:rFonts w:cs="Times New Roman"/>
                <w:noProof/>
                <w:szCs w:val="24"/>
              </w:rPr>
              <w:t>0..1</w:t>
            </w:r>
          </w:p>
        </w:tc>
        <w:tc>
          <w:tcPr>
            <w:tcW w:w="523" w:type="pct"/>
          </w:tcPr>
          <w:p w14:paraId="7F93E7D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.040.00571</w:t>
            </w:r>
          </w:p>
        </w:tc>
        <w:tc>
          <w:tcPr>
            <w:tcW w:w="191" w:type="pct"/>
          </w:tcPr>
          <w:p w14:paraId="68319CA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253E7EB" w14:textId="77777777" w:rsidR="00742B85" w:rsidRPr="006731A4" w:rsidRDefault="00742B85" w:rsidP="00A77467">
            <w:pPr>
              <w:pStyle w:val="afffffff"/>
              <w:jc w:val="center"/>
              <w:rPr>
                <w:rFonts w:cs="Times New Roman"/>
                <w:noProof/>
                <w:szCs w:val="24"/>
              </w:rPr>
            </w:pPr>
          </w:p>
        </w:tc>
        <w:tc>
          <w:tcPr>
            <w:tcW w:w="2187" w:type="pct"/>
          </w:tcPr>
          <w:p w14:paraId="77F50B1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w:t>
            </w:r>
            <w:r w:rsidRPr="006731A4">
              <w:rPr>
                <w:rFonts w:cs="Times New Roman"/>
                <w:noProof/>
                <w:szCs w:val="24"/>
              </w:rPr>
              <w:lastRenderedPageBreak/>
              <w:t>ввозимых воздушным транспортом,с кодовыми значениями «</w:t>
            </w:r>
            <w:r w:rsidRPr="006731A4">
              <w:rPr>
                <w:rFonts w:cs="Times New Roman"/>
                <w:szCs w:val="24"/>
              </w:rPr>
              <w:t>01», «14», «03», «04», «15», «16», «17», «18»</w:t>
            </w:r>
          </w:p>
        </w:tc>
      </w:tr>
      <w:tr w:rsidR="00742B85" w:rsidRPr="006731A4" w14:paraId="663B2A92" w14:textId="77777777" w:rsidTr="00B06A38">
        <w:trPr>
          <w:trHeight w:val="1127"/>
          <w:jc w:val="left"/>
        </w:trPr>
        <w:tc>
          <w:tcPr>
            <w:tcW w:w="1389" w:type="pct"/>
            <w:gridSpan w:val="7"/>
            <w:vMerge/>
            <w:shd w:val="clear" w:color="auto" w:fill="auto"/>
          </w:tcPr>
          <w:p w14:paraId="5668C197" w14:textId="77777777" w:rsidR="00742B85" w:rsidRPr="006731A4" w:rsidRDefault="00742B85" w:rsidP="00A77467">
            <w:pPr>
              <w:pStyle w:val="afffffff"/>
              <w:jc w:val="left"/>
              <w:rPr>
                <w:rFonts w:cs="Times New Roman"/>
                <w:noProof/>
                <w:szCs w:val="24"/>
              </w:rPr>
            </w:pPr>
          </w:p>
        </w:tc>
        <w:tc>
          <w:tcPr>
            <w:tcW w:w="235" w:type="pct"/>
            <w:vMerge/>
          </w:tcPr>
          <w:p w14:paraId="0BD790E1" w14:textId="77777777" w:rsidR="00742B85" w:rsidRPr="006731A4" w:rsidRDefault="00742B85" w:rsidP="00A77467">
            <w:pPr>
              <w:pStyle w:val="afffffff"/>
              <w:jc w:val="center"/>
              <w:rPr>
                <w:rFonts w:cs="Times New Roman"/>
                <w:noProof/>
                <w:szCs w:val="24"/>
              </w:rPr>
            </w:pPr>
          </w:p>
        </w:tc>
        <w:tc>
          <w:tcPr>
            <w:tcW w:w="237" w:type="pct"/>
            <w:vMerge/>
          </w:tcPr>
          <w:p w14:paraId="67DDC51A" w14:textId="77777777" w:rsidR="00742B85" w:rsidRPr="006731A4" w:rsidRDefault="00742B85" w:rsidP="00A77467">
            <w:pPr>
              <w:pStyle w:val="afffffff"/>
              <w:jc w:val="center"/>
              <w:rPr>
                <w:rFonts w:cs="Times New Roman"/>
                <w:noProof/>
                <w:szCs w:val="24"/>
              </w:rPr>
            </w:pPr>
          </w:p>
        </w:tc>
        <w:tc>
          <w:tcPr>
            <w:tcW w:w="523" w:type="pct"/>
          </w:tcPr>
          <w:p w14:paraId="41DF6D9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015</w:t>
            </w:r>
          </w:p>
        </w:tc>
        <w:tc>
          <w:tcPr>
            <w:tcW w:w="191" w:type="pct"/>
          </w:tcPr>
          <w:p w14:paraId="337BBFA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D733671" w14:textId="77777777" w:rsidR="00742B85" w:rsidRPr="006731A4" w:rsidRDefault="00742B85" w:rsidP="00A77467">
            <w:pPr>
              <w:pStyle w:val="afffffff"/>
              <w:jc w:val="center"/>
              <w:rPr>
                <w:rFonts w:cs="Times New Roman"/>
                <w:noProof/>
                <w:szCs w:val="24"/>
              </w:rPr>
            </w:pPr>
          </w:p>
        </w:tc>
        <w:tc>
          <w:tcPr>
            <w:tcW w:w="2187" w:type="pct"/>
            <w:vAlign w:val="center"/>
          </w:tcPr>
          <w:p w14:paraId="37FC544F"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экземпляр реквизита должен содержать 1 из значений: «01», «14», «03», «04», «15», «16», «17», «18»</w:t>
            </w:r>
          </w:p>
        </w:tc>
      </w:tr>
      <w:tr w:rsidR="00742B85" w:rsidRPr="006731A4" w14:paraId="7F51DC19" w14:textId="77777777" w:rsidTr="00B06A38">
        <w:trPr>
          <w:trHeight w:val="213"/>
          <w:jc w:val="left"/>
        </w:trPr>
        <w:tc>
          <w:tcPr>
            <w:tcW w:w="1389" w:type="pct"/>
            <w:gridSpan w:val="7"/>
            <w:vMerge/>
            <w:shd w:val="clear" w:color="auto" w:fill="auto"/>
          </w:tcPr>
          <w:p w14:paraId="06DD1502" w14:textId="77777777" w:rsidR="00742B85" w:rsidRPr="006731A4" w:rsidRDefault="00742B85" w:rsidP="00A77467">
            <w:pPr>
              <w:pStyle w:val="afffffff"/>
              <w:jc w:val="left"/>
              <w:rPr>
                <w:rFonts w:cs="Times New Roman"/>
                <w:noProof/>
                <w:szCs w:val="24"/>
              </w:rPr>
            </w:pPr>
          </w:p>
        </w:tc>
        <w:tc>
          <w:tcPr>
            <w:tcW w:w="235" w:type="pct"/>
            <w:vMerge/>
          </w:tcPr>
          <w:p w14:paraId="6A7BABC4" w14:textId="77777777" w:rsidR="00742B85" w:rsidRPr="006731A4" w:rsidRDefault="00742B85" w:rsidP="00A77467">
            <w:pPr>
              <w:pStyle w:val="afffffff"/>
              <w:jc w:val="center"/>
              <w:rPr>
                <w:rFonts w:cs="Times New Roman"/>
                <w:noProof/>
                <w:szCs w:val="24"/>
              </w:rPr>
            </w:pPr>
          </w:p>
        </w:tc>
        <w:tc>
          <w:tcPr>
            <w:tcW w:w="237" w:type="pct"/>
            <w:vMerge/>
          </w:tcPr>
          <w:p w14:paraId="25796754" w14:textId="77777777" w:rsidR="00742B85" w:rsidRPr="006731A4" w:rsidRDefault="00742B85" w:rsidP="00A77467">
            <w:pPr>
              <w:pStyle w:val="afffffff"/>
              <w:jc w:val="center"/>
              <w:rPr>
                <w:rFonts w:cs="Times New Roman"/>
                <w:noProof/>
                <w:szCs w:val="24"/>
              </w:rPr>
            </w:pPr>
          </w:p>
        </w:tc>
        <w:tc>
          <w:tcPr>
            <w:tcW w:w="523" w:type="pct"/>
          </w:tcPr>
          <w:p w14:paraId="3D7DD54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016</w:t>
            </w:r>
          </w:p>
        </w:tc>
        <w:tc>
          <w:tcPr>
            <w:tcW w:w="191" w:type="pct"/>
          </w:tcPr>
          <w:p w14:paraId="1F6C2E3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435752F" w14:textId="77777777" w:rsidR="00742B85" w:rsidRPr="006731A4" w:rsidRDefault="00742B85" w:rsidP="00A77467">
            <w:pPr>
              <w:pStyle w:val="afffffff"/>
              <w:jc w:val="center"/>
              <w:rPr>
                <w:rFonts w:cs="Times New Roman"/>
                <w:noProof/>
                <w:szCs w:val="24"/>
              </w:rPr>
            </w:pPr>
          </w:p>
        </w:tc>
        <w:tc>
          <w:tcPr>
            <w:tcW w:w="2187" w:type="pct"/>
          </w:tcPr>
          <w:p w14:paraId="61DD3BF4"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rsidR="00742B85" w:rsidRPr="006731A4" w14:paraId="5A129B82" w14:textId="77777777" w:rsidTr="00B06A38">
        <w:trPr>
          <w:trHeight w:val="1624"/>
          <w:jc w:val="left"/>
        </w:trPr>
        <w:tc>
          <w:tcPr>
            <w:tcW w:w="1389" w:type="pct"/>
            <w:gridSpan w:val="7"/>
            <w:vMerge/>
            <w:shd w:val="clear" w:color="auto" w:fill="auto"/>
          </w:tcPr>
          <w:p w14:paraId="0275B0D5" w14:textId="77777777" w:rsidR="00742B85" w:rsidRPr="006731A4" w:rsidRDefault="00742B85" w:rsidP="00A77467">
            <w:pPr>
              <w:pStyle w:val="afffffff"/>
              <w:jc w:val="left"/>
              <w:rPr>
                <w:rFonts w:cs="Times New Roman"/>
                <w:noProof/>
                <w:szCs w:val="24"/>
              </w:rPr>
            </w:pPr>
          </w:p>
        </w:tc>
        <w:tc>
          <w:tcPr>
            <w:tcW w:w="235" w:type="pct"/>
            <w:vMerge/>
          </w:tcPr>
          <w:p w14:paraId="780D97B1" w14:textId="77777777" w:rsidR="00742B85" w:rsidRPr="006731A4" w:rsidRDefault="00742B85" w:rsidP="00A77467">
            <w:pPr>
              <w:pStyle w:val="afffffff"/>
              <w:jc w:val="center"/>
              <w:rPr>
                <w:rFonts w:cs="Times New Roman"/>
                <w:noProof/>
                <w:szCs w:val="24"/>
              </w:rPr>
            </w:pPr>
          </w:p>
        </w:tc>
        <w:tc>
          <w:tcPr>
            <w:tcW w:w="237" w:type="pct"/>
            <w:vMerge/>
          </w:tcPr>
          <w:p w14:paraId="3C8169F9" w14:textId="77777777" w:rsidR="00742B85" w:rsidRPr="006731A4" w:rsidRDefault="00742B85" w:rsidP="00A77467">
            <w:pPr>
              <w:pStyle w:val="afffffff"/>
              <w:jc w:val="center"/>
              <w:rPr>
                <w:rFonts w:cs="Times New Roman"/>
                <w:noProof/>
                <w:szCs w:val="24"/>
              </w:rPr>
            </w:pPr>
          </w:p>
        </w:tc>
        <w:tc>
          <w:tcPr>
            <w:tcW w:w="523" w:type="pct"/>
          </w:tcPr>
          <w:p w14:paraId="4BCB4C0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017</w:t>
            </w:r>
          </w:p>
        </w:tc>
        <w:tc>
          <w:tcPr>
            <w:tcW w:w="191" w:type="pct"/>
          </w:tcPr>
          <w:p w14:paraId="512F6DF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39AB85C" w14:textId="77777777" w:rsidR="00742B85" w:rsidRPr="006731A4" w:rsidRDefault="00742B85" w:rsidP="00A77467">
            <w:pPr>
              <w:pStyle w:val="afffffff"/>
              <w:jc w:val="center"/>
              <w:rPr>
                <w:rFonts w:cs="Times New Roman"/>
                <w:noProof/>
                <w:szCs w:val="24"/>
              </w:rPr>
            </w:pPr>
          </w:p>
        </w:tc>
        <w:tc>
          <w:tcPr>
            <w:tcW w:w="2187" w:type="pct"/>
          </w:tcPr>
          <w:p w14:paraId="019F5F2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rsidR="00742B85" w:rsidRPr="006731A4" w14:paraId="6DFC6A3F" w14:textId="77777777" w:rsidTr="00B06A38">
        <w:trPr>
          <w:trHeight w:val="1623"/>
          <w:jc w:val="left"/>
        </w:trPr>
        <w:tc>
          <w:tcPr>
            <w:tcW w:w="1389" w:type="pct"/>
            <w:gridSpan w:val="7"/>
            <w:vMerge/>
            <w:shd w:val="clear" w:color="auto" w:fill="auto"/>
          </w:tcPr>
          <w:p w14:paraId="16E4AE7C" w14:textId="77777777" w:rsidR="00742B85" w:rsidRPr="006731A4" w:rsidRDefault="00742B85" w:rsidP="00A77467">
            <w:pPr>
              <w:pStyle w:val="afffffff"/>
              <w:jc w:val="left"/>
              <w:rPr>
                <w:rFonts w:cs="Times New Roman"/>
                <w:noProof/>
                <w:szCs w:val="24"/>
              </w:rPr>
            </w:pPr>
          </w:p>
        </w:tc>
        <w:tc>
          <w:tcPr>
            <w:tcW w:w="235" w:type="pct"/>
            <w:vMerge/>
          </w:tcPr>
          <w:p w14:paraId="5E068B55" w14:textId="77777777" w:rsidR="00742B85" w:rsidRPr="006731A4" w:rsidRDefault="00742B85" w:rsidP="00A77467">
            <w:pPr>
              <w:pStyle w:val="afffffff"/>
              <w:jc w:val="center"/>
              <w:rPr>
                <w:rFonts w:cs="Times New Roman"/>
                <w:noProof/>
                <w:szCs w:val="24"/>
              </w:rPr>
            </w:pPr>
          </w:p>
        </w:tc>
        <w:tc>
          <w:tcPr>
            <w:tcW w:w="237" w:type="pct"/>
            <w:vMerge/>
          </w:tcPr>
          <w:p w14:paraId="3C1C363D" w14:textId="77777777" w:rsidR="00742B85" w:rsidRPr="006731A4" w:rsidRDefault="00742B85" w:rsidP="00A77467">
            <w:pPr>
              <w:pStyle w:val="afffffff"/>
              <w:jc w:val="center"/>
              <w:rPr>
                <w:rFonts w:cs="Times New Roman"/>
                <w:noProof/>
                <w:szCs w:val="24"/>
              </w:rPr>
            </w:pPr>
          </w:p>
        </w:tc>
        <w:tc>
          <w:tcPr>
            <w:tcW w:w="523" w:type="pct"/>
          </w:tcPr>
          <w:p w14:paraId="21598D6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572</w:t>
            </w:r>
          </w:p>
        </w:tc>
        <w:tc>
          <w:tcPr>
            <w:tcW w:w="191" w:type="pct"/>
          </w:tcPr>
          <w:p w14:paraId="0391F6E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1B96033" w14:textId="77777777" w:rsidR="00742B85" w:rsidRPr="006731A4" w:rsidRDefault="00742B85" w:rsidP="00A77467">
            <w:pPr>
              <w:pStyle w:val="afffffff"/>
              <w:jc w:val="center"/>
              <w:rPr>
                <w:rFonts w:cs="Times New Roman"/>
                <w:noProof/>
                <w:szCs w:val="24"/>
              </w:rPr>
            </w:pPr>
          </w:p>
        </w:tc>
        <w:tc>
          <w:tcPr>
            <w:tcW w:w="2187" w:type="pct"/>
          </w:tcPr>
          <w:p w14:paraId="0FAC3010"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 на корневом уровне не заполнен, то реквизит «</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 в составе реквизита «</w:t>
            </w:r>
            <w:r w:rsidRPr="006731A4">
              <w:rPr>
                <w:rFonts w:cs="Times New Roman"/>
                <w:noProof/>
                <w:szCs w:val="24"/>
              </w:rPr>
              <w:t>Товарная партия</w:t>
            </w:r>
          </w:p>
          <w:p w14:paraId="5BBC9DBE"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411A1CC9" w14:textId="77777777" w:rsidTr="00B06A38">
        <w:trPr>
          <w:jc w:val="left"/>
        </w:trPr>
        <w:tc>
          <w:tcPr>
            <w:tcW w:w="1389" w:type="pct"/>
            <w:gridSpan w:val="7"/>
            <w:vMerge w:val="restart"/>
            <w:shd w:val="clear" w:color="auto" w:fill="auto"/>
          </w:tcPr>
          <w:p w14:paraId="0784E62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lastRenderedPageBreak/>
              <w:t>9</w:t>
            </w:r>
            <w:r>
              <w:rPr>
                <w:rFonts w:cs="Times New Roman"/>
                <w:szCs w:val="24"/>
                <w:lang w:val="en-US"/>
              </w:rPr>
              <w:t xml:space="preserve">. </w:t>
            </w:r>
            <w:r w:rsidRPr="006731A4">
              <w:rPr>
                <w:rFonts w:cs="Times New Roman"/>
                <w:noProof/>
                <w:szCs w:val="24"/>
                <w:lang w:val="en-US"/>
              </w:rPr>
              <w:t>Дата и время прибытия</w:t>
            </w:r>
          </w:p>
          <w:p w14:paraId="107D418E"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casdo:‌Arrival‌Date‌Time</w:t>
            </w:r>
            <w:r w:rsidRPr="006731A4">
              <w:rPr>
                <w:rFonts w:cs="Times New Roman"/>
                <w:szCs w:val="24"/>
                <w:lang w:val="en-US"/>
              </w:rPr>
              <w:t>)</w:t>
            </w:r>
          </w:p>
        </w:tc>
        <w:tc>
          <w:tcPr>
            <w:tcW w:w="235" w:type="pct"/>
            <w:vMerge w:val="restart"/>
          </w:tcPr>
          <w:p w14:paraId="30489597"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tc>
        <w:tc>
          <w:tcPr>
            <w:tcW w:w="237" w:type="pct"/>
            <w:vMerge w:val="restart"/>
          </w:tcPr>
          <w:p w14:paraId="6B9F93C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3F41B0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018</w:t>
            </w:r>
          </w:p>
        </w:tc>
        <w:tc>
          <w:tcPr>
            <w:tcW w:w="191" w:type="pct"/>
          </w:tcPr>
          <w:p w14:paraId="26BE5D3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00B2095" w14:textId="77777777" w:rsidR="00742B85" w:rsidRPr="006731A4" w:rsidRDefault="00742B85" w:rsidP="00A77467">
            <w:pPr>
              <w:pStyle w:val="afffffff"/>
              <w:jc w:val="center"/>
              <w:rPr>
                <w:rFonts w:cs="Times New Roman"/>
                <w:noProof/>
                <w:szCs w:val="24"/>
                <w:lang w:val="en-US"/>
              </w:rPr>
            </w:pPr>
          </w:p>
        </w:tc>
        <w:tc>
          <w:tcPr>
            <w:tcW w:w="2187" w:type="pct"/>
          </w:tcPr>
          <w:p w14:paraId="75EDDBE7"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w:t>
            </w:r>
            <w:r w:rsidRPr="006731A4">
              <w:rPr>
                <w:rFonts w:cs="Times New Roman"/>
                <w:szCs w:val="24"/>
              </w:rPr>
              <w:t>содержит значение «01», то реквизит «</w:t>
            </w:r>
            <w:r w:rsidRPr="006731A4">
              <w:rPr>
                <w:rFonts w:cs="Times New Roman"/>
                <w:noProof/>
                <w:szCs w:val="24"/>
              </w:rPr>
              <w:t xml:space="preserve">Дата и время прибытия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Arrival</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 xml:space="preserve">» </w:t>
            </w:r>
            <w:r w:rsidRPr="006731A4">
              <w:rPr>
                <w:szCs w:val="24"/>
              </w:rPr>
              <w:t xml:space="preserve">должен быть заполнен, иначе реквизит </w:t>
            </w:r>
            <w:r w:rsidRPr="006731A4">
              <w:rPr>
                <w:rFonts w:cs="Times New Roman"/>
                <w:noProof/>
                <w:szCs w:val="24"/>
              </w:rPr>
              <w:t xml:space="preserve">Дата и время прибытия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Arrival</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 не должен быть заполнен</w:t>
            </w:r>
          </w:p>
        </w:tc>
      </w:tr>
      <w:tr w:rsidR="00742B85" w:rsidRPr="006731A4" w14:paraId="724E49EA" w14:textId="77777777" w:rsidTr="00B06A38">
        <w:trPr>
          <w:trHeight w:val="1590"/>
          <w:jc w:val="left"/>
        </w:trPr>
        <w:tc>
          <w:tcPr>
            <w:tcW w:w="1389" w:type="pct"/>
            <w:gridSpan w:val="7"/>
            <w:vMerge/>
            <w:shd w:val="clear" w:color="auto" w:fill="auto"/>
          </w:tcPr>
          <w:p w14:paraId="21CF2C34" w14:textId="77777777" w:rsidR="00742B85" w:rsidRPr="006731A4" w:rsidRDefault="00742B85" w:rsidP="00A77467">
            <w:pPr>
              <w:pStyle w:val="afffffff"/>
              <w:jc w:val="left"/>
              <w:rPr>
                <w:rFonts w:cs="Times New Roman"/>
                <w:noProof/>
                <w:szCs w:val="24"/>
              </w:rPr>
            </w:pPr>
          </w:p>
        </w:tc>
        <w:tc>
          <w:tcPr>
            <w:tcW w:w="235" w:type="pct"/>
            <w:vMerge/>
          </w:tcPr>
          <w:p w14:paraId="23DF90EC" w14:textId="77777777" w:rsidR="00742B85" w:rsidRPr="006731A4" w:rsidRDefault="00742B85" w:rsidP="00A77467">
            <w:pPr>
              <w:pStyle w:val="afffffff"/>
              <w:jc w:val="center"/>
              <w:rPr>
                <w:rFonts w:cs="Times New Roman"/>
                <w:noProof/>
                <w:szCs w:val="24"/>
              </w:rPr>
            </w:pPr>
          </w:p>
        </w:tc>
        <w:tc>
          <w:tcPr>
            <w:tcW w:w="237" w:type="pct"/>
            <w:vMerge/>
          </w:tcPr>
          <w:p w14:paraId="52C772E4" w14:textId="77777777" w:rsidR="00742B85" w:rsidRPr="006731A4" w:rsidRDefault="00742B85" w:rsidP="00A77467">
            <w:pPr>
              <w:pStyle w:val="afffffff"/>
              <w:jc w:val="center"/>
              <w:rPr>
                <w:rFonts w:cs="Times New Roman"/>
                <w:noProof/>
                <w:szCs w:val="24"/>
              </w:rPr>
            </w:pPr>
          </w:p>
        </w:tc>
        <w:tc>
          <w:tcPr>
            <w:tcW w:w="523" w:type="pct"/>
          </w:tcPr>
          <w:p w14:paraId="488F87C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573</w:t>
            </w:r>
          </w:p>
        </w:tc>
        <w:tc>
          <w:tcPr>
            <w:tcW w:w="191" w:type="pct"/>
          </w:tcPr>
          <w:p w14:paraId="45585C7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9E04181" w14:textId="77777777" w:rsidR="00742B85" w:rsidRPr="006731A4" w:rsidRDefault="00742B85" w:rsidP="00A77467">
            <w:pPr>
              <w:pStyle w:val="afffffff"/>
              <w:jc w:val="center"/>
              <w:rPr>
                <w:rFonts w:cs="Times New Roman"/>
                <w:noProof/>
                <w:szCs w:val="24"/>
              </w:rPr>
            </w:pPr>
          </w:p>
        </w:tc>
        <w:tc>
          <w:tcPr>
            <w:tcW w:w="2187" w:type="pct"/>
          </w:tcPr>
          <w:p w14:paraId="5B3DF0DE"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Дата и время прибытия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Arrival</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 xml:space="preserve">» </w:t>
            </w:r>
            <w:r w:rsidRPr="006731A4">
              <w:rPr>
                <w:szCs w:val="24"/>
              </w:rPr>
              <w:t>заполнен, то</w:t>
            </w:r>
            <w:r w:rsidRPr="006731A4">
              <w:rPr>
                <w:rFonts w:cs="Times New Roman"/>
                <w:szCs w:val="24"/>
              </w:rPr>
              <w:t xml:space="preserve"> значение реквизита</w:t>
            </w:r>
            <w:r w:rsidRPr="006731A4">
              <w:rPr>
                <w:rFonts w:cs="Times New Roman"/>
                <w:noProof/>
                <w:szCs w:val="24"/>
              </w:rPr>
              <w:t xml:space="preserve"> </w:t>
            </w:r>
            <w:r w:rsidRPr="006731A4">
              <w:rPr>
                <w:szCs w:val="24"/>
              </w:rPr>
              <w:t>должно соответствовать шаблону: YYYY-MM-DDThh:mm:ss.ccc±hh:mm, где ccc – символы, обозначающие значение миллисекунд (могут отсутствовать)</w:t>
            </w:r>
          </w:p>
        </w:tc>
      </w:tr>
      <w:tr w:rsidR="00742B85" w:rsidRPr="006731A4" w14:paraId="6440E9F8" w14:textId="77777777" w:rsidTr="00B06A38">
        <w:trPr>
          <w:trHeight w:val="634"/>
          <w:jc w:val="left"/>
        </w:trPr>
        <w:tc>
          <w:tcPr>
            <w:tcW w:w="1389" w:type="pct"/>
            <w:gridSpan w:val="7"/>
            <w:shd w:val="clear" w:color="auto" w:fill="auto"/>
          </w:tcPr>
          <w:p w14:paraId="40768AF9" w14:textId="77777777" w:rsidR="00742B85" w:rsidRPr="006731A4" w:rsidRDefault="00742B85" w:rsidP="00A77467">
            <w:pPr>
              <w:pStyle w:val="afffffff"/>
              <w:jc w:val="left"/>
              <w:rPr>
                <w:rFonts w:cs="Times New Roman"/>
                <w:szCs w:val="24"/>
              </w:rPr>
            </w:pPr>
            <w:r w:rsidRPr="006731A4">
              <w:rPr>
                <w:rFonts w:cs="Times New Roman"/>
                <w:noProof/>
                <w:szCs w:val="24"/>
              </w:rPr>
              <w:t>10</w:t>
            </w:r>
            <w:r>
              <w:rPr>
                <w:rFonts w:cs="Times New Roman"/>
                <w:szCs w:val="24"/>
              </w:rPr>
              <w:t xml:space="preserve">. </w:t>
            </w:r>
            <w:r w:rsidRPr="006731A4">
              <w:rPr>
                <w:rFonts w:cs="Times New Roman"/>
                <w:noProof/>
                <w:szCs w:val="24"/>
              </w:rPr>
              <w:t>Место прибытия на таможенную территорию Евразийского экономического союза</w:t>
            </w:r>
          </w:p>
          <w:p w14:paraId="1EBE3AC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cacdo:‌PIAREntry‌Check‌Point‌Details</w:t>
            </w:r>
            <w:r w:rsidRPr="006731A4">
              <w:rPr>
                <w:rFonts w:cs="Times New Roman"/>
                <w:szCs w:val="24"/>
                <w:lang w:val="en-US"/>
              </w:rPr>
              <w:t>)</w:t>
            </w:r>
          </w:p>
        </w:tc>
        <w:tc>
          <w:tcPr>
            <w:tcW w:w="235" w:type="pct"/>
          </w:tcPr>
          <w:p w14:paraId="02E12F8C" w14:textId="77777777" w:rsidR="00742B85" w:rsidRPr="006731A4" w:rsidRDefault="00742B85" w:rsidP="00A77467">
            <w:pPr>
              <w:spacing w:after="0" w:line="240" w:lineRule="auto"/>
              <w:jc w:val="center"/>
              <w:rPr>
                <w:sz w:val="24"/>
                <w:szCs w:val="24"/>
              </w:rPr>
            </w:pPr>
            <w:r w:rsidRPr="006731A4">
              <w:rPr>
                <w:sz w:val="24"/>
                <w:szCs w:val="24"/>
              </w:rPr>
              <w:t>5</w:t>
            </w:r>
          </w:p>
          <w:p w14:paraId="13E9C622" w14:textId="77777777" w:rsidR="00742B85" w:rsidRPr="006731A4" w:rsidRDefault="00742B85" w:rsidP="00A77467">
            <w:pPr>
              <w:spacing w:after="0" w:line="240" w:lineRule="auto"/>
              <w:jc w:val="center"/>
              <w:rPr>
                <w:sz w:val="24"/>
                <w:szCs w:val="24"/>
              </w:rPr>
            </w:pPr>
            <w:r w:rsidRPr="006731A4">
              <w:rPr>
                <w:sz w:val="24"/>
                <w:szCs w:val="24"/>
              </w:rPr>
              <w:t>6а)</w:t>
            </w:r>
          </w:p>
          <w:p w14:paraId="0A62C9A5" w14:textId="77777777" w:rsidR="00742B85" w:rsidRPr="006731A4" w:rsidRDefault="00742B85" w:rsidP="00A77467">
            <w:pPr>
              <w:spacing w:after="0" w:line="240" w:lineRule="auto"/>
              <w:jc w:val="center"/>
              <w:rPr>
                <w:sz w:val="24"/>
                <w:szCs w:val="24"/>
              </w:rPr>
            </w:pPr>
            <w:r w:rsidRPr="006731A4">
              <w:rPr>
                <w:sz w:val="24"/>
                <w:szCs w:val="24"/>
              </w:rPr>
              <w:t>6б)</w:t>
            </w:r>
          </w:p>
          <w:p w14:paraId="0ADE6768" w14:textId="77777777" w:rsidR="00742B85" w:rsidRPr="006731A4" w:rsidRDefault="00742B85" w:rsidP="00A77467">
            <w:pPr>
              <w:spacing w:after="0" w:line="240" w:lineRule="auto"/>
              <w:jc w:val="center"/>
              <w:rPr>
                <w:sz w:val="24"/>
                <w:szCs w:val="24"/>
              </w:rPr>
            </w:pPr>
            <w:r w:rsidRPr="006731A4">
              <w:rPr>
                <w:sz w:val="24"/>
                <w:szCs w:val="24"/>
              </w:rPr>
              <w:t>6в)</w:t>
            </w:r>
          </w:p>
          <w:p w14:paraId="1131B78F" w14:textId="77777777" w:rsidR="00742B85" w:rsidRPr="006731A4" w:rsidRDefault="00742B85" w:rsidP="00A77467">
            <w:pPr>
              <w:spacing w:after="0" w:line="240" w:lineRule="auto"/>
              <w:jc w:val="center"/>
              <w:rPr>
                <w:sz w:val="24"/>
                <w:szCs w:val="24"/>
              </w:rPr>
            </w:pPr>
            <w:r w:rsidRPr="006731A4">
              <w:rPr>
                <w:sz w:val="24"/>
                <w:szCs w:val="24"/>
              </w:rPr>
              <w:t>6 г)</w:t>
            </w:r>
          </w:p>
          <w:p w14:paraId="3B5B93F5" w14:textId="77777777" w:rsidR="00742B85" w:rsidRPr="006731A4" w:rsidRDefault="00742B85" w:rsidP="00A77467">
            <w:pPr>
              <w:spacing w:after="0" w:line="240" w:lineRule="auto"/>
              <w:jc w:val="center"/>
              <w:rPr>
                <w:sz w:val="24"/>
                <w:szCs w:val="24"/>
              </w:rPr>
            </w:pPr>
            <w:r w:rsidRPr="006731A4">
              <w:rPr>
                <w:sz w:val="24"/>
                <w:szCs w:val="24"/>
              </w:rPr>
              <w:t>6д)</w:t>
            </w:r>
            <w:r w:rsidRPr="006731A4">
              <w:rPr>
                <w:sz w:val="24"/>
                <w:szCs w:val="24"/>
              </w:rPr>
              <w:br/>
              <w:t>6 е)</w:t>
            </w:r>
          </w:p>
          <w:p w14:paraId="434801E2" w14:textId="77777777" w:rsidR="00742B85" w:rsidRPr="006731A4" w:rsidRDefault="00742B85" w:rsidP="00A77467">
            <w:pPr>
              <w:spacing w:after="0" w:line="240" w:lineRule="auto"/>
              <w:jc w:val="center"/>
              <w:rPr>
                <w:sz w:val="24"/>
                <w:szCs w:val="24"/>
              </w:rPr>
            </w:pPr>
            <w:r w:rsidRPr="006731A4">
              <w:rPr>
                <w:sz w:val="24"/>
                <w:szCs w:val="24"/>
              </w:rPr>
              <w:t>6 и)</w:t>
            </w:r>
          </w:p>
          <w:p w14:paraId="3C7D19D0"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6 к)</w:t>
            </w:r>
          </w:p>
        </w:tc>
        <w:tc>
          <w:tcPr>
            <w:tcW w:w="237" w:type="pct"/>
          </w:tcPr>
          <w:p w14:paraId="26540AD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12FCDF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019</w:t>
            </w:r>
          </w:p>
        </w:tc>
        <w:tc>
          <w:tcPr>
            <w:tcW w:w="191" w:type="pct"/>
          </w:tcPr>
          <w:p w14:paraId="21FE497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3560D70" w14:textId="77777777" w:rsidR="00742B85" w:rsidRPr="006731A4" w:rsidRDefault="00742B85" w:rsidP="00A77467">
            <w:pPr>
              <w:pStyle w:val="afffffff"/>
              <w:jc w:val="center"/>
              <w:rPr>
                <w:rFonts w:cs="Times New Roman"/>
                <w:noProof/>
                <w:szCs w:val="24"/>
                <w:lang w:val="en-US"/>
              </w:rPr>
            </w:pPr>
          </w:p>
        </w:tc>
        <w:tc>
          <w:tcPr>
            <w:tcW w:w="2187" w:type="pct"/>
          </w:tcPr>
          <w:p w14:paraId="074E5C8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«Место прибытия на таможенную территорию Евразийского экономического союза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PIAREntry</w:t>
            </w:r>
            <w:r w:rsidRPr="006731A4">
              <w:rPr>
                <w:rFonts w:cs="Times New Roman"/>
                <w:noProof/>
                <w:szCs w:val="24"/>
              </w:rPr>
              <w:t>‌</w:t>
            </w:r>
            <w:r w:rsidRPr="006731A4">
              <w:rPr>
                <w:rFonts w:cs="Times New Roman"/>
                <w:noProof/>
                <w:szCs w:val="24"/>
                <w:lang w:val="en-US"/>
              </w:rPr>
              <w:t>Check</w:t>
            </w:r>
            <w:r w:rsidRPr="006731A4">
              <w:rPr>
                <w:rFonts w:cs="Times New Roman"/>
                <w:noProof/>
                <w:szCs w:val="24"/>
              </w:rPr>
              <w:t>‌</w:t>
            </w:r>
            <w:r w:rsidRPr="006731A4">
              <w:rPr>
                <w:rFonts w:cs="Times New Roman"/>
                <w:noProof/>
                <w:szCs w:val="24"/>
                <w:lang w:val="en-US"/>
              </w:rPr>
              <w:t>Point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189C3F8C" w14:textId="77777777" w:rsidTr="00B06A38">
        <w:trPr>
          <w:trHeight w:val="1694"/>
          <w:jc w:val="left"/>
        </w:trPr>
        <w:tc>
          <w:tcPr>
            <w:tcW w:w="67" w:type="pct"/>
            <w:vMerge w:val="restart"/>
            <w:tcBorders>
              <w:top w:val="nil"/>
              <w:left w:val="nil"/>
              <w:bottom w:val="nil"/>
            </w:tcBorders>
          </w:tcPr>
          <w:p w14:paraId="295CAA65"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6301B80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10.1</w:t>
            </w:r>
            <w:r>
              <w:rPr>
                <w:rFonts w:cs="Times New Roman"/>
                <w:szCs w:val="24"/>
                <w:lang w:val="en-US"/>
              </w:rPr>
              <w:t xml:space="preserve">. </w:t>
            </w:r>
            <w:r w:rsidRPr="006731A4">
              <w:rPr>
                <w:rFonts w:cs="Times New Roman"/>
                <w:noProof/>
                <w:szCs w:val="24"/>
                <w:lang w:val="en-US"/>
              </w:rPr>
              <w:t>Код таможенного органа</w:t>
            </w:r>
          </w:p>
          <w:p w14:paraId="53FD245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vMerge w:val="restart"/>
          </w:tcPr>
          <w:p w14:paraId="3167912B"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r w:rsidRPr="006731A4">
              <w:rPr>
                <w:rFonts w:cs="Times New Roman"/>
                <w:noProof/>
                <w:szCs w:val="24"/>
              </w:rPr>
              <w:br/>
              <w:t>6 к)</w:t>
            </w:r>
          </w:p>
        </w:tc>
        <w:tc>
          <w:tcPr>
            <w:tcW w:w="237" w:type="pct"/>
            <w:vMerge w:val="restart"/>
          </w:tcPr>
          <w:p w14:paraId="6D38F29D"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3CC062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.040.00021</w:t>
            </w:r>
          </w:p>
        </w:tc>
        <w:tc>
          <w:tcPr>
            <w:tcW w:w="191" w:type="pct"/>
          </w:tcPr>
          <w:p w14:paraId="3B947C0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A67D617" w14:textId="77777777" w:rsidR="00742B85" w:rsidRPr="006731A4" w:rsidRDefault="00742B85" w:rsidP="00A77467">
            <w:pPr>
              <w:pStyle w:val="afffffff"/>
              <w:jc w:val="center"/>
              <w:rPr>
                <w:rFonts w:cs="Times New Roman"/>
                <w:noProof/>
                <w:szCs w:val="24"/>
              </w:rPr>
            </w:pPr>
          </w:p>
        </w:tc>
        <w:tc>
          <w:tcPr>
            <w:tcW w:w="2187" w:type="pct"/>
            <w:vAlign w:val="center"/>
          </w:tcPr>
          <w:p w14:paraId="0C8D0241"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1 из значений: «06», «11», «12», «13», то реквизит «</w:t>
            </w:r>
            <w:r w:rsidRPr="006731A4">
              <w:rPr>
                <w:rFonts w:cs="Times New Roman"/>
                <w:noProof/>
                <w:szCs w:val="24"/>
              </w:rPr>
              <w:t xml:space="preserve">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быть заполнен, иначе реквизит «</w:t>
            </w:r>
            <w:r w:rsidRPr="006731A4">
              <w:rPr>
                <w:rFonts w:cs="Times New Roman"/>
                <w:noProof/>
                <w:szCs w:val="24"/>
              </w:rPr>
              <w:t xml:space="preserve">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7399F490" w14:textId="77777777" w:rsidTr="00B06A38">
        <w:trPr>
          <w:trHeight w:val="1693"/>
          <w:jc w:val="left"/>
        </w:trPr>
        <w:tc>
          <w:tcPr>
            <w:tcW w:w="67" w:type="pct"/>
            <w:vMerge/>
            <w:tcBorders>
              <w:left w:val="nil"/>
              <w:bottom w:val="nil"/>
            </w:tcBorders>
          </w:tcPr>
          <w:p w14:paraId="3D3E9FB9"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26824916" w14:textId="77777777" w:rsidR="00742B85" w:rsidRPr="006731A4" w:rsidRDefault="00742B85" w:rsidP="00A77467">
            <w:pPr>
              <w:pStyle w:val="afffffff"/>
              <w:jc w:val="left"/>
              <w:rPr>
                <w:rFonts w:cs="Times New Roman"/>
                <w:noProof/>
                <w:szCs w:val="24"/>
              </w:rPr>
            </w:pPr>
          </w:p>
        </w:tc>
        <w:tc>
          <w:tcPr>
            <w:tcW w:w="235" w:type="pct"/>
            <w:vMerge/>
          </w:tcPr>
          <w:p w14:paraId="6F3A9267" w14:textId="77777777" w:rsidR="00742B85" w:rsidRPr="006731A4" w:rsidRDefault="00742B85" w:rsidP="00A77467">
            <w:pPr>
              <w:pStyle w:val="afffffff"/>
              <w:jc w:val="center"/>
              <w:rPr>
                <w:rFonts w:cs="Times New Roman"/>
                <w:noProof/>
                <w:szCs w:val="24"/>
              </w:rPr>
            </w:pPr>
          </w:p>
        </w:tc>
        <w:tc>
          <w:tcPr>
            <w:tcW w:w="237" w:type="pct"/>
            <w:vMerge/>
          </w:tcPr>
          <w:p w14:paraId="350F6936" w14:textId="77777777" w:rsidR="00742B85" w:rsidRPr="006731A4" w:rsidRDefault="00742B85" w:rsidP="00A77467">
            <w:pPr>
              <w:pStyle w:val="afffffff"/>
              <w:jc w:val="center"/>
              <w:rPr>
                <w:rFonts w:cs="Times New Roman"/>
                <w:noProof/>
                <w:szCs w:val="24"/>
              </w:rPr>
            </w:pPr>
          </w:p>
        </w:tc>
        <w:tc>
          <w:tcPr>
            <w:tcW w:w="523" w:type="pct"/>
          </w:tcPr>
          <w:p w14:paraId="2B4416C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022</w:t>
            </w:r>
          </w:p>
        </w:tc>
        <w:tc>
          <w:tcPr>
            <w:tcW w:w="191" w:type="pct"/>
          </w:tcPr>
          <w:p w14:paraId="6E29D7A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643374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BAD54C5"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 xml:space="preserve">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rsidR="00742B85" w:rsidRPr="006731A4" w14:paraId="6DE2F648" w14:textId="77777777" w:rsidTr="00B06A38">
        <w:trPr>
          <w:trHeight w:val="1377"/>
          <w:jc w:val="left"/>
        </w:trPr>
        <w:tc>
          <w:tcPr>
            <w:tcW w:w="67" w:type="pct"/>
            <w:vMerge w:val="restart"/>
            <w:tcBorders>
              <w:top w:val="nil"/>
              <w:left w:val="nil"/>
              <w:bottom w:val="nil"/>
            </w:tcBorders>
          </w:tcPr>
          <w:p w14:paraId="744820D6"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0E209A92" w14:textId="77777777" w:rsidR="00742B85" w:rsidRPr="006731A4" w:rsidRDefault="00742B85" w:rsidP="00A77467">
            <w:pPr>
              <w:pStyle w:val="afffffff"/>
              <w:jc w:val="left"/>
              <w:rPr>
                <w:rFonts w:cs="Times New Roman"/>
                <w:szCs w:val="24"/>
              </w:rPr>
            </w:pPr>
            <w:r w:rsidRPr="006731A4">
              <w:rPr>
                <w:rFonts w:cs="Times New Roman"/>
                <w:noProof/>
                <w:szCs w:val="24"/>
              </w:rPr>
              <w:t>10.2</w:t>
            </w:r>
            <w:r>
              <w:rPr>
                <w:rFonts w:cs="Times New Roman"/>
                <w:szCs w:val="24"/>
              </w:rPr>
              <w:t xml:space="preserve">. </w:t>
            </w:r>
            <w:r w:rsidRPr="006731A4">
              <w:rPr>
                <w:rFonts w:cs="Times New Roman"/>
                <w:noProof/>
                <w:szCs w:val="24"/>
              </w:rPr>
              <w:t>Код места или географического пункта</w:t>
            </w:r>
          </w:p>
          <w:p w14:paraId="13D68B0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vMerge w:val="restart"/>
          </w:tcPr>
          <w:p w14:paraId="289FBFDE" w14:textId="77777777" w:rsidR="00742B85" w:rsidRPr="006731A4" w:rsidRDefault="00742B85" w:rsidP="00A77467">
            <w:pPr>
              <w:spacing w:after="0" w:line="240" w:lineRule="auto"/>
              <w:jc w:val="center"/>
              <w:rPr>
                <w:sz w:val="24"/>
                <w:szCs w:val="24"/>
              </w:rPr>
            </w:pPr>
            <w:r w:rsidRPr="006731A4">
              <w:rPr>
                <w:sz w:val="24"/>
                <w:szCs w:val="24"/>
              </w:rPr>
              <w:t>5</w:t>
            </w:r>
          </w:p>
          <w:p w14:paraId="13906FF5" w14:textId="77777777" w:rsidR="00742B85" w:rsidRPr="006731A4" w:rsidRDefault="00742B85" w:rsidP="00A77467">
            <w:pPr>
              <w:spacing w:after="0" w:line="240" w:lineRule="auto"/>
              <w:jc w:val="center"/>
              <w:rPr>
                <w:sz w:val="24"/>
                <w:szCs w:val="24"/>
              </w:rPr>
            </w:pPr>
            <w:r w:rsidRPr="006731A4">
              <w:rPr>
                <w:sz w:val="24"/>
                <w:szCs w:val="24"/>
              </w:rPr>
              <w:t>6а)</w:t>
            </w:r>
          </w:p>
          <w:p w14:paraId="2723C859" w14:textId="77777777" w:rsidR="00742B85" w:rsidRPr="006731A4" w:rsidRDefault="00742B85" w:rsidP="00A77467">
            <w:pPr>
              <w:spacing w:after="0" w:line="240" w:lineRule="auto"/>
              <w:jc w:val="center"/>
              <w:rPr>
                <w:sz w:val="24"/>
                <w:szCs w:val="24"/>
              </w:rPr>
            </w:pPr>
            <w:r w:rsidRPr="006731A4">
              <w:rPr>
                <w:sz w:val="24"/>
                <w:szCs w:val="24"/>
              </w:rPr>
              <w:t>6б)</w:t>
            </w:r>
          </w:p>
          <w:p w14:paraId="22C9B69B" w14:textId="77777777" w:rsidR="00742B85" w:rsidRPr="006731A4" w:rsidRDefault="00742B85" w:rsidP="00A77467">
            <w:pPr>
              <w:spacing w:after="0" w:line="240" w:lineRule="auto"/>
              <w:jc w:val="center"/>
              <w:rPr>
                <w:sz w:val="24"/>
                <w:szCs w:val="24"/>
              </w:rPr>
            </w:pPr>
            <w:r w:rsidRPr="006731A4">
              <w:rPr>
                <w:sz w:val="24"/>
                <w:szCs w:val="24"/>
              </w:rPr>
              <w:t>6в)</w:t>
            </w:r>
          </w:p>
          <w:p w14:paraId="2F6F1B98" w14:textId="77777777" w:rsidR="00742B85" w:rsidRPr="006731A4" w:rsidRDefault="00742B85" w:rsidP="00A77467">
            <w:pPr>
              <w:spacing w:after="0" w:line="240" w:lineRule="auto"/>
              <w:jc w:val="center"/>
              <w:rPr>
                <w:sz w:val="24"/>
                <w:szCs w:val="24"/>
              </w:rPr>
            </w:pPr>
            <w:r w:rsidRPr="006731A4">
              <w:rPr>
                <w:sz w:val="24"/>
                <w:szCs w:val="24"/>
              </w:rPr>
              <w:t>6 г)</w:t>
            </w:r>
          </w:p>
          <w:p w14:paraId="54827467" w14:textId="77777777" w:rsidR="00742B85" w:rsidRPr="006731A4" w:rsidRDefault="00742B85" w:rsidP="00A77467">
            <w:pPr>
              <w:spacing w:after="0" w:line="240" w:lineRule="auto"/>
              <w:jc w:val="center"/>
              <w:rPr>
                <w:sz w:val="24"/>
                <w:szCs w:val="24"/>
              </w:rPr>
            </w:pPr>
            <w:r w:rsidRPr="006731A4">
              <w:rPr>
                <w:sz w:val="24"/>
                <w:szCs w:val="24"/>
              </w:rPr>
              <w:t>6д)</w:t>
            </w:r>
            <w:r w:rsidRPr="006731A4">
              <w:rPr>
                <w:sz w:val="24"/>
                <w:szCs w:val="24"/>
              </w:rPr>
              <w:br/>
              <w:t>6 е)</w:t>
            </w:r>
          </w:p>
          <w:p w14:paraId="2BB8799F" w14:textId="77777777" w:rsidR="00742B85" w:rsidRPr="006731A4" w:rsidRDefault="00742B85" w:rsidP="00A77467">
            <w:pPr>
              <w:spacing w:after="0" w:line="240" w:lineRule="auto"/>
              <w:jc w:val="center"/>
              <w:rPr>
                <w:sz w:val="24"/>
                <w:szCs w:val="24"/>
              </w:rPr>
            </w:pPr>
            <w:r w:rsidRPr="006731A4">
              <w:rPr>
                <w:sz w:val="24"/>
                <w:szCs w:val="24"/>
              </w:rPr>
              <w:t>6 и)</w:t>
            </w:r>
          </w:p>
          <w:p w14:paraId="5F1E994F" w14:textId="77777777" w:rsidR="00742B85" w:rsidRPr="006731A4" w:rsidRDefault="00742B85" w:rsidP="00A77467">
            <w:pPr>
              <w:pStyle w:val="afffffff"/>
              <w:jc w:val="center"/>
              <w:rPr>
                <w:rFonts w:cs="Times New Roman"/>
                <w:noProof/>
                <w:szCs w:val="24"/>
              </w:rPr>
            </w:pPr>
            <w:r w:rsidRPr="006731A4">
              <w:rPr>
                <w:rFonts w:cs="Times New Roman"/>
                <w:szCs w:val="24"/>
              </w:rPr>
              <w:t>6 к)</w:t>
            </w:r>
          </w:p>
        </w:tc>
        <w:tc>
          <w:tcPr>
            <w:tcW w:w="237" w:type="pct"/>
            <w:vMerge w:val="restart"/>
          </w:tcPr>
          <w:p w14:paraId="33EC4FA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BB89F5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023</w:t>
            </w:r>
          </w:p>
        </w:tc>
        <w:tc>
          <w:tcPr>
            <w:tcW w:w="191" w:type="pct"/>
          </w:tcPr>
          <w:p w14:paraId="44C5DF7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61AB2A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9452D2C" w14:textId="77777777" w:rsidR="00742B85" w:rsidRPr="006731A4" w:rsidRDefault="00742B85" w:rsidP="00A77467">
            <w:pPr>
              <w:pStyle w:val="afffffff"/>
              <w:rPr>
                <w:rFonts w:cs="Times New Roman"/>
                <w:noProof/>
                <w:szCs w:val="24"/>
              </w:rPr>
            </w:pPr>
            <w:r w:rsidRPr="006731A4">
              <w:rPr>
                <w:rFonts w:cs="Times New Roman"/>
                <w:szCs w:val="24"/>
              </w:rPr>
              <w:t>реквизит «</w:t>
            </w:r>
            <w:r w:rsidRPr="006731A4">
              <w:rPr>
                <w:rFonts w:cs="Times New Roman"/>
                <w:noProof/>
                <w:szCs w:val="24"/>
              </w:rPr>
              <w:t xml:space="preserve">Код места или географического пункта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кодовое обозначение аэропорта прибытия на территорию Евразийского экономического союза в соответствии с классификатором, идентификатор которого указан в атрибуте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w:t>
            </w:r>
          </w:p>
        </w:tc>
      </w:tr>
      <w:tr w:rsidR="00742B85" w:rsidRPr="006731A4" w14:paraId="70017C29" w14:textId="77777777" w:rsidTr="00B06A38">
        <w:trPr>
          <w:trHeight w:val="1376"/>
          <w:jc w:val="left"/>
        </w:trPr>
        <w:tc>
          <w:tcPr>
            <w:tcW w:w="67" w:type="pct"/>
            <w:vMerge/>
            <w:tcBorders>
              <w:left w:val="nil"/>
              <w:bottom w:val="nil"/>
            </w:tcBorders>
          </w:tcPr>
          <w:p w14:paraId="370F0764"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569B5C12" w14:textId="77777777" w:rsidR="00742B85" w:rsidRPr="006731A4" w:rsidRDefault="00742B85" w:rsidP="00A77467">
            <w:pPr>
              <w:pStyle w:val="afffffff"/>
              <w:jc w:val="left"/>
              <w:rPr>
                <w:rFonts w:cs="Times New Roman"/>
                <w:noProof/>
                <w:szCs w:val="24"/>
              </w:rPr>
            </w:pPr>
          </w:p>
        </w:tc>
        <w:tc>
          <w:tcPr>
            <w:tcW w:w="235" w:type="pct"/>
            <w:vMerge/>
          </w:tcPr>
          <w:p w14:paraId="21280917" w14:textId="77777777" w:rsidR="00742B85" w:rsidRPr="006731A4" w:rsidRDefault="00742B85" w:rsidP="00A77467">
            <w:pPr>
              <w:pStyle w:val="afffffff"/>
              <w:jc w:val="center"/>
              <w:rPr>
                <w:rFonts w:cs="Times New Roman"/>
                <w:noProof/>
                <w:szCs w:val="24"/>
              </w:rPr>
            </w:pPr>
          </w:p>
        </w:tc>
        <w:tc>
          <w:tcPr>
            <w:tcW w:w="237" w:type="pct"/>
            <w:vMerge/>
          </w:tcPr>
          <w:p w14:paraId="17F17613" w14:textId="77777777" w:rsidR="00742B85" w:rsidRPr="006731A4" w:rsidRDefault="00742B85" w:rsidP="00A77467">
            <w:pPr>
              <w:pStyle w:val="afffffff"/>
              <w:jc w:val="center"/>
              <w:rPr>
                <w:rFonts w:cs="Times New Roman"/>
                <w:noProof/>
                <w:szCs w:val="24"/>
              </w:rPr>
            </w:pPr>
          </w:p>
        </w:tc>
        <w:tc>
          <w:tcPr>
            <w:tcW w:w="523" w:type="pct"/>
          </w:tcPr>
          <w:p w14:paraId="254B6BA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025</w:t>
            </w:r>
          </w:p>
        </w:tc>
        <w:tc>
          <w:tcPr>
            <w:tcW w:w="191" w:type="pct"/>
          </w:tcPr>
          <w:p w14:paraId="596DBAB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1A0B82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DC66AF0" w14:textId="77777777" w:rsidR="00742B85" w:rsidRPr="006731A4" w:rsidRDefault="00742B85" w:rsidP="00A77467">
            <w:pPr>
              <w:pStyle w:val="afffffff"/>
              <w:jc w:val="left"/>
              <w:rPr>
                <w:rFonts w:cs="Times New Roman"/>
                <w:szCs w:val="24"/>
              </w:rPr>
            </w:pPr>
            <w:r w:rsidRPr="006731A4">
              <w:rPr>
                <w:rFonts w:cs="Times New Roman"/>
                <w:szCs w:val="24"/>
              </w:rPr>
              <w:t>значение реквизита должно быть равно значению реквизита «</w:t>
            </w:r>
            <w:r w:rsidRPr="006731A4">
              <w:rPr>
                <w:rFonts w:cs="Times New Roman"/>
                <w:noProof/>
                <w:szCs w:val="24"/>
              </w:rPr>
              <w:t xml:space="preserve">Код места или географического пункта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в составе 1 из экземпляров реквизита «</w:t>
            </w:r>
            <w:r w:rsidRPr="006731A4">
              <w:rPr>
                <w:rFonts w:cs="Times New Roman"/>
                <w:noProof/>
                <w:szCs w:val="24"/>
              </w:rPr>
              <w:t xml:space="preserve">Пункт маршрута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PIItinerary</w:t>
            </w:r>
            <w:r w:rsidRPr="006731A4">
              <w:rPr>
                <w:rFonts w:cs="Times New Roman"/>
                <w:noProof/>
                <w:szCs w:val="24"/>
              </w:rPr>
              <w:t>‌</w:t>
            </w:r>
            <w:r w:rsidRPr="006731A4">
              <w:rPr>
                <w:rFonts w:cs="Times New Roman"/>
                <w:noProof/>
                <w:szCs w:val="24"/>
                <w:lang w:val="en-US"/>
              </w:rPr>
              <w:t>Point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r>
      <w:tr w:rsidR="00742B85" w:rsidRPr="006731A4" w14:paraId="03875806" w14:textId="77777777" w:rsidTr="00B06A38">
        <w:trPr>
          <w:trHeight w:val="20"/>
          <w:jc w:val="left"/>
        </w:trPr>
        <w:tc>
          <w:tcPr>
            <w:tcW w:w="67" w:type="pct"/>
            <w:tcBorders>
              <w:top w:val="nil"/>
              <w:left w:val="nil"/>
              <w:bottom w:val="nil"/>
              <w:right w:val="nil"/>
            </w:tcBorders>
          </w:tcPr>
          <w:p w14:paraId="04051E3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364FE6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48131ED"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4B652FE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3EAC254" w14:textId="77777777" w:rsidR="00742B85" w:rsidRPr="006731A4" w:rsidRDefault="00742B85" w:rsidP="00A77467">
            <w:pPr>
              <w:pStyle w:val="afffffff"/>
              <w:jc w:val="center"/>
              <w:rPr>
                <w:rFonts w:cs="Times New Roman"/>
                <w:noProof/>
                <w:szCs w:val="24"/>
              </w:rPr>
            </w:pPr>
          </w:p>
        </w:tc>
        <w:tc>
          <w:tcPr>
            <w:tcW w:w="237" w:type="pct"/>
          </w:tcPr>
          <w:p w14:paraId="602DC01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562F3FA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026</w:t>
            </w:r>
          </w:p>
        </w:tc>
        <w:tc>
          <w:tcPr>
            <w:tcW w:w="191" w:type="pct"/>
          </w:tcPr>
          <w:p w14:paraId="6DAA72F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F0A350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5A0C3E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6731A4" w14:paraId="12306F43" w14:textId="77777777" w:rsidTr="00B06A38">
        <w:trPr>
          <w:trHeight w:val="20"/>
          <w:jc w:val="left"/>
        </w:trPr>
        <w:tc>
          <w:tcPr>
            <w:tcW w:w="67" w:type="pct"/>
            <w:tcBorders>
              <w:top w:val="nil"/>
              <w:left w:val="nil"/>
              <w:bottom w:val="nil"/>
            </w:tcBorders>
          </w:tcPr>
          <w:p w14:paraId="7A488404"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4AFD833D" w14:textId="77777777" w:rsidR="00742B85" w:rsidRPr="006731A4" w:rsidRDefault="00742B85" w:rsidP="00A77467">
            <w:pPr>
              <w:pStyle w:val="afffffff"/>
              <w:jc w:val="left"/>
              <w:rPr>
                <w:rFonts w:cs="Times New Roman"/>
                <w:szCs w:val="24"/>
                <w:lang w:val="en-US"/>
              </w:rPr>
            </w:pPr>
            <w:r w:rsidRPr="006731A4">
              <w:rPr>
                <w:bCs w:val="0"/>
                <w:noProof/>
                <w:szCs w:val="24"/>
                <w:lang w:val="en-US"/>
              </w:rPr>
              <w:t>10.3</w:t>
            </w:r>
            <w:r>
              <w:rPr>
                <w:bCs w:val="0"/>
                <w:szCs w:val="24"/>
                <w:lang w:val="en-US"/>
              </w:rPr>
              <w:t xml:space="preserve">. </w:t>
            </w:r>
            <w:r w:rsidRPr="006731A4">
              <w:rPr>
                <w:bCs w:val="0"/>
                <w:noProof/>
                <w:szCs w:val="24"/>
                <w:lang w:val="en-US"/>
              </w:rPr>
              <w:t>Код пункта пропуска</w:t>
            </w:r>
          </w:p>
          <w:p w14:paraId="7AA0A9AD" w14:textId="77777777" w:rsidR="00742B85" w:rsidRPr="006731A4" w:rsidRDefault="00742B85" w:rsidP="00A77467">
            <w:pPr>
              <w:pStyle w:val="afffffff"/>
              <w:jc w:val="left"/>
              <w:rPr>
                <w:rFonts w:cs="Times New Roman"/>
                <w:noProof/>
                <w:szCs w:val="24"/>
                <w:lang w:val="en-US"/>
              </w:rPr>
            </w:pPr>
            <w:r w:rsidRPr="006731A4">
              <w:rPr>
                <w:bCs w:val="0"/>
                <w:szCs w:val="24"/>
                <w:lang w:val="en-US"/>
              </w:rPr>
              <w:t>(</w:t>
            </w:r>
            <w:r w:rsidRPr="006731A4">
              <w:rPr>
                <w:rFonts w:cs="Times New Roman"/>
                <w:noProof/>
                <w:szCs w:val="24"/>
                <w:lang w:val="en-US"/>
              </w:rPr>
              <w:t>csdo</w:t>
            </w:r>
            <w:r w:rsidRPr="006731A4">
              <w:rPr>
                <w:bCs w:val="0"/>
                <w:noProof/>
                <w:szCs w:val="24"/>
                <w:lang w:val="en-US"/>
              </w:rPr>
              <w:t>:‌</w:t>
            </w:r>
            <w:r w:rsidRPr="006731A4">
              <w:rPr>
                <w:rFonts w:cs="Times New Roman"/>
                <w:noProof/>
                <w:szCs w:val="24"/>
                <w:lang w:val="en-US"/>
              </w:rPr>
              <w:t>Border</w:t>
            </w:r>
            <w:r w:rsidRPr="006731A4">
              <w:rPr>
                <w:bCs w:val="0"/>
                <w:noProof/>
                <w:szCs w:val="24"/>
                <w:lang w:val="en-US"/>
              </w:rPr>
              <w:t>‌</w:t>
            </w:r>
            <w:r w:rsidRPr="006731A4">
              <w:rPr>
                <w:rFonts w:cs="Times New Roman"/>
                <w:noProof/>
                <w:szCs w:val="24"/>
                <w:lang w:val="en-US"/>
              </w:rPr>
              <w:t>Checkpoint</w:t>
            </w:r>
            <w:r w:rsidRPr="006731A4">
              <w:rPr>
                <w:bCs w:val="0"/>
                <w:noProof/>
                <w:szCs w:val="24"/>
                <w:lang w:val="en-US"/>
              </w:rPr>
              <w:t>‌</w:t>
            </w:r>
            <w:r w:rsidRPr="006731A4">
              <w:rPr>
                <w:rFonts w:cs="Times New Roman"/>
                <w:noProof/>
                <w:szCs w:val="24"/>
                <w:lang w:val="en-US"/>
              </w:rPr>
              <w:t>Code</w:t>
            </w:r>
            <w:r w:rsidRPr="006731A4">
              <w:rPr>
                <w:bCs w:val="0"/>
                <w:szCs w:val="24"/>
                <w:lang w:val="en-US"/>
              </w:rPr>
              <w:t>)</w:t>
            </w:r>
          </w:p>
        </w:tc>
        <w:tc>
          <w:tcPr>
            <w:tcW w:w="235" w:type="pct"/>
          </w:tcPr>
          <w:p w14:paraId="009A4EFB" w14:textId="77777777" w:rsidR="00742B85" w:rsidRPr="006731A4" w:rsidRDefault="00742B85" w:rsidP="00A77467">
            <w:pPr>
              <w:spacing w:after="0" w:line="240" w:lineRule="auto"/>
              <w:jc w:val="center"/>
              <w:rPr>
                <w:sz w:val="24"/>
                <w:szCs w:val="24"/>
              </w:rPr>
            </w:pPr>
            <w:r w:rsidRPr="006731A4">
              <w:rPr>
                <w:sz w:val="24"/>
                <w:szCs w:val="24"/>
              </w:rPr>
              <w:t>5</w:t>
            </w:r>
          </w:p>
          <w:p w14:paraId="3AD4B3D9" w14:textId="77777777" w:rsidR="00742B85" w:rsidRPr="006731A4" w:rsidRDefault="00742B85" w:rsidP="00A77467">
            <w:pPr>
              <w:spacing w:after="0" w:line="240" w:lineRule="auto"/>
              <w:jc w:val="center"/>
              <w:rPr>
                <w:sz w:val="24"/>
                <w:szCs w:val="24"/>
              </w:rPr>
            </w:pPr>
            <w:r w:rsidRPr="006731A4">
              <w:rPr>
                <w:sz w:val="24"/>
                <w:szCs w:val="24"/>
              </w:rPr>
              <w:t>6а)</w:t>
            </w:r>
          </w:p>
          <w:p w14:paraId="0D045C4F" w14:textId="77777777" w:rsidR="00742B85" w:rsidRPr="006731A4" w:rsidRDefault="00742B85" w:rsidP="00A77467">
            <w:pPr>
              <w:spacing w:after="0" w:line="240" w:lineRule="auto"/>
              <w:jc w:val="center"/>
              <w:rPr>
                <w:sz w:val="24"/>
                <w:szCs w:val="24"/>
              </w:rPr>
            </w:pPr>
            <w:r w:rsidRPr="006731A4">
              <w:rPr>
                <w:sz w:val="24"/>
                <w:szCs w:val="24"/>
              </w:rPr>
              <w:t>6б)</w:t>
            </w:r>
          </w:p>
          <w:p w14:paraId="7B5604C8" w14:textId="77777777" w:rsidR="00742B85" w:rsidRPr="006731A4" w:rsidRDefault="00742B85" w:rsidP="00A77467">
            <w:pPr>
              <w:spacing w:after="0" w:line="240" w:lineRule="auto"/>
              <w:jc w:val="center"/>
              <w:rPr>
                <w:sz w:val="24"/>
                <w:szCs w:val="24"/>
              </w:rPr>
            </w:pPr>
            <w:r w:rsidRPr="006731A4">
              <w:rPr>
                <w:sz w:val="24"/>
                <w:szCs w:val="24"/>
              </w:rPr>
              <w:t>6в)</w:t>
            </w:r>
          </w:p>
          <w:p w14:paraId="2E0274CD" w14:textId="77777777" w:rsidR="00742B85" w:rsidRPr="006731A4" w:rsidRDefault="00742B85" w:rsidP="00A77467">
            <w:pPr>
              <w:spacing w:after="0" w:line="240" w:lineRule="auto"/>
              <w:jc w:val="center"/>
              <w:rPr>
                <w:sz w:val="24"/>
                <w:szCs w:val="24"/>
              </w:rPr>
            </w:pPr>
            <w:r w:rsidRPr="006731A4">
              <w:rPr>
                <w:sz w:val="24"/>
                <w:szCs w:val="24"/>
              </w:rPr>
              <w:t>6 г)</w:t>
            </w:r>
          </w:p>
          <w:p w14:paraId="2F47B7F6" w14:textId="77777777" w:rsidR="00742B85" w:rsidRPr="006731A4" w:rsidRDefault="00742B85" w:rsidP="00A77467">
            <w:pPr>
              <w:spacing w:after="0" w:line="240" w:lineRule="auto"/>
              <w:jc w:val="center"/>
              <w:rPr>
                <w:sz w:val="24"/>
                <w:szCs w:val="24"/>
              </w:rPr>
            </w:pPr>
            <w:r w:rsidRPr="006731A4">
              <w:rPr>
                <w:sz w:val="24"/>
                <w:szCs w:val="24"/>
              </w:rPr>
              <w:t>6д)</w:t>
            </w:r>
          </w:p>
          <w:p w14:paraId="6D6929E3" w14:textId="77777777" w:rsidR="00742B85" w:rsidRPr="006731A4" w:rsidRDefault="00742B85" w:rsidP="00A77467">
            <w:pPr>
              <w:spacing w:after="0" w:line="240" w:lineRule="auto"/>
              <w:jc w:val="center"/>
              <w:rPr>
                <w:sz w:val="24"/>
                <w:szCs w:val="24"/>
              </w:rPr>
            </w:pPr>
            <w:r w:rsidRPr="006731A4">
              <w:rPr>
                <w:sz w:val="24"/>
                <w:szCs w:val="24"/>
              </w:rPr>
              <w:t>6 е)</w:t>
            </w:r>
          </w:p>
          <w:p w14:paraId="7678DB47" w14:textId="77777777" w:rsidR="00742B85" w:rsidRPr="006731A4" w:rsidRDefault="00742B85" w:rsidP="00A77467">
            <w:pPr>
              <w:spacing w:after="0" w:line="240" w:lineRule="auto"/>
              <w:jc w:val="center"/>
              <w:rPr>
                <w:sz w:val="24"/>
                <w:szCs w:val="24"/>
              </w:rPr>
            </w:pPr>
            <w:r w:rsidRPr="006731A4">
              <w:rPr>
                <w:sz w:val="24"/>
                <w:szCs w:val="24"/>
              </w:rPr>
              <w:t>6 и)</w:t>
            </w:r>
          </w:p>
          <w:p w14:paraId="15812FB4" w14:textId="77777777" w:rsidR="00742B85" w:rsidRPr="006731A4" w:rsidRDefault="00742B85" w:rsidP="00A77467">
            <w:pPr>
              <w:spacing w:after="0" w:line="240" w:lineRule="auto"/>
              <w:jc w:val="center"/>
              <w:rPr>
                <w:sz w:val="24"/>
                <w:szCs w:val="24"/>
                <w:lang w:val="en-US"/>
              </w:rPr>
            </w:pPr>
            <w:r w:rsidRPr="006731A4">
              <w:rPr>
                <w:szCs w:val="24"/>
              </w:rPr>
              <w:lastRenderedPageBreak/>
              <w:t>6 к)</w:t>
            </w:r>
          </w:p>
        </w:tc>
        <w:tc>
          <w:tcPr>
            <w:tcW w:w="237" w:type="pct"/>
          </w:tcPr>
          <w:p w14:paraId="180FB814" w14:textId="77777777" w:rsidR="00742B85" w:rsidRPr="006731A4" w:rsidRDefault="00742B85" w:rsidP="00A77467">
            <w:pPr>
              <w:pStyle w:val="afffffff"/>
              <w:jc w:val="center"/>
              <w:rPr>
                <w:rFonts w:cs="Times New Roman"/>
                <w:noProof/>
                <w:szCs w:val="24"/>
              </w:rPr>
            </w:pPr>
            <w:r w:rsidRPr="006731A4">
              <w:rPr>
                <w:rFonts w:cs="Times New Roman"/>
                <w:noProof/>
                <w:szCs w:val="24"/>
              </w:rPr>
              <w:lastRenderedPageBreak/>
              <w:t>0..1</w:t>
            </w:r>
          </w:p>
        </w:tc>
        <w:tc>
          <w:tcPr>
            <w:tcW w:w="523" w:type="pct"/>
          </w:tcPr>
          <w:p w14:paraId="2E1586C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w:t>
            </w:r>
            <w:r w:rsidRPr="006731A4">
              <w:rPr>
                <w:bCs w:val="0"/>
                <w:noProof/>
                <w:szCs w:val="24"/>
                <w:lang w:val="en-US"/>
              </w:rPr>
              <w:t>.040.00</w:t>
            </w:r>
            <w:r w:rsidRPr="006731A4">
              <w:rPr>
                <w:rFonts w:cs="Times New Roman"/>
                <w:noProof/>
                <w:szCs w:val="24"/>
              </w:rPr>
              <w:t>027</w:t>
            </w:r>
          </w:p>
        </w:tc>
        <w:tc>
          <w:tcPr>
            <w:tcW w:w="191" w:type="pct"/>
          </w:tcPr>
          <w:p w14:paraId="0AE0138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15AD5D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4CAC691" w14:textId="77777777" w:rsidR="00742B85" w:rsidRPr="006731A4" w:rsidRDefault="00742B85" w:rsidP="00A77467">
            <w:pPr>
              <w:pStyle w:val="afffffff"/>
              <w:jc w:val="left"/>
              <w:rPr>
                <w:rFonts w:cs="Times New Roman"/>
                <w:szCs w:val="24"/>
              </w:rPr>
            </w:pPr>
            <w:r w:rsidRPr="006731A4">
              <w:rPr>
                <w:rFonts w:cs="Times New Roman"/>
                <w:szCs w:val="24"/>
              </w:rPr>
              <w:t xml:space="preserve">реквизит </w:t>
            </w:r>
            <w:r w:rsidRPr="006731A4">
              <w:rPr>
                <w:rFonts w:cs="Times New Roman"/>
                <w:noProof/>
                <w:szCs w:val="24"/>
              </w:rPr>
              <w:t xml:space="preserve">Код пункта пропуска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Border</w:t>
            </w:r>
            <w:r w:rsidRPr="006731A4">
              <w:rPr>
                <w:rFonts w:cs="Times New Roman"/>
                <w:noProof/>
                <w:szCs w:val="24"/>
              </w:rPr>
              <w:t>‌</w:t>
            </w:r>
            <w:r w:rsidRPr="006731A4">
              <w:rPr>
                <w:rFonts w:cs="Times New Roman"/>
                <w:noProof/>
                <w:szCs w:val="24"/>
                <w:lang w:val="en-US"/>
              </w:rPr>
              <w:t>Checkpoint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4F5E59E4" w14:textId="77777777" w:rsidTr="00B06A38">
        <w:trPr>
          <w:trHeight w:val="20"/>
          <w:jc w:val="left"/>
        </w:trPr>
        <w:tc>
          <w:tcPr>
            <w:tcW w:w="67" w:type="pct"/>
            <w:tcBorders>
              <w:top w:val="nil"/>
              <w:left w:val="nil"/>
              <w:bottom w:val="nil"/>
            </w:tcBorders>
          </w:tcPr>
          <w:p w14:paraId="672914DC"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2E122C9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sidRPr="006731A4">
              <w:rPr>
                <w:rFonts w:cs="Times New Roman"/>
                <w:noProof/>
                <w:szCs w:val="24"/>
              </w:rPr>
              <w:t>4</w:t>
            </w:r>
            <w:r>
              <w:rPr>
                <w:rFonts w:cs="Times New Roman"/>
                <w:szCs w:val="24"/>
                <w:lang w:val="en-US"/>
              </w:rPr>
              <w:t xml:space="preserve">. </w:t>
            </w:r>
            <w:r w:rsidRPr="006731A4">
              <w:rPr>
                <w:rFonts w:cs="Times New Roman"/>
                <w:noProof/>
                <w:szCs w:val="24"/>
                <w:lang w:val="en-US"/>
              </w:rPr>
              <w:t>Наименование пункта пропуска</w:t>
            </w:r>
          </w:p>
          <w:p w14:paraId="0A46641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csdo:‌Border‌Checkpoint‌Name</w:t>
            </w:r>
            <w:r w:rsidRPr="006731A4">
              <w:rPr>
                <w:rFonts w:cs="Times New Roman"/>
                <w:szCs w:val="24"/>
                <w:lang w:val="en-US"/>
              </w:rPr>
              <w:t>)</w:t>
            </w:r>
          </w:p>
        </w:tc>
        <w:tc>
          <w:tcPr>
            <w:tcW w:w="235" w:type="pct"/>
          </w:tcPr>
          <w:p w14:paraId="4979C2A2" w14:textId="77777777" w:rsidR="00742B85" w:rsidRPr="006731A4" w:rsidRDefault="00742B85" w:rsidP="00A77467">
            <w:pPr>
              <w:spacing w:after="0" w:line="240" w:lineRule="auto"/>
              <w:jc w:val="center"/>
              <w:rPr>
                <w:sz w:val="24"/>
                <w:szCs w:val="24"/>
                <w:lang w:val="en-US"/>
              </w:rPr>
            </w:pPr>
            <w:r w:rsidRPr="006731A4">
              <w:rPr>
                <w:sz w:val="24"/>
                <w:szCs w:val="24"/>
                <w:lang w:val="en-US"/>
              </w:rPr>
              <w:t>6 г)</w:t>
            </w:r>
          </w:p>
          <w:p w14:paraId="5F2C8E40" w14:textId="77777777" w:rsidR="00742B85" w:rsidRPr="006731A4" w:rsidRDefault="00742B85" w:rsidP="00A77467">
            <w:pPr>
              <w:pStyle w:val="afffffff"/>
              <w:jc w:val="center"/>
              <w:rPr>
                <w:rFonts w:cs="Times New Roman"/>
                <w:noProof/>
                <w:szCs w:val="24"/>
              </w:rPr>
            </w:pPr>
            <w:r w:rsidRPr="006731A4">
              <w:rPr>
                <w:szCs w:val="24"/>
              </w:rPr>
              <w:t>6 и</w:t>
            </w:r>
          </w:p>
        </w:tc>
        <w:tc>
          <w:tcPr>
            <w:tcW w:w="237" w:type="pct"/>
          </w:tcPr>
          <w:p w14:paraId="4B5A1F7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B7504F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028</w:t>
            </w:r>
          </w:p>
        </w:tc>
        <w:tc>
          <w:tcPr>
            <w:tcW w:w="191" w:type="pct"/>
          </w:tcPr>
          <w:p w14:paraId="334D876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05028F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E3FC466"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rsidR="00742B85" w:rsidRPr="006731A4" w14:paraId="1DB23682" w14:textId="77777777" w:rsidTr="00B06A38">
        <w:trPr>
          <w:trHeight w:val="1250"/>
          <w:jc w:val="left"/>
        </w:trPr>
        <w:tc>
          <w:tcPr>
            <w:tcW w:w="1389" w:type="pct"/>
            <w:gridSpan w:val="7"/>
            <w:vMerge w:val="restart"/>
            <w:shd w:val="clear" w:color="auto" w:fill="auto"/>
          </w:tcPr>
          <w:p w14:paraId="71AB5BB0" w14:textId="77777777" w:rsidR="00742B85" w:rsidRPr="006731A4" w:rsidRDefault="00742B85" w:rsidP="00A77467">
            <w:pPr>
              <w:pStyle w:val="afffffff"/>
              <w:jc w:val="left"/>
              <w:rPr>
                <w:rFonts w:cs="Times New Roman"/>
                <w:szCs w:val="24"/>
              </w:rPr>
            </w:pPr>
            <w:r w:rsidRPr="006731A4">
              <w:rPr>
                <w:rFonts w:cs="Times New Roman"/>
                <w:noProof/>
                <w:szCs w:val="24"/>
              </w:rPr>
              <w:t>11</w:t>
            </w:r>
            <w:r>
              <w:rPr>
                <w:rFonts w:cs="Times New Roman"/>
                <w:szCs w:val="24"/>
              </w:rPr>
              <w:t xml:space="preserve">. </w:t>
            </w:r>
            <w:r w:rsidRPr="006731A4">
              <w:rPr>
                <w:rFonts w:cs="Times New Roman"/>
                <w:noProof/>
                <w:szCs w:val="24"/>
              </w:rPr>
              <w:t>Лицо, представившее предварительную информацию</w:t>
            </w:r>
          </w:p>
          <w:p w14:paraId="55E9634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75935E41" w14:textId="77777777" w:rsidR="00742B85" w:rsidRPr="006731A4" w:rsidRDefault="00742B85" w:rsidP="00A77467">
            <w:pPr>
              <w:spacing w:after="0" w:line="240" w:lineRule="auto"/>
              <w:jc w:val="center"/>
              <w:rPr>
                <w:sz w:val="24"/>
                <w:szCs w:val="24"/>
              </w:rPr>
            </w:pPr>
            <w:r w:rsidRPr="006731A4">
              <w:rPr>
                <w:sz w:val="24"/>
                <w:szCs w:val="24"/>
              </w:rPr>
              <w:t>3</w:t>
            </w:r>
          </w:p>
          <w:p w14:paraId="3193E949" w14:textId="77777777" w:rsidR="00742B85" w:rsidRPr="006731A4" w:rsidRDefault="00742B85" w:rsidP="00A77467">
            <w:pPr>
              <w:spacing w:after="0" w:line="240" w:lineRule="auto"/>
              <w:jc w:val="center"/>
              <w:rPr>
                <w:sz w:val="24"/>
                <w:szCs w:val="24"/>
              </w:rPr>
            </w:pPr>
            <w:r w:rsidRPr="006731A4">
              <w:rPr>
                <w:sz w:val="24"/>
                <w:szCs w:val="24"/>
              </w:rPr>
              <w:t>5</w:t>
            </w:r>
          </w:p>
          <w:p w14:paraId="12697129" w14:textId="77777777" w:rsidR="00742B85" w:rsidRPr="006731A4" w:rsidRDefault="00742B85" w:rsidP="00A77467">
            <w:pPr>
              <w:spacing w:after="0" w:line="240" w:lineRule="auto"/>
              <w:jc w:val="center"/>
              <w:rPr>
                <w:sz w:val="24"/>
                <w:szCs w:val="24"/>
              </w:rPr>
            </w:pPr>
            <w:r w:rsidRPr="006731A4">
              <w:rPr>
                <w:sz w:val="24"/>
                <w:szCs w:val="24"/>
              </w:rPr>
              <w:t>6а)</w:t>
            </w:r>
          </w:p>
          <w:p w14:paraId="7226EAFD" w14:textId="77777777" w:rsidR="00742B85" w:rsidRPr="006731A4" w:rsidRDefault="00742B85" w:rsidP="00A77467">
            <w:pPr>
              <w:spacing w:after="0" w:line="240" w:lineRule="auto"/>
              <w:jc w:val="center"/>
              <w:rPr>
                <w:sz w:val="24"/>
                <w:szCs w:val="24"/>
              </w:rPr>
            </w:pPr>
            <w:r w:rsidRPr="006731A4">
              <w:rPr>
                <w:sz w:val="24"/>
                <w:szCs w:val="24"/>
              </w:rPr>
              <w:t>6б)</w:t>
            </w:r>
          </w:p>
          <w:p w14:paraId="5A11D57C" w14:textId="77777777" w:rsidR="00742B85" w:rsidRPr="006731A4" w:rsidRDefault="00742B85" w:rsidP="00A77467">
            <w:pPr>
              <w:spacing w:after="0" w:line="240" w:lineRule="auto"/>
              <w:jc w:val="center"/>
              <w:rPr>
                <w:sz w:val="24"/>
                <w:szCs w:val="24"/>
              </w:rPr>
            </w:pPr>
            <w:r w:rsidRPr="006731A4">
              <w:rPr>
                <w:sz w:val="24"/>
                <w:szCs w:val="24"/>
              </w:rPr>
              <w:t>6в)</w:t>
            </w:r>
          </w:p>
          <w:p w14:paraId="7937CD56" w14:textId="77777777" w:rsidR="00742B85" w:rsidRPr="006731A4" w:rsidRDefault="00742B85" w:rsidP="00A77467">
            <w:pPr>
              <w:spacing w:after="0" w:line="240" w:lineRule="auto"/>
              <w:jc w:val="center"/>
              <w:rPr>
                <w:sz w:val="24"/>
                <w:szCs w:val="24"/>
              </w:rPr>
            </w:pPr>
            <w:r w:rsidRPr="006731A4">
              <w:rPr>
                <w:sz w:val="24"/>
                <w:szCs w:val="24"/>
              </w:rPr>
              <w:t>6 г)</w:t>
            </w:r>
          </w:p>
          <w:p w14:paraId="6CCD4D88" w14:textId="77777777" w:rsidR="00742B85" w:rsidRPr="006731A4" w:rsidRDefault="00742B85" w:rsidP="00A77467">
            <w:pPr>
              <w:spacing w:after="0" w:line="240" w:lineRule="auto"/>
              <w:jc w:val="center"/>
              <w:rPr>
                <w:sz w:val="24"/>
                <w:szCs w:val="24"/>
              </w:rPr>
            </w:pPr>
            <w:r w:rsidRPr="006731A4">
              <w:rPr>
                <w:sz w:val="24"/>
                <w:szCs w:val="24"/>
              </w:rPr>
              <w:t>6д)</w:t>
            </w:r>
            <w:r w:rsidRPr="006731A4">
              <w:rPr>
                <w:sz w:val="24"/>
                <w:szCs w:val="24"/>
              </w:rPr>
              <w:br/>
              <w:t>6 е)</w:t>
            </w:r>
          </w:p>
          <w:p w14:paraId="1B244CD3" w14:textId="77777777" w:rsidR="00742B85" w:rsidRPr="006731A4" w:rsidRDefault="00742B85" w:rsidP="00A77467">
            <w:pPr>
              <w:spacing w:after="0" w:line="240" w:lineRule="auto"/>
              <w:jc w:val="center"/>
              <w:rPr>
                <w:sz w:val="24"/>
                <w:szCs w:val="24"/>
              </w:rPr>
            </w:pPr>
            <w:r w:rsidRPr="006731A4">
              <w:rPr>
                <w:sz w:val="24"/>
                <w:szCs w:val="24"/>
              </w:rPr>
              <w:t>6 и)</w:t>
            </w:r>
          </w:p>
          <w:p w14:paraId="5AA3FC37" w14:textId="77777777" w:rsidR="00742B85" w:rsidRPr="006731A4" w:rsidRDefault="00742B85" w:rsidP="00A77467">
            <w:pPr>
              <w:pStyle w:val="afffffff"/>
              <w:jc w:val="center"/>
              <w:rPr>
                <w:rFonts w:cs="Times New Roman"/>
                <w:noProof/>
                <w:szCs w:val="24"/>
              </w:rPr>
            </w:pPr>
            <w:r w:rsidRPr="006731A4">
              <w:rPr>
                <w:rFonts w:cs="Times New Roman"/>
                <w:szCs w:val="24"/>
              </w:rPr>
              <w:t>6 к)</w:t>
            </w:r>
          </w:p>
        </w:tc>
        <w:tc>
          <w:tcPr>
            <w:tcW w:w="237" w:type="pct"/>
            <w:vMerge w:val="restart"/>
          </w:tcPr>
          <w:p w14:paraId="600FA15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2ADA53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B.040.00722</w:t>
            </w:r>
          </w:p>
        </w:tc>
        <w:tc>
          <w:tcPr>
            <w:tcW w:w="191" w:type="pct"/>
          </w:tcPr>
          <w:p w14:paraId="6AA8905D" w14:textId="77777777" w:rsidR="00742B85" w:rsidRPr="006731A4" w:rsidRDefault="00742B85" w:rsidP="00A77467">
            <w:pPr>
              <w:pStyle w:val="afffffff"/>
              <w:jc w:val="center"/>
              <w:rPr>
                <w:rFonts w:cs="Times New Roman"/>
                <w:noProof/>
                <w:szCs w:val="24"/>
              </w:rPr>
            </w:pPr>
          </w:p>
        </w:tc>
        <w:tc>
          <w:tcPr>
            <w:tcW w:w="238" w:type="pct"/>
          </w:tcPr>
          <w:p w14:paraId="5FB72802" w14:textId="77777777" w:rsidR="00742B85" w:rsidRPr="006731A4" w:rsidRDefault="00742B85" w:rsidP="00A77467">
            <w:pPr>
              <w:pStyle w:val="afffffff"/>
              <w:jc w:val="center"/>
              <w:rPr>
                <w:rFonts w:cs="Times New Roman"/>
                <w:noProof/>
                <w:szCs w:val="24"/>
                <w:lang w:val="en-US"/>
              </w:rPr>
            </w:pPr>
          </w:p>
        </w:tc>
        <w:tc>
          <w:tcPr>
            <w:tcW w:w="2187" w:type="pct"/>
          </w:tcPr>
          <w:p w14:paraId="1086C7F8"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w:t>
            </w:r>
            <w:r w:rsidRPr="006731A4">
              <w:rPr>
                <w:rFonts w:cs="Times New Roman"/>
                <w:szCs w:val="24"/>
              </w:rPr>
              <w:t>содержит значение «01», то реквизит «</w:t>
            </w:r>
            <w:r w:rsidRPr="006731A4">
              <w:rPr>
                <w:rFonts w:cs="Times New Roman"/>
                <w:noProof/>
                <w:szCs w:val="24"/>
              </w:rPr>
              <w:t xml:space="preserve">Признак совпадения сведений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иначе реквизит «</w:t>
            </w:r>
            <w:r w:rsidRPr="006731A4">
              <w:rPr>
                <w:rFonts w:cs="Times New Roman"/>
                <w:noProof/>
                <w:szCs w:val="24"/>
              </w:rPr>
              <w:t xml:space="preserve">Признак совпадения сведений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не должен быть заполнен</w:t>
            </w:r>
          </w:p>
        </w:tc>
      </w:tr>
      <w:tr w:rsidR="00742B85" w:rsidRPr="006731A4" w14:paraId="10AD0074" w14:textId="77777777" w:rsidTr="00B06A38">
        <w:trPr>
          <w:trHeight w:val="2622"/>
          <w:jc w:val="left"/>
        </w:trPr>
        <w:tc>
          <w:tcPr>
            <w:tcW w:w="1389" w:type="pct"/>
            <w:gridSpan w:val="7"/>
            <w:vMerge/>
            <w:shd w:val="clear" w:color="auto" w:fill="auto"/>
          </w:tcPr>
          <w:p w14:paraId="58E1E2A8" w14:textId="77777777" w:rsidR="00742B85" w:rsidRPr="006731A4" w:rsidRDefault="00742B85" w:rsidP="00A77467">
            <w:pPr>
              <w:pStyle w:val="afffffff"/>
              <w:jc w:val="left"/>
              <w:rPr>
                <w:rFonts w:cs="Times New Roman"/>
                <w:noProof/>
                <w:szCs w:val="24"/>
              </w:rPr>
            </w:pPr>
          </w:p>
        </w:tc>
        <w:tc>
          <w:tcPr>
            <w:tcW w:w="235" w:type="pct"/>
            <w:vMerge/>
          </w:tcPr>
          <w:p w14:paraId="6CC1212B" w14:textId="77777777" w:rsidR="00742B85" w:rsidRPr="006731A4" w:rsidRDefault="00742B85" w:rsidP="00A77467">
            <w:pPr>
              <w:spacing w:after="0" w:line="240" w:lineRule="auto"/>
              <w:jc w:val="center"/>
              <w:rPr>
                <w:sz w:val="24"/>
                <w:szCs w:val="24"/>
              </w:rPr>
            </w:pPr>
          </w:p>
        </w:tc>
        <w:tc>
          <w:tcPr>
            <w:tcW w:w="237" w:type="pct"/>
            <w:vMerge/>
          </w:tcPr>
          <w:p w14:paraId="48225C2B" w14:textId="77777777" w:rsidR="00742B85" w:rsidRPr="006731A4" w:rsidRDefault="00742B85" w:rsidP="00A77467">
            <w:pPr>
              <w:pStyle w:val="afffffff"/>
              <w:jc w:val="center"/>
              <w:rPr>
                <w:rFonts w:cs="Times New Roman"/>
                <w:noProof/>
                <w:szCs w:val="24"/>
              </w:rPr>
            </w:pPr>
          </w:p>
        </w:tc>
        <w:tc>
          <w:tcPr>
            <w:tcW w:w="523" w:type="pct"/>
          </w:tcPr>
          <w:p w14:paraId="6936A6A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574</w:t>
            </w:r>
          </w:p>
        </w:tc>
        <w:tc>
          <w:tcPr>
            <w:tcW w:w="191" w:type="pct"/>
          </w:tcPr>
          <w:p w14:paraId="70A5188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AA0F04" w14:textId="77777777" w:rsidR="00742B85" w:rsidRPr="006731A4" w:rsidRDefault="00742B85" w:rsidP="00A77467">
            <w:pPr>
              <w:pStyle w:val="afffffff"/>
              <w:jc w:val="center"/>
              <w:rPr>
                <w:rFonts w:cs="Times New Roman"/>
                <w:noProof/>
                <w:szCs w:val="24"/>
              </w:rPr>
            </w:pPr>
          </w:p>
        </w:tc>
        <w:tc>
          <w:tcPr>
            <w:tcW w:w="2187" w:type="pct"/>
          </w:tcPr>
          <w:p w14:paraId="7F0ED38E"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Признак совпадения сведений </w:t>
            </w:r>
          </w:p>
          <w:p w14:paraId="76D6FD3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«1», то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в точности 1 реквизит: «</w:t>
            </w:r>
            <w:r w:rsidRPr="006731A4">
              <w:rPr>
                <w:rFonts w:cs="Times New Roman"/>
                <w:noProof/>
                <w:szCs w:val="24"/>
              </w:rPr>
              <w:t xml:space="preserve">Признак совпадения сведений </w:t>
            </w:r>
          </w:p>
          <w:p w14:paraId="30BE541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Иные реквизиты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должны быть заполнены</w:t>
            </w:r>
          </w:p>
        </w:tc>
      </w:tr>
      <w:tr w:rsidR="00742B85" w:rsidRPr="006731A4" w14:paraId="3602ED3F" w14:textId="77777777" w:rsidTr="00B06A38">
        <w:trPr>
          <w:jc w:val="left"/>
        </w:trPr>
        <w:tc>
          <w:tcPr>
            <w:tcW w:w="1389" w:type="pct"/>
            <w:gridSpan w:val="7"/>
            <w:vMerge/>
            <w:shd w:val="clear" w:color="auto" w:fill="auto"/>
          </w:tcPr>
          <w:p w14:paraId="57F70C8D" w14:textId="77777777" w:rsidR="00742B85" w:rsidRPr="006731A4" w:rsidRDefault="00742B85" w:rsidP="00A77467">
            <w:pPr>
              <w:pStyle w:val="afffffff"/>
              <w:jc w:val="left"/>
              <w:rPr>
                <w:rFonts w:cs="Times New Roman"/>
                <w:noProof/>
                <w:szCs w:val="24"/>
                <w:lang w:val="en-US"/>
              </w:rPr>
            </w:pPr>
          </w:p>
        </w:tc>
        <w:tc>
          <w:tcPr>
            <w:tcW w:w="235" w:type="pct"/>
            <w:vMerge/>
          </w:tcPr>
          <w:p w14:paraId="3BA94FB8" w14:textId="77777777" w:rsidR="00742B85" w:rsidRPr="006731A4" w:rsidRDefault="00742B85" w:rsidP="00A77467">
            <w:pPr>
              <w:spacing w:after="0" w:line="240" w:lineRule="auto"/>
              <w:jc w:val="center"/>
              <w:rPr>
                <w:sz w:val="24"/>
                <w:szCs w:val="24"/>
                <w:lang w:val="en-US"/>
              </w:rPr>
            </w:pPr>
          </w:p>
        </w:tc>
        <w:tc>
          <w:tcPr>
            <w:tcW w:w="237" w:type="pct"/>
            <w:vMerge/>
          </w:tcPr>
          <w:p w14:paraId="69641F28" w14:textId="77777777" w:rsidR="00742B85" w:rsidRPr="006731A4" w:rsidRDefault="00742B85" w:rsidP="00A77467">
            <w:pPr>
              <w:pStyle w:val="afffffff"/>
              <w:jc w:val="center"/>
              <w:rPr>
                <w:rFonts w:cs="Times New Roman"/>
                <w:noProof/>
                <w:szCs w:val="24"/>
                <w:lang w:val="en-US"/>
              </w:rPr>
            </w:pPr>
          </w:p>
        </w:tc>
        <w:tc>
          <w:tcPr>
            <w:tcW w:w="523" w:type="pct"/>
          </w:tcPr>
          <w:p w14:paraId="410C2F2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723</w:t>
            </w:r>
          </w:p>
        </w:tc>
        <w:tc>
          <w:tcPr>
            <w:tcW w:w="191" w:type="pct"/>
          </w:tcPr>
          <w:p w14:paraId="0B79BB0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1</w:t>
            </w:r>
          </w:p>
        </w:tc>
        <w:tc>
          <w:tcPr>
            <w:tcW w:w="238" w:type="pct"/>
          </w:tcPr>
          <w:p w14:paraId="58096099" w14:textId="77777777" w:rsidR="00742B85" w:rsidRPr="006731A4" w:rsidRDefault="00742B85" w:rsidP="00A77467">
            <w:pPr>
              <w:pStyle w:val="afffffff"/>
              <w:jc w:val="center"/>
              <w:rPr>
                <w:rFonts w:cs="Times New Roman"/>
                <w:noProof/>
                <w:szCs w:val="24"/>
              </w:rPr>
            </w:pPr>
          </w:p>
        </w:tc>
        <w:tc>
          <w:tcPr>
            <w:tcW w:w="2187" w:type="pct"/>
          </w:tcPr>
          <w:p w14:paraId="7ACBB1FC"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Признак совпадения сведений </w:t>
            </w:r>
          </w:p>
          <w:p w14:paraId="7377F9A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lastRenderedPageBreak/>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 или реквизит «</w:t>
            </w:r>
            <w:r w:rsidRPr="006731A4">
              <w:rPr>
                <w:rFonts w:cs="Times New Roman"/>
                <w:noProof/>
                <w:szCs w:val="24"/>
              </w:rPr>
              <w:t xml:space="preserve">Признак совпадения сведений </w:t>
            </w:r>
          </w:p>
          <w:p w14:paraId="5CB20F5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заполнен, то для реквизитов, находящихся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применяются правила формирования этих реквизитов</w:t>
            </w:r>
          </w:p>
        </w:tc>
      </w:tr>
      <w:tr w:rsidR="00742B85" w:rsidRPr="006731A4" w14:paraId="0331B001" w14:textId="77777777" w:rsidTr="00B06A38">
        <w:trPr>
          <w:trHeight w:val="426"/>
          <w:jc w:val="left"/>
        </w:trPr>
        <w:tc>
          <w:tcPr>
            <w:tcW w:w="1389" w:type="pct"/>
            <w:gridSpan w:val="7"/>
            <w:vMerge/>
            <w:shd w:val="clear" w:color="auto" w:fill="auto"/>
          </w:tcPr>
          <w:p w14:paraId="29545AA9" w14:textId="77777777" w:rsidR="00742B85" w:rsidRPr="006731A4" w:rsidRDefault="00742B85" w:rsidP="00A77467">
            <w:pPr>
              <w:pStyle w:val="afffffff"/>
              <w:jc w:val="left"/>
              <w:rPr>
                <w:rFonts w:cs="Times New Roman"/>
                <w:noProof/>
                <w:szCs w:val="24"/>
              </w:rPr>
            </w:pPr>
          </w:p>
        </w:tc>
        <w:tc>
          <w:tcPr>
            <w:tcW w:w="235" w:type="pct"/>
            <w:vMerge/>
          </w:tcPr>
          <w:p w14:paraId="2426D7E5" w14:textId="77777777" w:rsidR="00742B85" w:rsidRPr="006731A4" w:rsidRDefault="00742B85" w:rsidP="00A77467">
            <w:pPr>
              <w:pStyle w:val="afffffff"/>
              <w:jc w:val="center"/>
              <w:rPr>
                <w:rFonts w:cs="Times New Roman"/>
                <w:noProof/>
                <w:szCs w:val="24"/>
              </w:rPr>
            </w:pPr>
          </w:p>
        </w:tc>
        <w:tc>
          <w:tcPr>
            <w:tcW w:w="237" w:type="pct"/>
            <w:vMerge/>
          </w:tcPr>
          <w:p w14:paraId="01351F26" w14:textId="77777777" w:rsidR="00742B85" w:rsidRPr="006731A4" w:rsidRDefault="00742B85" w:rsidP="00A77467">
            <w:pPr>
              <w:pStyle w:val="afffffff"/>
              <w:jc w:val="center"/>
              <w:rPr>
                <w:rFonts w:cs="Times New Roman"/>
                <w:noProof/>
                <w:szCs w:val="24"/>
              </w:rPr>
            </w:pPr>
          </w:p>
        </w:tc>
        <w:tc>
          <w:tcPr>
            <w:tcW w:w="523" w:type="pct"/>
          </w:tcPr>
          <w:p w14:paraId="6DF895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029</w:t>
            </w:r>
          </w:p>
        </w:tc>
        <w:tc>
          <w:tcPr>
            <w:tcW w:w="191" w:type="pct"/>
          </w:tcPr>
          <w:p w14:paraId="7493C3E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1</w:t>
            </w:r>
          </w:p>
        </w:tc>
        <w:tc>
          <w:tcPr>
            <w:tcW w:w="238" w:type="pct"/>
          </w:tcPr>
          <w:p w14:paraId="63CF4C0F" w14:textId="77777777" w:rsidR="00742B85" w:rsidRPr="006731A4" w:rsidRDefault="00742B85" w:rsidP="00A77467">
            <w:pPr>
              <w:pStyle w:val="afffffff"/>
              <w:jc w:val="center"/>
              <w:rPr>
                <w:rFonts w:cs="Times New Roman"/>
                <w:noProof/>
                <w:szCs w:val="24"/>
              </w:rPr>
            </w:pPr>
          </w:p>
        </w:tc>
        <w:tc>
          <w:tcPr>
            <w:tcW w:w="2187" w:type="pct"/>
          </w:tcPr>
          <w:p w14:paraId="22A5BEE2"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Признак совпадения сведений </w:t>
            </w:r>
          </w:p>
          <w:p w14:paraId="4B98990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 или реквизит «</w:t>
            </w:r>
            <w:r w:rsidRPr="006731A4">
              <w:rPr>
                <w:rFonts w:cs="Times New Roman"/>
                <w:noProof/>
                <w:szCs w:val="24"/>
              </w:rPr>
              <w:t xml:space="preserve">Признак совпадения сведений </w:t>
            </w:r>
          </w:p>
          <w:p w14:paraId="383277F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заполнен, то для реквизита «</w:t>
            </w:r>
            <w:r w:rsidRPr="006731A4">
              <w:rPr>
                <w:rFonts w:cs="Times New Roman"/>
                <w:noProof/>
                <w:szCs w:val="24"/>
              </w:rPr>
              <w:t xml:space="preserve">Лицо, представившее предварительную информацию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в точности 1 из реквизитов: «</w:t>
            </w:r>
            <w:r w:rsidRPr="006731A4">
              <w:rPr>
                <w:rFonts w:cs="Times New Roman"/>
                <w:noProof/>
                <w:szCs w:val="24"/>
              </w:rPr>
              <w:t xml:space="preserve">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Name</w:t>
            </w:r>
            <w:r w:rsidRPr="006731A4">
              <w:rPr>
                <w:rFonts w:cs="Times New Roman"/>
                <w:szCs w:val="24"/>
              </w:rPr>
              <w:t>)», «</w:t>
            </w:r>
            <w:r w:rsidRPr="006731A4">
              <w:rPr>
                <w:rFonts w:cs="Times New Roman"/>
                <w:noProof/>
                <w:szCs w:val="24"/>
              </w:rPr>
              <w:t xml:space="preserve">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3A3F4DBA" w14:textId="77777777" w:rsidTr="00B06A38">
        <w:trPr>
          <w:trHeight w:val="20"/>
          <w:jc w:val="left"/>
        </w:trPr>
        <w:tc>
          <w:tcPr>
            <w:tcW w:w="67" w:type="pct"/>
            <w:tcBorders>
              <w:top w:val="nil"/>
              <w:left w:val="nil"/>
              <w:bottom w:val="nil"/>
            </w:tcBorders>
          </w:tcPr>
          <w:p w14:paraId="2439C558"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5754968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11.1</w:t>
            </w:r>
            <w:r>
              <w:rPr>
                <w:rFonts w:cs="Times New Roman"/>
                <w:szCs w:val="24"/>
                <w:lang w:val="en-US"/>
              </w:rPr>
              <w:t xml:space="preserve">. </w:t>
            </w:r>
            <w:r w:rsidRPr="006731A4">
              <w:rPr>
                <w:rFonts w:cs="Times New Roman"/>
                <w:noProof/>
                <w:szCs w:val="24"/>
                <w:lang w:val="en-US"/>
              </w:rPr>
              <w:t>Наименование субъекта</w:t>
            </w:r>
          </w:p>
          <w:p w14:paraId="6320073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5EC2D0EE" w14:textId="77777777" w:rsidR="00742B85" w:rsidRPr="006731A4" w:rsidRDefault="00742B85" w:rsidP="00A77467">
            <w:pPr>
              <w:pStyle w:val="afffffff"/>
              <w:jc w:val="center"/>
              <w:rPr>
                <w:rFonts w:cs="Times New Roman"/>
                <w:noProof/>
                <w:szCs w:val="24"/>
              </w:rPr>
            </w:pPr>
          </w:p>
        </w:tc>
        <w:tc>
          <w:tcPr>
            <w:tcW w:w="237" w:type="pct"/>
          </w:tcPr>
          <w:p w14:paraId="72D61A8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AC434EA" w14:textId="77777777" w:rsidR="00742B85" w:rsidRPr="006731A4" w:rsidRDefault="00742B85" w:rsidP="00A77467">
            <w:pPr>
              <w:pStyle w:val="afffffff"/>
              <w:jc w:val="center"/>
              <w:rPr>
                <w:rFonts w:cs="Times New Roman"/>
                <w:noProof/>
                <w:szCs w:val="24"/>
                <w:lang w:val="en-US"/>
              </w:rPr>
            </w:pPr>
          </w:p>
        </w:tc>
        <w:tc>
          <w:tcPr>
            <w:tcW w:w="191" w:type="pct"/>
          </w:tcPr>
          <w:p w14:paraId="742EAB54" w14:textId="77777777" w:rsidR="00742B85" w:rsidRPr="006731A4" w:rsidRDefault="00742B85" w:rsidP="00A77467">
            <w:pPr>
              <w:pStyle w:val="afffffff"/>
              <w:jc w:val="center"/>
              <w:rPr>
                <w:rFonts w:cs="Times New Roman"/>
                <w:noProof/>
                <w:szCs w:val="24"/>
                <w:lang w:val="en-US"/>
              </w:rPr>
            </w:pPr>
          </w:p>
        </w:tc>
        <w:tc>
          <w:tcPr>
            <w:tcW w:w="238" w:type="pct"/>
          </w:tcPr>
          <w:p w14:paraId="3D6FA9CE" w14:textId="77777777" w:rsidR="00742B85" w:rsidRPr="006731A4" w:rsidRDefault="00742B85" w:rsidP="00A77467">
            <w:pPr>
              <w:pStyle w:val="afffffff"/>
              <w:jc w:val="center"/>
              <w:rPr>
                <w:rFonts w:cs="Times New Roman"/>
                <w:noProof/>
                <w:szCs w:val="24"/>
                <w:lang w:val="en-US"/>
              </w:rPr>
            </w:pPr>
          </w:p>
        </w:tc>
        <w:tc>
          <w:tcPr>
            <w:tcW w:w="2187" w:type="pct"/>
          </w:tcPr>
          <w:p w14:paraId="7FD21A13" w14:textId="77777777" w:rsidR="00742B85" w:rsidRPr="006731A4" w:rsidRDefault="00742B85" w:rsidP="00A77467">
            <w:pPr>
              <w:pStyle w:val="afffffff"/>
              <w:jc w:val="left"/>
              <w:rPr>
                <w:rFonts w:cs="Times New Roman"/>
                <w:noProof/>
                <w:szCs w:val="24"/>
                <w:lang w:val="en-US"/>
              </w:rPr>
            </w:pPr>
          </w:p>
        </w:tc>
      </w:tr>
      <w:tr w:rsidR="00742B85" w:rsidRPr="006731A4" w14:paraId="58BD3E3B" w14:textId="77777777" w:rsidTr="00B06A38">
        <w:trPr>
          <w:trHeight w:val="20"/>
          <w:jc w:val="left"/>
        </w:trPr>
        <w:tc>
          <w:tcPr>
            <w:tcW w:w="67" w:type="pct"/>
            <w:tcBorders>
              <w:top w:val="nil"/>
              <w:left w:val="nil"/>
              <w:bottom w:val="nil"/>
            </w:tcBorders>
          </w:tcPr>
          <w:p w14:paraId="2995B81B"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FC4ADFC" w14:textId="77777777" w:rsidR="00742B85" w:rsidRPr="006731A4" w:rsidRDefault="00742B85" w:rsidP="00A77467">
            <w:pPr>
              <w:pStyle w:val="afffffff"/>
              <w:jc w:val="left"/>
              <w:rPr>
                <w:rFonts w:cs="Times New Roman"/>
                <w:szCs w:val="24"/>
              </w:rPr>
            </w:pPr>
            <w:r w:rsidRPr="006731A4">
              <w:rPr>
                <w:rFonts w:cs="Times New Roman"/>
                <w:noProof/>
                <w:szCs w:val="24"/>
              </w:rPr>
              <w:t>11.2</w:t>
            </w:r>
            <w:r>
              <w:rPr>
                <w:rFonts w:cs="Times New Roman"/>
                <w:szCs w:val="24"/>
              </w:rPr>
              <w:t xml:space="preserve">. </w:t>
            </w:r>
            <w:r w:rsidRPr="006731A4">
              <w:rPr>
                <w:rFonts w:cs="Times New Roman"/>
                <w:noProof/>
                <w:szCs w:val="24"/>
              </w:rPr>
              <w:t>Краткое наименование субъекта</w:t>
            </w:r>
          </w:p>
          <w:p w14:paraId="6753960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0CAE8F24" w14:textId="77777777" w:rsidR="00742B85" w:rsidRPr="006731A4" w:rsidRDefault="00742B85" w:rsidP="00A77467">
            <w:pPr>
              <w:pStyle w:val="afffffff"/>
              <w:jc w:val="center"/>
              <w:rPr>
                <w:rFonts w:cs="Times New Roman"/>
                <w:noProof/>
                <w:szCs w:val="24"/>
              </w:rPr>
            </w:pPr>
          </w:p>
        </w:tc>
        <w:tc>
          <w:tcPr>
            <w:tcW w:w="237" w:type="pct"/>
          </w:tcPr>
          <w:p w14:paraId="1FB6055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4F782FE" w14:textId="77777777" w:rsidR="00742B85" w:rsidRPr="006731A4" w:rsidRDefault="00742B85" w:rsidP="00A77467">
            <w:pPr>
              <w:pStyle w:val="afffffff"/>
              <w:jc w:val="center"/>
              <w:rPr>
                <w:rFonts w:cs="Times New Roman"/>
                <w:noProof/>
                <w:szCs w:val="24"/>
                <w:lang w:val="en-US"/>
              </w:rPr>
            </w:pPr>
          </w:p>
        </w:tc>
        <w:tc>
          <w:tcPr>
            <w:tcW w:w="191" w:type="pct"/>
          </w:tcPr>
          <w:p w14:paraId="46692071" w14:textId="77777777" w:rsidR="00742B85" w:rsidRPr="006731A4" w:rsidRDefault="00742B85" w:rsidP="00A77467">
            <w:pPr>
              <w:pStyle w:val="afffffff"/>
              <w:jc w:val="center"/>
              <w:rPr>
                <w:rFonts w:cs="Times New Roman"/>
                <w:noProof/>
                <w:szCs w:val="24"/>
                <w:lang w:val="en-US"/>
              </w:rPr>
            </w:pPr>
          </w:p>
        </w:tc>
        <w:tc>
          <w:tcPr>
            <w:tcW w:w="238" w:type="pct"/>
          </w:tcPr>
          <w:p w14:paraId="4A0E648B" w14:textId="77777777" w:rsidR="00742B85" w:rsidRPr="006731A4" w:rsidRDefault="00742B85" w:rsidP="00A77467">
            <w:pPr>
              <w:pStyle w:val="afffffff"/>
              <w:jc w:val="center"/>
              <w:rPr>
                <w:rFonts w:cs="Times New Roman"/>
                <w:noProof/>
                <w:szCs w:val="24"/>
                <w:lang w:val="en-US"/>
              </w:rPr>
            </w:pPr>
          </w:p>
        </w:tc>
        <w:tc>
          <w:tcPr>
            <w:tcW w:w="2187" w:type="pct"/>
          </w:tcPr>
          <w:p w14:paraId="25340C01" w14:textId="77777777" w:rsidR="00742B85" w:rsidRPr="006731A4" w:rsidRDefault="00742B85" w:rsidP="00A77467">
            <w:pPr>
              <w:pStyle w:val="afffffff"/>
              <w:jc w:val="left"/>
              <w:rPr>
                <w:rFonts w:cs="Times New Roman"/>
                <w:noProof/>
                <w:szCs w:val="24"/>
                <w:lang w:val="en-US"/>
              </w:rPr>
            </w:pPr>
          </w:p>
        </w:tc>
      </w:tr>
      <w:tr w:rsidR="00742B85" w:rsidRPr="006731A4" w14:paraId="02BEA36E" w14:textId="77777777" w:rsidTr="00B06A38">
        <w:trPr>
          <w:trHeight w:val="530"/>
          <w:jc w:val="left"/>
        </w:trPr>
        <w:tc>
          <w:tcPr>
            <w:tcW w:w="67" w:type="pct"/>
            <w:vMerge w:val="restart"/>
            <w:tcBorders>
              <w:top w:val="nil"/>
              <w:left w:val="nil"/>
              <w:bottom w:val="nil"/>
            </w:tcBorders>
          </w:tcPr>
          <w:p w14:paraId="6F093C4A"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05AE170" w14:textId="77777777" w:rsidR="00742B85" w:rsidRPr="006731A4" w:rsidRDefault="00742B85" w:rsidP="00A77467">
            <w:pPr>
              <w:pStyle w:val="afffffff"/>
              <w:jc w:val="left"/>
              <w:rPr>
                <w:rFonts w:cs="Times New Roman"/>
                <w:szCs w:val="24"/>
              </w:rPr>
            </w:pPr>
            <w:r w:rsidRPr="006731A4">
              <w:rPr>
                <w:rFonts w:cs="Times New Roman"/>
                <w:noProof/>
                <w:szCs w:val="24"/>
              </w:rPr>
              <w:t>11.3</w:t>
            </w:r>
            <w:r>
              <w:rPr>
                <w:rFonts w:cs="Times New Roman"/>
                <w:szCs w:val="24"/>
              </w:rPr>
              <w:t xml:space="preserve">. </w:t>
            </w:r>
            <w:r w:rsidRPr="006731A4">
              <w:rPr>
                <w:rFonts w:cs="Times New Roman"/>
                <w:noProof/>
                <w:szCs w:val="24"/>
              </w:rPr>
              <w:t>Уникальный идентификационный таможенный номер</w:t>
            </w:r>
          </w:p>
          <w:p w14:paraId="4987579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6837DD6C" w14:textId="77777777" w:rsidR="00742B85" w:rsidRPr="006731A4" w:rsidRDefault="00742B85" w:rsidP="00A77467">
            <w:pPr>
              <w:pStyle w:val="afffffff"/>
              <w:jc w:val="center"/>
              <w:rPr>
                <w:rFonts w:cs="Times New Roman"/>
                <w:noProof/>
                <w:szCs w:val="24"/>
              </w:rPr>
            </w:pPr>
          </w:p>
        </w:tc>
        <w:tc>
          <w:tcPr>
            <w:tcW w:w="237" w:type="pct"/>
            <w:vMerge w:val="restart"/>
          </w:tcPr>
          <w:p w14:paraId="4236607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B1F5BB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575</w:t>
            </w:r>
          </w:p>
        </w:tc>
        <w:tc>
          <w:tcPr>
            <w:tcW w:w="191" w:type="pct"/>
          </w:tcPr>
          <w:p w14:paraId="3D0F6FCD"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440D4E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AM</w:t>
            </w:r>
            <w:r w:rsidRPr="006731A4">
              <w:rPr>
                <w:rFonts w:cs="Times New Roman"/>
                <w:noProof/>
                <w:szCs w:val="24"/>
              </w:rPr>
              <w:t xml:space="preserve">, </w:t>
            </w:r>
          </w:p>
          <w:p w14:paraId="16347C0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BY</w:t>
            </w:r>
            <w:r w:rsidRPr="006731A4">
              <w:rPr>
                <w:rFonts w:cs="Times New Roman"/>
                <w:noProof/>
                <w:szCs w:val="24"/>
              </w:rPr>
              <w:t xml:space="preserve">, </w:t>
            </w:r>
          </w:p>
          <w:p w14:paraId="768812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KG</w:t>
            </w:r>
            <w:r w:rsidRPr="006731A4">
              <w:rPr>
                <w:rFonts w:cs="Times New Roman"/>
                <w:noProof/>
                <w:szCs w:val="24"/>
              </w:rPr>
              <w:t xml:space="preserve">, </w:t>
            </w:r>
          </w:p>
          <w:p w14:paraId="5D3F99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BFA774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333C10A8" w14:textId="77777777" w:rsidTr="00B06A38">
        <w:trPr>
          <w:trHeight w:val="530"/>
          <w:jc w:val="left"/>
        </w:trPr>
        <w:tc>
          <w:tcPr>
            <w:tcW w:w="67" w:type="pct"/>
            <w:vMerge/>
            <w:tcBorders>
              <w:left w:val="nil"/>
              <w:bottom w:val="nil"/>
            </w:tcBorders>
          </w:tcPr>
          <w:p w14:paraId="6690751F"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4EEA0F03" w14:textId="77777777" w:rsidR="00742B85" w:rsidRPr="006731A4" w:rsidRDefault="00742B85" w:rsidP="00A77467">
            <w:pPr>
              <w:pStyle w:val="afffffff"/>
              <w:jc w:val="left"/>
              <w:rPr>
                <w:rFonts w:cs="Times New Roman"/>
                <w:noProof/>
                <w:szCs w:val="24"/>
              </w:rPr>
            </w:pPr>
          </w:p>
        </w:tc>
        <w:tc>
          <w:tcPr>
            <w:tcW w:w="235" w:type="pct"/>
            <w:vMerge/>
          </w:tcPr>
          <w:p w14:paraId="044ED463" w14:textId="77777777" w:rsidR="00742B85" w:rsidRPr="006731A4" w:rsidRDefault="00742B85" w:rsidP="00A77467">
            <w:pPr>
              <w:pStyle w:val="afffffff"/>
              <w:jc w:val="center"/>
              <w:rPr>
                <w:rFonts w:cs="Times New Roman"/>
                <w:noProof/>
                <w:szCs w:val="24"/>
              </w:rPr>
            </w:pPr>
          </w:p>
        </w:tc>
        <w:tc>
          <w:tcPr>
            <w:tcW w:w="237" w:type="pct"/>
            <w:vMerge/>
          </w:tcPr>
          <w:p w14:paraId="5F369BD3" w14:textId="77777777" w:rsidR="00742B85" w:rsidRPr="006731A4" w:rsidRDefault="00742B85" w:rsidP="00A77467">
            <w:pPr>
              <w:pStyle w:val="afffffff"/>
              <w:jc w:val="center"/>
              <w:rPr>
                <w:rFonts w:cs="Times New Roman"/>
                <w:noProof/>
                <w:szCs w:val="24"/>
              </w:rPr>
            </w:pPr>
          </w:p>
        </w:tc>
        <w:tc>
          <w:tcPr>
            <w:tcW w:w="523" w:type="pct"/>
          </w:tcPr>
          <w:p w14:paraId="4D04E0E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030</w:t>
            </w:r>
          </w:p>
        </w:tc>
        <w:tc>
          <w:tcPr>
            <w:tcW w:w="191" w:type="pct"/>
          </w:tcPr>
          <w:p w14:paraId="4F34729A"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2A1D6DB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4607C5C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5158D9" w14:paraId="1D6FC051" w14:textId="77777777" w:rsidTr="00B06A38">
        <w:trPr>
          <w:trHeight w:val="20"/>
          <w:jc w:val="left"/>
        </w:trPr>
        <w:tc>
          <w:tcPr>
            <w:tcW w:w="67" w:type="pct"/>
            <w:tcBorders>
              <w:top w:val="nil"/>
              <w:left w:val="nil"/>
              <w:bottom w:val="nil"/>
              <w:right w:val="nil"/>
            </w:tcBorders>
          </w:tcPr>
          <w:p w14:paraId="2257C5F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C5157EA"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7A669A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4630D821"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5AE05283" w14:textId="77777777" w:rsidR="00742B85" w:rsidRPr="006731A4" w:rsidRDefault="00742B85" w:rsidP="00A77467">
            <w:pPr>
              <w:pStyle w:val="afffffff"/>
              <w:jc w:val="center"/>
              <w:rPr>
                <w:rFonts w:cs="Times New Roman"/>
                <w:noProof/>
                <w:szCs w:val="24"/>
              </w:rPr>
            </w:pPr>
          </w:p>
        </w:tc>
        <w:tc>
          <w:tcPr>
            <w:tcW w:w="237" w:type="pct"/>
          </w:tcPr>
          <w:p w14:paraId="6ACA545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F1264E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031</w:t>
            </w:r>
          </w:p>
        </w:tc>
        <w:tc>
          <w:tcPr>
            <w:tcW w:w="191" w:type="pct"/>
          </w:tcPr>
          <w:p w14:paraId="2FB5968F"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645DBF0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B76F3B1"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289D7B2A" w14:textId="77777777" w:rsidTr="00B06A38">
        <w:trPr>
          <w:trHeight w:val="20"/>
          <w:jc w:val="left"/>
        </w:trPr>
        <w:tc>
          <w:tcPr>
            <w:tcW w:w="67" w:type="pct"/>
            <w:tcBorders>
              <w:top w:val="nil"/>
              <w:left w:val="nil"/>
              <w:bottom w:val="nil"/>
              <w:right w:val="nil"/>
            </w:tcBorders>
          </w:tcPr>
          <w:p w14:paraId="6331B65F"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52E3747"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90B4D5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1A23B4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67C8C944" w14:textId="77777777" w:rsidR="00742B85" w:rsidRPr="006731A4" w:rsidRDefault="00742B85" w:rsidP="00A77467">
            <w:pPr>
              <w:pStyle w:val="afffffff"/>
              <w:jc w:val="center"/>
              <w:rPr>
                <w:rFonts w:cs="Times New Roman"/>
                <w:noProof/>
                <w:szCs w:val="24"/>
              </w:rPr>
            </w:pPr>
          </w:p>
        </w:tc>
        <w:tc>
          <w:tcPr>
            <w:tcW w:w="237" w:type="pct"/>
          </w:tcPr>
          <w:p w14:paraId="1CDE119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E54B5A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032</w:t>
            </w:r>
          </w:p>
        </w:tc>
        <w:tc>
          <w:tcPr>
            <w:tcW w:w="191" w:type="pct"/>
          </w:tcPr>
          <w:p w14:paraId="62CA8B0F"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0F4596C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BB6A32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5894DC21" w14:textId="77777777" w:rsidTr="00B06A38">
        <w:trPr>
          <w:trHeight w:val="212"/>
          <w:jc w:val="left"/>
        </w:trPr>
        <w:tc>
          <w:tcPr>
            <w:tcW w:w="67" w:type="pct"/>
            <w:vMerge w:val="restart"/>
            <w:tcBorders>
              <w:top w:val="nil"/>
              <w:left w:val="nil"/>
              <w:bottom w:val="nil"/>
            </w:tcBorders>
          </w:tcPr>
          <w:p w14:paraId="3C8AC111"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321D759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11.4</w:t>
            </w:r>
            <w:r>
              <w:rPr>
                <w:rFonts w:cs="Times New Roman"/>
                <w:szCs w:val="24"/>
                <w:lang w:val="en-US"/>
              </w:rPr>
              <w:t xml:space="preserve">. </w:t>
            </w:r>
            <w:r w:rsidRPr="006731A4">
              <w:rPr>
                <w:rFonts w:cs="Times New Roman"/>
                <w:noProof/>
                <w:szCs w:val="24"/>
                <w:lang w:val="en-US"/>
              </w:rPr>
              <w:t>Идентификатор налогоплательщика</w:t>
            </w:r>
          </w:p>
          <w:p w14:paraId="2F35794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317A5496" w14:textId="77777777" w:rsidR="00742B85" w:rsidRPr="006731A4" w:rsidRDefault="00742B85" w:rsidP="00A77467">
            <w:pPr>
              <w:pStyle w:val="afffffff"/>
              <w:jc w:val="center"/>
              <w:rPr>
                <w:rFonts w:cs="Times New Roman"/>
                <w:noProof/>
                <w:szCs w:val="24"/>
              </w:rPr>
            </w:pPr>
          </w:p>
        </w:tc>
        <w:tc>
          <w:tcPr>
            <w:tcW w:w="237" w:type="pct"/>
            <w:vMerge w:val="restart"/>
          </w:tcPr>
          <w:p w14:paraId="3D0BD66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A2C49E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033</w:t>
            </w:r>
          </w:p>
        </w:tc>
        <w:tc>
          <w:tcPr>
            <w:tcW w:w="191" w:type="pct"/>
          </w:tcPr>
          <w:p w14:paraId="601C677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CB9B7F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3BD43F80"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6842C1A5" w14:textId="77777777" w:rsidTr="00B06A38">
        <w:trPr>
          <w:trHeight w:val="212"/>
          <w:jc w:val="left"/>
        </w:trPr>
        <w:tc>
          <w:tcPr>
            <w:tcW w:w="67" w:type="pct"/>
            <w:vMerge/>
            <w:tcBorders>
              <w:left w:val="nil"/>
              <w:bottom w:val="nil"/>
            </w:tcBorders>
          </w:tcPr>
          <w:p w14:paraId="61CDB487" w14:textId="77777777" w:rsidR="00742B85" w:rsidRPr="006731A4" w:rsidRDefault="00742B85" w:rsidP="00A77467">
            <w:pPr>
              <w:pStyle w:val="afffffff"/>
              <w:jc w:val="left"/>
              <w:rPr>
                <w:rFonts w:cs="Times New Roman"/>
                <w:noProof/>
                <w:szCs w:val="24"/>
              </w:rPr>
            </w:pPr>
          </w:p>
        </w:tc>
        <w:tc>
          <w:tcPr>
            <w:tcW w:w="1323" w:type="pct"/>
            <w:gridSpan w:val="6"/>
            <w:vMerge/>
          </w:tcPr>
          <w:p w14:paraId="2B939761" w14:textId="77777777" w:rsidR="00742B85" w:rsidRPr="006731A4" w:rsidRDefault="00742B85" w:rsidP="00A77467">
            <w:pPr>
              <w:pStyle w:val="afffffff"/>
              <w:jc w:val="left"/>
              <w:rPr>
                <w:rFonts w:cs="Times New Roman"/>
                <w:noProof/>
                <w:szCs w:val="24"/>
              </w:rPr>
            </w:pPr>
          </w:p>
        </w:tc>
        <w:tc>
          <w:tcPr>
            <w:tcW w:w="235" w:type="pct"/>
            <w:vMerge/>
          </w:tcPr>
          <w:p w14:paraId="58233323" w14:textId="77777777" w:rsidR="00742B85" w:rsidRPr="006731A4" w:rsidRDefault="00742B85" w:rsidP="00A77467">
            <w:pPr>
              <w:pStyle w:val="afffffff"/>
              <w:jc w:val="center"/>
              <w:rPr>
                <w:rFonts w:cs="Times New Roman"/>
                <w:noProof/>
                <w:szCs w:val="24"/>
              </w:rPr>
            </w:pPr>
          </w:p>
        </w:tc>
        <w:tc>
          <w:tcPr>
            <w:tcW w:w="237" w:type="pct"/>
            <w:vMerge/>
          </w:tcPr>
          <w:p w14:paraId="596DA9D1" w14:textId="77777777" w:rsidR="00742B85" w:rsidRPr="006731A4" w:rsidRDefault="00742B85" w:rsidP="00A77467">
            <w:pPr>
              <w:pStyle w:val="afffffff"/>
              <w:jc w:val="center"/>
              <w:rPr>
                <w:rFonts w:cs="Times New Roman"/>
                <w:noProof/>
                <w:szCs w:val="24"/>
              </w:rPr>
            </w:pPr>
          </w:p>
        </w:tc>
        <w:tc>
          <w:tcPr>
            <w:tcW w:w="523" w:type="pct"/>
          </w:tcPr>
          <w:p w14:paraId="5F18AA8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034</w:t>
            </w:r>
          </w:p>
        </w:tc>
        <w:tc>
          <w:tcPr>
            <w:tcW w:w="191" w:type="pct"/>
          </w:tcPr>
          <w:p w14:paraId="5053546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27D9352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2D8F52E"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6E4AF1D5" w14:textId="77777777" w:rsidTr="00B06A38">
        <w:trPr>
          <w:trHeight w:val="212"/>
          <w:jc w:val="left"/>
        </w:trPr>
        <w:tc>
          <w:tcPr>
            <w:tcW w:w="67" w:type="pct"/>
            <w:vMerge/>
            <w:tcBorders>
              <w:left w:val="nil"/>
              <w:bottom w:val="nil"/>
            </w:tcBorders>
          </w:tcPr>
          <w:p w14:paraId="640BD246" w14:textId="77777777" w:rsidR="00742B85" w:rsidRPr="006731A4" w:rsidRDefault="00742B85" w:rsidP="00A77467">
            <w:pPr>
              <w:pStyle w:val="afffffff"/>
              <w:jc w:val="left"/>
              <w:rPr>
                <w:rFonts w:cs="Times New Roman"/>
                <w:noProof/>
                <w:szCs w:val="24"/>
              </w:rPr>
            </w:pPr>
          </w:p>
        </w:tc>
        <w:tc>
          <w:tcPr>
            <w:tcW w:w="1323" w:type="pct"/>
            <w:gridSpan w:val="6"/>
            <w:vMerge/>
          </w:tcPr>
          <w:p w14:paraId="348EA085" w14:textId="77777777" w:rsidR="00742B85" w:rsidRPr="006731A4" w:rsidRDefault="00742B85" w:rsidP="00A77467">
            <w:pPr>
              <w:pStyle w:val="afffffff"/>
              <w:jc w:val="left"/>
              <w:rPr>
                <w:rFonts w:cs="Times New Roman"/>
                <w:noProof/>
                <w:szCs w:val="24"/>
              </w:rPr>
            </w:pPr>
          </w:p>
        </w:tc>
        <w:tc>
          <w:tcPr>
            <w:tcW w:w="235" w:type="pct"/>
            <w:vMerge/>
          </w:tcPr>
          <w:p w14:paraId="5EB0E708" w14:textId="77777777" w:rsidR="00742B85" w:rsidRPr="006731A4" w:rsidRDefault="00742B85" w:rsidP="00A77467">
            <w:pPr>
              <w:pStyle w:val="afffffff"/>
              <w:jc w:val="center"/>
              <w:rPr>
                <w:rFonts w:cs="Times New Roman"/>
                <w:noProof/>
                <w:szCs w:val="24"/>
              </w:rPr>
            </w:pPr>
          </w:p>
        </w:tc>
        <w:tc>
          <w:tcPr>
            <w:tcW w:w="237" w:type="pct"/>
            <w:vMerge/>
          </w:tcPr>
          <w:p w14:paraId="439BFA25" w14:textId="77777777" w:rsidR="00742B85" w:rsidRPr="006731A4" w:rsidRDefault="00742B85" w:rsidP="00A77467">
            <w:pPr>
              <w:pStyle w:val="afffffff"/>
              <w:jc w:val="center"/>
              <w:rPr>
                <w:rFonts w:cs="Times New Roman"/>
                <w:noProof/>
                <w:szCs w:val="24"/>
              </w:rPr>
            </w:pPr>
          </w:p>
        </w:tc>
        <w:tc>
          <w:tcPr>
            <w:tcW w:w="523" w:type="pct"/>
          </w:tcPr>
          <w:p w14:paraId="51D827E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035</w:t>
            </w:r>
          </w:p>
        </w:tc>
        <w:tc>
          <w:tcPr>
            <w:tcW w:w="191" w:type="pct"/>
          </w:tcPr>
          <w:p w14:paraId="6C80515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1BD50D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26D25671"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3E704D56" w14:textId="77777777" w:rsidTr="00B06A38">
        <w:trPr>
          <w:trHeight w:val="212"/>
          <w:jc w:val="left"/>
        </w:trPr>
        <w:tc>
          <w:tcPr>
            <w:tcW w:w="67" w:type="pct"/>
            <w:vMerge/>
            <w:tcBorders>
              <w:left w:val="nil"/>
              <w:bottom w:val="nil"/>
            </w:tcBorders>
          </w:tcPr>
          <w:p w14:paraId="4C2C6ED7" w14:textId="77777777" w:rsidR="00742B85" w:rsidRPr="006731A4" w:rsidRDefault="00742B85" w:rsidP="00A77467">
            <w:pPr>
              <w:pStyle w:val="afffffff"/>
              <w:jc w:val="left"/>
              <w:rPr>
                <w:rFonts w:cs="Times New Roman"/>
                <w:noProof/>
                <w:szCs w:val="24"/>
              </w:rPr>
            </w:pPr>
          </w:p>
        </w:tc>
        <w:tc>
          <w:tcPr>
            <w:tcW w:w="1323" w:type="pct"/>
            <w:gridSpan w:val="6"/>
            <w:vMerge/>
          </w:tcPr>
          <w:p w14:paraId="5FA50EB0" w14:textId="77777777" w:rsidR="00742B85" w:rsidRPr="006731A4" w:rsidRDefault="00742B85" w:rsidP="00A77467">
            <w:pPr>
              <w:pStyle w:val="afffffff"/>
              <w:jc w:val="left"/>
              <w:rPr>
                <w:rFonts w:cs="Times New Roman"/>
                <w:noProof/>
                <w:szCs w:val="24"/>
              </w:rPr>
            </w:pPr>
          </w:p>
        </w:tc>
        <w:tc>
          <w:tcPr>
            <w:tcW w:w="235" w:type="pct"/>
            <w:vMerge/>
          </w:tcPr>
          <w:p w14:paraId="5A3154F2" w14:textId="77777777" w:rsidR="00742B85" w:rsidRPr="006731A4" w:rsidRDefault="00742B85" w:rsidP="00A77467">
            <w:pPr>
              <w:pStyle w:val="afffffff"/>
              <w:jc w:val="center"/>
              <w:rPr>
                <w:rFonts w:cs="Times New Roman"/>
                <w:noProof/>
                <w:szCs w:val="24"/>
              </w:rPr>
            </w:pPr>
          </w:p>
        </w:tc>
        <w:tc>
          <w:tcPr>
            <w:tcW w:w="237" w:type="pct"/>
            <w:vMerge/>
          </w:tcPr>
          <w:p w14:paraId="3194AE0B" w14:textId="77777777" w:rsidR="00742B85" w:rsidRPr="006731A4" w:rsidRDefault="00742B85" w:rsidP="00A77467">
            <w:pPr>
              <w:pStyle w:val="afffffff"/>
              <w:jc w:val="center"/>
              <w:rPr>
                <w:rFonts w:cs="Times New Roman"/>
                <w:noProof/>
                <w:szCs w:val="24"/>
              </w:rPr>
            </w:pPr>
          </w:p>
        </w:tc>
        <w:tc>
          <w:tcPr>
            <w:tcW w:w="523" w:type="pct"/>
          </w:tcPr>
          <w:p w14:paraId="2FE5A59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036</w:t>
            </w:r>
          </w:p>
        </w:tc>
        <w:tc>
          <w:tcPr>
            <w:tcW w:w="191" w:type="pct"/>
          </w:tcPr>
          <w:p w14:paraId="180DE07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7698D9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576AFCC7"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052EF7D3" w14:textId="77777777" w:rsidTr="00B06A38">
        <w:trPr>
          <w:trHeight w:val="212"/>
          <w:jc w:val="left"/>
        </w:trPr>
        <w:tc>
          <w:tcPr>
            <w:tcW w:w="67" w:type="pct"/>
            <w:vMerge/>
            <w:tcBorders>
              <w:left w:val="nil"/>
              <w:bottom w:val="nil"/>
            </w:tcBorders>
          </w:tcPr>
          <w:p w14:paraId="7553BD6C"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2896C8A1" w14:textId="77777777" w:rsidR="00742B85" w:rsidRPr="006731A4" w:rsidRDefault="00742B85" w:rsidP="00A77467">
            <w:pPr>
              <w:pStyle w:val="afffffff"/>
              <w:jc w:val="left"/>
              <w:rPr>
                <w:rFonts w:cs="Times New Roman"/>
                <w:noProof/>
                <w:szCs w:val="24"/>
              </w:rPr>
            </w:pPr>
          </w:p>
        </w:tc>
        <w:tc>
          <w:tcPr>
            <w:tcW w:w="235" w:type="pct"/>
            <w:vMerge/>
          </w:tcPr>
          <w:p w14:paraId="3B9B8DA6" w14:textId="77777777" w:rsidR="00742B85" w:rsidRPr="006731A4" w:rsidRDefault="00742B85" w:rsidP="00A77467">
            <w:pPr>
              <w:pStyle w:val="afffffff"/>
              <w:jc w:val="center"/>
              <w:rPr>
                <w:rFonts w:cs="Times New Roman"/>
                <w:noProof/>
                <w:szCs w:val="24"/>
              </w:rPr>
            </w:pPr>
          </w:p>
        </w:tc>
        <w:tc>
          <w:tcPr>
            <w:tcW w:w="237" w:type="pct"/>
            <w:vMerge/>
          </w:tcPr>
          <w:p w14:paraId="5995E5E1" w14:textId="77777777" w:rsidR="00742B85" w:rsidRPr="006731A4" w:rsidRDefault="00742B85" w:rsidP="00A77467">
            <w:pPr>
              <w:pStyle w:val="afffffff"/>
              <w:jc w:val="center"/>
              <w:rPr>
                <w:rFonts w:cs="Times New Roman"/>
                <w:noProof/>
                <w:szCs w:val="24"/>
              </w:rPr>
            </w:pPr>
          </w:p>
        </w:tc>
        <w:tc>
          <w:tcPr>
            <w:tcW w:w="523" w:type="pct"/>
          </w:tcPr>
          <w:p w14:paraId="66A0DB0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037</w:t>
            </w:r>
          </w:p>
        </w:tc>
        <w:tc>
          <w:tcPr>
            <w:tcW w:w="191" w:type="pct"/>
          </w:tcPr>
          <w:p w14:paraId="43FE8F4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7CB6F7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27ECA97"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52806E8B" w14:textId="77777777" w:rsidTr="00B06A38">
        <w:trPr>
          <w:trHeight w:val="20"/>
          <w:jc w:val="left"/>
        </w:trPr>
        <w:tc>
          <w:tcPr>
            <w:tcW w:w="67" w:type="pct"/>
            <w:tcBorders>
              <w:top w:val="nil"/>
              <w:left w:val="nil"/>
              <w:bottom w:val="nil"/>
            </w:tcBorders>
          </w:tcPr>
          <w:p w14:paraId="75E5FB98"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12F1DAED" w14:textId="77777777" w:rsidR="00742B85" w:rsidRPr="006731A4" w:rsidRDefault="00742B85" w:rsidP="00A77467">
            <w:pPr>
              <w:pStyle w:val="afffffff"/>
              <w:jc w:val="left"/>
              <w:rPr>
                <w:rFonts w:cs="Times New Roman"/>
                <w:szCs w:val="24"/>
              </w:rPr>
            </w:pPr>
            <w:r w:rsidRPr="006731A4">
              <w:rPr>
                <w:rFonts w:cs="Times New Roman"/>
                <w:noProof/>
                <w:szCs w:val="24"/>
              </w:rPr>
              <w:t>11.5</w:t>
            </w:r>
            <w:r>
              <w:rPr>
                <w:rFonts w:cs="Times New Roman"/>
                <w:szCs w:val="24"/>
              </w:rPr>
              <w:t xml:space="preserve">. </w:t>
            </w:r>
            <w:r w:rsidRPr="006731A4">
              <w:rPr>
                <w:rFonts w:cs="Times New Roman"/>
                <w:noProof/>
                <w:szCs w:val="24"/>
              </w:rPr>
              <w:t xml:space="preserve">Код причины постановки на </w:t>
            </w:r>
            <w:r w:rsidRPr="006731A4">
              <w:rPr>
                <w:rFonts w:cs="Times New Roman"/>
                <w:noProof/>
                <w:szCs w:val="24"/>
              </w:rPr>
              <w:lastRenderedPageBreak/>
              <w:t>учет</w:t>
            </w:r>
          </w:p>
          <w:p w14:paraId="63686E5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385EF5CC" w14:textId="77777777" w:rsidR="00742B85" w:rsidRPr="006731A4" w:rsidRDefault="00742B85" w:rsidP="00A77467">
            <w:pPr>
              <w:pStyle w:val="afffffff"/>
              <w:jc w:val="center"/>
              <w:rPr>
                <w:rFonts w:cs="Times New Roman"/>
                <w:noProof/>
                <w:szCs w:val="24"/>
              </w:rPr>
            </w:pPr>
          </w:p>
        </w:tc>
        <w:tc>
          <w:tcPr>
            <w:tcW w:w="237" w:type="pct"/>
          </w:tcPr>
          <w:p w14:paraId="2E08714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4EF307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038</w:t>
            </w:r>
          </w:p>
        </w:tc>
        <w:tc>
          <w:tcPr>
            <w:tcW w:w="191" w:type="pct"/>
          </w:tcPr>
          <w:p w14:paraId="37227C53"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4108601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95BD17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налогоплательщика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lastRenderedPageBreak/>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и предварительная информация представляется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w:t>
            </w:r>
          </w:p>
        </w:tc>
      </w:tr>
      <w:tr w:rsidR="00742B85" w:rsidRPr="006731A4" w14:paraId="7F3B0678" w14:textId="77777777" w:rsidTr="00B06A38">
        <w:trPr>
          <w:trHeight w:val="130"/>
          <w:jc w:val="left"/>
        </w:trPr>
        <w:tc>
          <w:tcPr>
            <w:tcW w:w="67" w:type="pct"/>
            <w:vMerge w:val="restart"/>
            <w:tcBorders>
              <w:top w:val="nil"/>
              <w:left w:val="nil"/>
              <w:bottom w:val="nil"/>
            </w:tcBorders>
          </w:tcPr>
          <w:p w14:paraId="241DA4F0"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204D47E2" w14:textId="77777777" w:rsidR="00742B85" w:rsidRPr="006731A4" w:rsidRDefault="00742B85" w:rsidP="00A77467">
            <w:pPr>
              <w:pStyle w:val="afffffff"/>
              <w:jc w:val="left"/>
              <w:rPr>
                <w:rFonts w:cs="Times New Roman"/>
                <w:szCs w:val="24"/>
              </w:rPr>
            </w:pPr>
            <w:r w:rsidRPr="006731A4">
              <w:rPr>
                <w:rFonts w:cs="Times New Roman"/>
                <w:noProof/>
                <w:szCs w:val="24"/>
              </w:rPr>
              <w:t>11.6</w:t>
            </w:r>
            <w:r>
              <w:rPr>
                <w:rFonts w:cs="Times New Roman"/>
                <w:szCs w:val="24"/>
              </w:rPr>
              <w:t xml:space="preserve">. </w:t>
            </w:r>
            <w:r w:rsidRPr="006731A4">
              <w:rPr>
                <w:rFonts w:cs="Times New Roman"/>
                <w:noProof/>
                <w:szCs w:val="24"/>
              </w:rPr>
              <w:t>Идентификатор физического лица</w:t>
            </w:r>
          </w:p>
          <w:p w14:paraId="4FCB618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486922E7" w14:textId="77777777" w:rsidR="00742B85" w:rsidRPr="006731A4" w:rsidRDefault="00742B85" w:rsidP="00A77467">
            <w:pPr>
              <w:pStyle w:val="afffffff"/>
              <w:jc w:val="center"/>
              <w:rPr>
                <w:rFonts w:cs="Times New Roman"/>
                <w:noProof/>
                <w:szCs w:val="24"/>
              </w:rPr>
            </w:pPr>
          </w:p>
        </w:tc>
        <w:tc>
          <w:tcPr>
            <w:tcW w:w="237" w:type="pct"/>
            <w:vMerge w:val="restart"/>
          </w:tcPr>
          <w:p w14:paraId="046CCDD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D2257D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039</w:t>
            </w:r>
          </w:p>
        </w:tc>
        <w:tc>
          <w:tcPr>
            <w:tcW w:w="191" w:type="pct"/>
          </w:tcPr>
          <w:p w14:paraId="0991F5E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F9299D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7624DCE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06D3CCDA" w14:textId="77777777" w:rsidTr="00B06A38">
        <w:trPr>
          <w:trHeight w:val="126"/>
          <w:jc w:val="left"/>
        </w:trPr>
        <w:tc>
          <w:tcPr>
            <w:tcW w:w="67" w:type="pct"/>
            <w:vMerge/>
            <w:tcBorders>
              <w:left w:val="nil"/>
              <w:bottom w:val="nil"/>
            </w:tcBorders>
          </w:tcPr>
          <w:p w14:paraId="16741C50" w14:textId="77777777" w:rsidR="00742B85" w:rsidRPr="006731A4" w:rsidRDefault="00742B85" w:rsidP="00A77467">
            <w:pPr>
              <w:pStyle w:val="afffffff"/>
              <w:jc w:val="left"/>
              <w:rPr>
                <w:rFonts w:cs="Times New Roman"/>
                <w:noProof/>
                <w:szCs w:val="24"/>
              </w:rPr>
            </w:pPr>
          </w:p>
        </w:tc>
        <w:tc>
          <w:tcPr>
            <w:tcW w:w="1323" w:type="pct"/>
            <w:gridSpan w:val="6"/>
            <w:vMerge/>
          </w:tcPr>
          <w:p w14:paraId="7F6EE022" w14:textId="77777777" w:rsidR="00742B85" w:rsidRPr="006731A4" w:rsidRDefault="00742B85" w:rsidP="00A77467">
            <w:pPr>
              <w:pStyle w:val="afffffff"/>
              <w:jc w:val="left"/>
              <w:rPr>
                <w:rFonts w:cs="Times New Roman"/>
                <w:noProof/>
                <w:szCs w:val="24"/>
              </w:rPr>
            </w:pPr>
          </w:p>
        </w:tc>
        <w:tc>
          <w:tcPr>
            <w:tcW w:w="235" w:type="pct"/>
            <w:vMerge/>
          </w:tcPr>
          <w:p w14:paraId="5B996598" w14:textId="77777777" w:rsidR="00742B85" w:rsidRPr="006731A4" w:rsidRDefault="00742B85" w:rsidP="00A77467">
            <w:pPr>
              <w:pStyle w:val="afffffff"/>
              <w:jc w:val="center"/>
              <w:rPr>
                <w:rFonts w:cs="Times New Roman"/>
                <w:noProof/>
                <w:szCs w:val="24"/>
              </w:rPr>
            </w:pPr>
          </w:p>
        </w:tc>
        <w:tc>
          <w:tcPr>
            <w:tcW w:w="237" w:type="pct"/>
            <w:vMerge/>
          </w:tcPr>
          <w:p w14:paraId="26DB7221" w14:textId="77777777" w:rsidR="00742B85" w:rsidRPr="006731A4" w:rsidRDefault="00742B85" w:rsidP="00A77467">
            <w:pPr>
              <w:pStyle w:val="afffffff"/>
              <w:jc w:val="center"/>
              <w:rPr>
                <w:rFonts w:cs="Times New Roman"/>
                <w:noProof/>
                <w:szCs w:val="24"/>
              </w:rPr>
            </w:pPr>
          </w:p>
        </w:tc>
        <w:tc>
          <w:tcPr>
            <w:tcW w:w="523" w:type="pct"/>
          </w:tcPr>
          <w:p w14:paraId="4BB623C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040</w:t>
            </w:r>
          </w:p>
        </w:tc>
        <w:tc>
          <w:tcPr>
            <w:tcW w:w="191" w:type="pct"/>
          </w:tcPr>
          <w:p w14:paraId="258716D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A84A4A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DAE67D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4EDA207F" w14:textId="77777777" w:rsidTr="00B06A38">
        <w:trPr>
          <w:trHeight w:val="126"/>
          <w:jc w:val="left"/>
        </w:trPr>
        <w:tc>
          <w:tcPr>
            <w:tcW w:w="67" w:type="pct"/>
            <w:vMerge/>
            <w:tcBorders>
              <w:left w:val="nil"/>
              <w:bottom w:val="nil"/>
            </w:tcBorders>
          </w:tcPr>
          <w:p w14:paraId="06667DD2" w14:textId="77777777" w:rsidR="00742B85" w:rsidRPr="006731A4" w:rsidRDefault="00742B85" w:rsidP="00A77467">
            <w:pPr>
              <w:pStyle w:val="afffffff"/>
              <w:jc w:val="left"/>
              <w:rPr>
                <w:rFonts w:cs="Times New Roman"/>
                <w:noProof/>
                <w:szCs w:val="24"/>
              </w:rPr>
            </w:pPr>
          </w:p>
        </w:tc>
        <w:tc>
          <w:tcPr>
            <w:tcW w:w="1323" w:type="pct"/>
            <w:gridSpan w:val="6"/>
            <w:vMerge/>
          </w:tcPr>
          <w:p w14:paraId="24F5A4BA" w14:textId="77777777" w:rsidR="00742B85" w:rsidRPr="006731A4" w:rsidRDefault="00742B85" w:rsidP="00A77467">
            <w:pPr>
              <w:pStyle w:val="afffffff"/>
              <w:jc w:val="left"/>
              <w:rPr>
                <w:rFonts w:cs="Times New Roman"/>
                <w:noProof/>
                <w:szCs w:val="24"/>
              </w:rPr>
            </w:pPr>
          </w:p>
        </w:tc>
        <w:tc>
          <w:tcPr>
            <w:tcW w:w="235" w:type="pct"/>
            <w:vMerge/>
          </w:tcPr>
          <w:p w14:paraId="7EBD3953" w14:textId="77777777" w:rsidR="00742B85" w:rsidRPr="006731A4" w:rsidRDefault="00742B85" w:rsidP="00A77467">
            <w:pPr>
              <w:pStyle w:val="afffffff"/>
              <w:jc w:val="center"/>
              <w:rPr>
                <w:rFonts w:cs="Times New Roman"/>
                <w:noProof/>
                <w:szCs w:val="24"/>
              </w:rPr>
            </w:pPr>
          </w:p>
        </w:tc>
        <w:tc>
          <w:tcPr>
            <w:tcW w:w="237" w:type="pct"/>
            <w:vMerge/>
          </w:tcPr>
          <w:p w14:paraId="3C4D297A" w14:textId="77777777" w:rsidR="00742B85" w:rsidRPr="006731A4" w:rsidRDefault="00742B85" w:rsidP="00A77467">
            <w:pPr>
              <w:pStyle w:val="afffffff"/>
              <w:jc w:val="center"/>
              <w:rPr>
                <w:rFonts w:cs="Times New Roman"/>
                <w:noProof/>
                <w:szCs w:val="24"/>
              </w:rPr>
            </w:pPr>
          </w:p>
        </w:tc>
        <w:tc>
          <w:tcPr>
            <w:tcW w:w="523" w:type="pct"/>
          </w:tcPr>
          <w:p w14:paraId="773CFEC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041</w:t>
            </w:r>
          </w:p>
        </w:tc>
        <w:tc>
          <w:tcPr>
            <w:tcW w:w="191" w:type="pct"/>
          </w:tcPr>
          <w:p w14:paraId="7A06900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8D11D7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964108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49A21342" w14:textId="77777777" w:rsidTr="00B06A38">
        <w:trPr>
          <w:trHeight w:val="126"/>
          <w:jc w:val="left"/>
        </w:trPr>
        <w:tc>
          <w:tcPr>
            <w:tcW w:w="67" w:type="pct"/>
            <w:vMerge/>
            <w:tcBorders>
              <w:left w:val="nil"/>
              <w:bottom w:val="nil"/>
            </w:tcBorders>
          </w:tcPr>
          <w:p w14:paraId="211D76BD" w14:textId="77777777" w:rsidR="00742B85" w:rsidRPr="006731A4" w:rsidRDefault="00742B85" w:rsidP="00A77467">
            <w:pPr>
              <w:pStyle w:val="afffffff"/>
              <w:jc w:val="left"/>
              <w:rPr>
                <w:rFonts w:cs="Times New Roman"/>
                <w:noProof/>
                <w:szCs w:val="24"/>
              </w:rPr>
            </w:pPr>
          </w:p>
        </w:tc>
        <w:tc>
          <w:tcPr>
            <w:tcW w:w="1323" w:type="pct"/>
            <w:gridSpan w:val="6"/>
            <w:vMerge/>
          </w:tcPr>
          <w:p w14:paraId="0260F8E5" w14:textId="77777777" w:rsidR="00742B85" w:rsidRPr="006731A4" w:rsidRDefault="00742B85" w:rsidP="00A77467">
            <w:pPr>
              <w:pStyle w:val="afffffff"/>
              <w:jc w:val="left"/>
              <w:rPr>
                <w:rFonts w:cs="Times New Roman"/>
                <w:noProof/>
                <w:szCs w:val="24"/>
              </w:rPr>
            </w:pPr>
          </w:p>
        </w:tc>
        <w:tc>
          <w:tcPr>
            <w:tcW w:w="235" w:type="pct"/>
            <w:vMerge/>
          </w:tcPr>
          <w:p w14:paraId="5D392090" w14:textId="77777777" w:rsidR="00742B85" w:rsidRPr="006731A4" w:rsidRDefault="00742B85" w:rsidP="00A77467">
            <w:pPr>
              <w:pStyle w:val="afffffff"/>
              <w:jc w:val="center"/>
              <w:rPr>
                <w:rFonts w:cs="Times New Roman"/>
                <w:noProof/>
                <w:szCs w:val="24"/>
              </w:rPr>
            </w:pPr>
          </w:p>
        </w:tc>
        <w:tc>
          <w:tcPr>
            <w:tcW w:w="237" w:type="pct"/>
            <w:vMerge/>
          </w:tcPr>
          <w:p w14:paraId="73A31711" w14:textId="77777777" w:rsidR="00742B85" w:rsidRPr="006731A4" w:rsidRDefault="00742B85" w:rsidP="00A77467">
            <w:pPr>
              <w:pStyle w:val="afffffff"/>
              <w:jc w:val="center"/>
              <w:rPr>
                <w:rFonts w:cs="Times New Roman"/>
                <w:noProof/>
                <w:szCs w:val="24"/>
              </w:rPr>
            </w:pPr>
          </w:p>
        </w:tc>
        <w:tc>
          <w:tcPr>
            <w:tcW w:w="523" w:type="pct"/>
          </w:tcPr>
          <w:p w14:paraId="52B8E77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042</w:t>
            </w:r>
          </w:p>
        </w:tc>
        <w:tc>
          <w:tcPr>
            <w:tcW w:w="191" w:type="pct"/>
          </w:tcPr>
          <w:p w14:paraId="1A9425C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07A3EE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2CCCD8B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6FD9B442" w14:textId="77777777" w:rsidTr="00B06A38">
        <w:trPr>
          <w:trHeight w:val="126"/>
          <w:jc w:val="left"/>
        </w:trPr>
        <w:tc>
          <w:tcPr>
            <w:tcW w:w="67" w:type="pct"/>
            <w:vMerge/>
            <w:tcBorders>
              <w:left w:val="nil"/>
              <w:bottom w:val="nil"/>
            </w:tcBorders>
          </w:tcPr>
          <w:p w14:paraId="69C9A8B6"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785A30DF" w14:textId="77777777" w:rsidR="00742B85" w:rsidRPr="006731A4" w:rsidRDefault="00742B85" w:rsidP="00A77467">
            <w:pPr>
              <w:pStyle w:val="afffffff"/>
              <w:jc w:val="left"/>
              <w:rPr>
                <w:rFonts w:cs="Times New Roman"/>
                <w:noProof/>
                <w:szCs w:val="24"/>
              </w:rPr>
            </w:pPr>
          </w:p>
        </w:tc>
        <w:tc>
          <w:tcPr>
            <w:tcW w:w="235" w:type="pct"/>
            <w:vMerge/>
          </w:tcPr>
          <w:p w14:paraId="3711C449" w14:textId="77777777" w:rsidR="00742B85" w:rsidRPr="006731A4" w:rsidRDefault="00742B85" w:rsidP="00A77467">
            <w:pPr>
              <w:pStyle w:val="afffffff"/>
              <w:jc w:val="center"/>
              <w:rPr>
                <w:rFonts w:cs="Times New Roman"/>
                <w:noProof/>
                <w:szCs w:val="24"/>
              </w:rPr>
            </w:pPr>
          </w:p>
        </w:tc>
        <w:tc>
          <w:tcPr>
            <w:tcW w:w="237" w:type="pct"/>
            <w:vMerge/>
          </w:tcPr>
          <w:p w14:paraId="3FA4064D" w14:textId="77777777" w:rsidR="00742B85" w:rsidRPr="006731A4" w:rsidRDefault="00742B85" w:rsidP="00A77467">
            <w:pPr>
              <w:pStyle w:val="afffffff"/>
              <w:jc w:val="center"/>
              <w:rPr>
                <w:rFonts w:cs="Times New Roman"/>
                <w:noProof/>
                <w:szCs w:val="24"/>
              </w:rPr>
            </w:pPr>
          </w:p>
        </w:tc>
        <w:tc>
          <w:tcPr>
            <w:tcW w:w="523" w:type="pct"/>
          </w:tcPr>
          <w:p w14:paraId="1292936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043</w:t>
            </w:r>
          </w:p>
        </w:tc>
        <w:tc>
          <w:tcPr>
            <w:tcW w:w="191" w:type="pct"/>
          </w:tcPr>
          <w:p w14:paraId="1C2D078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68648E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8A728EB"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0392CFA7" w14:textId="77777777" w:rsidTr="00B06A38">
        <w:trPr>
          <w:trHeight w:val="555"/>
          <w:jc w:val="left"/>
        </w:trPr>
        <w:tc>
          <w:tcPr>
            <w:tcW w:w="67" w:type="pct"/>
            <w:vMerge w:val="restart"/>
            <w:tcBorders>
              <w:top w:val="nil"/>
              <w:left w:val="nil"/>
            </w:tcBorders>
          </w:tcPr>
          <w:p w14:paraId="0DE52F9B"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2C6008E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w:t>
            </w:r>
            <w:r>
              <w:rPr>
                <w:rFonts w:cs="Times New Roman"/>
                <w:szCs w:val="24"/>
                <w:lang w:val="en-US"/>
              </w:rPr>
              <w:t xml:space="preserve">. </w:t>
            </w:r>
            <w:r w:rsidRPr="006731A4">
              <w:rPr>
                <w:rFonts w:cs="Times New Roman"/>
                <w:noProof/>
                <w:szCs w:val="24"/>
                <w:lang w:val="en-US"/>
              </w:rPr>
              <w:t>Адрес</w:t>
            </w:r>
          </w:p>
          <w:p w14:paraId="7B4162B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16753BE2"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2A871D8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C838D8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044</w:t>
            </w:r>
          </w:p>
        </w:tc>
        <w:tc>
          <w:tcPr>
            <w:tcW w:w="191" w:type="pct"/>
          </w:tcPr>
          <w:p w14:paraId="7DD8EED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650CCC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4CC101B" w14:textId="77777777" w:rsidR="00742B85" w:rsidRPr="006731A4" w:rsidRDefault="00742B85" w:rsidP="00A77467">
            <w:pPr>
              <w:pStyle w:val="afffffff"/>
              <w:jc w:val="left"/>
              <w:rPr>
                <w:rFonts w:cs="Times New Roman"/>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4E3288DE" w14:textId="77777777" w:rsidTr="00B06A38">
        <w:trPr>
          <w:trHeight w:val="555"/>
          <w:jc w:val="left"/>
        </w:trPr>
        <w:tc>
          <w:tcPr>
            <w:tcW w:w="67" w:type="pct"/>
            <w:vMerge/>
            <w:tcBorders>
              <w:left w:val="nil"/>
              <w:bottom w:val="nil"/>
            </w:tcBorders>
          </w:tcPr>
          <w:p w14:paraId="3234E61A" w14:textId="77777777" w:rsidR="00742B85" w:rsidRPr="006731A4" w:rsidRDefault="00742B85" w:rsidP="00A77467">
            <w:pPr>
              <w:pStyle w:val="afffffff"/>
              <w:jc w:val="left"/>
              <w:rPr>
                <w:rFonts w:cs="Times New Roman"/>
                <w:noProof/>
                <w:szCs w:val="24"/>
              </w:rPr>
            </w:pPr>
          </w:p>
        </w:tc>
        <w:tc>
          <w:tcPr>
            <w:tcW w:w="1323" w:type="pct"/>
            <w:gridSpan w:val="6"/>
            <w:vMerge/>
          </w:tcPr>
          <w:p w14:paraId="326C4245" w14:textId="77777777" w:rsidR="00742B85" w:rsidRPr="006731A4" w:rsidRDefault="00742B85" w:rsidP="00A77467">
            <w:pPr>
              <w:pStyle w:val="afffffff"/>
              <w:jc w:val="left"/>
              <w:rPr>
                <w:rFonts w:cs="Times New Roman"/>
                <w:noProof/>
                <w:szCs w:val="24"/>
                <w:lang w:val="en-US"/>
              </w:rPr>
            </w:pPr>
          </w:p>
        </w:tc>
        <w:tc>
          <w:tcPr>
            <w:tcW w:w="235" w:type="pct"/>
            <w:vMerge/>
          </w:tcPr>
          <w:p w14:paraId="7E372E33" w14:textId="77777777" w:rsidR="00742B85" w:rsidRPr="006731A4" w:rsidRDefault="00742B85" w:rsidP="00A77467">
            <w:pPr>
              <w:pStyle w:val="afffffff"/>
              <w:jc w:val="center"/>
              <w:rPr>
                <w:rFonts w:cs="Times New Roman"/>
                <w:noProof/>
                <w:szCs w:val="24"/>
                <w:lang w:val="en-US"/>
              </w:rPr>
            </w:pPr>
          </w:p>
        </w:tc>
        <w:tc>
          <w:tcPr>
            <w:tcW w:w="237" w:type="pct"/>
            <w:vMerge/>
          </w:tcPr>
          <w:p w14:paraId="25F45244" w14:textId="77777777" w:rsidR="00742B85" w:rsidRPr="006731A4" w:rsidRDefault="00742B85" w:rsidP="00A77467">
            <w:pPr>
              <w:pStyle w:val="afffffff"/>
              <w:jc w:val="center"/>
              <w:rPr>
                <w:rFonts w:cs="Times New Roman"/>
                <w:noProof/>
                <w:szCs w:val="24"/>
                <w:lang w:val="en-US"/>
              </w:rPr>
            </w:pPr>
          </w:p>
        </w:tc>
        <w:tc>
          <w:tcPr>
            <w:tcW w:w="523" w:type="pct"/>
          </w:tcPr>
          <w:p w14:paraId="2904B8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724</w:t>
            </w:r>
          </w:p>
        </w:tc>
        <w:tc>
          <w:tcPr>
            <w:tcW w:w="191" w:type="pct"/>
          </w:tcPr>
          <w:p w14:paraId="3521DAC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ED3861E" w14:textId="77777777" w:rsidR="00742B85" w:rsidRPr="006731A4" w:rsidRDefault="00742B85" w:rsidP="00A77467">
            <w:pPr>
              <w:pStyle w:val="afffffff"/>
              <w:jc w:val="center"/>
              <w:rPr>
                <w:rFonts w:cs="Times New Roman"/>
                <w:noProof/>
                <w:szCs w:val="24"/>
                <w:lang w:val="en-US"/>
              </w:rPr>
            </w:pPr>
          </w:p>
        </w:tc>
        <w:tc>
          <w:tcPr>
            <w:tcW w:w="2187" w:type="pct"/>
          </w:tcPr>
          <w:p w14:paraId="43CD2E13"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316D6E70"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24E4E785" w14:textId="77777777" w:rsidTr="00B06A38">
        <w:trPr>
          <w:trHeight w:val="20"/>
          <w:jc w:val="left"/>
        </w:trPr>
        <w:tc>
          <w:tcPr>
            <w:tcW w:w="67" w:type="pct"/>
            <w:tcBorders>
              <w:top w:val="nil"/>
              <w:left w:val="nil"/>
              <w:bottom w:val="nil"/>
              <w:right w:val="nil"/>
            </w:tcBorders>
          </w:tcPr>
          <w:p w14:paraId="03B97FBF"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7E6686B8"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3E4B33D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11.7.1</w:t>
            </w:r>
            <w:r>
              <w:rPr>
                <w:rFonts w:cs="Times New Roman"/>
                <w:szCs w:val="24"/>
                <w:lang w:val="en-US"/>
              </w:rPr>
              <w:t xml:space="preserve">. </w:t>
            </w:r>
            <w:r w:rsidRPr="006731A4">
              <w:rPr>
                <w:rFonts w:cs="Times New Roman"/>
                <w:noProof/>
                <w:szCs w:val="24"/>
                <w:lang w:val="en-US"/>
              </w:rPr>
              <w:t>Код вида адреса</w:t>
            </w:r>
          </w:p>
          <w:p w14:paraId="661151DE"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417E8E69" w14:textId="77777777" w:rsidR="00742B85" w:rsidRPr="006731A4" w:rsidRDefault="00742B85" w:rsidP="00A77467">
            <w:pPr>
              <w:pStyle w:val="afffffff"/>
              <w:jc w:val="center"/>
              <w:rPr>
                <w:rFonts w:cs="Times New Roman"/>
                <w:noProof/>
                <w:szCs w:val="24"/>
                <w:lang w:val="en-US"/>
              </w:rPr>
            </w:pPr>
          </w:p>
        </w:tc>
        <w:tc>
          <w:tcPr>
            <w:tcW w:w="237" w:type="pct"/>
          </w:tcPr>
          <w:p w14:paraId="2F2A270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F287C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046</w:t>
            </w:r>
          </w:p>
        </w:tc>
        <w:tc>
          <w:tcPr>
            <w:tcW w:w="191" w:type="pct"/>
          </w:tcPr>
          <w:p w14:paraId="4F46D4F3"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6B644A36" w14:textId="77777777" w:rsidR="00742B85" w:rsidRPr="006731A4" w:rsidRDefault="00742B85" w:rsidP="00A77467">
            <w:pPr>
              <w:pStyle w:val="aff"/>
              <w:rPr>
                <w:rFonts w:cs="Times New Roman"/>
                <w:color w:val="auto"/>
                <w:szCs w:val="24"/>
              </w:rPr>
            </w:pPr>
          </w:p>
        </w:tc>
        <w:tc>
          <w:tcPr>
            <w:tcW w:w="2187" w:type="pct"/>
            <w:vAlign w:val="center"/>
          </w:tcPr>
          <w:p w14:paraId="017FF4F4"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5A0EA2D2" w14:textId="77777777" w:rsidTr="00B06A38">
        <w:trPr>
          <w:trHeight w:val="20"/>
          <w:jc w:val="left"/>
        </w:trPr>
        <w:tc>
          <w:tcPr>
            <w:tcW w:w="67" w:type="pct"/>
            <w:tcBorders>
              <w:top w:val="nil"/>
              <w:left w:val="nil"/>
              <w:bottom w:val="nil"/>
              <w:right w:val="nil"/>
            </w:tcBorders>
          </w:tcPr>
          <w:p w14:paraId="7C92999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F1BAECF"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40DEED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11.7.2</w:t>
            </w:r>
            <w:r>
              <w:rPr>
                <w:rFonts w:cs="Times New Roman"/>
                <w:szCs w:val="24"/>
                <w:lang w:val="en-US"/>
              </w:rPr>
              <w:t xml:space="preserve">. </w:t>
            </w:r>
            <w:r w:rsidRPr="006731A4">
              <w:rPr>
                <w:rFonts w:cs="Times New Roman"/>
                <w:noProof/>
                <w:szCs w:val="24"/>
                <w:lang w:val="en-US"/>
              </w:rPr>
              <w:t>Код страны</w:t>
            </w:r>
          </w:p>
          <w:p w14:paraId="258FF44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1E9A7F7D" w14:textId="77777777" w:rsidR="00742B85" w:rsidRPr="006731A4" w:rsidRDefault="00742B85" w:rsidP="00A77467">
            <w:pPr>
              <w:pStyle w:val="afffffff"/>
              <w:jc w:val="center"/>
              <w:rPr>
                <w:rFonts w:cs="Times New Roman"/>
                <w:noProof/>
                <w:szCs w:val="24"/>
                <w:lang w:val="en-US"/>
              </w:rPr>
            </w:pPr>
          </w:p>
        </w:tc>
        <w:tc>
          <w:tcPr>
            <w:tcW w:w="237" w:type="pct"/>
          </w:tcPr>
          <w:p w14:paraId="2819AD6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C1D73A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047</w:t>
            </w:r>
          </w:p>
        </w:tc>
        <w:tc>
          <w:tcPr>
            <w:tcW w:w="191" w:type="pct"/>
          </w:tcPr>
          <w:p w14:paraId="10EB7CFB"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35266773" w14:textId="77777777" w:rsidR="00742B85" w:rsidRPr="006731A4" w:rsidRDefault="00742B85" w:rsidP="00A77467">
            <w:pPr>
              <w:pStyle w:val="afffffff"/>
              <w:jc w:val="center"/>
              <w:rPr>
                <w:rFonts w:cs="Times New Roman"/>
                <w:szCs w:val="24"/>
              </w:rPr>
            </w:pPr>
          </w:p>
        </w:tc>
        <w:tc>
          <w:tcPr>
            <w:tcW w:w="2187" w:type="pct"/>
          </w:tcPr>
          <w:p w14:paraId="1D5B7E72" w14:textId="77777777" w:rsidR="00742B85" w:rsidRPr="006731A4" w:rsidRDefault="00742B85" w:rsidP="00A77467">
            <w:pPr>
              <w:autoSpaceDE w:val="0"/>
              <w:autoSpaceDN w:val="0"/>
              <w:adjustRightInd w:val="0"/>
              <w:spacing w:after="0" w:line="240" w:lineRule="auto"/>
              <w:rPr>
                <w:sz w:val="24"/>
                <w:szCs w:val="24"/>
              </w:rPr>
            </w:pPr>
            <w:r w:rsidRPr="006731A4">
              <w:rPr>
                <w:sz w:val="24"/>
                <w:szCs w:val="24"/>
              </w:rPr>
              <w:t>реквизит «</w:t>
            </w:r>
            <w:r w:rsidRPr="006731A4">
              <w:rPr>
                <w:noProof/>
                <w:sz w:val="24"/>
                <w:szCs w:val="24"/>
              </w:rPr>
              <w:t xml:space="preserve">Код страны </w:t>
            </w:r>
            <w:r w:rsidRPr="006731A4">
              <w:rPr>
                <w:sz w:val="24"/>
                <w:szCs w:val="24"/>
              </w:rPr>
              <w:t>(</w:t>
            </w:r>
            <w:r w:rsidRPr="006731A4">
              <w:rPr>
                <w:noProof/>
                <w:sz w:val="24"/>
                <w:szCs w:val="24"/>
                <w:lang w:val="en-US"/>
              </w:rPr>
              <w:t>csdo</w:t>
            </w:r>
            <w:r w:rsidRPr="006731A4">
              <w:rPr>
                <w:noProof/>
                <w:sz w:val="24"/>
                <w:szCs w:val="24"/>
              </w:rPr>
              <w:t>:‌</w:t>
            </w:r>
            <w:r w:rsidRPr="006731A4">
              <w:rPr>
                <w:noProof/>
                <w:sz w:val="24"/>
                <w:szCs w:val="24"/>
                <w:lang w:val="en-US"/>
              </w:rPr>
              <w:t>Unified</w:t>
            </w:r>
            <w:r w:rsidRPr="006731A4">
              <w:rPr>
                <w:noProof/>
                <w:sz w:val="24"/>
                <w:szCs w:val="24"/>
              </w:rPr>
              <w:t>‌</w:t>
            </w:r>
            <w:r w:rsidRPr="006731A4">
              <w:rPr>
                <w:noProof/>
                <w:sz w:val="24"/>
                <w:szCs w:val="24"/>
                <w:lang w:val="en-US"/>
              </w:rPr>
              <w:t>Country</w:t>
            </w:r>
            <w:r w:rsidRPr="006731A4">
              <w:rPr>
                <w:noProof/>
                <w:sz w:val="24"/>
                <w:szCs w:val="24"/>
              </w:rPr>
              <w:t>‌</w:t>
            </w:r>
            <w:r w:rsidRPr="006731A4">
              <w:rPr>
                <w:noProof/>
                <w:sz w:val="24"/>
                <w:szCs w:val="24"/>
                <w:lang w:val="en-US"/>
              </w:rPr>
              <w:t>Code</w:t>
            </w:r>
            <w:r w:rsidRPr="006731A4">
              <w:rPr>
                <w:sz w:val="24"/>
                <w:szCs w:val="24"/>
              </w:rPr>
              <w:t>)»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rsidR="00742B85" w:rsidRPr="006731A4" w14:paraId="2FDC5F36" w14:textId="77777777" w:rsidTr="00B06A38">
        <w:trPr>
          <w:trHeight w:val="20"/>
          <w:jc w:val="left"/>
        </w:trPr>
        <w:tc>
          <w:tcPr>
            <w:tcW w:w="67" w:type="pct"/>
            <w:tcBorders>
              <w:top w:val="nil"/>
              <w:left w:val="nil"/>
              <w:bottom w:val="nil"/>
              <w:right w:val="nil"/>
            </w:tcBorders>
          </w:tcPr>
          <w:p w14:paraId="7E89301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00718C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B4F7C1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13575AF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9487CF6"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CEE9FB2" w14:textId="77777777" w:rsidR="00742B85" w:rsidRPr="006731A4" w:rsidRDefault="00742B85" w:rsidP="00A77467">
            <w:pPr>
              <w:pStyle w:val="afffffff"/>
              <w:jc w:val="center"/>
              <w:rPr>
                <w:rFonts w:cs="Times New Roman"/>
                <w:noProof/>
                <w:szCs w:val="24"/>
              </w:rPr>
            </w:pPr>
          </w:p>
        </w:tc>
        <w:tc>
          <w:tcPr>
            <w:tcW w:w="237" w:type="pct"/>
          </w:tcPr>
          <w:p w14:paraId="3971173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294E25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048</w:t>
            </w:r>
          </w:p>
        </w:tc>
        <w:tc>
          <w:tcPr>
            <w:tcW w:w="191" w:type="pct"/>
          </w:tcPr>
          <w:p w14:paraId="64BAF386" w14:textId="77777777" w:rsidR="00742B85" w:rsidRPr="006731A4" w:rsidRDefault="00742B85" w:rsidP="00A77467">
            <w:pPr>
              <w:pStyle w:val="afffffff"/>
              <w:jc w:val="center"/>
              <w:rPr>
                <w:rFonts w:cs="Times New Roman"/>
                <w:noProof/>
                <w:szCs w:val="24"/>
              </w:rPr>
            </w:pPr>
            <w:r w:rsidRPr="006731A4">
              <w:rPr>
                <w:rFonts w:cs="Times New Roman"/>
                <w:szCs w:val="24"/>
              </w:rPr>
              <w:t>1</w:t>
            </w:r>
          </w:p>
        </w:tc>
        <w:tc>
          <w:tcPr>
            <w:tcW w:w="238" w:type="pct"/>
          </w:tcPr>
          <w:p w14:paraId="731D3B10" w14:textId="77777777" w:rsidR="00742B85" w:rsidRPr="006731A4" w:rsidRDefault="00742B85" w:rsidP="00A77467">
            <w:pPr>
              <w:pStyle w:val="afffffff"/>
              <w:jc w:val="center"/>
              <w:rPr>
                <w:rFonts w:cs="Times New Roman"/>
                <w:szCs w:val="24"/>
              </w:rPr>
            </w:pPr>
          </w:p>
        </w:tc>
        <w:tc>
          <w:tcPr>
            <w:tcW w:w="2187" w:type="pct"/>
          </w:tcPr>
          <w:p w14:paraId="436FB76B" w14:textId="77777777" w:rsidR="00742B85" w:rsidRPr="006731A4" w:rsidRDefault="00742B85" w:rsidP="00A77467">
            <w:pPr>
              <w:pStyle w:val="afffffff"/>
              <w:jc w:val="left"/>
              <w:rPr>
                <w:rFonts w:cs="Times New Roman"/>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4F40A84E" w14:textId="77777777" w:rsidTr="00B06A38">
        <w:trPr>
          <w:trHeight w:val="212"/>
          <w:jc w:val="left"/>
        </w:trPr>
        <w:tc>
          <w:tcPr>
            <w:tcW w:w="67" w:type="pct"/>
            <w:vMerge w:val="restart"/>
            <w:tcBorders>
              <w:top w:val="nil"/>
              <w:left w:val="nil"/>
              <w:right w:val="nil"/>
            </w:tcBorders>
          </w:tcPr>
          <w:p w14:paraId="343D5E34"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3153C496" w14:textId="77777777" w:rsidR="00742B85" w:rsidRPr="006731A4" w:rsidRDefault="00742B85" w:rsidP="00A77467">
            <w:pPr>
              <w:pStyle w:val="afffffff"/>
              <w:jc w:val="left"/>
              <w:rPr>
                <w:rFonts w:cs="Times New Roman"/>
                <w:szCs w:val="24"/>
              </w:rPr>
            </w:pPr>
          </w:p>
        </w:tc>
        <w:tc>
          <w:tcPr>
            <w:tcW w:w="1246" w:type="pct"/>
            <w:gridSpan w:val="5"/>
            <w:vMerge w:val="restart"/>
          </w:tcPr>
          <w:p w14:paraId="75A9843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11.7.3</w:t>
            </w:r>
            <w:r>
              <w:rPr>
                <w:rFonts w:cs="Times New Roman"/>
                <w:szCs w:val="24"/>
                <w:lang w:val="en-US"/>
              </w:rPr>
              <w:t xml:space="preserve">. </w:t>
            </w:r>
            <w:r w:rsidRPr="006731A4">
              <w:rPr>
                <w:rFonts w:cs="Times New Roman"/>
                <w:noProof/>
                <w:szCs w:val="24"/>
                <w:lang w:val="en-US"/>
              </w:rPr>
              <w:t>Код территории</w:t>
            </w:r>
          </w:p>
          <w:p w14:paraId="0341DDA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10E198B4" w14:textId="77777777" w:rsidR="00742B85" w:rsidRPr="006731A4" w:rsidRDefault="00742B85" w:rsidP="00A77467">
            <w:pPr>
              <w:pStyle w:val="afffffff"/>
              <w:jc w:val="center"/>
              <w:rPr>
                <w:rFonts w:cs="Times New Roman"/>
                <w:noProof/>
                <w:szCs w:val="24"/>
              </w:rPr>
            </w:pPr>
          </w:p>
        </w:tc>
        <w:tc>
          <w:tcPr>
            <w:tcW w:w="237" w:type="pct"/>
            <w:vMerge w:val="restart"/>
          </w:tcPr>
          <w:p w14:paraId="39ABF1F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46F0A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576</w:t>
            </w:r>
          </w:p>
        </w:tc>
        <w:tc>
          <w:tcPr>
            <w:tcW w:w="191" w:type="pct"/>
          </w:tcPr>
          <w:p w14:paraId="02FA0058"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4BEBF3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35F6E1C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B3FF87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402AD18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45B5170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6EFF2C54" w14:textId="77777777" w:rsidTr="00B06A38">
        <w:trPr>
          <w:trHeight w:val="211"/>
          <w:jc w:val="left"/>
        </w:trPr>
        <w:tc>
          <w:tcPr>
            <w:tcW w:w="67" w:type="pct"/>
            <w:vMerge/>
            <w:tcBorders>
              <w:left w:val="nil"/>
              <w:right w:val="nil"/>
            </w:tcBorders>
          </w:tcPr>
          <w:p w14:paraId="7E85867C" w14:textId="77777777" w:rsidR="00742B85" w:rsidRPr="006731A4" w:rsidRDefault="00742B85" w:rsidP="00A77467">
            <w:pPr>
              <w:pStyle w:val="afffffff"/>
              <w:jc w:val="left"/>
              <w:rPr>
                <w:rFonts w:cs="Times New Roman"/>
                <w:noProof/>
                <w:szCs w:val="24"/>
              </w:rPr>
            </w:pPr>
          </w:p>
        </w:tc>
        <w:tc>
          <w:tcPr>
            <w:tcW w:w="77" w:type="pct"/>
            <w:vMerge/>
            <w:tcBorders>
              <w:left w:val="nil"/>
            </w:tcBorders>
          </w:tcPr>
          <w:p w14:paraId="63852E31" w14:textId="77777777" w:rsidR="00742B85" w:rsidRPr="006731A4" w:rsidRDefault="00742B85" w:rsidP="00A77467">
            <w:pPr>
              <w:pStyle w:val="afffffff"/>
              <w:jc w:val="left"/>
              <w:rPr>
                <w:rFonts w:cs="Times New Roman"/>
                <w:szCs w:val="24"/>
              </w:rPr>
            </w:pPr>
          </w:p>
        </w:tc>
        <w:tc>
          <w:tcPr>
            <w:tcW w:w="1246" w:type="pct"/>
            <w:gridSpan w:val="5"/>
            <w:vMerge/>
          </w:tcPr>
          <w:p w14:paraId="074A046B" w14:textId="77777777" w:rsidR="00742B85" w:rsidRPr="006731A4" w:rsidRDefault="00742B85" w:rsidP="00A77467">
            <w:pPr>
              <w:pStyle w:val="afffffff"/>
              <w:jc w:val="left"/>
              <w:rPr>
                <w:rFonts w:cs="Times New Roman"/>
                <w:noProof/>
                <w:szCs w:val="24"/>
              </w:rPr>
            </w:pPr>
          </w:p>
        </w:tc>
        <w:tc>
          <w:tcPr>
            <w:tcW w:w="235" w:type="pct"/>
            <w:vMerge/>
          </w:tcPr>
          <w:p w14:paraId="3D981E97" w14:textId="77777777" w:rsidR="00742B85" w:rsidRPr="006731A4" w:rsidRDefault="00742B85" w:rsidP="00A77467">
            <w:pPr>
              <w:pStyle w:val="afffffff"/>
              <w:jc w:val="center"/>
              <w:rPr>
                <w:rFonts w:cs="Times New Roman"/>
                <w:noProof/>
                <w:szCs w:val="24"/>
              </w:rPr>
            </w:pPr>
          </w:p>
        </w:tc>
        <w:tc>
          <w:tcPr>
            <w:tcW w:w="237" w:type="pct"/>
            <w:vMerge/>
          </w:tcPr>
          <w:p w14:paraId="0FDA56A8" w14:textId="77777777" w:rsidR="00742B85" w:rsidRPr="006731A4" w:rsidRDefault="00742B85" w:rsidP="00A77467">
            <w:pPr>
              <w:pStyle w:val="afffffff"/>
              <w:jc w:val="center"/>
              <w:rPr>
                <w:rFonts w:cs="Times New Roman"/>
                <w:noProof/>
                <w:szCs w:val="24"/>
              </w:rPr>
            </w:pPr>
          </w:p>
        </w:tc>
        <w:tc>
          <w:tcPr>
            <w:tcW w:w="523" w:type="pct"/>
          </w:tcPr>
          <w:p w14:paraId="463B2FA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049</w:t>
            </w:r>
          </w:p>
        </w:tc>
        <w:tc>
          <w:tcPr>
            <w:tcW w:w="191" w:type="pct"/>
          </w:tcPr>
          <w:p w14:paraId="67A07548"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1C033E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1594229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235DFAA0" w14:textId="77777777" w:rsidTr="00B06A38">
        <w:trPr>
          <w:trHeight w:val="211"/>
          <w:jc w:val="left"/>
        </w:trPr>
        <w:tc>
          <w:tcPr>
            <w:tcW w:w="67" w:type="pct"/>
            <w:vMerge/>
            <w:tcBorders>
              <w:left w:val="nil"/>
              <w:bottom w:val="nil"/>
              <w:right w:val="nil"/>
            </w:tcBorders>
          </w:tcPr>
          <w:p w14:paraId="4E5484EE"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1B7C8664"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133C5B56" w14:textId="77777777" w:rsidR="00742B85" w:rsidRPr="006731A4" w:rsidRDefault="00742B85" w:rsidP="00A77467">
            <w:pPr>
              <w:pStyle w:val="afffffff"/>
              <w:jc w:val="left"/>
              <w:rPr>
                <w:rFonts w:cs="Times New Roman"/>
                <w:noProof/>
                <w:szCs w:val="24"/>
              </w:rPr>
            </w:pPr>
          </w:p>
        </w:tc>
        <w:tc>
          <w:tcPr>
            <w:tcW w:w="235" w:type="pct"/>
            <w:vMerge/>
          </w:tcPr>
          <w:p w14:paraId="0D889DC7" w14:textId="77777777" w:rsidR="00742B85" w:rsidRPr="006731A4" w:rsidRDefault="00742B85" w:rsidP="00A77467">
            <w:pPr>
              <w:pStyle w:val="afffffff"/>
              <w:jc w:val="center"/>
              <w:rPr>
                <w:rFonts w:cs="Times New Roman"/>
                <w:noProof/>
                <w:szCs w:val="24"/>
              </w:rPr>
            </w:pPr>
          </w:p>
        </w:tc>
        <w:tc>
          <w:tcPr>
            <w:tcW w:w="237" w:type="pct"/>
            <w:vMerge/>
          </w:tcPr>
          <w:p w14:paraId="4D19A339" w14:textId="77777777" w:rsidR="00742B85" w:rsidRPr="006731A4" w:rsidRDefault="00742B85" w:rsidP="00A77467">
            <w:pPr>
              <w:pStyle w:val="afffffff"/>
              <w:jc w:val="center"/>
              <w:rPr>
                <w:rFonts w:cs="Times New Roman"/>
                <w:noProof/>
                <w:szCs w:val="24"/>
              </w:rPr>
            </w:pPr>
          </w:p>
        </w:tc>
        <w:tc>
          <w:tcPr>
            <w:tcW w:w="523" w:type="pct"/>
          </w:tcPr>
          <w:p w14:paraId="6B97A9E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050</w:t>
            </w:r>
          </w:p>
        </w:tc>
        <w:tc>
          <w:tcPr>
            <w:tcW w:w="191" w:type="pct"/>
          </w:tcPr>
          <w:p w14:paraId="345F02B4" w14:textId="77777777" w:rsidR="00742B85" w:rsidRPr="006731A4" w:rsidRDefault="00742B85" w:rsidP="00A77467">
            <w:pPr>
              <w:pStyle w:val="afffffff"/>
              <w:jc w:val="center"/>
              <w:rPr>
                <w:rFonts w:cs="Times New Roman"/>
                <w:szCs w:val="24"/>
              </w:rPr>
            </w:pPr>
            <w:r w:rsidRPr="006731A4">
              <w:rPr>
                <w:rFonts w:cs="Times New Roman"/>
                <w:szCs w:val="24"/>
              </w:rPr>
              <w:t>2</w:t>
            </w:r>
          </w:p>
        </w:tc>
        <w:tc>
          <w:tcPr>
            <w:tcW w:w="238" w:type="pct"/>
          </w:tcPr>
          <w:p w14:paraId="3BF774F4" w14:textId="77777777" w:rsidR="00742B85" w:rsidRPr="006731A4" w:rsidRDefault="00742B85" w:rsidP="00A77467">
            <w:pPr>
              <w:pStyle w:val="afffffff"/>
              <w:jc w:val="center"/>
              <w:rPr>
                <w:rFonts w:cs="Times New Roman"/>
                <w:szCs w:val="24"/>
              </w:rPr>
            </w:pPr>
            <w:r w:rsidRPr="006731A4">
              <w:rPr>
                <w:rFonts w:cs="Times New Roman"/>
                <w:szCs w:val="24"/>
                <w:lang w:val="en-US"/>
              </w:rPr>
              <w:t>KG</w:t>
            </w:r>
          </w:p>
        </w:tc>
        <w:tc>
          <w:tcPr>
            <w:tcW w:w="2187" w:type="pct"/>
          </w:tcPr>
          <w:p w14:paraId="1F4E8C0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57C55A15" w14:textId="77777777" w:rsidTr="00B06A38">
        <w:trPr>
          <w:trHeight w:val="20"/>
          <w:jc w:val="left"/>
        </w:trPr>
        <w:tc>
          <w:tcPr>
            <w:tcW w:w="67" w:type="pct"/>
            <w:tcBorders>
              <w:top w:val="nil"/>
              <w:left w:val="nil"/>
              <w:bottom w:val="nil"/>
              <w:right w:val="nil"/>
            </w:tcBorders>
          </w:tcPr>
          <w:p w14:paraId="6764940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890C55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4EE5AF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11.7.4</w:t>
            </w:r>
            <w:r>
              <w:rPr>
                <w:rFonts w:cs="Times New Roman"/>
                <w:szCs w:val="24"/>
                <w:lang w:val="en-US"/>
              </w:rPr>
              <w:t xml:space="preserve">. </w:t>
            </w:r>
            <w:r w:rsidRPr="006731A4">
              <w:rPr>
                <w:rFonts w:cs="Times New Roman"/>
                <w:noProof/>
                <w:szCs w:val="24"/>
                <w:lang w:val="en-US"/>
              </w:rPr>
              <w:t>Регион</w:t>
            </w:r>
          </w:p>
          <w:p w14:paraId="472390F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3A7D1D29" w14:textId="77777777" w:rsidR="00742B85" w:rsidRPr="006731A4" w:rsidRDefault="00742B85" w:rsidP="00A77467">
            <w:pPr>
              <w:pStyle w:val="afffffff"/>
              <w:jc w:val="center"/>
              <w:rPr>
                <w:rFonts w:cs="Times New Roman"/>
                <w:noProof/>
                <w:szCs w:val="24"/>
              </w:rPr>
            </w:pPr>
          </w:p>
        </w:tc>
        <w:tc>
          <w:tcPr>
            <w:tcW w:w="237" w:type="pct"/>
          </w:tcPr>
          <w:p w14:paraId="6CD4880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0738874" w14:textId="77777777" w:rsidR="00742B85" w:rsidRPr="006731A4" w:rsidRDefault="00742B85" w:rsidP="00A77467">
            <w:pPr>
              <w:pStyle w:val="afffffff"/>
              <w:jc w:val="center"/>
              <w:rPr>
                <w:rFonts w:cs="Times New Roman"/>
                <w:noProof/>
                <w:szCs w:val="24"/>
                <w:lang w:val="en-US"/>
              </w:rPr>
            </w:pPr>
          </w:p>
        </w:tc>
        <w:tc>
          <w:tcPr>
            <w:tcW w:w="191" w:type="pct"/>
          </w:tcPr>
          <w:p w14:paraId="5B469332" w14:textId="77777777" w:rsidR="00742B85" w:rsidRPr="006731A4" w:rsidRDefault="00742B85" w:rsidP="00A77467">
            <w:pPr>
              <w:pStyle w:val="afffffff"/>
              <w:jc w:val="center"/>
              <w:rPr>
                <w:rFonts w:cs="Times New Roman"/>
                <w:noProof/>
                <w:szCs w:val="24"/>
                <w:lang w:val="en-US"/>
              </w:rPr>
            </w:pPr>
          </w:p>
        </w:tc>
        <w:tc>
          <w:tcPr>
            <w:tcW w:w="238" w:type="pct"/>
          </w:tcPr>
          <w:p w14:paraId="3D89C2D3" w14:textId="77777777" w:rsidR="00742B85" w:rsidRPr="006731A4" w:rsidRDefault="00742B85" w:rsidP="00A77467">
            <w:pPr>
              <w:pStyle w:val="afffffff"/>
              <w:jc w:val="center"/>
              <w:rPr>
                <w:rFonts w:cs="Times New Roman"/>
                <w:noProof/>
                <w:szCs w:val="24"/>
                <w:lang w:val="en-US"/>
              </w:rPr>
            </w:pPr>
          </w:p>
        </w:tc>
        <w:tc>
          <w:tcPr>
            <w:tcW w:w="2187" w:type="pct"/>
          </w:tcPr>
          <w:p w14:paraId="6903F470" w14:textId="77777777" w:rsidR="00742B85" w:rsidRPr="006731A4" w:rsidRDefault="00742B85" w:rsidP="00A77467">
            <w:pPr>
              <w:pStyle w:val="afffffff"/>
              <w:jc w:val="left"/>
              <w:rPr>
                <w:rFonts w:cs="Times New Roman"/>
                <w:noProof/>
                <w:szCs w:val="24"/>
                <w:lang w:val="en-US"/>
              </w:rPr>
            </w:pPr>
          </w:p>
        </w:tc>
      </w:tr>
      <w:tr w:rsidR="00742B85" w:rsidRPr="006731A4" w14:paraId="0094C1AC" w14:textId="77777777" w:rsidTr="00B06A38">
        <w:trPr>
          <w:trHeight w:val="20"/>
          <w:jc w:val="left"/>
        </w:trPr>
        <w:tc>
          <w:tcPr>
            <w:tcW w:w="67" w:type="pct"/>
            <w:tcBorders>
              <w:top w:val="nil"/>
              <w:left w:val="nil"/>
              <w:bottom w:val="nil"/>
              <w:right w:val="nil"/>
            </w:tcBorders>
          </w:tcPr>
          <w:p w14:paraId="491DB8F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44D8D5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E33D92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11.7.5</w:t>
            </w:r>
            <w:r>
              <w:rPr>
                <w:rFonts w:cs="Times New Roman"/>
                <w:szCs w:val="24"/>
                <w:lang w:val="en-US"/>
              </w:rPr>
              <w:t xml:space="preserve">. </w:t>
            </w:r>
            <w:r w:rsidRPr="006731A4">
              <w:rPr>
                <w:rFonts w:cs="Times New Roman"/>
                <w:noProof/>
                <w:szCs w:val="24"/>
                <w:lang w:val="en-US"/>
              </w:rPr>
              <w:t>Район</w:t>
            </w:r>
          </w:p>
          <w:p w14:paraId="261EC73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05CD9A92" w14:textId="77777777" w:rsidR="00742B85" w:rsidRPr="006731A4" w:rsidRDefault="00742B85" w:rsidP="00A77467">
            <w:pPr>
              <w:pStyle w:val="afffffff"/>
              <w:jc w:val="center"/>
              <w:rPr>
                <w:rFonts w:cs="Times New Roman"/>
                <w:noProof/>
                <w:szCs w:val="24"/>
              </w:rPr>
            </w:pPr>
          </w:p>
        </w:tc>
        <w:tc>
          <w:tcPr>
            <w:tcW w:w="237" w:type="pct"/>
          </w:tcPr>
          <w:p w14:paraId="3BAF83B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75DEC69" w14:textId="77777777" w:rsidR="00742B85" w:rsidRPr="006731A4" w:rsidRDefault="00742B85" w:rsidP="00A77467">
            <w:pPr>
              <w:pStyle w:val="afffffff"/>
              <w:jc w:val="center"/>
              <w:rPr>
                <w:rFonts w:cs="Times New Roman"/>
                <w:noProof/>
                <w:szCs w:val="24"/>
                <w:lang w:val="en-US"/>
              </w:rPr>
            </w:pPr>
          </w:p>
        </w:tc>
        <w:tc>
          <w:tcPr>
            <w:tcW w:w="191" w:type="pct"/>
          </w:tcPr>
          <w:p w14:paraId="4943508F" w14:textId="77777777" w:rsidR="00742B85" w:rsidRPr="006731A4" w:rsidRDefault="00742B85" w:rsidP="00A77467">
            <w:pPr>
              <w:pStyle w:val="afffffff"/>
              <w:jc w:val="center"/>
              <w:rPr>
                <w:rFonts w:cs="Times New Roman"/>
                <w:noProof/>
                <w:szCs w:val="24"/>
                <w:lang w:val="en-US"/>
              </w:rPr>
            </w:pPr>
          </w:p>
        </w:tc>
        <w:tc>
          <w:tcPr>
            <w:tcW w:w="238" w:type="pct"/>
          </w:tcPr>
          <w:p w14:paraId="367664AD" w14:textId="77777777" w:rsidR="00742B85" w:rsidRPr="006731A4" w:rsidRDefault="00742B85" w:rsidP="00A77467">
            <w:pPr>
              <w:pStyle w:val="afffffff"/>
              <w:jc w:val="center"/>
              <w:rPr>
                <w:rFonts w:cs="Times New Roman"/>
                <w:noProof/>
                <w:szCs w:val="24"/>
                <w:lang w:val="en-US"/>
              </w:rPr>
            </w:pPr>
          </w:p>
        </w:tc>
        <w:tc>
          <w:tcPr>
            <w:tcW w:w="2187" w:type="pct"/>
          </w:tcPr>
          <w:p w14:paraId="77011BCF" w14:textId="77777777" w:rsidR="00742B85" w:rsidRPr="006731A4" w:rsidRDefault="00742B85" w:rsidP="00A77467">
            <w:pPr>
              <w:pStyle w:val="afffffff"/>
              <w:jc w:val="left"/>
              <w:rPr>
                <w:rFonts w:cs="Times New Roman"/>
                <w:noProof/>
                <w:szCs w:val="24"/>
                <w:lang w:val="en-US"/>
              </w:rPr>
            </w:pPr>
          </w:p>
        </w:tc>
      </w:tr>
      <w:tr w:rsidR="00742B85" w:rsidRPr="006731A4" w14:paraId="2ADEDF2E" w14:textId="77777777" w:rsidTr="00B06A38">
        <w:trPr>
          <w:trHeight w:val="20"/>
          <w:jc w:val="left"/>
        </w:trPr>
        <w:tc>
          <w:tcPr>
            <w:tcW w:w="67" w:type="pct"/>
            <w:tcBorders>
              <w:top w:val="nil"/>
              <w:left w:val="nil"/>
              <w:bottom w:val="nil"/>
              <w:right w:val="nil"/>
            </w:tcBorders>
          </w:tcPr>
          <w:p w14:paraId="65D6A57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697D3F3"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9AAFC4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11.7.6</w:t>
            </w:r>
            <w:r>
              <w:rPr>
                <w:rFonts w:cs="Times New Roman"/>
                <w:szCs w:val="24"/>
                <w:lang w:val="en-US"/>
              </w:rPr>
              <w:t xml:space="preserve">. </w:t>
            </w:r>
            <w:r w:rsidRPr="006731A4">
              <w:rPr>
                <w:rFonts w:cs="Times New Roman"/>
                <w:noProof/>
                <w:szCs w:val="24"/>
                <w:lang w:val="en-US"/>
              </w:rPr>
              <w:t>Город</w:t>
            </w:r>
          </w:p>
          <w:p w14:paraId="6F9CF1F4"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csdo:‌City‌Name</w:t>
            </w:r>
            <w:r w:rsidRPr="006731A4">
              <w:rPr>
                <w:rFonts w:cs="Times New Roman"/>
                <w:szCs w:val="24"/>
                <w:lang w:val="en-US"/>
              </w:rPr>
              <w:t>)</w:t>
            </w:r>
          </w:p>
        </w:tc>
        <w:tc>
          <w:tcPr>
            <w:tcW w:w="235" w:type="pct"/>
          </w:tcPr>
          <w:p w14:paraId="72FB0663" w14:textId="77777777" w:rsidR="00742B85" w:rsidRPr="006731A4" w:rsidRDefault="00742B85" w:rsidP="00A77467">
            <w:pPr>
              <w:pStyle w:val="afffffff"/>
              <w:jc w:val="center"/>
              <w:rPr>
                <w:rFonts w:cs="Times New Roman"/>
                <w:noProof/>
                <w:szCs w:val="24"/>
                <w:lang w:val="en-US"/>
              </w:rPr>
            </w:pPr>
          </w:p>
        </w:tc>
        <w:tc>
          <w:tcPr>
            <w:tcW w:w="237" w:type="pct"/>
          </w:tcPr>
          <w:p w14:paraId="233101C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A1DBB82" w14:textId="77777777" w:rsidR="00742B85" w:rsidRPr="006731A4" w:rsidRDefault="00742B85" w:rsidP="00A77467">
            <w:pPr>
              <w:pStyle w:val="afffffff"/>
              <w:jc w:val="center"/>
              <w:rPr>
                <w:rFonts w:cs="Times New Roman"/>
                <w:noProof/>
                <w:szCs w:val="24"/>
                <w:lang w:val="en-US"/>
              </w:rPr>
            </w:pPr>
          </w:p>
        </w:tc>
        <w:tc>
          <w:tcPr>
            <w:tcW w:w="191" w:type="pct"/>
          </w:tcPr>
          <w:p w14:paraId="51AF3501" w14:textId="77777777" w:rsidR="00742B85" w:rsidRPr="006731A4" w:rsidRDefault="00742B85" w:rsidP="00A77467">
            <w:pPr>
              <w:pStyle w:val="afffffff"/>
              <w:jc w:val="center"/>
              <w:rPr>
                <w:rFonts w:cs="Times New Roman"/>
                <w:noProof/>
                <w:szCs w:val="24"/>
                <w:lang w:val="en-US"/>
              </w:rPr>
            </w:pPr>
          </w:p>
        </w:tc>
        <w:tc>
          <w:tcPr>
            <w:tcW w:w="238" w:type="pct"/>
          </w:tcPr>
          <w:p w14:paraId="49914BD8" w14:textId="77777777" w:rsidR="00742B85" w:rsidRPr="006731A4" w:rsidRDefault="00742B85" w:rsidP="00A77467">
            <w:pPr>
              <w:pStyle w:val="afffffff"/>
              <w:jc w:val="center"/>
              <w:rPr>
                <w:rFonts w:cs="Times New Roman"/>
                <w:noProof/>
                <w:szCs w:val="24"/>
                <w:lang w:val="en-US"/>
              </w:rPr>
            </w:pPr>
          </w:p>
        </w:tc>
        <w:tc>
          <w:tcPr>
            <w:tcW w:w="2187" w:type="pct"/>
          </w:tcPr>
          <w:p w14:paraId="66176732" w14:textId="77777777" w:rsidR="00742B85" w:rsidRPr="006731A4" w:rsidRDefault="00742B85" w:rsidP="00A77467">
            <w:pPr>
              <w:pStyle w:val="afffffff"/>
              <w:jc w:val="left"/>
              <w:rPr>
                <w:rFonts w:cs="Times New Roman"/>
                <w:noProof/>
                <w:szCs w:val="24"/>
                <w:lang w:val="en-US"/>
              </w:rPr>
            </w:pPr>
          </w:p>
        </w:tc>
      </w:tr>
      <w:tr w:rsidR="00742B85" w:rsidRPr="006731A4" w14:paraId="40E1FAAD" w14:textId="77777777" w:rsidTr="00B06A38">
        <w:trPr>
          <w:trHeight w:val="20"/>
          <w:jc w:val="left"/>
        </w:trPr>
        <w:tc>
          <w:tcPr>
            <w:tcW w:w="67" w:type="pct"/>
            <w:tcBorders>
              <w:top w:val="nil"/>
              <w:left w:val="nil"/>
              <w:bottom w:val="nil"/>
              <w:right w:val="nil"/>
            </w:tcBorders>
          </w:tcPr>
          <w:p w14:paraId="43249E6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EDDEC8C"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2C89ED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11.7.7</w:t>
            </w:r>
            <w:r>
              <w:rPr>
                <w:rFonts w:cs="Times New Roman"/>
                <w:szCs w:val="24"/>
                <w:lang w:val="en-US"/>
              </w:rPr>
              <w:t xml:space="preserve">. </w:t>
            </w:r>
            <w:r w:rsidRPr="006731A4">
              <w:rPr>
                <w:rFonts w:cs="Times New Roman"/>
                <w:noProof/>
                <w:szCs w:val="24"/>
                <w:lang w:val="en-US"/>
              </w:rPr>
              <w:t>Населенный пункт</w:t>
            </w:r>
          </w:p>
          <w:p w14:paraId="75833C4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46AB7DC1" w14:textId="77777777" w:rsidR="00742B85" w:rsidRPr="006731A4" w:rsidRDefault="00742B85" w:rsidP="00A77467">
            <w:pPr>
              <w:pStyle w:val="afffffff"/>
              <w:jc w:val="center"/>
              <w:rPr>
                <w:rFonts w:cs="Times New Roman"/>
                <w:noProof/>
                <w:szCs w:val="24"/>
                <w:lang w:val="en-US"/>
              </w:rPr>
            </w:pPr>
          </w:p>
        </w:tc>
        <w:tc>
          <w:tcPr>
            <w:tcW w:w="237" w:type="pct"/>
          </w:tcPr>
          <w:p w14:paraId="3C041D9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4EF365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054</w:t>
            </w:r>
          </w:p>
        </w:tc>
        <w:tc>
          <w:tcPr>
            <w:tcW w:w="191" w:type="pct"/>
          </w:tcPr>
          <w:p w14:paraId="680397D1"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6CE41752" w14:textId="77777777" w:rsidR="00742B85" w:rsidRPr="006731A4" w:rsidRDefault="00742B85" w:rsidP="00A77467">
            <w:pPr>
              <w:pStyle w:val="afffffff"/>
              <w:jc w:val="center"/>
              <w:rPr>
                <w:rFonts w:cs="Times New Roman"/>
                <w:szCs w:val="24"/>
              </w:rPr>
            </w:pPr>
          </w:p>
        </w:tc>
        <w:tc>
          <w:tcPr>
            <w:tcW w:w="2187" w:type="pct"/>
          </w:tcPr>
          <w:p w14:paraId="055FA24C"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28BB39BD" w14:textId="77777777" w:rsidTr="00B06A38">
        <w:trPr>
          <w:trHeight w:val="20"/>
          <w:jc w:val="left"/>
        </w:trPr>
        <w:tc>
          <w:tcPr>
            <w:tcW w:w="67" w:type="pct"/>
            <w:tcBorders>
              <w:top w:val="nil"/>
              <w:left w:val="nil"/>
              <w:bottom w:val="nil"/>
              <w:right w:val="nil"/>
            </w:tcBorders>
          </w:tcPr>
          <w:p w14:paraId="385A9A1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6D7072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23A3AF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11.7.8</w:t>
            </w:r>
            <w:r>
              <w:rPr>
                <w:rFonts w:cs="Times New Roman"/>
                <w:szCs w:val="24"/>
                <w:lang w:val="en-US"/>
              </w:rPr>
              <w:t xml:space="preserve">. </w:t>
            </w:r>
            <w:r w:rsidRPr="006731A4">
              <w:rPr>
                <w:rFonts w:cs="Times New Roman"/>
                <w:noProof/>
                <w:szCs w:val="24"/>
                <w:lang w:val="en-US"/>
              </w:rPr>
              <w:t>Улица</w:t>
            </w:r>
          </w:p>
          <w:p w14:paraId="0EF5AAE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01A9C267" w14:textId="77777777" w:rsidR="00742B85" w:rsidRPr="006731A4" w:rsidRDefault="00742B85" w:rsidP="00A77467">
            <w:pPr>
              <w:pStyle w:val="afffffff"/>
              <w:jc w:val="center"/>
              <w:rPr>
                <w:rFonts w:cs="Times New Roman"/>
                <w:noProof/>
                <w:szCs w:val="24"/>
              </w:rPr>
            </w:pPr>
          </w:p>
        </w:tc>
        <w:tc>
          <w:tcPr>
            <w:tcW w:w="237" w:type="pct"/>
          </w:tcPr>
          <w:p w14:paraId="68939E2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227ACAC" w14:textId="77777777" w:rsidR="00742B85" w:rsidRPr="006731A4" w:rsidRDefault="00742B85" w:rsidP="00A77467">
            <w:pPr>
              <w:pStyle w:val="afffffff"/>
              <w:jc w:val="center"/>
              <w:rPr>
                <w:rFonts w:cs="Times New Roman"/>
                <w:noProof/>
                <w:szCs w:val="24"/>
                <w:lang w:val="en-US"/>
              </w:rPr>
            </w:pPr>
          </w:p>
        </w:tc>
        <w:tc>
          <w:tcPr>
            <w:tcW w:w="191" w:type="pct"/>
          </w:tcPr>
          <w:p w14:paraId="4717E148" w14:textId="77777777" w:rsidR="00742B85" w:rsidRPr="006731A4" w:rsidRDefault="00742B85" w:rsidP="00A77467">
            <w:pPr>
              <w:pStyle w:val="afffffff"/>
              <w:jc w:val="center"/>
              <w:rPr>
                <w:rFonts w:cs="Times New Roman"/>
                <w:noProof/>
                <w:szCs w:val="24"/>
                <w:lang w:val="en-US"/>
              </w:rPr>
            </w:pPr>
          </w:p>
        </w:tc>
        <w:tc>
          <w:tcPr>
            <w:tcW w:w="238" w:type="pct"/>
          </w:tcPr>
          <w:p w14:paraId="7A2A53BB" w14:textId="77777777" w:rsidR="00742B85" w:rsidRPr="006731A4" w:rsidRDefault="00742B85" w:rsidP="00A77467">
            <w:pPr>
              <w:pStyle w:val="afffffff"/>
              <w:jc w:val="center"/>
              <w:rPr>
                <w:rFonts w:cs="Times New Roman"/>
                <w:noProof/>
                <w:szCs w:val="24"/>
                <w:lang w:val="en-US"/>
              </w:rPr>
            </w:pPr>
          </w:p>
        </w:tc>
        <w:tc>
          <w:tcPr>
            <w:tcW w:w="2187" w:type="pct"/>
          </w:tcPr>
          <w:p w14:paraId="44DB3634" w14:textId="77777777" w:rsidR="00742B85" w:rsidRPr="006731A4" w:rsidRDefault="00742B85" w:rsidP="00A77467">
            <w:pPr>
              <w:pStyle w:val="afffffff"/>
              <w:jc w:val="left"/>
              <w:rPr>
                <w:rFonts w:cs="Times New Roman"/>
                <w:noProof/>
                <w:szCs w:val="24"/>
                <w:lang w:val="en-US"/>
              </w:rPr>
            </w:pPr>
          </w:p>
        </w:tc>
      </w:tr>
      <w:tr w:rsidR="00742B85" w:rsidRPr="006731A4" w14:paraId="7B21429E" w14:textId="77777777" w:rsidTr="00B06A38">
        <w:trPr>
          <w:trHeight w:val="20"/>
          <w:jc w:val="left"/>
        </w:trPr>
        <w:tc>
          <w:tcPr>
            <w:tcW w:w="67" w:type="pct"/>
            <w:tcBorders>
              <w:top w:val="nil"/>
              <w:left w:val="nil"/>
              <w:bottom w:val="nil"/>
              <w:right w:val="nil"/>
            </w:tcBorders>
          </w:tcPr>
          <w:p w14:paraId="31A2E12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0A35DD1"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65308E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11.7.9</w:t>
            </w:r>
            <w:r>
              <w:rPr>
                <w:rFonts w:cs="Times New Roman"/>
                <w:szCs w:val="24"/>
                <w:lang w:val="en-US"/>
              </w:rPr>
              <w:t xml:space="preserve">. </w:t>
            </w:r>
            <w:r w:rsidRPr="006731A4">
              <w:rPr>
                <w:rFonts w:cs="Times New Roman"/>
                <w:noProof/>
                <w:szCs w:val="24"/>
                <w:lang w:val="en-US"/>
              </w:rPr>
              <w:t>Номер дома</w:t>
            </w:r>
          </w:p>
          <w:p w14:paraId="5A8A121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7DE4B359" w14:textId="77777777" w:rsidR="00742B85" w:rsidRPr="006731A4" w:rsidRDefault="00742B85" w:rsidP="00A77467">
            <w:pPr>
              <w:pStyle w:val="afffffff"/>
              <w:jc w:val="center"/>
              <w:rPr>
                <w:rFonts w:cs="Times New Roman"/>
                <w:noProof/>
                <w:szCs w:val="24"/>
                <w:lang w:val="en-US"/>
              </w:rPr>
            </w:pPr>
          </w:p>
        </w:tc>
        <w:tc>
          <w:tcPr>
            <w:tcW w:w="237" w:type="pct"/>
          </w:tcPr>
          <w:p w14:paraId="49C169F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C0B4D0D" w14:textId="77777777" w:rsidR="00742B85" w:rsidRPr="006731A4" w:rsidRDefault="00742B85" w:rsidP="00A77467">
            <w:pPr>
              <w:pStyle w:val="afffffff"/>
              <w:jc w:val="center"/>
              <w:rPr>
                <w:rFonts w:cs="Times New Roman"/>
                <w:noProof/>
                <w:szCs w:val="24"/>
                <w:lang w:val="en-US"/>
              </w:rPr>
            </w:pPr>
          </w:p>
        </w:tc>
        <w:tc>
          <w:tcPr>
            <w:tcW w:w="191" w:type="pct"/>
          </w:tcPr>
          <w:p w14:paraId="7897AC28" w14:textId="77777777" w:rsidR="00742B85" w:rsidRPr="006731A4" w:rsidRDefault="00742B85" w:rsidP="00A77467">
            <w:pPr>
              <w:pStyle w:val="afffffff"/>
              <w:jc w:val="center"/>
              <w:rPr>
                <w:rFonts w:cs="Times New Roman"/>
                <w:noProof/>
                <w:szCs w:val="24"/>
                <w:lang w:val="en-US"/>
              </w:rPr>
            </w:pPr>
          </w:p>
        </w:tc>
        <w:tc>
          <w:tcPr>
            <w:tcW w:w="238" w:type="pct"/>
          </w:tcPr>
          <w:p w14:paraId="6DB482D3" w14:textId="77777777" w:rsidR="00742B85" w:rsidRPr="006731A4" w:rsidRDefault="00742B85" w:rsidP="00A77467">
            <w:pPr>
              <w:pStyle w:val="afffffff"/>
              <w:jc w:val="center"/>
              <w:rPr>
                <w:rFonts w:cs="Times New Roman"/>
                <w:noProof/>
                <w:szCs w:val="24"/>
                <w:lang w:val="en-US"/>
              </w:rPr>
            </w:pPr>
          </w:p>
        </w:tc>
        <w:tc>
          <w:tcPr>
            <w:tcW w:w="2187" w:type="pct"/>
          </w:tcPr>
          <w:p w14:paraId="410BC214" w14:textId="77777777" w:rsidR="00742B85" w:rsidRPr="006731A4" w:rsidRDefault="00742B85" w:rsidP="00A77467">
            <w:pPr>
              <w:pStyle w:val="afffffff"/>
              <w:jc w:val="left"/>
              <w:rPr>
                <w:rFonts w:cs="Times New Roman"/>
                <w:noProof/>
                <w:szCs w:val="24"/>
                <w:lang w:val="en-US"/>
              </w:rPr>
            </w:pPr>
          </w:p>
        </w:tc>
      </w:tr>
      <w:tr w:rsidR="00742B85" w:rsidRPr="006731A4" w14:paraId="39FAB5C6" w14:textId="77777777" w:rsidTr="00B06A38">
        <w:trPr>
          <w:trHeight w:val="20"/>
          <w:jc w:val="left"/>
        </w:trPr>
        <w:tc>
          <w:tcPr>
            <w:tcW w:w="67" w:type="pct"/>
            <w:tcBorders>
              <w:top w:val="nil"/>
              <w:left w:val="nil"/>
              <w:bottom w:val="nil"/>
              <w:right w:val="nil"/>
            </w:tcBorders>
          </w:tcPr>
          <w:p w14:paraId="4605A0E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0FBBC4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472C64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11.7.10</w:t>
            </w:r>
            <w:r>
              <w:rPr>
                <w:rFonts w:cs="Times New Roman"/>
                <w:szCs w:val="24"/>
                <w:lang w:val="en-US"/>
              </w:rPr>
              <w:t xml:space="preserve">. </w:t>
            </w:r>
            <w:r w:rsidRPr="006731A4">
              <w:rPr>
                <w:rFonts w:cs="Times New Roman"/>
                <w:noProof/>
                <w:szCs w:val="24"/>
                <w:lang w:val="en-US"/>
              </w:rPr>
              <w:t>Номер помещения</w:t>
            </w:r>
          </w:p>
          <w:p w14:paraId="322CC35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7A4ED9FC" w14:textId="77777777" w:rsidR="00742B85" w:rsidRPr="006731A4" w:rsidRDefault="00742B85" w:rsidP="00A77467">
            <w:pPr>
              <w:pStyle w:val="afffffff"/>
              <w:jc w:val="center"/>
              <w:rPr>
                <w:rFonts w:cs="Times New Roman"/>
                <w:noProof/>
                <w:szCs w:val="24"/>
                <w:lang w:val="en-US"/>
              </w:rPr>
            </w:pPr>
          </w:p>
        </w:tc>
        <w:tc>
          <w:tcPr>
            <w:tcW w:w="237" w:type="pct"/>
          </w:tcPr>
          <w:p w14:paraId="3E0DA2A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C253E6D" w14:textId="77777777" w:rsidR="00742B85" w:rsidRPr="006731A4" w:rsidRDefault="00742B85" w:rsidP="00A77467">
            <w:pPr>
              <w:pStyle w:val="afffffff"/>
              <w:jc w:val="center"/>
              <w:rPr>
                <w:rFonts w:cs="Times New Roman"/>
                <w:noProof/>
                <w:szCs w:val="24"/>
              </w:rPr>
            </w:pPr>
          </w:p>
        </w:tc>
        <w:tc>
          <w:tcPr>
            <w:tcW w:w="191" w:type="pct"/>
          </w:tcPr>
          <w:p w14:paraId="2BD8B510" w14:textId="77777777" w:rsidR="00742B85" w:rsidRPr="006731A4" w:rsidRDefault="00742B85" w:rsidP="00A77467">
            <w:pPr>
              <w:pStyle w:val="afffffff"/>
              <w:jc w:val="center"/>
              <w:rPr>
                <w:rFonts w:cs="Times New Roman"/>
                <w:szCs w:val="24"/>
              </w:rPr>
            </w:pPr>
          </w:p>
        </w:tc>
        <w:tc>
          <w:tcPr>
            <w:tcW w:w="238" w:type="pct"/>
          </w:tcPr>
          <w:p w14:paraId="33A6FC02" w14:textId="77777777" w:rsidR="00742B85" w:rsidRPr="006731A4" w:rsidRDefault="00742B85" w:rsidP="00A77467">
            <w:pPr>
              <w:pStyle w:val="afffffff"/>
              <w:jc w:val="center"/>
              <w:rPr>
                <w:rFonts w:cs="Times New Roman"/>
                <w:szCs w:val="24"/>
              </w:rPr>
            </w:pPr>
          </w:p>
        </w:tc>
        <w:tc>
          <w:tcPr>
            <w:tcW w:w="2187" w:type="pct"/>
          </w:tcPr>
          <w:p w14:paraId="281EA05C" w14:textId="77777777" w:rsidR="00742B85" w:rsidRPr="006731A4" w:rsidRDefault="00742B85" w:rsidP="00A77467">
            <w:pPr>
              <w:pStyle w:val="afffffff"/>
              <w:jc w:val="left"/>
              <w:rPr>
                <w:rFonts w:cs="Times New Roman"/>
                <w:noProof/>
                <w:szCs w:val="24"/>
              </w:rPr>
            </w:pPr>
          </w:p>
        </w:tc>
      </w:tr>
      <w:tr w:rsidR="00742B85" w:rsidRPr="006731A4" w14:paraId="7BCEA7FF" w14:textId="77777777" w:rsidTr="00B06A38">
        <w:trPr>
          <w:trHeight w:val="20"/>
          <w:jc w:val="left"/>
        </w:trPr>
        <w:tc>
          <w:tcPr>
            <w:tcW w:w="67" w:type="pct"/>
            <w:tcBorders>
              <w:top w:val="nil"/>
              <w:left w:val="nil"/>
              <w:bottom w:val="nil"/>
              <w:right w:val="nil"/>
            </w:tcBorders>
          </w:tcPr>
          <w:p w14:paraId="621C4A4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25ADF2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32FFF6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11.7.11</w:t>
            </w:r>
            <w:r>
              <w:rPr>
                <w:rFonts w:cs="Times New Roman"/>
                <w:szCs w:val="24"/>
                <w:lang w:val="en-US"/>
              </w:rPr>
              <w:t xml:space="preserve">. </w:t>
            </w:r>
            <w:r w:rsidRPr="006731A4">
              <w:rPr>
                <w:rFonts w:cs="Times New Roman"/>
                <w:noProof/>
                <w:szCs w:val="24"/>
                <w:lang w:val="en-US"/>
              </w:rPr>
              <w:t>Почтовый индекс</w:t>
            </w:r>
          </w:p>
          <w:p w14:paraId="03663EF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048AE2E0" w14:textId="77777777" w:rsidR="00742B85" w:rsidRPr="006731A4" w:rsidRDefault="00742B85" w:rsidP="00A77467">
            <w:pPr>
              <w:pStyle w:val="afffffff"/>
              <w:jc w:val="center"/>
              <w:rPr>
                <w:rFonts w:cs="Times New Roman"/>
                <w:noProof/>
                <w:szCs w:val="24"/>
              </w:rPr>
            </w:pPr>
          </w:p>
        </w:tc>
        <w:tc>
          <w:tcPr>
            <w:tcW w:w="237" w:type="pct"/>
          </w:tcPr>
          <w:p w14:paraId="5F2E6DF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33E48B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056</w:t>
            </w:r>
          </w:p>
        </w:tc>
        <w:tc>
          <w:tcPr>
            <w:tcW w:w="191" w:type="pct"/>
          </w:tcPr>
          <w:p w14:paraId="577985F3"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6C14AED0" w14:textId="77777777" w:rsidR="00742B85" w:rsidRPr="006731A4" w:rsidRDefault="00742B85" w:rsidP="00A77467">
            <w:pPr>
              <w:pStyle w:val="afffffff"/>
              <w:jc w:val="center"/>
              <w:rPr>
                <w:rFonts w:cs="Times New Roman"/>
                <w:szCs w:val="24"/>
              </w:rPr>
            </w:pPr>
          </w:p>
        </w:tc>
        <w:tc>
          <w:tcPr>
            <w:tcW w:w="2187" w:type="pct"/>
          </w:tcPr>
          <w:p w14:paraId="7083653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01C99487" w14:textId="77777777" w:rsidTr="00B06A38">
        <w:trPr>
          <w:trHeight w:val="20"/>
          <w:jc w:val="left"/>
        </w:trPr>
        <w:tc>
          <w:tcPr>
            <w:tcW w:w="67" w:type="pct"/>
            <w:tcBorders>
              <w:top w:val="nil"/>
              <w:left w:val="nil"/>
              <w:bottom w:val="nil"/>
              <w:right w:val="nil"/>
            </w:tcBorders>
          </w:tcPr>
          <w:p w14:paraId="420FEAA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7AAF79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4E948A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11.7.12</w:t>
            </w:r>
            <w:r>
              <w:rPr>
                <w:rFonts w:cs="Times New Roman"/>
                <w:szCs w:val="24"/>
                <w:lang w:val="en-US"/>
              </w:rPr>
              <w:t xml:space="preserve">. </w:t>
            </w:r>
            <w:r w:rsidRPr="006731A4">
              <w:rPr>
                <w:rFonts w:cs="Times New Roman"/>
                <w:noProof/>
                <w:szCs w:val="24"/>
                <w:lang w:val="en-US"/>
              </w:rPr>
              <w:t>Номер абонентского ящика</w:t>
            </w:r>
          </w:p>
          <w:p w14:paraId="3494FE9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52F8C60B" w14:textId="77777777" w:rsidR="00742B85" w:rsidRPr="006731A4" w:rsidRDefault="00742B85" w:rsidP="00A77467">
            <w:pPr>
              <w:pStyle w:val="afffffff"/>
              <w:jc w:val="center"/>
              <w:rPr>
                <w:rFonts w:cs="Times New Roman"/>
                <w:noProof/>
                <w:szCs w:val="24"/>
              </w:rPr>
            </w:pPr>
          </w:p>
        </w:tc>
        <w:tc>
          <w:tcPr>
            <w:tcW w:w="237" w:type="pct"/>
          </w:tcPr>
          <w:p w14:paraId="2CD27B4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1CF054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057</w:t>
            </w:r>
          </w:p>
        </w:tc>
        <w:tc>
          <w:tcPr>
            <w:tcW w:w="191" w:type="pct"/>
          </w:tcPr>
          <w:p w14:paraId="1E09D254"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79D6A512" w14:textId="77777777" w:rsidR="00742B85" w:rsidRPr="006731A4" w:rsidRDefault="00742B85" w:rsidP="00A77467">
            <w:pPr>
              <w:pStyle w:val="afffffff"/>
              <w:jc w:val="center"/>
              <w:rPr>
                <w:rFonts w:cs="Times New Roman"/>
                <w:szCs w:val="24"/>
              </w:rPr>
            </w:pPr>
          </w:p>
        </w:tc>
        <w:tc>
          <w:tcPr>
            <w:tcW w:w="2187" w:type="pct"/>
          </w:tcPr>
          <w:p w14:paraId="3A87AB7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E933D96" w14:textId="77777777" w:rsidTr="00B06A38">
        <w:trPr>
          <w:trHeight w:val="20"/>
          <w:jc w:val="left"/>
        </w:trPr>
        <w:tc>
          <w:tcPr>
            <w:tcW w:w="67" w:type="pct"/>
            <w:tcBorders>
              <w:top w:val="nil"/>
              <w:left w:val="nil"/>
              <w:bottom w:val="nil"/>
            </w:tcBorders>
          </w:tcPr>
          <w:p w14:paraId="2D53BD89"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09AF6FC" w14:textId="77777777" w:rsidR="00742B85" w:rsidRPr="006731A4" w:rsidRDefault="00742B85" w:rsidP="00A77467">
            <w:pPr>
              <w:pStyle w:val="afffffff"/>
              <w:jc w:val="left"/>
              <w:rPr>
                <w:rFonts w:cs="Times New Roman"/>
                <w:szCs w:val="24"/>
              </w:rPr>
            </w:pPr>
            <w:r w:rsidRPr="006731A4">
              <w:rPr>
                <w:rFonts w:cs="Times New Roman"/>
                <w:noProof/>
                <w:szCs w:val="24"/>
              </w:rPr>
              <w:t>11.8</w:t>
            </w:r>
            <w:r>
              <w:rPr>
                <w:rFonts w:cs="Times New Roman"/>
                <w:szCs w:val="24"/>
              </w:rPr>
              <w:t xml:space="preserve">. </w:t>
            </w:r>
            <w:r w:rsidRPr="006731A4">
              <w:rPr>
                <w:rFonts w:cs="Times New Roman"/>
                <w:noProof/>
                <w:szCs w:val="24"/>
              </w:rPr>
              <w:t>Документ, подтверждающий включение лица в реестр</w:t>
            </w:r>
          </w:p>
          <w:p w14:paraId="5401CD3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cacdo:‌Register‌Document‌Id‌Details</w:t>
            </w:r>
            <w:r w:rsidRPr="006731A4">
              <w:rPr>
                <w:rFonts w:cs="Times New Roman"/>
                <w:szCs w:val="24"/>
                <w:lang w:val="en-US"/>
              </w:rPr>
              <w:t>)</w:t>
            </w:r>
          </w:p>
        </w:tc>
        <w:tc>
          <w:tcPr>
            <w:tcW w:w="235" w:type="pct"/>
          </w:tcPr>
          <w:p w14:paraId="642B264D" w14:textId="77777777" w:rsidR="00742B85" w:rsidRPr="006731A4" w:rsidRDefault="00742B85" w:rsidP="00A77467">
            <w:pPr>
              <w:pStyle w:val="afffffff"/>
              <w:jc w:val="center"/>
              <w:rPr>
                <w:rFonts w:cs="Times New Roman"/>
                <w:noProof/>
                <w:szCs w:val="24"/>
              </w:rPr>
            </w:pPr>
            <w:r w:rsidRPr="006731A4">
              <w:rPr>
                <w:rFonts w:cs="Times New Roman"/>
                <w:noProof/>
                <w:szCs w:val="24"/>
              </w:rPr>
              <w:t>5 б)</w:t>
            </w:r>
          </w:p>
        </w:tc>
        <w:tc>
          <w:tcPr>
            <w:tcW w:w="237" w:type="pct"/>
          </w:tcPr>
          <w:p w14:paraId="6669436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F4C4BD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058</w:t>
            </w:r>
          </w:p>
        </w:tc>
        <w:tc>
          <w:tcPr>
            <w:tcW w:w="191" w:type="pct"/>
          </w:tcPr>
          <w:p w14:paraId="5D066D7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AA3545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6E65D39"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rsidR="00742B85" w:rsidRPr="006731A4" w14:paraId="63F02694" w14:textId="77777777" w:rsidTr="00B06A38">
        <w:trPr>
          <w:trHeight w:val="20"/>
          <w:jc w:val="left"/>
        </w:trPr>
        <w:tc>
          <w:tcPr>
            <w:tcW w:w="67" w:type="pct"/>
            <w:tcBorders>
              <w:top w:val="nil"/>
              <w:left w:val="nil"/>
              <w:bottom w:val="nil"/>
              <w:right w:val="nil"/>
            </w:tcBorders>
          </w:tcPr>
          <w:p w14:paraId="41AE49D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654306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6D18AB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11.8.1</w:t>
            </w:r>
            <w:r>
              <w:rPr>
                <w:rFonts w:cs="Times New Roman"/>
                <w:szCs w:val="24"/>
                <w:lang w:val="en-US"/>
              </w:rPr>
              <w:t xml:space="preserve">. </w:t>
            </w:r>
            <w:r w:rsidRPr="006731A4">
              <w:rPr>
                <w:rFonts w:cs="Times New Roman"/>
                <w:noProof/>
                <w:szCs w:val="24"/>
                <w:lang w:val="en-US"/>
              </w:rPr>
              <w:t>Код страны</w:t>
            </w:r>
          </w:p>
          <w:p w14:paraId="5FC3DAF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77B3DDAA" w14:textId="77777777" w:rsidR="00742B85" w:rsidRPr="006731A4" w:rsidRDefault="00742B85" w:rsidP="00A77467">
            <w:pPr>
              <w:pStyle w:val="afffffff"/>
              <w:jc w:val="center"/>
              <w:rPr>
                <w:rFonts w:cs="Times New Roman"/>
                <w:noProof/>
                <w:szCs w:val="24"/>
                <w:lang w:val="en-US"/>
              </w:rPr>
            </w:pPr>
          </w:p>
        </w:tc>
        <w:tc>
          <w:tcPr>
            <w:tcW w:w="237" w:type="pct"/>
          </w:tcPr>
          <w:p w14:paraId="4A4BBBD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672155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059</w:t>
            </w:r>
          </w:p>
        </w:tc>
        <w:tc>
          <w:tcPr>
            <w:tcW w:w="191" w:type="pct"/>
          </w:tcPr>
          <w:p w14:paraId="71A8F268"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7968772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7AF878E"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государства – </w:t>
            </w:r>
            <w:r w:rsidRPr="006731A4">
              <w:rPr>
                <w:rFonts w:cs="Times New Roman"/>
                <w:szCs w:val="24"/>
              </w:rPr>
              <w:lastRenderedPageBreak/>
              <w:t xml:space="preserve">члена Евразийского экономического союза, </w:t>
            </w:r>
            <w:r w:rsidRPr="006731A4">
              <w:rPr>
                <w:rFonts w:cs="Times New Roman"/>
                <w:noProof/>
                <w:szCs w:val="24"/>
              </w:rPr>
              <w:t>включившего лицо, представившее предварительную информацию, в реестр таможенных предстваителей, в соответствии с классификатором стран мира</w:t>
            </w:r>
            <w:r w:rsidRPr="006731A4">
              <w:rPr>
                <w:rFonts w:cs="Times New Roman"/>
                <w:szCs w:val="24"/>
              </w:rPr>
              <w:t xml:space="preserve"> </w:t>
            </w:r>
          </w:p>
        </w:tc>
      </w:tr>
      <w:tr w:rsidR="00742B85" w:rsidRPr="006731A4" w14:paraId="7455A393" w14:textId="77777777" w:rsidTr="00B06A38">
        <w:trPr>
          <w:trHeight w:val="20"/>
          <w:jc w:val="left"/>
        </w:trPr>
        <w:tc>
          <w:tcPr>
            <w:tcW w:w="67" w:type="pct"/>
            <w:tcBorders>
              <w:top w:val="nil"/>
              <w:left w:val="nil"/>
              <w:bottom w:val="nil"/>
              <w:right w:val="nil"/>
            </w:tcBorders>
          </w:tcPr>
          <w:p w14:paraId="0F04ED5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B12A3F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529D1E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5066CFE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342BF3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2AE62D9" w14:textId="77777777" w:rsidR="00742B85" w:rsidRPr="006731A4" w:rsidRDefault="00742B85" w:rsidP="00A77467">
            <w:pPr>
              <w:pStyle w:val="afffffff"/>
              <w:jc w:val="center"/>
              <w:rPr>
                <w:rFonts w:cs="Times New Roman"/>
                <w:noProof/>
                <w:szCs w:val="24"/>
              </w:rPr>
            </w:pPr>
          </w:p>
        </w:tc>
        <w:tc>
          <w:tcPr>
            <w:tcW w:w="237" w:type="pct"/>
          </w:tcPr>
          <w:p w14:paraId="7712C55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629A8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725</w:t>
            </w:r>
          </w:p>
        </w:tc>
        <w:tc>
          <w:tcPr>
            <w:tcW w:w="191" w:type="pct"/>
          </w:tcPr>
          <w:p w14:paraId="273B87D2"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31D6545D" w14:textId="77777777" w:rsidR="00742B85" w:rsidRPr="006731A4" w:rsidRDefault="00742B85" w:rsidP="00A77467">
            <w:pPr>
              <w:pStyle w:val="afffffff"/>
              <w:jc w:val="center"/>
              <w:rPr>
                <w:rFonts w:cs="Times New Roman"/>
                <w:szCs w:val="24"/>
              </w:rPr>
            </w:pPr>
          </w:p>
        </w:tc>
        <w:tc>
          <w:tcPr>
            <w:tcW w:w="2187" w:type="pct"/>
            <w:vAlign w:val="center"/>
          </w:tcPr>
          <w:p w14:paraId="066F3BCC"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033B7D4C" w14:textId="77777777" w:rsidTr="00B06A38">
        <w:trPr>
          <w:trHeight w:val="20"/>
          <w:jc w:val="left"/>
        </w:trPr>
        <w:tc>
          <w:tcPr>
            <w:tcW w:w="67" w:type="pct"/>
            <w:tcBorders>
              <w:top w:val="nil"/>
              <w:left w:val="nil"/>
              <w:bottom w:val="nil"/>
              <w:right w:val="nil"/>
            </w:tcBorders>
          </w:tcPr>
          <w:p w14:paraId="14712D8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4EC2F8A"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3E8B460" w14:textId="77777777" w:rsidR="00742B85" w:rsidRPr="006731A4" w:rsidRDefault="00742B85" w:rsidP="00A77467">
            <w:pPr>
              <w:pStyle w:val="afffffff"/>
              <w:jc w:val="left"/>
              <w:rPr>
                <w:rFonts w:cs="Times New Roman"/>
                <w:szCs w:val="24"/>
              </w:rPr>
            </w:pPr>
            <w:r w:rsidRPr="006731A4">
              <w:rPr>
                <w:rFonts w:cs="Times New Roman"/>
                <w:noProof/>
                <w:szCs w:val="24"/>
              </w:rPr>
              <w:t>11.8.2</w:t>
            </w:r>
            <w:r>
              <w:rPr>
                <w:rFonts w:cs="Times New Roman"/>
                <w:szCs w:val="24"/>
              </w:rPr>
              <w:t xml:space="preserve">. </w:t>
            </w:r>
            <w:r w:rsidRPr="006731A4">
              <w:rPr>
                <w:rFonts w:cs="Times New Roman"/>
                <w:noProof/>
                <w:szCs w:val="24"/>
              </w:rPr>
              <w:t>Регистрационный номер юридического лица при включении в реестр</w:t>
            </w:r>
          </w:p>
          <w:p w14:paraId="115C884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casdo:‌Registration‌Number‌Id</w:t>
            </w:r>
            <w:r w:rsidRPr="006731A4">
              <w:rPr>
                <w:rFonts w:cs="Times New Roman"/>
                <w:szCs w:val="24"/>
                <w:lang w:val="en-US"/>
              </w:rPr>
              <w:t>)</w:t>
            </w:r>
          </w:p>
        </w:tc>
        <w:tc>
          <w:tcPr>
            <w:tcW w:w="235" w:type="pct"/>
          </w:tcPr>
          <w:p w14:paraId="25E54851" w14:textId="77777777" w:rsidR="00742B85" w:rsidRPr="006731A4" w:rsidRDefault="00742B85" w:rsidP="00A77467">
            <w:pPr>
              <w:pStyle w:val="afffffff"/>
              <w:jc w:val="center"/>
              <w:rPr>
                <w:rFonts w:cs="Times New Roman"/>
                <w:noProof/>
                <w:szCs w:val="24"/>
              </w:rPr>
            </w:pPr>
          </w:p>
        </w:tc>
        <w:tc>
          <w:tcPr>
            <w:tcW w:w="237" w:type="pct"/>
          </w:tcPr>
          <w:p w14:paraId="6813FF3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6232351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060</w:t>
            </w:r>
          </w:p>
        </w:tc>
        <w:tc>
          <w:tcPr>
            <w:tcW w:w="191" w:type="pct"/>
          </w:tcPr>
          <w:p w14:paraId="3B2AE2CF"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774BEEEB"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719B7C4"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«Регистрационный номер юридического лица при включении в реестр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RegistrationNumberId</w:t>
            </w:r>
            <w:r w:rsidRPr="006731A4">
              <w:rPr>
                <w:rFonts w:cs="Times New Roman"/>
                <w:noProof/>
                <w:szCs w:val="24"/>
              </w:rPr>
              <w:t>)»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p>
          <w:p w14:paraId="70ABA08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lang w:val="en-US"/>
              </w:rPr>
              <w:t>добавления)</w:t>
            </w:r>
          </w:p>
        </w:tc>
      </w:tr>
      <w:tr w:rsidR="00742B85" w:rsidRPr="006731A4" w14:paraId="02BCE75D" w14:textId="77777777" w:rsidTr="00B06A38">
        <w:trPr>
          <w:trHeight w:val="20"/>
          <w:jc w:val="left"/>
        </w:trPr>
        <w:tc>
          <w:tcPr>
            <w:tcW w:w="67" w:type="pct"/>
            <w:tcBorders>
              <w:top w:val="nil"/>
              <w:left w:val="nil"/>
              <w:bottom w:val="nil"/>
              <w:right w:val="nil"/>
            </w:tcBorders>
          </w:tcPr>
          <w:p w14:paraId="1C427D1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DC5A2D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204E786" w14:textId="77777777" w:rsidR="00742B85" w:rsidRPr="006731A4" w:rsidRDefault="00742B85" w:rsidP="00A77467">
            <w:pPr>
              <w:pStyle w:val="afffffff"/>
              <w:jc w:val="left"/>
              <w:rPr>
                <w:rFonts w:cs="Times New Roman"/>
                <w:szCs w:val="24"/>
              </w:rPr>
            </w:pPr>
            <w:r w:rsidRPr="006731A4">
              <w:rPr>
                <w:rFonts w:cs="Times New Roman"/>
                <w:noProof/>
                <w:szCs w:val="24"/>
              </w:rPr>
              <w:t>11.8.3</w:t>
            </w:r>
            <w:r>
              <w:rPr>
                <w:rFonts w:cs="Times New Roman"/>
                <w:szCs w:val="24"/>
              </w:rPr>
              <w:t xml:space="preserve">. </w:t>
            </w:r>
            <w:r w:rsidRPr="006731A4">
              <w:rPr>
                <w:rFonts w:cs="Times New Roman"/>
                <w:noProof/>
                <w:szCs w:val="24"/>
              </w:rPr>
              <w:t>Код признака перерегистрации документа</w:t>
            </w:r>
          </w:p>
          <w:p w14:paraId="7132DC37"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47371055" w14:textId="77777777" w:rsidR="00742B85" w:rsidRPr="006731A4" w:rsidRDefault="00742B85" w:rsidP="00A77467">
            <w:pPr>
              <w:pStyle w:val="afffffff"/>
              <w:jc w:val="center"/>
              <w:rPr>
                <w:rFonts w:cs="Times New Roman"/>
                <w:noProof/>
                <w:szCs w:val="24"/>
              </w:rPr>
            </w:pPr>
          </w:p>
        </w:tc>
        <w:tc>
          <w:tcPr>
            <w:tcW w:w="237" w:type="pct"/>
          </w:tcPr>
          <w:p w14:paraId="267A6B8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17B6A3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061</w:t>
            </w:r>
          </w:p>
        </w:tc>
        <w:tc>
          <w:tcPr>
            <w:tcW w:w="191" w:type="pct"/>
          </w:tcPr>
          <w:p w14:paraId="36A78459" w14:textId="77777777" w:rsidR="00742B85" w:rsidRPr="006731A4" w:rsidRDefault="00742B85" w:rsidP="00A77467">
            <w:pPr>
              <w:pStyle w:val="afffffff"/>
              <w:jc w:val="center"/>
              <w:rPr>
                <w:rFonts w:cs="Times New Roman"/>
                <w:szCs w:val="24"/>
              </w:rPr>
            </w:pPr>
            <w:r w:rsidRPr="006731A4">
              <w:rPr>
                <w:rFonts w:cs="Times New Roman"/>
                <w:szCs w:val="24"/>
              </w:rPr>
              <w:t>1</w:t>
            </w:r>
          </w:p>
        </w:tc>
        <w:tc>
          <w:tcPr>
            <w:tcW w:w="238" w:type="pct"/>
          </w:tcPr>
          <w:p w14:paraId="538D0A2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4CC0A88"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должен быть заполнен, иначе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не должен быть заполнен</w:t>
            </w:r>
          </w:p>
        </w:tc>
      </w:tr>
      <w:tr w:rsidR="00742B85" w:rsidRPr="006731A4" w14:paraId="7AC9BF09" w14:textId="77777777" w:rsidTr="00B06A38">
        <w:trPr>
          <w:trHeight w:val="20"/>
          <w:jc w:val="left"/>
        </w:trPr>
        <w:tc>
          <w:tcPr>
            <w:tcW w:w="67" w:type="pct"/>
            <w:tcBorders>
              <w:top w:val="nil"/>
              <w:left w:val="nil"/>
              <w:bottom w:val="nil"/>
              <w:right w:val="nil"/>
            </w:tcBorders>
          </w:tcPr>
          <w:p w14:paraId="24049A1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F989D9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CE22834" w14:textId="77777777" w:rsidR="00742B85" w:rsidRPr="006731A4" w:rsidRDefault="00742B85" w:rsidP="00A77467">
            <w:pPr>
              <w:pStyle w:val="afffffff"/>
              <w:jc w:val="left"/>
              <w:rPr>
                <w:rFonts w:cs="Times New Roman"/>
                <w:szCs w:val="24"/>
              </w:rPr>
            </w:pPr>
            <w:r w:rsidRPr="006731A4">
              <w:rPr>
                <w:rFonts w:cs="Times New Roman"/>
                <w:noProof/>
                <w:szCs w:val="24"/>
              </w:rPr>
              <w:t>11.8.4</w:t>
            </w:r>
            <w:r>
              <w:rPr>
                <w:rFonts w:cs="Times New Roman"/>
                <w:szCs w:val="24"/>
              </w:rPr>
              <w:t xml:space="preserve">. </w:t>
            </w:r>
            <w:r w:rsidRPr="006731A4">
              <w:rPr>
                <w:rFonts w:cs="Times New Roman"/>
                <w:noProof/>
                <w:szCs w:val="24"/>
              </w:rPr>
              <w:t>Код типа свидетельства</w:t>
            </w:r>
          </w:p>
          <w:p w14:paraId="0B2D533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4DF5134" w14:textId="77777777" w:rsidR="00742B85" w:rsidRPr="006731A4" w:rsidRDefault="00742B85" w:rsidP="00A77467">
            <w:pPr>
              <w:pStyle w:val="afffffff"/>
              <w:jc w:val="center"/>
              <w:rPr>
                <w:rFonts w:cs="Times New Roman"/>
                <w:noProof/>
                <w:szCs w:val="24"/>
              </w:rPr>
            </w:pPr>
          </w:p>
        </w:tc>
        <w:tc>
          <w:tcPr>
            <w:tcW w:w="237" w:type="pct"/>
          </w:tcPr>
          <w:p w14:paraId="663B365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8A1A5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062</w:t>
            </w:r>
          </w:p>
        </w:tc>
        <w:tc>
          <w:tcPr>
            <w:tcW w:w="191" w:type="pct"/>
          </w:tcPr>
          <w:p w14:paraId="3C51CC3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914DF68" w14:textId="77777777" w:rsidR="00742B85" w:rsidRPr="006731A4" w:rsidRDefault="00742B85" w:rsidP="00A77467">
            <w:pPr>
              <w:pStyle w:val="afffffff"/>
              <w:jc w:val="center"/>
              <w:rPr>
                <w:rFonts w:cs="Times New Roman"/>
                <w:noProof/>
                <w:szCs w:val="24"/>
                <w:lang w:val="en-US"/>
              </w:rPr>
            </w:pPr>
          </w:p>
        </w:tc>
        <w:tc>
          <w:tcPr>
            <w:tcW w:w="2187" w:type="pct"/>
          </w:tcPr>
          <w:p w14:paraId="20CB68CF"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«Код типа свидетельства</w:t>
            </w:r>
          </w:p>
          <w:p w14:paraId="36808060"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1FC7A430" w14:textId="77777777" w:rsidTr="00B06A38">
        <w:trPr>
          <w:trHeight w:val="956"/>
          <w:jc w:val="left"/>
        </w:trPr>
        <w:tc>
          <w:tcPr>
            <w:tcW w:w="67" w:type="pct"/>
            <w:tcBorders>
              <w:top w:val="nil"/>
              <w:left w:val="nil"/>
              <w:bottom w:val="nil"/>
            </w:tcBorders>
          </w:tcPr>
          <w:p w14:paraId="28B2A625" w14:textId="77777777" w:rsidR="00742B85" w:rsidRPr="006731A4" w:rsidRDefault="00742B85" w:rsidP="00A77467">
            <w:pPr>
              <w:pStyle w:val="afffffff"/>
              <w:jc w:val="left"/>
              <w:rPr>
                <w:rFonts w:cs="Times New Roman"/>
                <w:noProof/>
                <w:szCs w:val="24"/>
              </w:rPr>
            </w:pPr>
          </w:p>
        </w:tc>
        <w:tc>
          <w:tcPr>
            <w:tcW w:w="1323" w:type="pct"/>
            <w:gridSpan w:val="6"/>
          </w:tcPr>
          <w:p w14:paraId="689CA63E" w14:textId="77777777" w:rsidR="00742B85" w:rsidRPr="006731A4" w:rsidRDefault="00742B85" w:rsidP="00A77467">
            <w:pPr>
              <w:pStyle w:val="afffffff"/>
              <w:jc w:val="left"/>
              <w:rPr>
                <w:rFonts w:cs="Times New Roman"/>
                <w:szCs w:val="24"/>
              </w:rPr>
            </w:pPr>
            <w:r w:rsidRPr="006731A4">
              <w:rPr>
                <w:rFonts w:cs="Times New Roman"/>
                <w:noProof/>
                <w:szCs w:val="24"/>
              </w:rPr>
              <w:t>11.9</w:t>
            </w:r>
            <w:r>
              <w:rPr>
                <w:rFonts w:cs="Times New Roman"/>
                <w:szCs w:val="24"/>
              </w:rPr>
              <w:t xml:space="preserve">. </w:t>
            </w:r>
            <w:r w:rsidRPr="006731A4">
              <w:rPr>
                <w:rFonts w:cs="Times New Roman"/>
                <w:noProof/>
                <w:szCs w:val="24"/>
              </w:rPr>
              <w:t>Признак совпадения сведений</w:t>
            </w:r>
          </w:p>
          <w:p w14:paraId="5CA2795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60157F6E" w14:textId="77777777" w:rsidR="00742B85" w:rsidRPr="006731A4" w:rsidRDefault="00742B85" w:rsidP="00A77467">
            <w:pPr>
              <w:pStyle w:val="afffffff"/>
              <w:jc w:val="center"/>
              <w:rPr>
                <w:rFonts w:cs="Times New Roman"/>
                <w:noProof/>
                <w:szCs w:val="24"/>
              </w:rPr>
            </w:pPr>
            <w:r w:rsidRPr="006731A4">
              <w:rPr>
                <w:rFonts w:cs="Times New Roman"/>
                <w:noProof/>
                <w:szCs w:val="24"/>
              </w:rPr>
              <w:t>5 в)</w:t>
            </w:r>
          </w:p>
        </w:tc>
        <w:tc>
          <w:tcPr>
            <w:tcW w:w="237" w:type="pct"/>
          </w:tcPr>
          <w:p w14:paraId="33C678B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012424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063</w:t>
            </w:r>
          </w:p>
        </w:tc>
        <w:tc>
          <w:tcPr>
            <w:tcW w:w="191" w:type="pct"/>
          </w:tcPr>
          <w:p w14:paraId="378554F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1186F68" w14:textId="77777777" w:rsidR="00742B85" w:rsidRPr="006731A4" w:rsidRDefault="00742B85" w:rsidP="00A77467">
            <w:pPr>
              <w:pStyle w:val="afffffff"/>
              <w:jc w:val="center"/>
              <w:rPr>
                <w:rFonts w:cs="Times New Roman"/>
                <w:noProof/>
                <w:szCs w:val="24"/>
                <w:lang w:val="en-US"/>
              </w:rPr>
            </w:pPr>
          </w:p>
        </w:tc>
        <w:tc>
          <w:tcPr>
            <w:tcW w:w="2187" w:type="pct"/>
          </w:tcPr>
          <w:p w14:paraId="717691B0"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«Признак совпадения сведений (casdo:‌Equal‌Indicator)» заполнен, то должен содержать 1 из значений:</w:t>
            </w:r>
            <w:r w:rsidRPr="006731A4">
              <w:rPr>
                <w:rFonts w:cs="Times New Roman"/>
                <w:noProof/>
                <w:szCs w:val="24"/>
              </w:rPr>
              <w:b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p>
          <w:p w14:paraId="6CC013E2" w14:textId="77777777" w:rsidR="00742B85" w:rsidRPr="006731A4" w:rsidRDefault="00742B85" w:rsidP="00A77467">
            <w:pPr>
              <w:pStyle w:val="afffffff"/>
              <w:jc w:val="left"/>
              <w:rPr>
                <w:rFonts w:cs="Times New Roman"/>
                <w:noProof/>
                <w:szCs w:val="24"/>
              </w:rPr>
            </w:pPr>
            <w:r w:rsidRPr="006731A4">
              <w:rPr>
                <w:rFonts w:cs="Times New Roman"/>
                <w:noProof/>
                <w:szCs w:val="24"/>
              </w:rPr>
              <w:lastRenderedPageBreak/>
              <w:t>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tc>
      </w:tr>
      <w:tr w:rsidR="00742B85" w:rsidRPr="006731A4" w14:paraId="7FB9E0C7" w14:textId="77777777" w:rsidTr="00B06A38">
        <w:trPr>
          <w:trHeight w:val="354"/>
          <w:jc w:val="left"/>
        </w:trPr>
        <w:tc>
          <w:tcPr>
            <w:tcW w:w="1389" w:type="pct"/>
            <w:gridSpan w:val="7"/>
            <w:shd w:val="clear" w:color="auto" w:fill="auto"/>
          </w:tcPr>
          <w:p w14:paraId="48F28C3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lastRenderedPageBreak/>
              <w:t>12</w:t>
            </w:r>
            <w:r>
              <w:rPr>
                <w:rFonts w:cs="Times New Roman"/>
                <w:szCs w:val="24"/>
                <w:lang w:val="en-US"/>
              </w:rPr>
              <w:t xml:space="preserve">. </w:t>
            </w:r>
            <w:r w:rsidRPr="006731A4">
              <w:rPr>
                <w:rFonts w:cs="Times New Roman"/>
                <w:noProof/>
                <w:szCs w:val="24"/>
                <w:lang w:val="en-US"/>
              </w:rPr>
              <w:t>Транспортное средство</w:t>
            </w:r>
          </w:p>
          <w:p w14:paraId="1BFB1951"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cacdo:‌PIARBorder‌Transport‌Details</w:t>
            </w:r>
            <w:r w:rsidRPr="006731A4">
              <w:rPr>
                <w:rFonts w:cs="Times New Roman"/>
                <w:szCs w:val="24"/>
                <w:lang w:val="en-US"/>
              </w:rPr>
              <w:t>)</w:t>
            </w:r>
          </w:p>
        </w:tc>
        <w:tc>
          <w:tcPr>
            <w:tcW w:w="235" w:type="pct"/>
          </w:tcPr>
          <w:p w14:paraId="0B06F665"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p w14:paraId="25273C7C"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6D4838EF" w14:textId="77777777" w:rsidR="00742B85" w:rsidRPr="006731A4" w:rsidRDefault="00742B85" w:rsidP="00A77467">
            <w:pPr>
              <w:pStyle w:val="afffffff"/>
              <w:jc w:val="center"/>
              <w:rPr>
                <w:rFonts w:cs="Times New Roman"/>
                <w:noProof/>
                <w:szCs w:val="24"/>
              </w:rPr>
            </w:pPr>
            <w:r w:rsidRPr="006731A4">
              <w:rPr>
                <w:rFonts w:cs="Times New Roman"/>
                <w:noProof/>
                <w:szCs w:val="24"/>
              </w:rPr>
              <w:t>6 б)</w:t>
            </w:r>
          </w:p>
          <w:p w14:paraId="06BD2B81"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223A9EF3"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p w14:paraId="3DF094C3" w14:textId="77777777" w:rsidR="00742B85" w:rsidRPr="006731A4" w:rsidRDefault="00742B85" w:rsidP="00A77467">
            <w:pPr>
              <w:pStyle w:val="afffffff"/>
              <w:jc w:val="center"/>
              <w:rPr>
                <w:rFonts w:cs="Times New Roman"/>
                <w:noProof/>
                <w:szCs w:val="24"/>
              </w:rPr>
            </w:pPr>
            <w:r w:rsidRPr="006731A4">
              <w:rPr>
                <w:rFonts w:cs="Times New Roman"/>
                <w:noProof/>
                <w:szCs w:val="24"/>
              </w:rPr>
              <w:t>7 б)</w:t>
            </w:r>
          </w:p>
          <w:p w14:paraId="5187D76D" w14:textId="77777777" w:rsidR="00742B85" w:rsidRPr="006731A4" w:rsidRDefault="00742B85" w:rsidP="00A77467">
            <w:pPr>
              <w:pStyle w:val="afffffff"/>
              <w:jc w:val="center"/>
              <w:rPr>
                <w:rFonts w:cs="Times New Roman"/>
                <w:noProof/>
                <w:szCs w:val="24"/>
              </w:rPr>
            </w:pPr>
          </w:p>
        </w:tc>
        <w:tc>
          <w:tcPr>
            <w:tcW w:w="237" w:type="pct"/>
          </w:tcPr>
          <w:p w14:paraId="6360619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38CB467" w14:textId="77777777" w:rsidR="00742B85" w:rsidRPr="006731A4" w:rsidRDefault="00742B85" w:rsidP="00A77467">
            <w:pPr>
              <w:pStyle w:val="afffffff"/>
              <w:jc w:val="center"/>
              <w:rPr>
                <w:rFonts w:cs="Times New Roman"/>
                <w:noProof/>
                <w:szCs w:val="24"/>
              </w:rPr>
            </w:pPr>
          </w:p>
        </w:tc>
        <w:tc>
          <w:tcPr>
            <w:tcW w:w="191" w:type="pct"/>
          </w:tcPr>
          <w:p w14:paraId="47F17F07" w14:textId="77777777" w:rsidR="00742B85" w:rsidRPr="006731A4" w:rsidRDefault="00742B85" w:rsidP="00A77467">
            <w:pPr>
              <w:pStyle w:val="afffffff"/>
              <w:jc w:val="center"/>
              <w:rPr>
                <w:rFonts w:cs="Times New Roman"/>
                <w:noProof/>
                <w:szCs w:val="24"/>
                <w:lang w:val="en-US"/>
              </w:rPr>
            </w:pPr>
          </w:p>
        </w:tc>
        <w:tc>
          <w:tcPr>
            <w:tcW w:w="238" w:type="pct"/>
          </w:tcPr>
          <w:p w14:paraId="16A2FE72" w14:textId="77777777" w:rsidR="00742B85" w:rsidRPr="006731A4" w:rsidRDefault="00742B85" w:rsidP="00A77467">
            <w:pPr>
              <w:pStyle w:val="afffffff"/>
              <w:jc w:val="center"/>
              <w:rPr>
                <w:rFonts w:cs="Times New Roman"/>
                <w:noProof/>
                <w:szCs w:val="24"/>
                <w:lang w:val="en-US"/>
              </w:rPr>
            </w:pPr>
          </w:p>
        </w:tc>
        <w:tc>
          <w:tcPr>
            <w:tcW w:w="2187" w:type="pct"/>
          </w:tcPr>
          <w:p w14:paraId="06081929" w14:textId="77777777" w:rsidR="00742B85" w:rsidRPr="006731A4" w:rsidRDefault="00742B85" w:rsidP="00A77467">
            <w:pPr>
              <w:pStyle w:val="afffffff"/>
              <w:jc w:val="left"/>
              <w:rPr>
                <w:rFonts w:cs="Times New Roman"/>
                <w:noProof/>
                <w:szCs w:val="24"/>
              </w:rPr>
            </w:pPr>
          </w:p>
        </w:tc>
      </w:tr>
      <w:tr w:rsidR="00742B85" w:rsidRPr="005158D9" w14:paraId="10144549" w14:textId="77777777" w:rsidTr="00B06A38">
        <w:trPr>
          <w:trHeight w:val="20"/>
          <w:jc w:val="left"/>
        </w:trPr>
        <w:tc>
          <w:tcPr>
            <w:tcW w:w="67" w:type="pct"/>
            <w:tcBorders>
              <w:top w:val="nil"/>
              <w:left w:val="nil"/>
              <w:bottom w:val="nil"/>
            </w:tcBorders>
          </w:tcPr>
          <w:p w14:paraId="18F13CEA"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79BA91F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12.1</w:t>
            </w:r>
            <w:r>
              <w:rPr>
                <w:rFonts w:cs="Times New Roman"/>
                <w:szCs w:val="24"/>
                <w:lang w:val="en-US"/>
              </w:rPr>
              <w:t xml:space="preserve">. </w:t>
            </w:r>
            <w:r w:rsidRPr="006731A4">
              <w:rPr>
                <w:rFonts w:cs="Times New Roman"/>
                <w:noProof/>
                <w:szCs w:val="24"/>
                <w:lang w:val="en-US"/>
              </w:rPr>
              <w:t>Код вида транспорта</w:t>
            </w:r>
          </w:p>
          <w:p w14:paraId="057F342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w:t>
            </w:r>
          </w:p>
        </w:tc>
        <w:tc>
          <w:tcPr>
            <w:tcW w:w="235" w:type="pct"/>
          </w:tcPr>
          <w:p w14:paraId="7BFFD031" w14:textId="77777777" w:rsidR="00742B85" w:rsidRPr="006731A4" w:rsidRDefault="00742B85" w:rsidP="00A77467">
            <w:pPr>
              <w:pStyle w:val="afffffff"/>
              <w:jc w:val="center"/>
              <w:rPr>
                <w:rFonts w:cs="Times New Roman"/>
                <w:noProof/>
                <w:szCs w:val="24"/>
              </w:rPr>
            </w:pPr>
            <w:r w:rsidRPr="006731A4">
              <w:rPr>
                <w:rFonts w:cs="Times New Roman"/>
                <w:noProof/>
                <w:szCs w:val="24"/>
              </w:rPr>
              <w:t>6 ид)</w:t>
            </w:r>
          </w:p>
        </w:tc>
        <w:tc>
          <w:tcPr>
            <w:tcW w:w="237" w:type="pct"/>
          </w:tcPr>
          <w:p w14:paraId="1FE2F1D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063CF3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066</w:t>
            </w:r>
          </w:p>
        </w:tc>
        <w:tc>
          <w:tcPr>
            <w:tcW w:w="191" w:type="pct"/>
          </w:tcPr>
          <w:p w14:paraId="7012621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C4969F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772F454"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noProof/>
                <w:szCs w:val="24"/>
              </w:rPr>
              <w:t>значение</w:t>
            </w:r>
            <w:r w:rsidRPr="006731A4">
              <w:rPr>
                <w:rFonts w:cs="Times New Roman"/>
                <w:noProof/>
                <w:szCs w:val="24"/>
                <w:lang w:val="en-US"/>
              </w:rPr>
              <w:t xml:space="preserve"> «40»</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5158D9" w14:paraId="58D1678D" w14:textId="77777777" w:rsidTr="00B06A38">
        <w:trPr>
          <w:trHeight w:val="20"/>
          <w:jc w:val="left"/>
        </w:trPr>
        <w:tc>
          <w:tcPr>
            <w:tcW w:w="67" w:type="pct"/>
            <w:tcBorders>
              <w:top w:val="nil"/>
              <w:left w:val="nil"/>
              <w:bottom w:val="nil"/>
              <w:right w:val="nil"/>
            </w:tcBorders>
          </w:tcPr>
          <w:p w14:paraId="74B2C44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920D1EE"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4B224DE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7E14A5A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79251EEF" w14:textId="77777777" w:rsidR="00742B85" w:rsidRPr="006731A4" w:rsidRDefault="00742B85" w:rsidP="00A77467">
            <w:pPr>
              <w:pStyle w:val="afffffff"/>
              <w:jc w:val="center"/>
              <w:rPr>
                <w:rFonts w:cs="Times New Roman"/>
                <w:noProof/>
                <w:szCs w:val="24"/>
              </w:rPr>
            </w:pPr>
          </w:p>
        </w:tc>
        <w:tc>
          <w:tcPr>
            <w:tcW w:w="237" w:type="pct"/>
          </w:tcPr>
          <w:p w14:paraId="2020BA7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29E935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067</w:t>
            </w:r>
          </w:p>
        </w:tc>
        <w:tc>
          <w:tcPr>
            <w:tcW w:w="191" w:type="pct"/>
          </w:tcPr>
          <w:p w14:paraId="3887533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A9019F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5408F97" w14:textId="77777777" w:rsidR="00742B85" w:rsidRPr="006731A4" w:rsidRDefault="00742B85" w:rsidP="00A77467">
            <w:pPr>
              <w:pStyle w:val="afffffff"/>
              <w:jc w:val="left"/>
              <w:rPr>
                <w:rFonts w:cs="Times New Roman"/>
                <w:noProof/>
                <w:szCs w:val="24"/>
                <w:lang w:val="en-US"/>
              </w:rPr>
            </w:pPr>
            <w:r w:rsidRPr="006731A4">
              <w:rPr>
                <w:rFonts w:cs="Times New Roman"/>
                <w:szCs w:val="24"/>
              </w:rPr>
              <w:t>Атритбут</w:t>
            </w:r>
            <w:r w:rsidRPr="006731A4">
              <w:rPr>
                <w:rFonts w:cs="Times New Roman"/>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code‌List‌Id</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«2004»</w:t>
            </w:r>
          </w:p>
        </w:tc>
      </w:tr>
      <w:tr w:rsidR="00742B85" w:rsidRPr="005158D9" w14:paraId="203CD328" w14:textId="77777777" w:rsidTr="00B06A38">
        <w:trPr>
          <w:trHeight w:val="20"/>
          <w:jc w:val="left"/>
        </w:trPr>
        <w:tc>
          <w:tcPr>
            <w:tcW w:w="67" w:type="pct"/>
            <w:tcBorders>
              <w:top w:val="nil"/>
              <w:left w:val="nil"/>
              <w:bottom w:val="nil"/>
            </w:tcBorders>
          </w:tcPr>
          <w:p w14:paraId="747E61F0"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2F802C99" w14:textId="77777777" w:rsidR="00742B85" w:rsidRPr="006731A4" w:rsidRDefault="00742B85" w:rsidP="00A77467">
            <w:pPr>
              <w:pStyle w:val="afffffff"/>
              <w:jc w:val="left"/>
              <w:rPr>
                <w:rFonts w:cs="Times New Roman"/>
                <w:szCs w:val="24"/>
              </w:rPr>
            </w:pPr>
            <w:r w:rsidRPr="006731A4">
              <w:rPr>
                <w:rFonts w:cs="Times New Roman"/>
                <w:noProof/>
                <w:szCs w:val="24"/>
              </w:rPr>
              <w:t>12.2</w:t>
            </w:r>
            <w:r>
              <w:rPr>
                <w:rFonts w:cs="Times New Roman"/>
                <w:szCs w:val="24"/>
              </w:rPr>
              <w:t xml:space="preserve">. </w:t>
            </w:r>
            <w:r w:rsidRPr="006731A4">
              <w:rPr>
                <w:rFonts w:cs="Times New Roman"/>
                <w:noProof/>
                <w:szCs w:val="24"/>
              </w:rPr>
              <w:t>Количество транспортных средств</w:t>
            </w:r>
          </w:p>
          <w:p w14:paraId="633BBF8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062F5EA3"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624E365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D88222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068</w:t>
            </w:r>
          </w:p>
        </w:tc>
        <w:tc>
          <w:tcPr>
            <w:tcW w:w="191" w:type="pct"/>
          </w:tcPr>
          <w:p w14:paraId="1A938EA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9D598EE" w14:textId="77777777" w:rsidR="00742B85" w:rsidRPr="006731A4" w:rsidRDefault="00742B85" w:rsidP="00A77467">
            <w:pPr>
              <w:pStyle w:val="afffffff"/>
              <w:jc w:val="center"/>
              <w:rPr>
                <w:rFonts w:cs="Times New Roman"/>
                <w:noProof/>
                <w:szCs w:val="24"/>
                <w:lang w:val="en-US"/>
              </w:rPr>
            </w:pPr>
          </w:p>
        </w:tc>
        <w:tc>
          <w:tcPr>
            <w:tcW w:w="2187" w:type="pct"/>
          </w:tcPr>
          <w:p w14:paraId="0258B5A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транспортных</w:t>
            </w:r>
            <w:r w:rsidRPr="006731A4">
              <w:rPr>
                <w:rFonts w:cs="Times New Roman"/>
                <w:noProof/>
                <w:szCs w:val="24"/>
                <w:lang w:val="en-US"/>
              </w:rPr>
              <w:t xml:space="preserve"> </w:t>
            </w:r>
            <w:r w:rsidRPr="006731A4">
              <w:rPr>
                <w:rFonts w:cs="Times New Roman"/>
                <w:noProof/>
                <w:szCs w:val="24"/>
              </w:rPr>
              <w:t>средств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casdo:‌Transport‌Means‌Quantity</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lastRenderedPageBreak/>
              <w:t>реквизит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6A6D002D" w14:textId="77777777" w:rsidTr="00B06A38">
        <w:trPr>
          <w:trHeight w:val="20"/>
          <w:jc w:val="left"/>
        </w:trPr>
        <w:tc>
          <w:tcPr>
            <w:tcW w:w="67" w:type="pct"/>
            <w:tcBorders>
              <w:top w:val="nil"/>
              <w:left w:val="nil"/>
              <w:bottom w:val="nil"/>
            </w:tcBorders>
          </w:tcPr>
          <w:p w14:paraId="587D6E10"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5EF4460F" w14:textId="77777777" w:rsidR="00742B85" w:rsidRPr="006731A4" w:rsidRDefault="00742B85" w:rsidP="00A77467">
            <w:pPr>
              <w:pStyle w:val="afffffff"/>
              <w:jc w:val="left"/>
              <w:rPr>
                <w:rFonts w:cs="Times New Roman"/>
                <w:szCs w:val="24"/>
              </w:rPr>
            </w:pPr>
            <w:r w:rsidRPr="006731A4">
              <w:rPr>
                <w:rFonts w:cs="Times New Roman"/>
                <w:noProof/>
                <w:szCs w:val="24"/>
              </w:rPr>
              <w:t>12.3</w:t>
            </w:r>
            <w:r>
              <w:rPr>
                <w:rFonts w:cs="Times New Roman"/>
                <w:szCs w:val="24"/>
              </w:rPr>
              <w:t xml:space="preserve">. </w:t>
            </w:r>
            <w:r w:rsidRPr="006731A4">
              <w:rPr>
                <w:rFonts w:cs="Times New Roman"/>
                <w:noProof/>
                <w:szCs w:val="24"/>
              </w:rPr>
              <w:t>Признак контейнерных перевозок</w:t>
            </w:r>
          </w:p>
          <w:p w14:paraId="5C309D0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50048E0D" w14:textId="77777777" w:rsidR="00742B85" w:rsidRPr="006731A4" w:rsidRDefault="00742B85" w:rsidP="00A77467">
            <w:pPr>
              <w:pStyle w:val="afffffff"/>
              <w:jc w:val="center"/>
              <w:rPr>
                <w:rFonts w:cs="Times New Roman"/>
                <w:noProof/>
                <w:szCs w:val="24"/>
              </w:rPr>
            </w:pPr>
          </w:p>
        </w:tc>
        <w:tc>
          <w:tcPr>
            <w:tcW w:w="237" w:type="pct"/>
          </w:tcPr>
          <w:p w14:paraId="59CA5C4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3428AD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069</w:t>
            </w:r>
          </w:p>
        </w:tc>
        <w:tc>
          <w:tcPr>
            <w:tcW w:w="191" w:type="pct"/>
          </w:tcPr>
          <w:p w14:paraId="6AD5811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BC75762" w14:textId="77777777" w:rsidR="00742B85" w:rsidRPr="006731A4" w:rsidRDefault="00742B85" w:rsidP="00A77467">
            <w:pPr>
              <w:pStyle w:val="afffffff"/>
              <w:jc w:val="center"/>
              <w:rPr>
                <w:rFonts w:cs="Times New Roman"/>
                <w:noProof/>
                <w:szCs w:val="24"/>
                <w:lang w:val="en-US"/>
              </w:rPr>
            </w:pPr>
          </w:p>
        </w:tc>
        <w:tc>
          <w:tcPr>
            <w:tcW w:w="2187" w:type="pct"/>
          </w:tcPr>
          <w:p w14:paraId="49700B44"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Признак контейнерных перевозок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 xml:space="preserve">)» должен содержать 1 из значений: </w:t>
            </w:r>
            <w:r w:rsidRPr="006731A4">
              <w:rPr>
                <w:rFonts w:cs="Times New Roman"/>
                <w:szCs w:val="24"/>
              </w:rPr>
              <w:br/>
              <w:t xml:space="preserve">1 – товары перевозятся в контейнере; </w:t>
            </w:r>
            <w:r w:rsidRPr="006731A4">
              <w:rPr>
                <w:rFonts w:cs="Times New Roman"/>
                <w:szCs w:val="24"/>
              </w:rPr>
              <w:br/>
              <w:t>0 – товары перевозятся не в контейнере</w:t>
            </w:r>
          </w:p>
        </w:tc>
      </w:tr>
      <w:tr w:rsidR="00742B85" w:rsidRPr="006731A4" w14:paraId="45EF399D" w14:textId="77777777" w:rsidTr="00B06A38">
        <w:trPr>
          <w:trHeight w:val="284"/>
          <w:jc w:val="left"/>
        </w:trPr>
        <w:tc>
          <w:tcPr>
            <w:tcW w:w="67" w:type="pct"/>
            <w:vMerge w:val="restart"/>
            <w:tcBorders>
              <w:top w:val="nil"/>
              <w:left w:val="nil"/>
              <w:bottom w:val="nil"/>
            </w:tcBorders>
          </w:tcPr>
          <w:p w14:paraId="72AC9B55"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62CFF5AD" w14:textId="77777777" w:rsidR="00742B85" w:rsidRPr="006731A4" w:rsidRDefault="00742B85" w:rsidP="00A77467">
            <w:pPr>
              <w:pStyle w:val="afffffff"/>
              <w:jc w:val="left"/>
              <w:rPr>
                <w:rFonts w:cs="Times New Roman"/>
                <w:szCs w:val="24"/>
              </w:rPr>
            </w:pPr>
            <w:r w:rsidRPr="006731A4">
              <w:rPr>
                <w:rFonts w:cs="Times New Roman"/>
                <w:noProof/>
                <w:szCs w:val="24"/>
              </w:rPr>
              <w:t>12.4</w:t>
            </w:r>
            <w:r>
              <w:rPr>
                <w:rFonts w:cs="Times New Roman"/>
                <w:szCs w:val="24"/>
              </w:rPr>
              <w:t xml:space="preserve">. </w:t>
            </w:r>
            <w:r w:rsidRPr="006731A4">
              <w:rPr>
                <w:rFonts w:cs="Times New Roman"/>
                <w:noProof/>
                <w:szCs w:val="24"/>
              </w:rPr>
              <w:t>Регистрационный номер транспортного средства</w:t>
            </w:r>
          </w:p>
          <w:p w14:paraId="5F10D9F8"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2486DD0E"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p w14:paraId="64DB3362"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484F1383" w14:textId="77777777" w:rsidR="00742B85" w:rsidRPr="006731A4" w:rsidRDefault="00742B85" w:rsidP="00A77467">
            <w:pPr>
              <w:pStyle w:val="afffffff"/>
              <w:jc w:val="center"/>
              <w:rPr>
                <w:rFonts w:cs="Times New Roman"/>
                <w:noProof/>
                <w:szCs w:val="24"/>
              </w:rPr>
            </w:pPr>
          </w:p>
        </w:tc>
        <w:tc>
          <w:tcPr>
            <w:tcW w:w="237" w:type="pct"/>
            <w:vMerge w:val="restart"/>
          </w:tcPr>
          <w:p w14:paraId="1CAC6B6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DA1D81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070</w:t>
            </w:r>
          </w:p>
        </w:tc>
        <w:tc>
          <w:tcPr>
            <w:tcW w:w="191" w:type="pct"/>
          </w:tcPr>
          <w:p w14:paraId="64ECAE1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6E0B014" w14:textId="77777777" w:rsidR="00742B85" w:rsidRPr="006731A4" w:rsidRDefault="00742B85" w:rsidP="00A77467">
            <w:pPr>
              <w:pStyle w:val="afffffff"/>
              <w:jc w:val="center"/>
              <w:rPr>
                <w:rFonts w:cs="Times New Roman"/>
                <w:noProof/>
                <w:szCs w:val="24"/>
                <w:lang w:val="en-US"/>
              </w:rPr>
            </w:pPr>
          </w:p>
        </w:tc>
        <w:tc>
          <w:tcPr>
            <w:tcW w:w="2187" w:type="pct"/>
          </w:tcPr>
          <w:p w14:paraId="54CFE0C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реквизит «Регистрационный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429188C2" w14:textId="77777777" w:rsidTr="00B06A38">
        <w:trPr>
          <w:trHeight w:val="284"/>
          <w:jc w:val="left"/>
        </w:trPr>
        <w:tc>
          <w:tcPr>
            <w:tcW w:w="67" w:type="pct"/>
            <w:vMerge/>
            <w:tcBorders>
              <w:left w:val="nil"/>
              <w:bottom w:val="nil"/>
            </w:tcBorders>
          </w:tcPr>
          <w:p w14:paraId="05821787" w14:textId="77777777" w:rsidR="00742B85" w:rsidRPr="006731A4" w:rsidRDefault="00742B85" w:rsidP="00A77467">
            <w:pPr>
              <w:pStyle w:val="afffffff"/>
              <w:jc w:val="left"/>
              <w:rPr>
                <w:rFonts w:cs="Times New Roman"/>
                <w:noProof/>
                <w:szCs w:val="24"/>
              </w:rPr>
            </w:pPr>
          </w:p>
        </w:tc>
        <w:tc>
          <w:tcPr>
            <w:tcW w:w="1323" w:type="pct"/>
            <w:gridSpan w:val="6"/>
            <w:vMerge/>
          </w:tcPr>
          <w:p w14:paraId="6ACD4133" w14:textId="77777777" w:rsidR="00742B85" w:rsidRPr="006731A4" w:rsidRDefault="00742B85" w:rsidP="00A77467">
            <w:pPr>
              <w:pStyle w:val="afffffff"/>
              <w:jc w:val="left"/>
              <w:rPr>
                <w:rFonts w:cs="Times New Roman"/>
                <w:noProof/>
                <w:szCs w:val="24"/>
              </w:rPr>
            </w:pPr>
          </w:p>
        </w:tc>
        <w:tc>
          <w:tcPr>
            <w:tcW w:w="235" w:type="pct"/>
            <w:vMerge/>
          </w:tcPr>
          <w:p w14:paraId="5F4B3358" w14:textId="77777777" w:rsidR="00742B85" w:rsidRPr="006731A4" w:rsidRDefault="00742B85" w:rsidP="00A77467">
            <w:pPr>
              <w:pStyle w:val="afffffff"/>
              <w:jc w:val="center"/>
              <w:rPr>
                <w:rFonts w:cs="Times New Roman"/>
                <w:noProof/>
                <w:szCs w:val="24"/>
              </w:rPr>
            </w:pPr>
          </w:p>
        </w:tc>
        <w:tc>
          <w:tcPr>
            <w:tcW w:w="237" w:type="pct"/>
            <w:vMerge/>
          </w:tcPr>
          <w:p w14:paraId="62FD8D82" w14:textId="77777777" w:rsidR="00742B85" w:rsidRPr="006731A4" w:rsidRDefault="00742B85" w:rsidP="00A77467">
            <w:pPr>
              <w:pStyle w:val="afffffff"/>
              <w:jc w:val="center"/>
              <w:rPr>
                <w:rFonts w:cs="Times New Roman"/>
                <w:noProof/>
                <w:szCs w:val="24"/>
              </w:rPr>
            </w:pPr>
          </w:p>
        </w:tc>
        <w:tc>
          <w:tcPr>
            <w:tcW w:w="523" w:type="pct"/>
          </w:tcPr>
          <w:p w14:paraId="342AAC9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071</w:t>
            </w:r>
          </w:p>
        </w:tc>
        <w:tc>
          <w:tcPr>
            <w:tcW w:w="191" w:type="pct"/>
          </w:tcPr>
          <w:p w14:paraId="642ADF3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BC1FEB8" w14:textId="77777777" w:rsidR="00742B85" w:rsidRPr="006731A4" w:rsidRDefault="00742B85" w:rsidP="00A77467">
            <w:pPr>
              <w:pStyle w:val="afffffff"/>
              <w:jc w:val="center"/>
              <w:rPr>
                <w:rFonts w:cs="Times New Roman"/>
                <w:noProof/>
                <w:szCs w:val="24"/>
              </w:rPr>
            </w:pPr>
          </w:p>
        </w:tc>
        <w:tc>
          <w:tcPr>
            <w:tcW w:w="2187" w:type="pct"/>
            <w:vAlign w:val="center"/>
          </w:tcPr>
          <w:p w14:paraId="3C55CC7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«11»</w:t>
            </w:r>
            <w:r w:rsidRPr="006731A4">
              <w:rPr>
                <w:rFonts w:cs="Times New Roman"/>
                <w:noProof/>
                <w:szCs w:val="24"/>
              </w:rPr>
              <w:t xml:space="preserve">, то реквизит «Регистрационный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6731A4" w14:paraId="52502B99" w14:textId="77777777" w:rsidTr="00B06A38">
        <w:trPr>
          <w:trHeight w:val="284"/>
          <w:jc w:val="left"/>
        </w:trPr>
        <w:tc>
          <w:tcPr>
            <w:tcW w:w="67" w:type="pct"/>
            <w:vMerge/>
            <w:tcBorders>
              <w:left w:val="nil"/>
              <w:bottom w:val="nil"/>
            </w:tcBorders>
          </w:tcPr>
          <w:p w14:paraId="643855AA"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603B36C5" w14:textId="77777777" w:rsidR="00742B85" w:rsidRPr="006731A4" w:rsidRDefault="00742B85" w:rsidP="00A77467">
            <w:pPr>
              <w:pStyle w:val="afffffff"/>
              <w:jc w:val="left"/>
              <w:rPr>
                <w:rFonts w:cs="Times New Roman"/>
                <w:noProof/>
                <w:szCs w:val="24"/>
              </w:rPr>
            </w:pPr>
          </w:p>
        </w:tc>
        <w:tc>
          <w:tcPr>
            <w:tcW w:w="235" w:type="pct"/>
            <w:vMerge/>
          </w:tcPr>
          <w:p w14:paraId="5AB0FF81" w14:textId="77777777" w:rsidR="00742B85" w:rsidRPr="006731A4" w:rsidRDefault="00742B85" w:rsidP="00A77467">
            <w:pPr>
              <w:pStyle w:val="afffffff"/>
              <w:jc w:val="center"/>
              <w:rPr>
                <w:rFonts w:cs="Times New Roman"/>
                <w:noProof/>
                <w:szCs w:val="24"/>
              </w:rPr>
            </w:pPr>
          </w:p>
        </w:tc>
        <w:tc>
          <w:tcPr>
            <w:tcW w:w="237" w:type="pct"/>
            <w:vMerge/>
          </w:tcPr>
          <w:p w14:paraId="5346CCD5" w14:textId="77777777" w:rsidR="00742B85" w:rsidRPr="006731A4" w:rsidRDefault="00742B85" w:rsidP="00A77467">
            <w:pPr>
              <w:pStyle w:val="afffffff"/>
              <w:jc w:val="center"/>
              <w:rPr>
                <w:rFonts w:cs="Times New Roman"/>
                <w:noProof/>
                <w:szCs w:val="24"/>
              </w:rPr>
            </w:pPr>
          </w:p>
        </w:tc>
        <w:tc>
          <w:tcPr>
            <w:tcW w:w="523" w:type="pct"/>
          </w:tcPr>
          <w:p w14:paraId="5E2CE07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072</w:t>
            </w:r>
          </w:p>
        </w:tc>
        <w:tc>
          <w:tcPr>
            <w:tcW w:w="191" w:type="pct"/>
          </w:tcPr>
          <w:p w14:paraId="7AAC344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B5F96F0" w14:textId="77777777" w:rsidR="00742B85" w:rsidRPr="006731A4" w:rsidRDefault="00742B85" w:rsidP="00A77467">
            <w:pPr>
              <w:pStyle w:val="afffffff"/>
              <w:jc w:val="center"/>
              <w:rPr>
                <w:rFonts w:cs="Times New Roman"/>
                <w:noProof/>
                <w:szCs w:val="24"/>
              </w:rPr>
            </w:pPr>
          </w:p>
        </w:tc>
        <w:tc>
          <w:tcPr>
            <w:tcW w:w="2187" w:type="pct"/>
            <w:vAlign w:val="center"/>
          </w:tcPr>
          <w:p w14:paraId="5D2E3FB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или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w:t>
            </w:r>
            <w:r w:rsidRPr="006731A4">
              <w:rPr>
                <w:rFonts w:cs="Times New Roman"/>
                <w:noProof/>
                <w:szCs w:val="24"/>
              </w:rPr>
              <w:t xml:space="preserve"> «11» то реквизит не должен быть заполнен</w:t>
            </w:r>
          </w:p>
        </w:tc>
      </w:tr>
      <w:tr w:rsidR="00742B85" w:rsidRPr="006731A4" w14:paraId="77450165" w14:textId="77777777" w:rsidTr="00B06A38">
        <w:trPr>
          <w:trHeight w:val="20"/>
          <w:jc w:val="left"/>
        </w:trPr>
        <w:tc>
          <w:tcPr>
            <w:tcW w:w="67" w:type="pct"/>
            <w:tcBorders>
              <w:top w:val="nil"/>
              <w:left w:val="nil"/>
              <w:bottom w:val="nil"/>
              <w:right w:val="nil"/>
            </w:tcBorders>
          </w:tcPr>
          <w:p w14:paraId="68A562A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BC7556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923052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6F88F19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73A8506B" w14:textId="77777777" w:rsidR="00742B85" w:rsidRPr="006731A4" w:rsidRDefault="00742B85" w:rsidP="00A77467">
            <w:pPr>
              <w:pStyle w:val="afffffff"/>
              <w:jc w:val="center"/>
              <w:rPr>
                <w:rFonts w:cs="Times New Roman"/>
                <w:noProof/>
                <w:szCs w:val="24"/>
              </w:rPr>
            </w:pPr>
          </w:p>
        </w:tc>
        <w:tc>
          <w:tcPr>
            <w:tcW w:w="237" w:type="pct"/>
          </w:tcPr>
          <w:p w14:paraId="1B2205B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343210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073</w:t>
            </w:r>
          </w:p>
        </w:tc>
        <w:tc>
          <w:tcPr>
            <w:tcW w:w="191" w:type="pct"/>
          </w:tcPr>
          <w:p w14:paraId="41566BD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B75268D"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854C63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Атритбут «код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r w:rsidRPr="006731A4">
              <w:rPr>
                <w:rFonts w:cs="Times New Roman"/>
                <w:noProof/>
                <w:szCs w:val="24"/>
              </w:rPr>
              <w:t xml:space="preserve">» реквизита «Регистрационный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должен содержать двухбуквенный </w:t>
            </w:r>
            <w:r w:rsidRPr="006731A4">
              <w:rPr>
                <w:rFonts w:cs="Times New Roman"/>
                <w:noProof/>
                <w:szCs w:val="24"/>
              </w:rPr>
              <w:lastRenderedPageBreak/>
              <w:t xml:space="preserve">код страны регистрации воздушного судна в соответствии с классификатором стран мира </w:t>
            </w:r>
          </w:p>
        </w:tc>
      </w:tr>
      <w:tr w:rsidR="00742B85" w:rsidRPr="006731A4" w14:paraId="48391621" w14:textId="77777777" w:rsidTr="00B06A38">
        <w:trPr>
          <w:trHeight w:val="20"/>
          <w:jc w:val="left"/>
        </w:trPr>
        <w:tc>
          <w:tcPr>
            <w:tcW w:w="67" w:type="pct"/>
            <w:tcBorders>
              <w:top w:val="nil"/>
              <w:left w:val="nil"/>
              <w:bottom w:val="nil"/>
              <w:right w:val="nil"/>
            </w:tcBorders>
          </w:tcPr>
          <w:p w14:paraId="2D53829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7C5C14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894CC9B"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7F7A5469"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130534F6" w14:textId="77777777" w:rsidR="00742B85" w:rsidRPr="006731A4" w:rsidRDefault="00742B85" w:rsidP="00A77467">
            <w:pPr>
              <w:pStyle w:val="afffffff"/>
              <w:jc w:val="center"/>
              <w:rPr>
                <w:rFonts w:cs="Times New Roman"/>
                <w:noProof/>
                <w:szCs w:val="24"/>
              </w:rPr>
            </w:pPr>
          </w:p>
        </w:tc>
        <w:tc>
          <w:tcPr>
            <w:tcW w:w="237" w:type="pct"/>
          </w:tcPr>
          <w:p w14:paraId="49CD7BB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B10C83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074</w:t>
            </w:r>
          </w:p>
        </w:tc>
        <w:tc>
          <w:tcPr>
            <w:tcW w:w="191" w:type="pct"/>
          </w:tcPr>
          <w:p w14:paraId="7DDED06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7EE168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3E3E0F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Атритбут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41793577" w14:textId="77777777" w:rsidTr="00B06A38">
        <w:trPr>
          <w:jc w:val="left"/>
        </w:trPr>
        <w:tc>
          <w:tcPr>
            <w:tcW w:w="67" w:type="pct"/>
            <w:vMerge w:val="restart"/>
            <w:tcBorders>
              <w:top w:val="nil"/>
              <w:left w:val="nil"/>
              <w:bottom w:val="nil"/>
            </w:tcBorders>
          </w:tcPr>
          <w:p w14:paraId="5112B9A4"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668B79F" w14:textId="77777777" w:rsidR="00742B85" w:rsidRPr="006731A4" w:rsidRDefault="00742B85" w:rsidP="00A77467">
            <w:pPr>
              <w:pStyle w:val="afffffff"/>
              <w:jc w:val="left"/>
              <w:rPr>
                <w:rFonts w:cs="Times New Roman"/>
                <w:szCs w:val="24"/>
              </w:rPr>
            </w:pPr>
            <w:r w:rsidRPr="006731A4">
              <w:rPr>
                <w:rFonts w:cs="Times New Roman"/>
                <w:noProof/>
                <w:szCs w:val="24"/>
              </w:rPr>
              <w:t>12.5</w:t>
            </w:r>
            <w:r>
              <w:rPr>
                <w:rFonts w:cs="Times New Roman"/>
                <w:szCs w:val="24"/>
              </w:rPr>
              <w:t xml:space="preserve">. </w:t>
            </w:r>
            <w:r w:rsidRPr="006731A4">
              <w:rPr>
                <w:rFonts w:cs="Times New Roman"/>
                <w:noProof/>
                <w:szCs w:val="24"/>
              </w:rPr>
              <w:t>Рейс воздушного судна</w:t>
            </w:r>
          </w:p>
          <w:p w14:paraId="0A592FF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Flight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1A9120F2"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r w:rsidRPr="006731A4">
              <w:rPr>
                <w:rFonts w:cs="Times New Roman"/>
                <w:noProof/>
                <w:szCs w:val="24"/>
              </w:rPr>
              <w:br/>
              <w:t>6 д)</w:t>
            </w:r>
          </w:p>
          <w:p w14:paraId="4CA9A913" w14:textId="77777777" w:rsidR="00742B85" w:rsidRPr="006731A4" w:rsidRDefault="00742B85" w:rsidP="00A77467">
            <w:pPr>
              <w:pStyle w:val="afffffff"/>
              <w:jc w:val="center"/>
              <w:rPr>
                <w:rFonts w:cs="Times New Roman"/>
                <w:noProof/>
                <w:szCs w:val="24"/>
              </w:rPr>
            </w:pPr>
            <w:r w:rsidRPr="006731A4">
              <w:rPr>
                <w:rFonts w:cs="Times New Roman"/>
                <w:noProof/>
                <w:szCs w:val="24"/>
              </w:rPr>
              <w:t>7 б)</w:t>
            </w:r>
          </w:p>
        </w:tc>
        <w:tc>
          <w:tcPr>
            <w:tcW w:w="237" w:type="pct"/>
            <w:vMerge w:val="restart"/>
          </w:tcPr>
          <w:p w14:paraId="23C80A7B"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4C46DC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.040.00578</w:t>
            </w:r>
          </w:p>
        </w:tc>
        <w:tc>
          <w:tcPr>
            <w:tcW w:w="191" w:type="pct"/>
          </w:tcPr>
          <w:p w14:paraId="5589406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D78AE6D" w14:textId="77777777" w:rsidR="00742B85" w:rsidRPr="006731A4" w:rsidRDefault="00742B85" w:rsidP="00A77467">
            <w:pPr>
              <w:pStyle w:val="afffffff"/>
              <w:jc w:val="center"/>
              <w:rPr>
                <w:rFonts w:cs="Times New Roman"/>
                <w:noProof/>
                <w:szCs w:val="24"/>
              </w:rPr>
            </w:pPr>
          </w:p>
        </w:tc>
        <w:tc>
          <w:tcPr>
            <w:tcW w:w="2187" w:type="pct"/>
          </w:tcPr>
          <w:p w14:paraId="69C83A8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или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Рейс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Flight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157C8312" w14:textId="77777777" w:rsidTr="00B06A38">
        <w:trPr>
          <w:jc w:val="left"/>
        </w:trPr>
        <w:tc>
          <w:tcPr>
            <w:tcW w:w="67" w:type="pct"/>
            <w:vMerge/>
            <w:tcBorders>
              <w:left w:val="nil"/>
              <w:bottom w:val="nil"/>
            </w:tcBorders>
          </w:tcPr>
          <w:p w14:paraId="6204DE76" w14:textId="77777777" w:rsidR="00742B85" w:rsidRPr="006731A4" w:rsidRDefault="00742B85" w:rsidP="00A77467">
            <w:pPr>
              <w:pStyle w:val="afffffff"/>
              <w:jc w:val="left"/>
              <w:rPr>
                <w:rFonts w:cs="Times New Roman"/>
                <w:noProof/>
                <w:szCs w:val="24"/>
              </w:rPr>
            </w:pPr>
          </w:p>
        </w:tc>
        <w:tc>
          <w:tcPr>
            <w:tcW w:w="1323" w:type="pct"/>
            <w:gridSpan w:val="6"/>
            <w:vMerge/>
          </w:tcPr>
          <w:p w14:paraId="6FD7329A" w14:textId="77777777" w:rsidR="00742B85" w:rsidRPr="006731A4" w:rsidRDefault="00742B85" w:rsidP="00A77467">
            <w:pPr>
              <w:pStyle w:val="afffffff"/>
              <w:jc w:val="left"/>
              <w:rPr>
                <w:rFonts w:cs="Times New Roman"/>
                <w:noProof/>
                <w:szCs w:val="24"/>
              </w:rPr>
            </w:pPr>
          </w:p>
        </w:tc>
        <w:tc>
          <w:tcPr>
            <w:tcW w:w="235" w:type="pct"/>
            <w:vMerge/>
          </w:tcPr>
          <w:p w14:paraId="2DBD20B4" w14:textId="77777777" w:rsidR="00742B85" w:rsidRPr="006731A4" w:rsidRDefault="00742B85" w:rsidP="00A77467">
            <w:pPr>
              <w:pStyle w:val="afffffff"/>
              <w:jc w:val="center"/>
              <w:rPr>
                <w:rFonts w:cs="Times New Roman"/>
                <w:noProof/>
                <w:szCs w:val="24"/>
              </w:rPr>
            </w:pPr>
          </w:p>
        </w:tc>
        <w:tc>
          <w:tcPr>
            <w:tcW w:w="237" w:type="pct"/>
            <w:vMerge/>
          </w:tcPr>
          <w:p w14:paraId="4B9C5C73" w14:textId="77777777" w:rsidR="00742B85" w:rsidRPr="006731A4" w:rsidRDefault="00742B85" w:rsidP="00A77467">
            <w:pPr>
              <w:pStyle w:val="afffffff"/>
              <w:jc w:val="center"/>
              <w:rPr>
                <w:rFonts w:cs="Times New Roman"/>
                <w:noProof/>
                <w:szCs w:val="24"/>
              </w:rPr>
            </w:pPr>
          </w:p>
        </w:tc>
        <w:tc>
          <w:tcPr>
            <w:tcW w:w="523" w:type="pct"/>
          </w:tcPr>
          <w:p w14:paraId="4893976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580</w:t>
            </w:r>
          </w:p>
        </w:tc>
        <w:tc>
          <w:tcPr>
            <w:tcW w:w="191" w:type="pct"/>
          </w:tcPr>
          <w:p w14:paraId="6124D66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D43561C" w14:textId="77777777" w:rsidR="00742B85" w:rsidRPr="006731A4" w:rsidRDefault="00742B85" w:rsidP="00A77467">
            <w:pPr>
              <w:pStyle w:val="afffffff"/>
              <w:jc w:val="center"/>
              <w:rPr>
                <w:rFonts w:cs="Times New Roman"/>
                <w:noProof/>
                <w:szCs w:val="24"/>
                <w:lang w:val="en-US"/>
              </w:rPr>
            </w:pPr>
          </w:p>
        </w:tc>
        <w:tc>
          <w:tcPr>
            <w:tcW w:w="2187" w:type="pct"/>
          </w:tcPr>
          <w:p w14:paraId="7B4B5EB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и реквизит «Регистрационный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не заполнен, то реквизит Рейс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Flight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6235FA73" w14:textId="77777777" w:rsidTr="00B06A38">
        <w:trPr>
          <w:jc w:val="left"/>
        </w:trPr>
        <w:tc>
          <w:tcPr>
            <w:tcW w:w="67" w:type="pct"/>
            <w:vMerge/>
            <w:tcBorders>
              <w:left w:val="nil"/>
              <w:bottom w:val="nil"/>
            </w:tcBorders>
          </w:tcPr>
          <w:p w14:paraId="64BD0A33"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433D3D5D" w14:textId="77777777" w:rsidR="00742B85" w:rsidRPr="006731A4" w:rsidRDefault="00742B85" w:rsidP="00A77467">
            <w:pPr>
              <w:pStyle w:val="afffffff"/>
              <w:jc w:val="left"/>
              <w:rPr>
                <w:rFonts w:cs="Times New Roman"/>
                <w:noProof/>
                <w:szCs w:val="24"/>
              </w:rPr>
            </w:pPr>
          </w:p>
        </w:tc>
        <w:tc>
          <w:tcPr>
            <w:tcW w:w="235" w:type="pct"/>
            <w:vMerge/>
          </w:tcPr>
          <w:p w14:paraId="1F67F5C6" w14:textId="77777777" w:rsidR="00742B85" w:rsidRPr="006731A4" w:rsidRDefault="00742B85" w:rsidP="00A77467">
            <w:pPr>
              <w:pStyle w:val="afffffff"/>
              <w:jc w:val="center"/>
              <w:rPr>
                <w:rFonts w:cs="Times New Roman"/>
                <w:noProof/>
                <w:szCs w:val="24"/>
              </w:rPr>
            </w:pPr>
          </w:p>
        </w:tc>
        <w:tc>
          <w:tcPr>
            <w:tcW w:w="237" w:type="pct"/>
            <w:vMerge/>
          </w:tcPr>
          <w:p w14:paraId="724C705D" w14:textId="77777777" w:rsidR="00742B85" w:rsidRPr="006731A4" w:rsidRDefault="00742B85" w:rsidP="00A77467">
            <w:pPr>
              <w:pStyle w:val="afffffff"/>
              <w:jc w:val="center"/>
              <w:rPr>
                <w:rFonts w:cs="Times New Roman"/>
                <w:noProof/>
                <w:szCs w:val="24"/>
              </w:rPr>
            </w:pPr>
          </w:p>
        </w:tc>
        <w:tc>
          <w:tcPr>
            <w:tcW w:w="523" w:type="pct"/>
          </w:tcPr>
          <w:p w14:paraId="797F8BE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581</w:t>
            </w:r>
          </w:p>
        </w:tc>
        <w:tc>
          <w:tcPr>
            <w:tcW w:w="191" w:type="pct"/>
          </w:tcPr>
          <w:p w14:paraId="2D27215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135F8C4" w14:textId="77777777" w:rsidR="00742B85" w:rsidRPr="006731A4" w:rsidRDefault="00742B85" w:rsidP="00A77467">
            <w:pPr>
              <w:pStyle w:val="afffffff"/>
              <w:jc w:val="center"/>
              <w:rPr>
                <w:rFonts w:cs="Times New Roman"/>
                <w:noProof/>
                <w:szCs w:val="24"/>
              </w:rPr>
            </w:pPr>
          </w:p>
        </w:tc>
        <w:tc>
          <w:tcPr>
            <w:tcW w:w="2187" w:type="pct"/>
          </w:tcPr>
          <w:p w14:paraId="1E9556F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реквизит «Регистрационный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заполнен,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w:t>
            </w:r>
            <w:r w:rsidRPr="006731A4">
              <w:rPr>
                <w:rFonts w:cs="Times New Roman"/>
                <w:noProof/>
                <w:szCs w:val="24"/>
              </w:rPr>
              <w:lastRenderedPageBreak/>
              <w:t xml:space="preserve">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заполнен,</w:t>
            </w:r>
            <w:r w:rsidRPr="006731A4">
              <w:rPr>
                <w:rFonts w:cs="Times New Roman"/>
                <w:noProof/>
                <w:szCs w:val="24"/>
              </w:rPr>
              <w:t xml:space="preserve"> реквизит </w:t>
            </w:r>
            <w:r w:rsidRPr="006731A4">
              <w:rPr>
                <w:rFonts w:cs="Times New Roman"/>
                <w:szCs w:val="24"/>
              </w:rPr>
              <w:t>«</w:t>
            </w:r>
            <w:r w:rsidRPr="006731A4">
              <w:rPr>
                <w:rFonts w:cs="Times New Roman"/>
                <w:noProof/>
                <w:szCs w:val="24"/>
              </w:rPr>
              <w:t xml:space="preserve">Цель представления предварительной информации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w:t>
            </w:r>
            <w:r w:rsidRPr="006731A4">
              <w:rPr>
                <w:rFonts w:cs="Times New Roman"/>
                <w:noProof/>
                <w:szCs w:val="24"/>
              </w:rPr>
              <w:t xml:space="preserve"> «06», то реквизит Рейс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Flight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6AB5F910" w14:textId="77777777" w:rsidTr="00B06A38">
        <w:trPr>
          <w:trHeight w:val="20"/>
          <w:jc w:val="left"/>
        </w:trPr>
        <w:tc>
          <w:tcPr>
            <w:tcW w:w="67" w:type="pct"/>
            <w:tcBorders>
              <w:top w:val="nil"/>
              <w:left w:val="nil"/>
              <w:bottom w:val="nil"/>
              <w:right w:val="nil"/>
            </w:tcBorders>
          </w:tcPr>
          <w:p w14:paraId="4BD5FAD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B0628D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6595BD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12.5.1</w:t>
            </w:r>
            <w:r>
              <w:rPr>
                <w:rFonts w:cs="Times New Roman"/>
                <w:szCs w:val="24"/>
                <w:lang w:val="en-US"/>
              </w:rPr>
              <w:t xml:space="preserve">. </w:t>
            </w:r>
            <w:r w:rsidRPr="006731A4">
              <w:rPr>
                <w:rFonts w:cs="Times New Roman"/>
                <w:noProof/>
                <w:szCs w:val="24"/>
                <w:lang w:val="en-US"/>
              </w:rPr>
              <w:t>Идентификатор авиакомпании</w:t>
            </w:r>
          </w:p>
          <w:p w14:paraId="0D24B5F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casdo:‌Airline‌Id</w:t>
            </w:r>
            <w:r w:rsidRPr="006731A4">
              <w:rPr>
                <w:rFonts w:cs="Times New Roman"/>
                <w:szCs w:val="24"/>
                <w:lang w:val="en-US"/>
              </w:rPr>
              <w:t>)</w:t>
            </w:r>
          </w:p>
        </w:tc>
        <w:tc>
          <w:tcPr>
            <w:tcW w:w="235" w:type="pct"/>
          </w:tcPr>
          <w:p w14:paraId="5464EE43" w14:textId="77777777" w:rsidR="00742B85" w:rsidRPr="006731A4" w:rsidRDefault="00742B85" w:rsidP="00A77467">
            <w:pPr>
              <w:pStyle w:val="afffffff"/>
              <w:jc w:val="center"/>
              <w:rPr>
                <w:rFonts w:cs="Times New Roman"/>
                <w:noProof/>
                <w:szCs w:val="24"/>
              </w:rPr>
            </w:pPr>
          </w:p>
        </w:tc>
        <w:tc>
          <w:tcPr>
            <w:tcW w:w="237" w:type="pct"/>
          </w:tcPr>
          <w:p w14:paraId="3F15690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336A8EC7" w14:textId="77777777" w:rsidR="00742B85" w:rsidRPr="006731A4" w:rsidRDefault="00742B85" w:rsidP="00A77467">
            <w:pPr>
              <w:pStyle w:val="afffffff"/>
              <w:jc w:val="center"/>
              <w:rPr>
                <w:rFonts w:cs="Times New Roman"/>
                <w:noProof/>
                <w:szCs w:val="24"/>
                <w:lang w:val="en-US"/>
              </w:rPr>
            </w:pPr>
          </w:p>
        </w:tc>
        <w:tc>
          <w:tcPr>
            <w:tcW w:w="191" w:type="pct"/>
          </w:tcPr>
          <w:p w14:paraId="19F43758" w14:textId="77777777" w:rsidR="00742B85" w:rsidRPr="006731A4" w:rsidRDefault="00742B85" w:rsidP="00A77467">
            <w:pPr>
              <w:pStyle w:val="afffffff"/>
              <w:jc w:val="center"/>
              <w:rPr>
                <w:rFonts w:cs="Times New Roman"/>
                <w:noProof/>
                <w:szCs w:val="24"/>
                <w:lang w:val="en-US"/>
              </w:rPr>
            </w:pPr>
          </w:p>
        </w:tc>
        <w:tc>
          <w:tcPr>
            <w:tcW w:w="238" w:type="pct"/>
          </w:tcPr>
          <w:p w14:paraId="48FBF6A5" w14:textId="77777777" w:rsidR="00742B85" w:rsidRPr="006731A4" w:rsidRDefault="00742B85" w:rsidP="00A77467">
            <w:pPr>
              <w:pStyle w:val="afffffff"/>
              <w:jc w:val="center"/>
              <w:rPr>
                <w:rFonts w:cs="Times New Roman"/>
                <w:noProof/>
                <w:szCs w:val="24"/>
                <w:lang w:val="en-US"/>
              </w:rPr>
            </w:pPr>
          </w:p>
        </w:tc>
        <w:tc>
          <w:tcPr>
            <w:tcW w:w="2187" w:type="pct"/>
          </w:tcPr>
          <w:p w14:paraId="05320351" w14:textId="77777777" w:rsidR="00742B85" w:rsidRPr="006731A4" w:rsidRDefault="00742B85" w:rsidP="00A77467">
            <w:pPr>
              <w:pStyle w:val="afffffff"/>
              <w:jc w:val="left"/>
              <w:rPr>
                <w:rFonts w:cs="Times New Roman"/>
                <w:noProof/>
                <w:szCs w:val="24"/>
                <w:lang w:val="en-US"/>
              </w:rPr>
            </w:pPr>
          </w:p>
        </w:tc>
      </w:tr>
      <w:tr w:rsidR="00742B85" w:rsidRPr="006731A4" w14:paraId="0F237F04" w14:textId="77777777" w:rsidTr="00B06A38">
        <w:trPr>
          <w:trHeight w:val="20"/>
          <w:jc w:val="left"/>
        </w:trPr>
        <w:tc>
          <w:tcPr>
            <w:tcW w:w="67" w:type="pct"/>
            <w:tcBorders>
              <w:top w:val="nil"/>
              <w:left w:val="nil"/>
              <w:bottom w:val="nil"/>
              <w:right w:val="nil"/>
            </w:tcBorders>
          </w:tcPr>
          <w:p w14:paraId="6220D55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0A483F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267075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12.5.2</w:t>
            </w:r>
            <w:r>
              <w:rPr>
                <w:rFonts w:cs="Times New Roman"/>
                <w:szCs w:val="24"/>
                <w:lang w:val="en-US"/>
              </w:rPr>
              <w:t xml:space="preserve">. </w:t>
            </w:r>
            <w:r w:rsidRPr="006731A4">
              <w:rPr>
                <w:rFonts w:cs="Times New Roman"/>
                <w:noProof/>
                <w:szCs w:val="24"/>
                <w:lang w:val="en-US"/>
              </w:rPr>
              <w:t>Номер рейса</w:t>
            </w:r>
          </w:p>
          <w:p w14:paraId="2590D34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casdo:‌Flight‌Id</w:t>
            </w:r>
            <w:r w:rsidRPr="006731A4">
              <w:rPr>
                <w:rFonts w:cs="Times New Roman"/>
                <w:szCs w:val="24"/>
                <w:lang w:val="en-US"/>
              </w:rPr>
              <w:t>)</w:t>
            </w:r>
          </w:p>
        </w:tc>
        <w:tc>
          <w:tcPr>
            <w:tcW w:w="235" w:type="pct"/>
          </w:tcPr>
          <w:p w14:paraId="4005C8EC" w14:textId="77777777" w:rsidR="00742B85" w:rsidRPr="006731A4" w:rsidRDefault="00742B85" w:rsidP="00A77467">
            <w:pPr>
              <w:pStyle w:val="afffffff"/>
              <w:jc w:val="center"/>
              <w:rPr>
                <w:rFonts w:cs="Times New Roman"/>
                <w:noProof/>
                <w:szCs w:val="24"/>
                <w:lang w:val="en-US"/>
              </w:rPr>
            </w:pPr>
          </w:p>
        </w:tc>
        <w:tc>
          <w:tcPr>
            <w:tcW w:w="237" w:type="pct"/>
          </w:tcPr>
          <w:p w14:paraId="38F9CAD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61E69FE5" w14:textId="77777777" w:rsidR="00742B85" w:rsidRPr="006731A4" w:rsidRDefault="00742B85" w:rsidP="00A77467">
            <w:pPr>
              <w:pStyle w:val="afffffff"/>
              <w:jc w:val="center"/>
              <w:rPr>
                <w:rFonts w:cs="Times New Roman"/>
                <w:noProof/>
                <w:szCs w:val="24"/>
                <w:lang w:val="en-US"/>
              </w:rPr>
            </w:pPr>
          </w:p>
        </w:tc>
        <w:tc>
          <w:tcPr>
            <w:tcW w:w="191" w:type="pct"/>
          </w:tcPr>
          <w:p w14:paraId="67910A93" w14:textId="77777777" w:rsidR="00742B85" w:rsidRPr="006731A4" w:rsidRDefault="00742B85" w:rsidP="00A77467">
            <w:pPr>
              <w:pStyle w:val="afffffff"/>
              <w:jc w:val="center"/>
              <w:rPr>
                <w:rFonts w:cs="Times New Roman"/>
                <w:noProof/>
                <w:szCs w:val="24"/>
                <w:lang w:val="en-US"/>
              </w:rPr>
            </w:pPr>
          </w:p>
        </w:tc>
        <w:tc>
          <w:tcPr>
            <w:tcW w:w="238" w:type="pct"/>
          </w:tcPr>
          <w:p w14:paraId="424FA94E" w14:textId="77777777" w:rsidR="00742B85" w:rsidRPr="006731A4" w:rsidRDefault="00742B85" w:rsidP="00A77467">
            <w:pPr>
              <w:pStyle w:val="afffffff"/>
              <w:jc w:val="center"/>
              <w:rPr>
                <w:rFonts w:cs="Times New Roman"/>
                <w:noProof/>
                <w:szCs w:val="24"/>
                <w:lang w:val="en-US"/>
              </w:rPr>
            </w:pPr>
          </w:p>
        </w:tc>
        <w:tc>
          <w:tcPr>
            <w:tcW w:w="2187" w:type="pct"/>
          </w:tcPr>
          <w:p w14:paraId="051EF180" w14:textId="77777777" w:rsidR="00742B85" w:rsidRPr="006731A4" w:rsidRDefault="00742B85" w:rsidP="00A77467">
            <w:pPr>
              <w:pStyle w:val="afffffff"/>
              <w:jc w:val="left"/>
              <w:rPr>
                <w:rFonts w:cs="Times New Roman"/>
                <w:noProof/>
                <w:szCs w:val="24"/>
                <w:lang w:val="en-US"/>
              </w:rPr>
            </w:pPr>
          </w:p>
        </w:tc>
      </w:tr>
      <w:tr w:rsidR="00742B85" w:rsidRPr="006731A4" w14:paraId="00F24562" w14:textId="77777777" w:rsidTr="00B06A38">
        <w:trPr>
          <w:trHeight w:val="20"/>
          <w:jc w:val="left"/>
        </w:trPr>
        <w:tc>
          <w:tcPr>
            <w:tcW w:w="67" w:type="pct"/>
            <w:tcBorders>
              <w:top w:val="nil"/>
              <w:left w:val="nil"/>
              <w:bottom w:val="nil"/>
              <w:right w:val="nil"/>
            </w:tcBorders>
          </w:tcPr>
          <w:p w14:paraId="5FCC62D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EF7C5C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26AC1E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12.5.3</w:t>
            </w:r>
            <w:r>
              <w:rPr>
                <w:rFonts w:cs="Times New Roman"/>
                <w:szCs w:val="24"/>
                <w:lang w:val="en-US"/>
              </w:rPr>
              <w:t xml:space="preserve">. </w:t>
            </w:r>
            <w:r w:rsidRPr="006731A4">
              <w:rPr>
                <w:rFonts w:cs="Times New Roman"/>
                <w:noProof/>
                <w:szCs w:val="24"/>
                <w:lang w:val="en-US"/>
              </w:rPr>
              <w:t>Дата</w:t>
            </w:r>
          </w:p>
          <w:p w14:paraId="149C87C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tcPr>
          <w:p w14:paraId="5411386D" w14:textId="77777777" w:rsidR="00742B85" w:rsidRPr="006731A4" w:rsidRDefault="00742B85" w:rsidP="00A77467">
            <w:pPr>
              <w:pStyle w:val="afffffff"/>
              <w:jc w:val="center"/>
              <w:rPr>
                <w:rFonts w:cs="Times New Roman"/>
                <w:noProof/>
                <w:szCs w:val="24"/>
              </w:rPr>
            </w:pPr>
          </w:p>
        </w:tc>
        <w:tc>
          <w:tcPr>
            <w:tcW w:w="237" w:type="pct"/>
          </w:tcPr>
          <w:p w14:paraId="33AE9FB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D31FB7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078</w:t>
            </w:r>
          </w:p>
        </w:tc>
        <w:tc>
          <w:tcPr>
            <w:tcW w:w="191" w:type="pct"/>
          </w:tcPr>
          <w:p w14:paraId="1188986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04AE27C" w14:textId="77777777" w:rsidR="00742B85" w:rsidRPr="006731A4" w:rsidRDefault="00742B85" w:rsidP="00A77467">
            <w:pPr>
              <w:pStyle w:val="afffffff"/>
              <w:jc w:val="center"/>
              <w:rPr>
                <w:rFonts w:cs="Times New Roman"/>
                <w:noProof/>
                <w:szCs w:val="24"/>
                <w:lang w:val="en-US"/>
              </w:rPr>
            </w:pPr>
          </w:p>
        </w:tc>
        <w:tc>
          <w:tcPr>
            <w:tcW w:w="2187" w:type="pct"/>
          </w:tcPr>
          <w:p w14:paraId="13DF84B1"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2920D4A1" w14:textId="77777777" w:rsidTr="00B06A38">
        <w:trPr>
          <w:trHeight w:val="625"/>
          <w:jc w:val="left"/>
        </w:trPr>
        <w:tc>
          <w:tcPr>
            <w:tcW w:w="67" w:type="pct"/>
            <w:vMerge w:val="restart"/>
            <w:tcBorders>
              <w:top w:val="nil"/>
              <w:left w:val="nil"/>
              <w:bottom w:val="nil"/>
            </w:tcBorders>
          </w:tcPr>
          <w:p w14:paraId="695C743A"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1AE3B4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12.6</w:t>
            </w:r>
            <w:r>
              <w:rPr>
                <w:rFonts w:cs="Times New Roman"/>
                <w:szCs w:val="24"/>
                <w:lang w:val="en-US"/>
              </w:rPr>
              <w:t xml:space="preserve">. </w:t>
            </w:r>
            <w:r w:rsidRPr="006731A4">
              <w:rPr>
                <w:rFonts w:cs="Times New Roman"/>
                <w:noProof/>
                <w:szCs w:val="24"/>
                <w:lang w:val="en-US"/>
              </w:rPr>
              <w:t>Дата и время отправления</w:t>
            </w:r>
          </w:p>
          <w:p w14:paraId="2C9753D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casdo:‌Departure‌Date‌Time</w:t>
            </w:r>
            <w:r w:rsidRPr="006731A4">
              <w:rPr>
                <w:rFonts w:cs="Times New Roman"/>
                <w:szCs w:val="24"/>
                <w:lang w:val="en-US"/>
              </w:rPr>
              <w:t>)</w:t>
            </w:r>
          </w:p>
        </w:tc>
        <w:tc>
          <w:tcPr>
            <w:tcW w:w="235" w:type="pct"/>
            <w:vMerge w:val="restart"/>
          </w:tcPr>
          <w:p w14:paraId="44778C9C"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tc>
        <w:tc>
          <w:tcPr>
            <w:tcW w:w="237" w:type="pct"/>
            <w:vMerge w:val="restart"/>
          </w:tcPr>
          <w:p w14:paraId="395A170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032905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079</w:t>
            </w:r>
          </w:p>
        </w:tc>
        <w:tc>
          <w:tcPr>
            <w:tcW w:w="191" w:type="pct"/>
          </w:tcPr>
          <w:p w14:paraId="3ED8D5F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F953595" w14:textId="77777777" w:rsidR="00742B85" w:rsidRPr="006731A4" w:rsidRDefault="00742B85" w:rsidP="00A77467">
            <w:pPr>
              <w:pStyle w:val="afffffff"/>
              <w:jc w:val="center"/>
              <w:rPr>
                <w:rFonts w:cs="Times New Roman"/>
                <w:noProof/>
                <w:szCs w:val="24"/>
                <w:lang w:val="en-US"/>
              </w:rPr>
            </w:pPr>
          </w:p>
        </w:tc>
        <w:tc>
          <w:tcPr>
            <w:tcW w:w="2187" w:type="pct"/>
          </w:tcPr>
          <w:p w14:paraId="3A35483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«01», то реквизит</w:t>
            </w:r>
            <w:r w:rsidRPr="006731A4">
              <w:rPr>
                <w:rFonts w:cs="Times New Roman"/>
                <w:szCs w:val="24"/>
              </w:rPr>
              <w:t xml:space="preserve"> </w:t>
            </w:r>
            <w:r w:rsidRPr="006731A4">
              <w:rPr>
                <w:rFonts w:cs="Times New Roman"/>
                <w:noProof/>
                <w:szCs w:val="24"/>
              </w:rPr>
              <w:t xml:space="preserve">«Дата и время отправления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Departure</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w:t>
            </w:r>
            <w:r w:rsidRPr="006731A4">
              <w:rPr>
                <w:rFonts w:cs="Times New Roman"/>
                <w:szCs w:val="24"/>
              </w:rPr>
              <w:t xml:space="preserve"> может быть заполнен, иначе реквизит «</w:t>
            </w:r>
            <w:r w:rsidRPr="006731A4">
              <w:rPr>
                <w:rFonts w:cs="Times New Roman"/>
                <w:noProof/>
                <w:szCs w:val="24"/>
              </w:rPr>
              <w:t xml:space="preserve">Дата и время отправления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Departure</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 не должен быть заполонен</w:t>
            </w:r>
          </w:p>
        </w:tc>
      </w:tr>
      <w:tr w:rsidR="00742B85" w:rsidRPr="006731A4" w14:paraId="4189F917" w14:textId="77777777" w:rsidTr="00B06A38">
        <w:trPr>
          <w:trHeight w:val="625"/>
          <w:jc w:val="left"/>
        </w:trPr>
        <w:tc>
          <w:tcPr>
            <w:tcW w:w="67" w:type="pct"/>
            <w:vMerge/>
            <w:tcBorders>
              <w:left w:val="nil"/>
              <w:bottom w:val="nil"/>
            </w:tcBorders>
          </w:tcPr>
          <w:p w14:paraId="6B89EC1E"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25342D9E" w14:textId="77777777" w:rsidR="00742B85" w:rsidRPr="006731A4" w:rsidRDefault="00742B85" w:rsidP="00A77467">
            <w:pPr>
              <w:pStyle w:val="afffffff"/>
              <w:jc w:val="left"/>
              <w:rPr>
                <w:rFonts w:cs="Times New Roman"/>
                <w:noProof/>
                <w:szCs w:val="24"/>
              </w:rPr>
            </w:pPr>
          </w:p>
        </w:tc>
        <w:tc>
          <w:tcPr>
            <w:tcW w:w="235" w:type="pct"/>
            <w:vMerge/>
          </w:tcPr>
          <w:p w14:paraId="5DC6BD78" w14:textId="77777777" w:rsidR="00742B85" w:rsidRPr="006731A4" w:rsidRDefault="00742B85" w:rsidP="00A77467">
            <w:pPr>
              <w:pStyle w:val="afffffff"/>
              <w:jc w:val="center"/>
              <w:rPr>
                <w:rFonts w:cs="Times New Roman"/>
                <w:noProof/>
                <w:szCs w:val="24"/>
              </w:rPr>
            </w:pPr>
          </w:p>
        </w:tc>
        <w:tc>
          <w:tcPr>
            <w:tcW w:w="237" w:type="pct"/>
            <w:vMerge/>
          </w:tcPr>
          <w:p w14:paraId="2C5F91D7" w14:textId="77777777" w:rsidR="00742B85" w:rsidRPr="006731A4" w:rsidRDefault="00742B85" w:rsidP="00A77467">
            <w:pPr>
              <w:pStyle w:val="afffffff"/>
              <w:jc w:val="center"/>
              <w:rPr>
                <w:rFonts w:cs="Times New Roman"/>
                <w:noProof/>
                <w:szCs w:val="24"/>
              </w:rPr>
            </w:pPr>
          </w:p>
        </w:tc>
        <w:tc>
          <w:tcPr>
            <w:tcW w:w="523" w:type="pct"/>
          </w:tcPr>
          <w:p w14:paraId="696AB88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582</w:t>
            </w:r>
          </w:p>
        </w:tc>
        <w:tc>
          <w:tcPr>
            <w:tcW w:w="191" w:type="pct"/>
          </w:tcPr>
          <w:p w14:paraId="3E34E6B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E83904A" w14:textId="77777777" w:rsidR="00742B85" w:rsidRPr="006731A4" w:rsidRDefault="00742B85" w:rsidP="00A77467">
            <w:pPr>
              <w:pStyle w:val="afffffff"/>
              <w:jc w:val="center"/>
              <w:rPr>
                <w:rFonts w:cs="Times New Roman"/>
                <w:noProof/>
                <w:szCs w:val="24"/>
              </w:rPr>
            </w:pPr>
          </w:p>
        </w:tc>
        <w:tc>
          <w:tcPr>
            <w:tcW w:w="2187" w:type="pct"/>
          </w:tcPr>
          <w:p w14:paraId="684314E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и время отправления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Departure</w:t>
            </w:r>
            <w:r w:rsidRPr="006731A4">
              <w:rPr>
                <w:rFonts w:cs="Times New Roman"/>
                <w:noProof/>
                <w:szCs w:val="24"/>
              </w:rPr>
              <w:t>‌</w:t>
            </w:r>
            <w:r w:rsidRPr="006731A4">
              <w:rPr>
                <w:rFonts w:cs="Times New Roman"/>
                <w:noProof/>
                <w:szCs w:val="24"/>
                <w:lang w:val="en-US"/>
              </w:rPr>
              <w:t>Date</w:t>
            </w:r>
            <w:r w:rsidRPr="006731A4">
              <w:rPr>
                <w:rFonts w:cs="Times New Roman"/>
                <w:noProof/>
                <w:szCs w:val="24"/>
              </w:rPr>
              <w:t>‌</w:t>
            </w:r>
            <w:r w:rsidRPr="006731A4">
              <w:rPr>
                <w:rFonts w:cs="Times New Roman"/>
                <w:noProof/>
                <w:szCs w:val="24"/>
                <w:lang w:val="en-US"/>
              </w:rPr>
              <w:t>Time</w:t>
            </w:r>
            <w:r w:rsidRPr="006731A4">
              <w:rPr>
                <w:rFonts w:cs="Times New Roman"/>
                <w:szCs w:val="24"/>
              </w:rPr>
              <w:t>)</w:t>
            </w:r>
            <w:r w:rsidRPr="006731A4">
              <w:rPr>
                <w:rFonts w:cs="Times New Roman"/>
                <w:noProof/>
                <w:szCs w:val="24"/>
              </w:rPr>
              <w:t>» заполнен, то значение реквизита должно соответствовать шаблону:</w:t>
            </w:r>
          </w:p>
          <w:p w14:paraId="70853688" w14:textId="77777777" w:rsidR="00742B85" w:rsidRPr="006731A4" w:rsidRDefault="00742B85" w:rsidP="00A77467">
            <w:pPr>
              <w:pStyle w:val="afffffff"/>
              <w:jc w:val="left"/>
              <w:rPr>
                <w:rFonts w:cs="Times New Roman"/>
                <w:noProof/>
                <w:szCs w:val="24"/>
              </w:rPr>
            </w:pPr>
            <w:r w:rsidRPr="006731A4">
              <w:rPr>
                <w:rFonts w:cs="Times New Roman"/>
                <w:szCs w:val="24"/>
              </w:rPr>
              <w:t>YYYY-MM-DDThh:mm:ss.ccc±hh:mm, где ccc – символы, обозначающие значение миллисекунд (могут отсутствовать)</w:t>
            </w:r>
          </w:p>
        </w:tc>
      </w:tr>
      <w:tr w:rsidR="00742B85" w:rsidRPr="005158D9" w14:paraId="2D1FB671" w14:textId="77777777" w:rsidTr="00B06A38">
        <w:trPr>
          <w:trHeight w:val="252"/>
          <w:jc w:val="left"/>
        </w:trPr>
        <w:tc>
          <w:tcPr>
            <w:tcW w:w="67" w:type="pct"/>
            <w:vMerge w:val="restart"/>
            <w:tcBorders>
              <w:top w:val="nil"/>
              <w:left w:val="nil"/>
            </w:tcBorders>
          </w:tcPr>
          <w:p w14:paraId="6525C098"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745A6DD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12.7</w:t>
            </w:r>
            <w:r>
              <w:rPr>
                <w:rFonts w:cs="Times New Roman"/>
                <w:szCs w:val="24"/>
                <w:lang w:val="en-US"/>
              </w:rPr>
              <w:t xml:space="preserve">. </w:t>
            </w:r>
            <w:r w:rsidRPr="006731A4">
              <w:rPr>
                <w:rFonts w:cs="Times New Roman"/>
                <w:noProof/>
                <w:szCs w:val="24"/>
                <w:lang w:val="en-US"/>
              </w:rPr>
              <w:t>Пункт маршрута</w:t>
            </w:r>
          </w:p>
          <w:p w14:paraId="4C35D80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cacdo:‌PIItinerary‌Point‌Details</w:t>
            </w:r>
            <w:r w:rsidRPr="006731A4">
              <w:rPr>
                <w:rFonts w:cs="Times New Roman"/>
                <w:szCs w:val="24"/>
                <w:lang w:val="en-US"/>
              </w:rPr>
              <w:t>)</w:t>
            </w:r>
          </w:p>
        </w:tc>
        <w:tc>
          <w:tcPr>
            <w:tcW w:w="235" w:type="pct"/>
            <w:vMerge w:val="restart"/>
          </w:tcPr>
          <w:p w14:paraId="48AC9007"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tc>
        <w:tc>
          <w:tcPr>
            <w:tcW w:w="237" w:type="pct"/>
            <w:vMerge w:val="restart"/>
          </w:tcPr>
          <w:p w14:paraId="1F1E4B7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6840DAE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080</w:t>
            </w:r>
          </w:p>
        </w:tc>
        <w:tc>
          <w:tcPr>
            <w:tcW w:w="191" w:type="pct"/>
          </w:tcPr>
          <w:p w14:paraId="1B1BD51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5CAE47F" w14:textId="77777777" w:rsidR="00742B85" w:rsidRPr="006731A4" w:rsidRDefault="00742B85" w:rsidP="00A77467">
            <w:pPr>
              <w:pStyle w:val="afffffff"/>
              <w:jc w:val="center"/>
              <w:rPr>
                <w:rFonts w:cs="Times New Roman"/>
                <w:noProof/>
                <w:szCs w:val="24"/>
                <w:lang w:val="en-US"/>
              </w:rPr>
            </w:pPr>
          </w:p>
        </w:tc>
        <w:tc>
          <w:tcPr>
            <w:tcW w:w="2187" w:type="pct"/>
          </w:tcPr>
          <w:p w14:paraId="23AC8965"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Пункт</w:t>
            </w:r>
            <w:r w:rsidRPr="006731A4">
              <w:rPr>
                <w:rFonts w:cs="Times New Roman"/>
                <w:noProof/>
                <w:szCs w:val="24"/>
                <w:lang w:val="en-US"/>
              </w:rPr>
              <w:t xml:space="preserve"> </w:t>
            </w:r>
            <w:r w:rsidRPr="006731A4">
              <w:rPr>
                <w:rFonts w:cs="Times New Roman"/>
                <w:noProof/>
                <w:szCs w:val="24"/>
              </w:rPr>
              <w:t>маршрута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cacdo:‌PIItinerary‌Point‌Details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Пункт</w:t>
            </w:r>
            <w:r w:rsidRPr="006731A4">
              <w:rPr>
                <w:rFonts w:cs="Times New Roman"/>
                <w:noProof/>
                <w:szCs w:val="24"/>
                <w:lang w:val="en-US"/>
              </w:rPr>
              <w:t xml:space="preserve"> </w:t>
            </w:r>
            <w:r w:rsidRPr="006731A4">
              <w:rPr>
                <w:rFonts w:cs="Times New Roman"/>
                <w:noProof/>
                <w:szCs w:val="24"/>
              </w:rPr>
              <w:t>маршрута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cacdo:‌PIItinerary‌Point‌Details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5158D9" w14:paraId="1A3B529E" w14:textId="77777777" w:rsidTr="00B06A38">
        <w:trPr>
          <w:trHeight w:val="251"/>
          <w:jc w:val="left"/>
        </w:trPr>
        <w:tc>
          <w:tcPr>
            <w:tcW w:w="67" w:type="pct"/>
            <w:vMerge/>
            <w:tcBorders>
              <w:left w:val="nil"/>
              <w:bottom w:val="nil"/>
            </w:tcBorders>
          </w:tcPr>
          <w:p w14:paraId="34A6E338"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0167B0D7" w14:textId="77777777" w:rsidR="00742B85" w:rsidRPr="006731A4" w:rsidRDefault="00742B85" w:rsidP="00A77467">
            <w:pPr>
              <w:pStyle w:val="afffffff"/>
              <w:jc w:val="left"/>
              <w:rPr>
                <w:rFonts w:cs="Times New Roman"/>
                <w:noProof/>
                <w:szCs w:val="24"/>
                <w:lang w:val="en-US"/>
              </w:rPr>
            </w:pPr>
          </w:p>
        </w:tc>
        <w:tc>
          <w:tcPr>
            <w:tcW w:w="235" w:type="pct"/>
            <w:vMerge/>
          </w:tcPr>
          <w:p w14:paraId="01F7E540" w14:textId="77777777" w:rsidR="00742B85" w:rsidRPr="006731A4" w:rsidRDefault="00742B85" w:rsidP="00A77467">
            <w:pPr>
              <w:pStyle w:val="afffffff"/>
              <w:jc w:val="center"/>
              <w:rPr>
                <w:rFonts w:cs="Times New Roman"/>
                <w:noProof/>
                <w:szCs w:val="24"/>
                <w:lang w:val="en-US"/>
              </w:rPr>
            </w:pPr>
          </w:p>
        </w:tc>
        <w:tc>
          <w:tcPr>
            <w:tcW w:w="237" w:type="pct"/>
            <w:vMerge/>
          </w:tcPr>
          <w:p w14:paraId="1E22841F" w14:textId="77777777" w:rsidR="00742B85" w:rsidRPr="006731A4" w:rsidRDefault="00742B85" w:rsidP="00A77467">
            <w:pPr>
              <w:pStyle w:val="afffffff"/>
              <w:jc w:val="center"/>
              <w:rPr>
                <w:rFonts w:cs="Times New Roman"/>
                <w:noProof/>
                <w:szCs w:val="24"/>
                <w:lang w:val="en-US"/>
              </w:rPr>
            </w:pPr>
          </w:p>
        </w:tc>
        <w:tc>
          <w:tcPr>
            <w:tcW w:w="523" w:type="pct"/>
          </w:tcPr>
          <w:p w14:paraId="2D335D4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081</w:t>
            </w:r>
          </w:p>
        </w:tc>
        <w:tc>
          <w:tcPr>
            <w:tcW w:w="191" w:type="pct"/>
          </w:tcPr>
          <w:p w14:paraId="268D7CD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CFA12DD"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0B27B91"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Пункт</w:t>
            </w:r>
            <w:r w:rsidRPr="006731A4">
              <w:rPr>
                <w:rFonts w:cs="Times New Roman"/>
                <w:noProof/>
                <w:szCs w:val="24"/>
                <w:lang w:val="en-US"/>
              </w:rPr>
              <w:t xml:space="preserve"> </w:t>
            </w:r>
            <w:r w:rsidRPr="006731A4">
              <w:rPr>
                <w:rFonts w:cs="Times New Roman"/>
                <w:noProof/>
                <w:szCs w:val="24"/>
              </w:rPr>
              <w:t>маршрута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cacdo:‌PIItinerary‌Point‌Details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экземпляров</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Пункт</w:t>
            </w:r>
            <w:r w:rsidRPr="006731A4">
              <w:rPr>
                <w:rFonts w:cs="Times New Roman"/>
                <w:noProof/>
                <w:szCs w:val="24"/>
                <w:lang w:val="en-US"/>
              </w:rPr>
              <w:t xml:space="preserve"> </w:t>
            </w:r>
            <w:r w:rsidRPr="006731A4">
              <w:rPr>
                <w:rFonts w:cs="Times New Roman"/>
                <w:noProof/>
                <w:szCs w:val="24"/>
              </w:rPr>
              <w:t>маршрута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cacdo:‌PIItinerary‌Point‌Details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должно</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меньше</w:t>
            </w:r>
            <w:r w:rsidRPr="006731A4">
              <w:rPr>
                <w:rFonts w:cs="Times New Roman"/>
                <w:noProof/>
                <w:szCs w:val="24"/>
                <w:lang w:val="en-US"/>
              </w:rPr>
              <w:t xml:space="preserve"> 2</w:t>
            </w:r>
          </w:p>
        </w:tc>
      </w:tr>
      <w:tr w:rsidR="00742B85" w:rsidRPr="006731A4" w14:paraId="40AD4828" w14:textId="77777777" w:rsidTr="00B06A38">
        <w:trPr>
          <w:trHeight w:val="20"/>
          <w:jc w:val="left"/>
        </w:trPr>
        <w:tc>
          <w:tcPr>
            <w:tcW w:w="67" w:type="pct"/>
            <w:tcBorders>
              <w:top w:val="nil"/>
              <w:left w:val="nil"/>
              <w:bottom w:val="nil"/>
              <w:right w:val="nil"/>
            </w:tcBorders>
          </w:tcPr>
          <w:p w14:paraId="70DD269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6F1ECC6A"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B95030F" w14:textId="77777777" w:rsidR="00742B85" w:rsidRPr="006731A4" w:rsidRDefault="00742B85" w:rsidP="00A77467">
            <w:pPr>
              <w:pStyle w:val="afffffff"/>
              <w:jc w:val="left"/>
              <w:rPr>
                <w:rFonts w:cs="Times New Roman"/>
                <w:szCs w:val="24"/>
              </w:rPr>
            </w:pPr>
            <w:r w:rsidRPr="006731A4">
              <w:rPr>
                <w:rFonts w:cs="Times New Roman"/>
                <w:noProof/>
                <w:szCs w:val="24"/>
              </w:rPr>
              <w:t>12.7.1</w:t>
            </w:r>
            <w:r>
              <w:rPr>
                <w:rFonts w:cs="Times New Roman"/>
                <w:szCs w:val="24"/>
              </w:rPr>
              <w:t xml:space="preserve">. </w:t>
            </w:r>
            <w:r w:rsidRPr="006731A4">
              <w:rPr>
                <w:rFonts w:cs="Times New Roman"/>
                <w:noProof/>
                <w:szCs w:val="24"/>
              </w:rPr>
              <w:t>Код места или географического пункта</w:t>
            </w:r>
          </w:p>
          <w:p w14:paraId="6EA3165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19DC54E" w14:textId="77777777" w:rsidR="00742B85" w:rsidRPr="006731A4" w:rsidRDefault="00742B85" w:rsidP="00A77467">
            <w:pPr>
              <w:pStyle w:val="afffffff"/>
              <w:jc w:val="center"/>
              <w:rPr>
                <w:rFonts w:cs="Times New Roman"/>
                <w:noProof/>
                <w:szCs w:val="24"/>
              </w:rPr>
            </w:pPr>
          </w:p>
        </w:tc>
        <w:tc>
          <w:tcPr>
            <w:tcW w:w="237" w:type="pct"/>
          </w:tcPr>
          <w:p w14:paraId="1CA6FAC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CF096E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082</w:t>
            </w:r>
          </w:p>
        </w:tc>
        <w:tc>
          <w:tcPr>
            <w:tcW w:w="191" w:type="pct"/>
          </w:tcPr>
          <w:p w14:paraId="44D976F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5B4D01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49F182E"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Код места или географического пункта</w:t>
            </w:r>
          </w:p>
          <w:p w14:paraId="466F8E27"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кодовое обозначение аэропорта в соответствии со справочником (классификатором), идентификатор которого определен в атрибуте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r>
      <w:tr w:rsidR="00742B85" w:rsidRPr="006731A4" w14:paraId="61BB0DEB" w14:textId="77777777" w:rsidTr="00B06A38">
        <w:trPr>
          <w:trHeight w:val="20"/>
          <w:jc w:val="left"/>
        </w:trPr>
        <w:tc>
          <w:tcPr>
            <w:tcW w:w="67" w:type="pct"/>
            <w:tcBorders>
              <w:top w:val="nil"/>
              <w:left w:val="nil"/>
              <w:bottom w:val="nil"/>
              <w:right w:val="nil"/>
            </w:tcBorders>
          </w:tcPr>
          <w:p w14:paraId="52B6062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16643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20FD40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6446951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2D19CC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E77109F" w14:textId="77777777" w:rsidR="00742B85" w:rsidRPr="006731A4" w:rsidRDefault="00742B85" w:rsidP="00A77467">
            <w:pPr>
              <w:pStyle w:val="afffffff"/>
              <w:jc w:val="center"/>
              <w:rPr>
                <w:rFonts w:cs="Times New Roman"/>
                <w:noProof/>
                <w:szCs w:val="24"/>
              </w:rPr>
            </w:pPr>
          </w:p>
        </w:tc>
        <w:tc>
          <w:tcPr>
            <w:tcW w:w="237" w:type="pct"/>
          </w:tcPr>
          <w:p w14:paraId="78C5774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A7EF07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083</w:t>
            </w:r>
          </w:p>
        </w:tc>
        <w:tc>
          <w:tcPr>
            <w:tcW w:w="191" w:type="pct"/>
          </w:tcPr>
          <w:p w14:paraId="02DC965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3808AE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55CBC9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6731A4" w14:paraId="5864D0B1" w14:textId="77777777" w:rsidTr="00B06A38">
        <w:trPr>
          <w:trHeight w:val="20"/>
          <w:jc w:val="left"/>
        </w:trPr>
        <w:tc>
          <w:tcPr>
            <w:tcW w:w="67" w:type="pct"/>
            <w:tcBorders>
              <w:top w:val="nil"/>
              <w:left w:val="nil"/>
              <w:bottom w:val="nil"/>
              <w:right w:val="nil"/>
            </w:tcBorders>
          </w:tcPr>
          <w:p w14:paraId="6011EB4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A7AF242"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9AC990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12.7.2</w:t>
            </w:r>
            <w:r>
              <w:rPr>
                <w:rFonts w:cs="Times New Roman"/>
                <w:szCs w:val="24"/>
                <w:lang w:val="en-US"/>
              </w:rPr>
              <w:t xml:space="preserve">. </w:t>
            </w:r>
            <w:r w:rsidRPr="006731A4">
              <w:rPr>
                <w:rFonts w:cs="Times New Roman"/>
                <w:noProof/>
                <w:szCs w:val="24"/>
                <w:lang w:val="en-US"/>
              </w:rPr>
              <w:t>Порядковый номер</w:t>
            </w:r>
          </w:p>
          <w:p w14:paraId="7D78881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csdo:‌Object‌Ordinal</w:t>
            </w:r>
            <w:r w:rsidRPr="006731A4">
              <w:rPr>
                <w:rFonts w:cs="Times New Roman"/>
                <w:szCs w:val="24"/>
                <w:lang w:val="en-US"/>
              </w:rPr>
              <w:t>)</w:t>
            </w:r>
          </w:p>
        </w:tc>
        <w:tc>
          <w:tcPr>
            <w:tcW w:w="235" w:type="pct"/>
          </w:tcPr>
          <w:p w14:paraId="14092084" w14:textId="77777777" w:rsidR="00742B85" w:rsidRPr="006731A4" w:rsidRDefault="00742B85" w:rsidP="00A77467">
            <w:pPr>
              <w:pStyle w:val="afffffff"/>
              <w:jc w:val="center"/>
              <w:rPr>
                <w:rFonts w:cs="Times New Roman"/>
                <w:noProof/>
                <w:szCs w:val="24"/>
                <w:lang w:val="en-US"/>
              </w:rPr>
            </w:pPr>
          </w:p>
        </w:tc>
        <w:tc>
          <w:tcPr>
            <w:tcW w:w="237" w:type="pct"/>
          </w:tcPr>
          <w:p w14:paraId="3D3112B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EA8ABA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084</w:t>
            </w:r>
          </w:p>
        </w:tc>
        <w:tc>
          <w:tcPr>
            <w:tcW w:w="191" w:type="pct"/>
          </w:tcPr>
          <w:p w14:paraId="47CD50E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AA65D3B" w14:textId="77777777" w:rsidR="00742B85" w:rsidRPr="006731A4" w:rsidRDefault="00742B85" w:rsidP="00A77467">
            <w:pPr>
              <w:pStyle w:val="afffffff"/>
              <w:jc w:val="center"/>
              <w:rPr>
                <w:rFonts w:cs="Times New Roman"/>
                <w:noProof/>
                <w:szCs w:val="24"/>
                <w:lang w:val="en-US"/>
              </w:rPr>
            </w:pPr>
          </w:p>
        </w:tc>
        <w:tc>
          <w:tcPr>
            <w:tcW w:w="2187" w:type="pct"/>
          </w:tcPr>
          <w:p w14:paraId="4B535EB3"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реквизит </w:t>
            </w:r>
            <w:r w:rsidRPr="006731A4">
              <w:rPr>
                <w:rFonts w:cs="Times New Roman"/>
                <w:noProof/>
                <w:szCs w:val="24"/>
              </w:rPr>
              <w:t xml:space="preserve">«Порядковый номер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Object</w:t>
            </w:r>
            <w:r w:rsidRPr="006731A4">
              <w:rPr>
                <w:rFonts w:cs="Times New Roman"/>
                <w:noProof/>
                <w:szCs w:val="24"/>
              </w:rPr>
              <w:t>‌</w:t>
            </w:r>
            <w:r w:rsidRPr="006731A4">
              <w:rPr>
                <w:rFonts w:cs="Times New Roman"/>
                <w:noProof/>
                <w:szCs w:val="24"/>
                <w:lang w:val="en-US"/>
              </w:rPr>
              <w:t>Ordinal</w:t>
            </w:r>
            <w:r w:rsidRPr="006731A4">
              <w:rPr>
                <w:rFonts w:cs="Times New Roman"/>
                <w:szCs w:val="24"/>
              </w:rPr>
              <w:t>)</w:t>
            </w:r>
            <w:r w:rsidRPr="006731A4">
              <w:rPr>
                <w:rFonts w:cs="Times New Roman"/>
                <w:noProof/>
                <w:szCs w:val="24"/>
              </w:rPr>
              <w:t>»</w:t>
            </w:r>
            <w:r w:rsidRPr="006731A4">
              <w:rPr>
                <w:rFonts w:cs="Times New Roman"/>
                <w:szCs w:val="24"/>
              </w:rPr>
              <w:t xml:space="preserve">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rsidR="00742B85" w:rsidRPr="006731A4" w14:paraId="47256CB7" w14:textId="77777777" w:rsidTr="00B06A38">
        <w:trPr>
          <w:trHeight w:val="20"/>
          <w:jc w:val="left"/>
        </w:trPr>
        <w:tc>
          <w:tcPr>
            <w:tcW w:w="67" w:type="pct"/>
            <w:tcBorders>
              <w:top w:val="nil"/>
              <w:left w:val="nil"/>
              <w:bottom w:val="nil"/>
            </w:tcBorders>
          </w:tcPr>
          <w:p w14:paraId="2EA70412"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5854045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12.8</w:t>
            </w:r>
            <w:r>
              <w:rPr>
                <w:rFonts w:cs="Times New Roman"/>
                <w:szCs w:val="24"/>
                <w:lang w:val="en-US"/>
              </w:rPr>
              <w:t xml:space="preserve">. </w:t>
            </w:r>
            <w:r w:rsidRPr="006731A4">
              <w:rPr>
                <w:rFonts w:cs="Times New Roman"/>
                <w:noProof/>
                <w:szCs w:val="24"/>
                <w:lang w:val="en-US"/>
              </w:rPr>
              <w:t>Код цели ввоза транспортного средства</w:t>
            </w:r>
          </w:p>
          <w:p w14:paraId="2A37B40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lastRenderedPageBreak/>
              <w:t>(</w:t>
            </w:r>
            <w:r w:rsidRPr="006731A4">
              <w:rPr>
                <w:rFonts w:cs="Times New Roman"/>
                <w:noProof/>
                <w:szCs w:val="24"/>
                <w:lang w:val="en-US"/>
              </w:rPr>
              <w:t>casdo:‌Transport‌Means‌Entry‌Purpose‌Code</w:t>
            </w:r>
            <w:r w:rsidRPr="006731A4">
              <w:rPr>
                <w:rFonts w:cs="Times New Roman"/>
                <w:szCs w:val="24"/>
                <w:lang w:val="en-US"/>
              </w:rPr>
              <w:t>)</w:t>
            </w:r>
          </w:p>
        </w:tc>
        <w:tc>
          <w:tcPr>
            <w:tcW w:w="235" w:type="pct"/>
          </w:tcPr>
          <w:p w14:paraId="3603623D" w14:textId="77777777" w:rsidR="00742B85" w:rsidRPr="006731A4" w:rsidRDefault="00742B85" w:rsidP="00A77467">
            <w:pPr>
              <w:pStyle w:val="afffffff"/>
              <w:jc w:val="center"/>
              <w:rPr>
                <w:rFonts w:cs="Times New Roman"/>
                <w:noProof/>
                <w:szCs w:val="24"/>
              </w:rPr>
            </w:pPr>
            <w:r w:rsidRPr="006731A4">
              <w:rPr>
                <w:rFonts w:cs="Times New Roman"/>
                <w:noProof/>
                <w:szCs w:val="24"/>
              </w:rPr>
              <w:lastRenderedPageBreak/>
              <w:t>5 б)</w:t>
            </w:r>
          </w:p>
        </w:tc>
        <w:tc>
          <w:tcPr>
            <w:tcW w:w="237" w:type="pct"/>
          </w:tcPr>
          <w:p w14:paraId="3ADCA03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CFC3B7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085</w:t>
            </w:r>
          </w:p>
        </w:tc>
        <w:tc>
          <w:tcPr>
            <w:tcW w:w="191" w:type="pct"/>
          </w:tcPr>
          <w:p w14:paraId="338164D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606A9E9" w14:textId="77777777" w:rsidR="00742B85" w:rsidRPr="006731A4" w:rsidRDefault="00742B85" w:rsidP="00A77467">
            <w:pPr>
              <w:pStyle w:val="afffffff"/>
              <w:jc w:val="center"/>
              <w:rPr>
                <w:rFonts w:cs="Times New Roman"/>
                <w:noProof/>
                <w:szCs w:val="24"/>
                <w:lang w:val="en-US"/>
              </w:rPr>
            </w:pPr>
          </w:p>
        </w:tc>
        <w:tc>
          <w:tcPr>
            <w:tcW w:w="2187" w:type="pct"/>
          </w:tcPr>
          <w:p w14:paraId="48B0F14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w:t>
            </w:r>
            <w:r w:rsidRPr="006731A4">
              <w:rPr>
                <w:rFonts w:cs="Times New Roman"/>
                <w:noProof/>
                <w:szCs w:val="24"/>
              </w:rPr>
              <w:lastRenderedPageBreak/>
              <w:t xml:space="preserve">корневом уровне содержит значение «03», то реквизит «Код цели ввоза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Entry</w:t>
            </w:r>
            <w:r w:rsidRPr="006731A4">
              <w:rPr>
                <w:rFonts w:cs="Times New Roman"/>
                <w:noProof/>
                <w:szCs w:val="24"/>
              </w:rPr>
              <w:t>‌</w:t>
            </w:r>
            <w:r w:rsidRPr="006731A4">
              <w:rPr>
                <w:rFonts w:cs="Times New Roman"/>
                <w:noProof/>
                <w:szCs w:val="24"/>
                <w:lang w:val="en-US"/>
              </w:rPr>
              <w:t>Purpose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1 из значений: </w:t>
            </w:r>
            <w:r w:rsidRPr="006731A4">
              <w:rPr>
                <w:rFonts w:cs="Times New Roman"/>
                <w:noProof/>
                <w:szCs w:val="24"/>
              </w:rPr>
              <w:br/>
              <w:t xml:space="preserve">1 – для начала международной перевозки грузов, пассажиров и (или) багажа на таможенной территории; </w:t>
            </w:r>
            <w:r w:rsidRPr="006731A4">
              <w:rPr>
                <w:rFonts w:cs="Times New Roman"/>
                <w:noProof/>
                <w:szCs w:val="24"/>
              </w:rPr>
              <w:br/>
              <w:t>3 – для завершения международной перевозки грузов, пассажиров и (или) багажа на таможенной территории</w:t>
            </w:r>
          </w:p>
        </w:tc>
      </w:tr>
      <w:tr w:rsidR="00742B85" w:rsidRPr="00742B85" w14:paraId="205DCA75" w14:textId="77777777" w:rsidTr="00B06A38">
        <w:trPr>
          <w:trHeight w:val="20"/>
          <w:jc w:val="left"/>
        </w:trPr>
        <w:tc>
          <w:tcPr>
            <w:tcW w:w="67" w:type="pct"/>
            <w:tcBorders>
              <w:top w:val="nil"/>
              <w:left w:val="nil"/>
              <w:bottom w:val="nil"/>
            </w:tcBorders>
          </w:tcPr>
          <w:p w14:paraId="01C8713D"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1ACF2F4" w14:textId="77777777" w:rsidR="00742B85" w:rsidRPr="00742B85" w:rsidRDefault="00742B85" w:rsidP="00A77467">
            <w:pPr>
              <w:pStyle w:val="afffffff"/>
              <w:jc w:val="left"/>
            </w:pPr>
            <w:r w:rsidRPr="00742B85">
              <w:rPr>
                <w:noProof/>
              </w:rPr>
              <w:t>12.9</w:t>
            </w:r>
            <w:r w:rsidRPr="00742B85">
              <w:t xml:space="preserve">. </w:t>
            </w:r>
            <w:r w:rsidRPr="00742B85">
              <w:rPr>
                <w:noProof/>
              </w:rPr>
              <w:t>Код типа транспортного средства международной перевозки</w:t>
            </w:r>
          </w:p>
          <w:p w14:paraId="62F11A30" w14:textId="77777777" w:rsidR="00742B85" w:rsidRPr="00742B85" w:rsidRDefault="00742B85" w:rsidP="00A77467">
            <w:pPr>
              <w:pStyle w:val="afffffff"/>
              <w:jc w:val="left"/>
              <w:rPr>
                <w:lang w:val="en-US"/>
              </w:rPr>
            </w:pPr>
            <w:r w:rsidRPr="00742B85">
              <w:rPr>
                <w:lang w:val="en-US"/>
              </w:rPr>
              <w:t>(</w:t>
            </w:r>
            <w:r w:rsidRPr="00742B85">
              <w:rPr>
                <w:noProof/>
                <w:lang w:val="en-US"/>
              </w:rPr>
              <w:t>casdo:‌Transport‌Type‌Code</w:t>
            </w:r>
            <w:r w:rsidRPr="00742B85">
              <w:rPr>
                <w:lang w:val="en-US"/>
              </w:rPr>
              <w:t>)</w:t>
            </w:r>
          </w:p>
        </w:tc>
        <w:tc>
          <w:tcPr>
            <w:tcW w:w="235" w:type="pct"/>
          </w:tcPr>
          <w:p w14:paraId="56867FF8" w14:textId="77777777" w:rsidR="00742B85" w:rsidRPr="00742B85" w:rsidRDefault="00742B85" w:rsidP="00A77467">
            <w:pPr>
              <w:pStyle w:val="afffffff"/>
              <w:jc w:val="center"/>
              <w:rPr>
                <w:rFonts w:cs="Times New Roman"/>
                <w:szCs w:val="24"/>
              </w:rPr>
            </w:pPr>
            <w:r w:rsidRPr="00742B85">
              <w:rPr>
                <w:rFonts w:cs="Times New Roman"/>
                <w:szCs w:val="24"/>
                <w:lang w:val="en-US"/>
              </w:rPr>
              <w:t xml:space="preserve">6 </w:t>
            </w:r>
            <w:r w:rsidRPr="00742B85">
              <w:rPr>
                <w:rFonts w:cs="Times New Roman"/>
                <w:szCs w:val="24"/>
              </w:rPr>
              <w:t>б)</w:t>
            </w:r>
          </w:p>
        </w:tc>
        <w:tc>
          <w:tcPr>
            <w:tcW w:w="237" w:type="pct"/>
          </w:tcPr>
          <w:p w14:paraId="00E82BCF" w14:textId="77777777" w:rsidR="00742B85" w:rsidRPr="00742B85" w:rsidRDefault="00742B85" w:rsidP="00A77467">
            <w:pPr>
              <w:pStyle w:val="afffffff"/>
              <w:jc w:val="center"/>
              <w:rPr>
                <w:rFonts w:cs="Times New Roman"/>
                <w:szCs w:val="24"/>
              </w:rPr>
            </w:pPr>
            <w:r w:rsidRPr="00742B85">
              <w:rPr>
                <w:rFonts w:cs="Times New Roman"/>
                <w:noProof/>
                <w:szCs w:val="24"/>
                <w:lang w:val="en-US"/>
              </w:rPr>
              <w:t>0..1</w:t>
            </w:r>
          </w:p>
        </w:tc>
        <w:tc>
          <w:tcPr>
            <w:tcW w:w="523" w:type="pct"/>
          </w:tcPr>
          <w:p w14:paraId="65E54816"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B.040.00763</w:t>
            </w:r>
          </w:p>
        </w:tc>
        <w:tc>
          <w:tcPr>
            <w:tcW w:w="191" w:type="pct"/>
          </w:tcPr>
          <w:p w14:paraId="280B746C" w14:textId="77777777" w:rsidR="00742B85" w:rsidRPr="00742B85" w:rsidRDefault="00742B85" w:rsidP="00A77467">
            <w:pPr>
              <w:pStyle w:val="afffffff"/>
              <w:jc w:val="center"/>
              <w:rPr>
                <w:rFonts w:cs="Times New Roman"/>
                <w:noProof/>
                <w:szCs w:val="24"/>
              </w:rPr>
            </w:pPr>
            <w:r w:rsidRPr="00742B85">
              <w:rPr>
                <w:rFonts w:cs="Times New Roman"/>
                <w:noProof/>
                <w:szCs w:val="24"/>
              </w:rPr>
              <w:t>1</w:t>
            </w:r>
          </w:p>
        </w:tc>
        <w:tc>
          <w:tcPr>
            <w:tcW w:w="238" w:type="pct"/>
          </w:tcPr>
          <w:p w14:paraId="5A7E1EE9" w14:textId="77777777" w:rsidR="00742B85" w:rsidRPr="00742B85" w:rsidRDefault="00742B85" w:rsidP="00A77467">
            <w:pPr>
              <w:pStyle w:val="afffffff"/>
              <w:jc w:val="center"/>
              <w:rPr>
                <w:rFonts w:cs="Times New Roman"/>
                <w:noProof/>
                <w:szCs w:val="24"/>
                <w:lang w:val="en-US"/>
              </w:rPr>
            </w:pPr>
          </w:p>
        </w:tc>
        <w:tc>
          <w:tcPr>
            <w:tcW w:w="2187" w:type="pct"/>
          </w:tcPr>
          <w:p w14:paraId="3374BC05" w14:textId="77777777" w:rsidR="00742B85" w:rsidRPr="00742B85" w:rsidRDefault="00742B85" w:rsidP="00A77467">
            <w:pPr>
              <w:pStyle w:val="afffffff"/>
              <w:jc w:val="left"/>
              <w:rPr>
                <w:rFonts w:cs="Times New Roman"/>
                <w:noProof/>
                <w:szCs w:val="24"/>
              </w:rPr>
            </w:pPr>
            <w:r w:rsidRPr="00742B85">
              <w:rPr>
                <w:rFonts w:cs="Times New Roman"/>
                <w:noProof/>
                <w:szCs w:val="24"/>
              </w:rPr>
              <w:t xml:space="preserve">если реквизит «Цель представления предварительной информации </w:t>
            </w:r>
            <w:r w:rsidRPr="00742B85">
              <w:rPr>
                <w:rFonts w:cs="Times New Roman"/>
                <w:szCs w:val="24"/>
              </w:rPr>
              <w:t>(</w:t>
            </w:r>
            <w:r w:rsidRPr="00742B85">
              <w:rPr>
                <w:rFonts w:cs="Times New Roman"/>
                <w:noProof/>
                <w:szCs w:val="24"/>
                <w:lang w:val="en-US"/>
              </w:rPr>
              <w:t>casdo</w:t>
            </w:r>
            <w:r w:rsidRPr="00742B85">
              <w:rPr>
                <w:rFonts w:cs="Times New Roman"/>
                <w:noProof/>
                <w:szCs w:val="24"/>
              </w:rPr>
              <w:t>:‌</w:t>
            </w:r>
            <w:r w:rsidRPr="00742B85">
              <w:rPr>
                <w:rFonts w:cs="Times New Roman"/>
                <w:noProof/>
                <w:szCs w:val="24"/>
                <w:lang w:val="en-US"/>
              </w:rPr>
              <w:t>Preliminary</w:t>
            </w:r>
            <w:r w:rsidRPr="00742B85">
              <w:rPr>
                <w:rFonts w:cs="Times New Roman"/>
                <w:noProof/>
                <w:szCs w:val="24"/>
              </w:rPr>
              <w:t>‌</w:t>
            </w:r>
            <w:r w:rsidRPr="00742B85">
              <w:rPr>
                <w:rFonts w:cs="Times New Roman"/>
                <w:noProof/>
                <w:szCs w:val="24"/>
                <w:lang w:val="en-US"/>
              </w:rPr>
              <w:t>Information</w:t>
            </w:r>
            <w:r w:rsidRPr="00742B85">
              <w:rPr>
                <w:rFonts w:cs="Times New Roman"/>
                <w:noProof/>
                <w:szCs w:val="24"/>
              </w:rPr>
              <w:t>‌</w:t>
            </w:r>
            <w:r w:rsidRPr="00742B85">
              <w:rPr>
                <w:rFonts w:cs="Times New Roman"/>
                <w:noProof/>
                <w:szCs w:val="24"/>
                <w:lang w:val="en-US"/>
              </w:rPr>
              <w:t>Usage</w:t>
            </w:r>
            <w:r w:rsidRPr="00742B85">
              <w:rPr>
                <w:rFonts w:cs="Times New Roman"/>
                <w:noProof/>
                <w:szCs w:val="24"/>
              </w:rPr>
              <w:t>‌</w:t>
            </w:r>
            <w:r w:rsidRPr="00742B85">
              <w:rPr>
                <w:rFonts w:cs="Times New Roman"/>
                <w:noProof/>
                <w:szCs w:val="24"/>
                <w:lang w:val="en-US"/>
              </w:rPr>
              <w:t>Code</w:t>
            </w:r>
            <w:r w:rsidRPr="00742B85">
              <w:rPr>
                <w:rFonts w:cs="Times New Roman"/>
                <w:szCs w:val="24"/>
              </w:rPr>
              <w:t>)</w:t>
            </w:r>
            <w:r w:rsidRPr="00742B85">
              <w:rPr>
                <w:rFonts w:cs="Times New Roman"/>
                <w:noProof/>
                <w:szCs w:val="24"/>
              </w:rPr>
              <w:t>» на корневом уровне содержит значение «03», то реквизит «</w:t>
            </w:r>
            <w:r w:rsidRPr="00742B85">
              <w:rPr>
                <w:noProof/>
              </w:rPr>
              <w:t xml:space="preserve">Код типа транспортного средства международной перевозки </w:t>
            </w:r>
            <w:r w:rsidRPr="00742B85">
              <w:t>(</w:t>
            </w:r>
            <w:r w:rsidRPr="00742B85">
              <w:rPr>
                <w:noProof/>
                <w:lang w:val="en-US"/>
              </w:rPr>
              <w:t>casdo</w:t>
            </w:r>
            <w:r w:rsidRPr="00742B85">
              <w:rPr>
                <w:noProof/>
              </w:rPr>
              <w:t>:‌</w:t>
            </w:r>
            <w:r w:rsidRPr="00742B85">
              <w:rPr>
                <w:noProof/>
                <w:lang w:val="en-US"/>
              </w:rPr>
              <w:t>Transport</w:t>
            </w:r>
            <w:r w:rsidRPr="00742B85">
              <w:rPr>
                <w:noProof/>
              </w:rPr>
              <w:t>‌</w:t>
            </w:r>
            <w:r w:rsidRPr="00742B85">
              <w:rPr>
                <w:noProof/>
                <w:lang w:val="en-US"/>
              </w:rPr>
              <w:t>Type</w:t>
            </w:r>
            <w:r w:rsidRPr="00742B85">
              <w:rPr>
                <w:noProof/>
              </w:rPr>
              <w:t>‌</w:t>
            </w:r>
            <w:r w:rsidRPr="00742B85">
              <w:rPr>
                <w:noProof/>
                <w:lang w:val="en-US"/>
              </w:rPr>
              <w:t>Code</w:t>
            </w:r>
            <w:r w:rsidRPr="00742B85">
              <w:t>)</w:t>
            </w:r>
            <w:r w:rsidRPr="00742B85">
              <w:rPr>
                <w:rFonts w:cs="Times New Roman"/>
                <w:noProof/>
                <w:szCs w:val="24"/>
              </w:rPr>
              <w:t>»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w:t>
            </w:r>
            <w:r w:rsidRPr="00742B85">
              <w:rPr>
                <w:noProof/>
              </w:rPr>
              <w:t xml:space="preserve">Код типа транспортного средства международной перевозки </w:t>
            </w:r>
            <w:r w:rsidRPr="00742B85">
              <w:t>(</w:t>
            </w:r>
            <w:r w:rsidRPr="00742B85">
              <w:rPr>
                <w:noProof/>
                <w:lang w:val="en-US"/>
              </w:rPr>
              <w:t>casdo</w:t>
            </w:r>
            <w:r w:rsidRPr="00742B85">
              <w:rPr>
                <w:noProof/>
              </w:rPr>
              <w:t>:‌</w:t>
            </w:r>
            <w:r w:rsidRPr="00742B85">
              <w:rPr>
                <w:noProof/>
                <w:lang w:val="en-US"/>
              </w:rPr>
              <w:t>Transport</w:t>
            </w:r>
            <w:r w:rsidRPr="00742B85">
              <w:rPr>
                <w:noProof/>
              </w:rPr>
              <w:t>‌</w:t>
            </w:r>
            <w:r w:rsidRPr="00742B85">
              <w:rPr>
                <w:noProof/>
                <w:lang w:val="en-US"/>
              </w:rPr>
              <w:t>Type</w:t>
            </w:r>
            <w:r w:rsidRPr="00742B85">
              <w:rPr>
                <w:noProof/>
              </w:rPr>
              <w:t>‌</w:t>
            </w:r>
            <w:r w:rsidRPr="00742B85">
              <w:rPr>
                <w:noProof/>
                <w:lang w:val="en-US"/>
              </w:rPr>
              <w:t>Code</w:t>
            </w:r>
            <w:r w:rsidRPr="00742B85">
              <w:t>)</w:t>
            </w:r>
            <w:r w:rsidRPr="00742B85">
              <w:rPr>
                <w:rFonts w:cs="Times New Roman"/>
                <w:noProof/>
                <w:szCs w:val="24"/>
              </w:rPr>
              <w:t>» не должен быть заполнен</w:t>
            </w:r>
          </w:p>
        </w:tc>
      </w:tr>
      <w:tr w:rsidR="00742B85" w:rsidRPr="00742B85" w14:paraId="3760EE77" w14:textId="77777777" w:rsidTr="00B06A38">
        <w:trPr>
          <w:trHeight w:val="20"/>
          <w:jc w:val="left"/>
        </w:trPr>
        <w:tc>
          <w:tcPr>
            <w:tcW w:w="67" w:type="pct"/>
            <w:tcBorders>
              <w:top w:val="nil"/>
              <w:left w:val="nil"/>
              <w:bottom w:val="nil"/>
              <w:right w:val="nil"/>
            </w:tcBorders>
          </w:tcPr>
          <w:p w14:paraId="492CBEA6" w14:textId="77777777" w:rsidR="00742B85" w:rsidRPr="00742B85" w:rsidRDefault="00742B85" w:rsidP="00A77467">
            <w:pPr>
              <w:pStyle w:val="afffffff"/>
              <w:jc w:val="left"/>
              <w:rPr>
                <w:rFonts w:cs="Times New Roman"/>
                <w:noProof/>
                <w:szCs w:val="24"/>
              </w:rPr>
            </w:pPr>
          </w:p>
        </w:tc>
        <w:tc>
          <w:tcPr>
            <w:tcW w:w="77" w:type="pct"/>
            <w:tcBorders>
              <w:top w:val="nil"/>
              <w:left w:val="nil"/>
              <w:bottom w:val="nil"/>
            </w:tcBorders>
          </w:tcPr>
          <w:p w14:paraId="549ABF78" w14:textId="77777777" w:rsidR="00742B85" w:rsidRPr="00742B85" w:rsidRDefault="00742B85" w:rsidP="00A77467">
            <w:pPr>
              <w:pStyle w:val="afffffff"/>
              <w:jc w:val="left"/>
              <w:rPr>
                <w:rFonts w:cs="Times New Roman"/>
                <w:szCs w:val="24"/>
              </w:rPr>
            </w:pPr>
          </w:p>
        </w:tc>
        <w:tc>
          <w:tcPr>
            <w:tcW w:w="1246" w:type="pct"/>
            <w:gridSpan w:val="5"/>
            <w:tcBorders>
              <w:bottom w:val="single" w:sz="4" w:space="0" w:color="auto"/>
            </w:tcBorders>
          </w:tcPr>
          <w:p w14:paraId="4FB03E47" w14:textId="77777777" w:rsidR="00742B85" w:rsidRPr="00742B85" w:rsidRDefault="00742B85" w:rsidP="00A77467">
            <w:pPr>
              <w:pStyle w:val="afffffff"/>
              <w:jc w:val="left"/>
            </w:pPr>
            <w:r w:rsidRPr="00742B85">
              <w:rPr>
                <w:rFonts w:eastAsiaTheme="minorEastAsia"/>
                <w:noProof/>
              </w:rPr>
              <w:t>а</w:t>
            </w:r>
            <w:r w:rsidRPr="00742B85">
              <w:rPr>
                <w:rFonts w:eastAsiaTheme="minorEastAsia"/>
              </w:rPr>
              <w:t>)</w:t>
            </w:r>
            <w:r w:rsidRPr="00742B85">
              <w:t xml:space="preserve"> </w:t>
            </w:r>
            <w:r w:rsidRPr="00742B85">
              <w:rPr>
                <w:noProof/>
              </w:rPr>
              <w:t>идентификатор справочника (классификатора)</w:t>
            </w:r>
          </w:p>
          <w:p w14:paraId="375201E9" w14:textId="77777777" w:rsidR="00742B85" w:rsidRPr="00742B85" w:rsidRDefault="00742B85" w:rsidP="00A77467">
            <w:pPr>
              <w:pStyle w:val="afffffff"/>
              <w:jc w:val="left"/>
            </w:pPr>
            <w:r w:rsidRPr="00742B85">
              <w:t xml:space="preserve">(атрибут </w:t>
            </w:r>
            <w:r w:rsidRPr="00742B85">
              <w:rPr>
                <w:noProof/>
              </w:rPr>
              <w:t>code‌List‌Id</w:t>
            </w:r>
            <w:r w:rsidRPr="00742B85">
              <w:t>)</w:t>
            </w:r>
          </w:p>
        </w:tc>
        <w:tc>
          <w:tcPr>
            <w:tcW w:w="235" w:type="pct"/>
          </w:tcPr>
          <w:p w14:paraId="6020127F" w14:textId="77777777" w:rsidR="00742B85" w:rsidRPr="00742B85" w:rsidRDefault="00742B85" w:rsidP="00A77467">
            <w:pPr>
              <w:pStyle w:val="afffffff"/>
              <w:jc w:val="center"/>
              <w:rPr>
                <w:rFonts w:cs="Times New Roman"/>
                <w:szCs w:val="24"/>
              </w:rPr>
            </w:pPr>
          </w:p>
        </w:tc>
        <w:tc>
          <w:tcPr>
            <w:tcW w:w="237" w:type="pct"/>
          </w:tcPr>
          <w:p w14:paraId="49727D95" w14:textId="77777777" w:rsidR="00742B85" w:rsidRPr="00742B85" w:rsidRDefault="00742B85" w:rsidP="00A77467">
            <w:pPr>
              <w:pStyle w:val="afffffff"/>
              <w:jc w:val="center"/>
              <w:rPr>
                <w:rFonts w:cs="Times New Roman"/>
                <w:szCs w:val="24"/>
                <w:lang w:val="en-US"/>
              </w:rPr>
            </w:pPr>
            <w:r w:rsidRPr="00742B85">
              <w:rPr>
                <w:rFonts w:cs="Times New Roman"/>
                <w:szCs w:val="24"/>
                <w:lang w:val="en-US"/>
              </w:rPr>
              <w:t>1</w:t>
            </w:r>
          </w:p>
        </w:tc>
        <w:tc>
          <w:tcPr>
            <w:tcW w:w="523" w:type="pct"/>
          </w:tcPr>
          <w:p w14:paraId="4848A91A"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B.040.00764</w:t>
            </w:r>
          </w:p>
        </w:tc>
        <w:tc>
          <w:tcPr>
            <w:tcW w:w="191" w:type="pct"/>
          </w:tcPr>
          <w:p w14:paraId="268C1A78" w14:textId="77777777" w:rsidR="00742B85" w:rsidRPr="00742B85" w:rsidRDefault="00742B85" w:rsidP="00A77467">
            <w:pPr>
              <w:pStyle w:val="afffffff"/>
              <w:jc w:val="center"/>
              <w:rPr>
                <w:rFonts w:cs="Times New Roman"/>
                <w:noProof/>
                <w:szCs w:val="24"/>
              </w:rPr>
            </w:pPr>
            <w:r w:rsidRPr="00742B85">
              <w:rPr>
                <w:rFonts w:cs="Times New Roman"/>
                <w:noProof/>
                <w:szCs w:val="24"/>
              </w:rPr>
              <w:t>1</w:t>
            </w:r>
          </w:p>
        </w:tc>
        <w:tc>
          <w:tcPr>
            <w:tcW w:w="238" w:type="pct"/>
          </w:tcPr>
          <w:p w14:paraId="67E04722" w14:textId="77777777" w:rsidR="00742B85" w:rsidRPr="00742B85" w:rsidRDefault="00742B85" w:rsidP="00A77467">
            <w:pPr>
              <w:pStyle w:val="afffffff"/>
              <w:jc w:val="center"/>
              <w:rPr>
                <w:rFonts w:cs="Times New Roman"/>
                <w:noProof/>
                <w:szCs w:val="24"/>
                <w:lang w:val="en-US"/>
              </w:rPr>
            </w:pPr>
          </w:p>
        </w:tc>
        <w:tc>
          <w:tcPr>
            <w:tcW w:w="2187" w:type="pct"/>
            <w:vAlign w:val="center"/>
          </w:tcPr>
          <w:p w14:paraId="2215BF84" w14:textId="77777777" w:rsidR="00742B85" w:rsidRPr="00742B85" w:rsidRDefault="00742B85" w:rsidP="00A77467">
            <w:pPr>
              <w:pStyle w:val="afffffff"/>
              <w:jc w:val="left"/>
              <w:rPr>
                <w:rFonts w:cs="Times New Roman"/>
                <w:noProof/>
                <w:szCs w:val="24"/>
              </w:rPr>
            </w:pPr>
            <w:r w:rsidRPr="00742B85">
              <w:rPr>
                <w:rFonts w:cs="Times New Roman"/>
                <w:noProof/>
                <w:szCs w:val="24"/>
              </w:rPr>
              <w:t xml:space="preserve">атрибут «идентификатор справочника (классификатора) </w:t>
            </w:r>
            <w:r w:rsidRPr="00742B85">
              <w:rPr>
                <w:rFonts w:cs="Times New Roman"/>
                <w:szCs w:val="24"/>
              </w:rPr>
              <w:t xml:space="preserve">(атрибут </w:t>
            </w:r>
            <w:r w:rsidRPr="00742B85">
              <w:rPr>
                <w:rFonts w:cs="Times New Roman"/>
                <w:noProof/>
                <w:szCs w:val="24"/>
                <w:lang w:val="en-US"/>
              </w:rPr>
              <w:t>country</w:t>
            </w:r>
            <w:r w:rsidRPr="00742B85">
              <w:rPr>
                <w:rFonts w:cs="Times New Roman"/>
                <w:noProof/>
                <w:szCs w:val="24"/>
              </w:rPr>
              <w:t>‌</w:t>
            </w:r>
            <w:r w:rsidRPr="00742B85">
              <w:rPr>
                <w:rFonts w:cs="Times New Roman"/>
                <w:noProof/>
                <w:szCs w:val="24"/>
                <w:lang w:val="en-US"/>
              </w:rPr>
              <w:t>Code</w:t>
            </w:r>
            <w:r w:rsidRPr="00742B85">
              <w:rPr>
                <w:rFonts w:cs="Times New Roman"/>
                <w:noProof/>
                <w:szCs w:val="24"/>
              </w:rPr>
              <w:t>‌</w:t>
            </w:r>
            <w:r w:rsidRPr="00742B85">
              <w:rPr>
                <w:rFonts w:cs="Times New Roman"/>
                <w:noProof/>
                <w:szCs w:val="24"/>
                <w:lang w:val="en-US"/>
              </w:rPr>
              <w:t>List</w:t>
            </w:r>
            <w:r w:rsidRPr="00742B85">
              <w:rPr>
                <w:rFonts w:cs="Times New Roman"/>
                <w:noProof/>
                <w:szCs w:val="24"/>
              </w:rPr>
              <w:t>‌</w:t>
            </w:r>
            <w:r w:rsidRPr="00742B85">
              <w:rPr>
                <w:rFonts w:cs="Times New Roman"/>
                <w:noProof/>
                <w:szCs w:val="24"/>
                <w:lang w:val="en-US"/>
              </w:rPr>
              <w:t>Id</w:t>
            </w:r>
            <w:r w:rsidRPr="00742B85">
              <w:rPr>
                <w:rFonts w:cs="Times New Roman"/>
                <w:szCs w:val="24"/>
              </w:rPr>
              <w:t>)</w:t>
            </w:r>
            <w:r w:rsidRPr="00742B85">
              <w:rPr>
                <w:rFonts w:cs="Times New Roman"/>
                <w:noProof/>
                <w:szCs w:val="24"/>
              </w:rPr>
              <w:t xml:space="preserve">» реквизита «Код типа транспортного средства международной перевозки </w:t>
            </w:r>
            <w:r w:rsidRPr="00742B85">
              <w:rPr>
                <w:rFonts w:cs="Times New Roman"/>
                <w:szCs w:val="24"/>
              </w:rPr>
              <w:t>(</w:t>
            </w:r>
            <w:r w:rsidRPr="00742B85">
              <w:rPr>
                <w:rFonts w:cs="Times New Roman"/>
                <w:noProof/>
                <w:szCs w:val="24"/>
                <w:lang w:val="en-US"/>
              </w:rPr>
              <w:t>casdo</w:t>
            </w:r>
            <w:r w:rsidRPr="00742B85">
              <w:rPr>
                <w:rFonts w:cs="Times New Roman"/>
                <w:noProof/>
                <w:szCs w:val="24"/>
              </w:rPr>
              <w:t>:‌</w:t>
            </w:r>
            <w:r w:rsidRPr="00742B85">
              <w:rPr>
                <w:rFonts w:cs="Times New Roman"/>
                <w:noProof/>
                <w:szCs w:val="24"/>
                <w:lang w:val="en-US"/>
              </w:rPr>
              <w:t>Transport</w:t>
            </w:r>
            <w:r w:rsidRPr="00742B85">
              <w:rPr>
                <w:rFonts w:cs="Times New Roman"/>
                <w:noProof/>
                <w:szCs w:val="24"/>
              </w:rPr>
              <w:t>‌</w:t>
            </w:r>
            <w:r w:rsidRPr="00742B85">
              <w:rPr>
                <w:rFonts w:cs="Times New Roman"/>
                <w:noProof/>
                <w:szCs w:val="24"/>
                <w:lang w:val="en-US"/>
              </w:rPr>
              <w:t>Type</w:t>
            </w:r>
            <w:r w:rsidRPr="00742B85">
              <w:rPr>
                <w:rFonts w:cs="Times New Roman"/>
                <w:noProof/>
                <w:szCs w:val="24"/>
              </w:rPr>
              <w:t>‌</w:t>
            </w:r>
            <w:r w:rsidRPr="00742B85">
              <w:rPr>
                <w:rFonts w:cs="Times New Roman"/>
                <w:noProof/>
                <w:szCs w:val="24"/>
                <w:lang w:val="en-US"/>
              </w:rPr>
              <w:t>Code</w:t>
            </w:r>
            <w:r w:rsidRPr="00742B85">
              <w:rPr>
                <w:rFonts w:cs="Times New Roman"/>
                <w:szCs w:val="24"/>
              </w:rPr>
              <w:t>)»</w:t>
            </w:r>
            <w:r w:rsidRPr="00742B85">
              <w:rPr>
                <w:rFonts w:cs="Times New Roman"/>
                <w:noProof/>
                <w:szCs w:val="24"/>
              </w:rPr>
              <w:t xml:space="preserve"> должен содержать значение «2024»</w:t>
            </w:r>
          </w:p>
        </w:tc>
      </w:tr>
      <w:tr w:rsidR="00742B85" w:rsidRPr="00742B85" w14:paraId="7EBD5744" w14:textId="77777777" w:rsidTr="00B06A38">
        <w:trPr>
          <w:trHeight w:val="20"/>
          <w:jc w:val="left"/>
        </w:trPr>
        <w:tc>
          <w:tcPr>
            <w:tcW w:w="67" w:type="pct"/>
            <w:tcBorders>
              <w:top w:val="nil"/>
              <w:left w:val="nil"/>
              <w:bottom w:val="nil"/>
            </w:tcBorders>
          </w:tcPr>
          <w:p w14:paraId="1CA917F6" w14:textId="77777777" w:rsidR="00742B85" w:rsidRPr="00742B85" w:rsidRDefault="00742B85" w:rsidP="00A77467">
            <w:pPr>
              <w:pStyle w:val="afffffff"/>
              <w:jc w:val="left"/>
              <w:rPr>
                <w:rFonts w:cs="Times New Roman"/>
                <w:noProof/>
                <w:szCs w:val="24"/>
              </w:rPr>
            </w:pPr>
          </w:p>
        </w:tc>
        <w:tc>
          <w:tcPr>
            <w:tcW w:w="1323" w:type="pct"/>
            <w:gridSpan w:val="6"/>
            <w:tcBorders>
              <w:bottom w:val="single" w:sz="4" w:space="0" w:color="auto"/>
            </w:tcBorders>
          </w:tcPr>
          <w:p w14:paraId="1E08EBD8" w14:textId="77777777" w:rsidR="00742B85" w:rsidRPr="00742B85" w:rsidRDefault="00742B85" w:rsidP="00A77467">
            <w:pPr>
              <w:pStyle w:val="afffffff"/>
              <w:jc w:val="left"/>
            </w:pPr>
            <w:r w:rsidRPr="00742B85">
              <w:rPr>
                <w:noProof/>
              </w:rPr>
              <w:t>12.10</w:t>
            </w:r>
            <w:r w:rsidRPr="00742B85">
              <w:t xml:space="preserve">. </w:t>
            </w:r>
            <w:r w:rsidRPr="00742B85">
              <w:rPr>
                <w:noProof/>
              </w:rPr>
              <w:t>Код марки транспортного средства</w:t>
            </w:r>
          </w:p>
          <w:p w14:paraId="574C8F24" w14:textId="77777777" w:rsidR="00742B85" w:rsidRPr="00742B85" w:rsidRDefault="00742B85" w:rsidP="00A77467">
            <w:pPr>
              <w:pStyle w:val="afffffff"/>
              <w:jc w:val="left"/>
            </w:pPr>
            <w:r w:rsidRPr="00742B85">
              <w:t>(</w:t>
            </w:r>
            <w:r w:rsidRPr="00742B85">
              <w:rPr>
                <w:noProof/>
                <w:lang w:val="en-US"/>
              </w:rPr>
              <w:t>csdo</w:t>
            </w:r>
            <w:r w:rsidRPr="00742B85">
              <w:rPr>
                <w:noProof/>
              </w:rPr>
              <w:t>:‌</w:t>
            </w:r>
            <w:r w:rsidRPr="00742B85">
              <w:rPr>
                <w:noProof/>
                <w:lang w:val="en-US"/>
              </w:rPr>
              <w:t>Vehicle</w:t>
            </w:r>
            <w:r w:rsidRPr="00742B85">
              <w:rPr>
                <w:noProof/>
              </w:rPr>
              <w:t>‌</w:t>
            </w:r>
            <w:r w:rsidRPr="00742B85">
              <w:rPr>
                <w:noProof/>
                <w:lang w:val="en-US"/>
              </w:rPr>
              <w:t>Make</w:t>
            </w:r>
            <w:r w:rsidRPr="00742B85">
              <w:rPr>
                <w:noProof/>
              </w:rPr>
              <w:t>‌</w:t>
            </w:r>
            <w:r w:rsidRPr="00742B85">
              <w:rPr>
                <w:noProof/>
                <w:lang w:val="en-US"/>
              </w:rPr>
              <w:t>Code</w:t>
            </w:r>
            <w:r w:rsidRPr="00742B85">
              <w:t>)</w:t>
            </w:r>
          </w:p>
        </w:tc>
        <w:tc>
          <w:tcPr>
            <w:tcW w:w="235" w:type="pct"/>
          </w:tcPr>
          <w:p w14:paraId="2F1C3178" w14:textId="468849F9" w:rsidR="00742B85" w:rsidRPr="00563C63" w:rsidRDefault="00563C63" w:rsidP="00A77467">
            <w:pPr>
              <w:pStyle w:val="afffffff"/>
              <w:jc w:val="center"/>
              <w:rPr>
                <w:rFonts w:cs="Times New Roman"/>
                <w:szCs w:val="24"/>
              </w:rPr>
            </w:pPr>
            <w:r>
              <w:rPr>
                <w:rFonts w:cs="Times New Roman"/>
                <w:szCs w:val="24"/>
              </w:rPr>
              <w:t>6 б)</w:t>
            </w:r>
          </w:p>
        </w:tc>
        <w:tc>
          <w:tcPr>
            <w:tcW w:w="237" w:type="pct"/>
          </w:tcPr>
          <w:p w14:paraId="67A296D1" w14:textId="77777777" w:rsidR="00742B85" w:rsidRPr="00742B85" w:rsidRDefault="00742B85" w:rsidP="00A77467">
            <w:pPr>
              <w:pStyle w:val="afffffff"/>
              <w:jc w:val="center"/>
              <w:rPr>
                <w:rFonts w:cs="Times New Roman"/>
                <w:szCs w:val="24"/>
              </w:rPr>
            </w:pPr>
            <w:r w:rsidRPr="00742B85">
              <w:rPr>
                <w:rFonts w:cs="Times New Roman"/>
                <w:noProof/>
                <w:szCs w:val="24"/>
                <w:lang w:val="en-US"/>
              </w:rPr>
              <w:t>0..1</w:t>
            </w:r>
          </w:p>
        </w:tc>
        <w:tc>
          <w:tcPr>
            <w:tcW w:w="523" w:type="pct"/>
          </w:tcPr>
          <w:p w14:paraId="6380C20A" w14:textId="77777777" w:rsidR="00742B85" w:rsidRPr="00742B85" w:rsidRDefault="00742B85" w:rsidP="00A77467">
            <w:pPr>
              <w:pStyle w:val="afffffff"/>
              <w:jc w:val="center"/>
              <w:rPr>
                <w:rFonts w:cs="Times New Roman"/>
                <w:noProof/>
                <w:szCs w:val="24"/>
                <w:lang w:val="en-US"/>
              </w:rPr>
            </w:pPr>
          </w:p>
        </w:tc>
        <w:tc>
          <w:tcPr>
            <w:tcW w:w="191" w:type="pct"/>
          </w:tcPr>
          <w:p w14:paraId="5DA0EBF9" w14:textId="77777777" w:rsidR="00742B85" w:rsidRPr="00742B85" w:rsidRDefault="00742B85" w:rsidP="00A77467">
            <w:pPr>
              <w:pStyle w:val="afffffff"/>
              <w:jc w:val="center"/>
              <w:rPr>
                <w:rFonts w:cs="Times New Roman"/>
                <w:noProof/>
                <w:szCs w:val="24"/>
              </w:rPr>
            </w:pPr>
          </w:p>
        </w:tc>
        <w:tc>
          <w:tcPr>
            <w:tcW w:w="238" w:type="pct"/>
          </w:tcPr>
          <w:p w14:paraId="01899058" w14:textId="77777777" w:rsidR="00742B85" w:rsidRPr="00742B85" w:rsidRDefault="00742B85" w:rsidP="00A77467">
            <w:pPr>
              <w:pStyle w:val="afffffff"/>
              <w:jc w:val="center"/>
              <w:rPr>
                <w:rFonts w:cs="Times New Roman"/>
                <w:noProof/>
                <w:szCs w:val="24"/>
                <w:lang w:val="en-US"/>
              </w:rPr>
            </w:pPr>
          </w:p>
        </w:tc>
        <w:tc>
          <w:tcPr>
            <w:tcW w:w="2187" w:type="pct"/>
          </w:tcPr>
          <w:p w14:paraId="15732E21" w14:textId="77777777" w:rsidR="00742B85" w:rsidRPr="00742B85" w:rsidRDefault="00742B85" w:rsidP="00A77467">
            <w:pPr>
              <w:pStyle w:val="afffffff"/>
              <w:jc w:val="left"/>
              <w:rPr>
                <w:rFonts w:cs="Times New Roman"/>
                <w:noProof/>
                <w:szCs w:val="24"/>
              </w:rPr>
            </w:pPr>
          </w:p>
        </w:tc>
      </w:tr>
      <w:tr w:rsidR="00742B85" w:rsidRPr="00742B85" w14:paraId="7CAFD55A" w14:textId="77777777" w:rsidTr="00B06A38">
        <w:trPr>
          <w:trHeight w:val="20"/>
          <w:jc w:val="left"/>
        </w:trPr>
        <w:tc>
          <w:tcPr>
            <w:tcW w:w="67" w:type="pct"/>
            <w:tcBorders>
              <w:top w:val="nil"/>
              <w:left w:val="nil"/>
              <w:bottom w:val="nil"/>
              <w:right w:val="nil"/>
            </w:tcBorders>
          </w:tcPr>
          <w:p w14:paraId="40C9C8A5" w14:textId="77777777" w:rsidR="00742B85" w:rsidRPr="00742B85" w:rsidRDefault="00742B85" w:rsidP="00A77467">
            <w:pPr>
              <w:pStyle w:val="afffffff"/>
              <w:jc w:val="left"/>
              <w:rPr>
                <w:rFonts w:cs="Times New Roman"/>
                <w:noProof/>
                <w:szCs w:val="24"/>
              </w:rPr>
            </w:pPr>
          </w:p>
        </w:tc>
        <w:tc>
          <w:tcPr>
            <w:tcW w:w="77" w:type="pct"/>
            <w:tcBorders>
              <w:top w:val="nil"/>
              <w:left w:val="nil"/>
              <w:bottom w:val="nil"/>
            </w:tcBorders>
          </w:tcPr>
          <w:p w14:paraId="18234A9E" w14:textId="77777777" w:rsidR="00742B85" w:rsidRPr="00742B85" w:rsidRDefault="00742B85" w:rsidP="00A77467">
            <w:pPr>
              <w:pStyle w:val="afffffff"/>
              <w:jc w:val="left"/>
              <w:rPr>
                <w:rFonts w:cs="Times New Roman"/>
                <w:szCs w:val="24"/>
              </w:rPr>
            </w:pPr>
          </w:p>
        </w:tc>
        <w:tc>
          <w:tcPr>
            <w:tcW w:w="1246" w:type="pct"/>
            <w:gridSpan w:val="5"/>
            <w:tcBorders>
              <w:bottom w:val="single" w:sz="4" w:space="0" w:color="auto"/>
            </w:tcBorders>
          </w:tcPr>
          <w:p w14:paraId="1CF25FB9" w14:textId="77777777" w:rsidR="00742B85" w:rsidRPr="00742B85" w:rsidRDefault="00742B85" w:rsidP="00A77467">
            <w:pPr>
              <w:pStyle w:val="afffffff"/>
              <w:jc w:val="left"/>
            </w:pPr>
            <w:r w:rsidRPr="00742B85">
              <w:rPr>
                <w:rFonts w:eastAsiaTheme="minorEastAsia"/>
                <w:noProof/>
              </w:rPr>
              <w:t>а</w:t>
            </w:r>
            <w:r w:rsidRPr="00742B85">
              <w:rPr>
                <w:rFonts w:eastAsiaTheme="minorEastAsia"/>
              </w:rPr>
              <w:t>)</w:t>
            </w:r>
            <w:r w:rsidRPr="00742B85">
              <w:t xml:space="preserve"> </w:t>
            </w:r>
            <w:r w:rsidRPr="00742B85">
              <w:rPr>
                <w:noProof/>
              </w:rPr>
              <w:t>идентификатор справочника (классификатора)</w:t>
            </w:r>
          </w:p>
          <w:p w14:paraId="194F0B42" w14:textId="77777777" w:rsidR="00742B85" w:rsidRPr="00742B85" w:rsidRDefault="00742B85" w:rsidP="00A77467">
            <w:pPr>
              <w:pStyle w:val="afffffff"/>
              <w:jc w:val="left"/>
            </w:pPr>
            <w:r w:rsidRPr="00742B85">
              <w:t xml:space="preserve">(атрибут </w:t>
            </w:r>
            <w:r w:rsidRPr="00742B85">
              <w:rPr>
                <w:noProof/>
              </w:rPr>
              <w:t>code‌List‌Id</w:t>
            </w:r>
            <w:r w:rsidRPr="00742B85">
              <w:t>)</w:t>
            </w:r>
          </w:p>
        </w:tc>
        <w:tc>
          <w:tcPr>
            <w:tcW w:w="235" w:type="pct"/>
          </w:tcPr>
          <w:p w14:paraId="086FAEA8" w14:textId="77777777" w:rsidR="00742B85" w:rsidRPr="00742B85" w:rsidRDefault="00742B85" w:rsidP="00A77467">
            <w:pPr>
              <w:pStyle w:val="afffffff"/>
              <w:jc w:val="center"/>
              <w:rPr>
                <w:rFonts w:cs="Times New Roman"/>
                <w:szCs w:val="24"/>
              </w:rPr>
            </w:pPr>
          </w:p>
        </w:tc>
        <w:tc>
          <w:tcPr>
            <w:tcW w:w="237" w:type="pct"/>
          </w:tcPr>
          <w:p w14:paraId="3F8C280A" w14:textId="77777777" w:rsidR="00742B85" w:rsidRPr="00742B85" w:rsidRDefault="00742B85" w:rsidP="00A77467">
            <w:pPr>
              <w:pStyle w:val="afffffff"/>
              <w:jc w:val="center"/>
              <w:rPr>
                <w:rFonts w:cs="Times New Roman"/>
                <w:szCs w:val="24"/>
              </w:rPr>
            </w:pPr>
            <w:r w:rsidRPr="00742B85">
              <w:rPr>
                <w:rFonts w:cs="Times New Roman"/>
                <w:noProof/>
                <w:szCs w:val="24"/>
                <w:lang w:val="en-US"/>
              </w:rPr>
              <w:t>1</w:t>
            </w:r>
          </w:p>
        </w:tc>
        <w:tc>
          <w:tcPr>
            <w:tcW w:w="523" w:type="pct"/>
          </w:tcPr>
          <w:p w14:paraId="7EE8ECA2" w14:textId="77777777" w:rsidR="00742B85" w:rsidRPr="00742B85" w:rsidRDefault="00742B85" w:rsidP="00A77467">
            <w:pPr>
              <w:pStyle w:val="afffffff"/>
              <w:jc w:val="center"/>
              <w:rPr>
                <w:rFonts w:cs="Times New Roman"/>
                <w:noProof/>
                <w:szCs w:val="24"/>
              </w:rPr>
            </w:pPr>
          </w:p>
        </w:tc>
        <w:tc>
          <w:tcPr>
            <w:tcW w:w="191" w:type="pct"/>
          </w:tcPr>
          <w:p w14:paraId="48CAFD5C" w14:textId="77777777" w:rsidR="00742B85" w:rsidRPr="00742B85" w:rsidRDefault="00742B85" w:rsidP="00A77467">
            <w:pPr>
              <w:pStyle w:val="afffffff"/>
              <w:jc w:val="center"/>
              <w:rPr>
                <w:rFonts w:cs="Times New Roman"/>
                <w:noProof/>
                <w:szCs w:val="24"/>
              </w:rPr>
            </w:pPr>
          </w:p>
        </w:tc>
        <w:tc>
          <w:tcPr>
            <w:tcW w:w="238" w:type="pct"/>
          </w:tcPr>
          <w:p w14:paraId="2E668BAA" w14:textId="77777777" w:rsidR="00742B85" w:rsidRPr="00742B85" w:rsidRDefault="00742B85" w:rsidP="00A77467">
            <w:pPr>
              <w:pStyle w:val="afffffff"/>
              <w:jc w:val="center"/>
              <w:rPr>
                <w:rFonts w:cs="Times New Roman"/>
                <w:noProof/>
                <w:szCs w:val="24"/>
                <w:lang w:val="en-US"/>
              </w:rPr>
            </w:pPr>
          </w:p>
        </w:tc>
        <w:tc>
          <w:tcPr>
            <w:tcW w:w="2187" w:type="pct"/>
            <w:vAlign w:val="center"/>
          </w:tcPr>
          <w:p w14:paraId="2F08B90C" w14:textId="77777777" w:rsidR="00742B85" w:rsidRPr="00742B85" w:rsidRDefault="00742B85" w:rsidP="00A77467">
            <w:pPr>
              <w:pStyle w:val="afffffff"/>
              <w:jc w:val="left"/>
              <w:rPr>
                <w:rFonts w:cs="Times New Roman"/>
                <w:noProof/>
                <w:szCs w:val="24"/>
              </w:rPr>
            </w:pPr>
          </w:p>
        </w:tc>
      </w:tr>
      <w:tr w:rsidR="00742B85" w:rsidRPr="00742B85" w14:paraId="3C9E5167" w14:textId="77777777" w:rsidTr="00B06A38">
        <w:trPr>
          <w:trHeight w:val="20"/>
          <w:jc w:val="left"/>
        </w:trPr>
        <w:tc>
          <w:tcPr>
            <w:tcW w:w="67" w:type="pct"/>
            <w:tcBorders>
              <w:top w:val="nil"/>
              <w:left w:val="nil"/>
              <w:bottom w:val="nil"/>
            </w:tcBorders>
          </w:tcPr>
          <w:p w14:paraId="0098CF4A" w14:textId="77777777" w:rsidR="00742B85" w:rsidRPr="00742B85" w:rsidRDefault="00742B85" w:rsidP="00A77467">
            <w:pPr>
              <w:pStyle w:val="afffffff"/>
              <w:jc w:val="left"/>
              <w:rPr>
                <w:rFonts w:cs="Times New Roman"/>
                <w:noProof/>
                <w:szCs w:val="24"/>
              </w:rPr>
            </w:pPr>
          </w:p>
        </w:tc>
        <w:tc>
          <w:tcPr>
            <w:tcW w:w="1323" w:type="pct"/>
            <w:gridSpan w:val="6"/>
            <w:tcBorders>
              <w:bottom w:val="single" w:sz="4" w:space="0" w:color="auto"/>
            </w:tcBorders>
          </w:tcPr>
          <w:p w14:paraId="01550B73" w14:textId="77777777" w:rsidR="00742B85" w:rsidRPr="00742B85" w:rsidRDefault="00742B85" w:rsidP="00A77467">
            <w:pPr>
              <w:pStyle w:val="afffffff"/>
              <w:jc w:val="left"/>
            </w:pPr>
            <w:r w:rsidRPr="00742B85">
              <w:rPr>
                <w:noProof/>
              </w:rPr>
              <w:t>12.11</w:t>
            </w:r>
            <w:r w:rsidRPr="00742B85">
              <w:t xml:space="preserve">. </w:t>
            </w:r>
            <w:r w:rsidRPr="00742B85">
              <w:rPr>
                <w:noProof/>
              </w:rPr>
              <w:t>Наименование марки транспортного средства</w:t>
            </w:r>
          </w:p>
          <w:p w14:paraId="36A4EBC8" w14:textId="77777777" w:rsidR="00742B85" w:rsidRPr="00742B85" w:rsidRDefault="00742B85" w:rsidP="00A77467">
            <w:pPr>
              <w:pStyle w:val="afffffff"/>
              <w:jc w:val="left"/>
            </w:pPr>
            <w:r w:rsidRPr="00742B85">
              <w:t>(</w:t>
            </w:r>
            <w:r w:rsidRPr="00742B85">
              <w:rPr>
                <w:noProof/>
                <w:lang w:val="en-US"/>
              </w:rPr>
              <w:t>csdo</w:t>
            </w:r>
            <w:r w:rsidRPr="00742B85">
              <w:rPr>
                <w:noProof/>
              </w:rPr>
              <w:t>:‌</w:t>
            </w:r>
            <w:r w:rsidRPr="00742B85">
              <w:rPr>
                <w:noProof/>
                <w:lang w:val="en-US"/>
              </w:rPr>
              <w:t>Vehicle</w:t>
            </w:r>
            <w:r w:rsidRPr="00742B85">
              <w:rPr>
                <w:noProof/>
              </w:rPr>
              <w:t>‌</w:t>
            </w:r>
            <w:r w:rsidRPr="00742B85">
              <w:rPr>
                <w:noProof/>
                <w:lang w:val="en-US"/>
              </w:rPr>
              <w:t>Make</w:t>
            </w:r>
            <w:r w:rsidRPr="00742B85">
              <w:rPr>
                <w:noProof/>
              </w:rPr>
              <w:t>‌</w:t>
            </w:r>
            <w:r w:rsidRPr="00742B85">
              <w:rPr>
                <w:noProof/>
                <w:lang w:val="en-US"/>
              </w:rPr>
              <w:t>Name</w:t>
            </w:r>
            <w:r w:rsidRPr="00742B85">
              <w:t>)</w:t>
            </w:r>
          </w:p>
        </w:tc>
        <w:tc>
          <w:tcPr>
            <w:tcW w:w="235" w:type="pct"/>
          </w:tcPr>
          <w:p w14:paraId="6FF6350D" w14:textId="77777777" w:rsidR="00742B85" w:rsidRPr="00742B85" w:rsidRDefault="00742B85" w:rsidP="00A77467">
            <w:pPr>
              <w:pStyle w:val="afffffff"/>
              <w:jc w:val="center"/>
              <w:rPr>
                <w:rFonts w:cs="Times New Roman"/>
                <w:szCs w:val="24"/>
              </w:rPr>
            </w:pPr>
            <w:r w:rsidRPr="00742B85">
              <w:rPr>
                <w:rFonts w:cs="Times New Roman"/>
                <w:szCs w:val="24"/>
                <w:lang w:val="en-US"/>
              </w:rPr>
              <w:t xml:space="preserve">6 </w:t>
            </w:r>
            <w:r w:rsidRPr="00742B85">
              <w:rPr>
                <w:rFonts w:cs="Times New Roman"/>
                <w:szCs w:val="24"/>
              </w:rPr>
              <w:t>б)</w:t>
            </w:r>
          </w:p>
        </w:tc>
        <w:tc>
          <w:tcPr>
            <w:tcW w:w="237" w:type="pct"/>
          </w:tcPr>
          <w:p w14:paraId="535E19B3" w14:textId="77777777" w:rsidR="00742B85" w:rsidRPr="00742B85" w:rsidRDefault="00742B85" w:rsidP="00A77467">
            <w:pPr>
              <w:pStyle w:val="afffffff"/>
              <w:jc w:val="center"/>
              <w:rPr>
                <w:rFonts w:cs="Times New Roman"/>
                <w:szCs w:val="24"/>
              </w:rPr>
            </w:pPr>
            <w:r w:rsidRPr="00742B85">
              <w:rPr>
                <w:rFonts w:cs="Times New Roman"/>
                <w:noProof/>
                <w:szCs w:val="24"/>
                <w:lang w:val="en-US"/>
              </w:rPr>
              <w:t>0..1</w:t>
            </w:r>
          </w:p>
        </w:tc>
        <w:tc>
          <w:tcPr>
            <w:tcW w:w="523" w:type="pct"/>
          </w:tcPr>
          <w:p w14:paraId="5C0CCA1B"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B.040.00767</w:t>
            </w:r>
          </w:p>
        </w:tc>
        <w:tc>
          <w:tcPr>
            <w:tcW w:w="191" w:type="pct"/>
          </w:tcPr>
          <w:p w14:paraId="71B26517" w14:textId="77777777" w:rsidR="00742B85" w:rsidRPr="00742B85" w:rsidRDefault="00742B85" w:rsidP="00A77467">
            <w:pPr>
              <w:pStyle w:val="afffffff"/>
              <w:jc w:val="center"/>
              <w:rPr>
                <w:rFonts w:cs="Times New Roman"/>
                <w:noProof/>
                <w:szCs w:val="24"/>
              </w:rPr>
            </w:pPr>
            <w:r w:rsidRPr="00742B85">
              <w:rPr>
                <w:rFonts w:cs="Times New Roman"/>
                <w:noProof/>
                <w:szCs w:val="24"/>
              </w:rPr>
              <w:t>1</w:t>
            </w:r>
          </w:p>
        </w:tc>
        <w:tc>
          <w:tcPr>
            <w:tcW w:w="238" w:type="pct"/>
          </w:tcPr>
          <w:p w14:paraId="63DD2A26" w14:textId="77777777" w:rsidR="00742B85" w:rsidRPr="00742B85" w:rsidRDefault="00742B85" w:rsidP="00A77467">
            <w:pPr>
              <w:pStyle w:val="afffffff"/>
              <w:jc w:val="center"/>
              <w:rPr>
                <w:rFonts w:cs="Times New Roman"/>
                <w:noProof/>
                <w:szCs w:val="24"/>
                <w:lang w:val="en-US"/>
              </w:rPr>
            </w:pPr>
          </w:p>
        </w:tc>
        <w:tc>
          <w:tcPr>
            <w:tcW w:w="2187" w:type="pct"/>
          </w:tcPr>
          <w:p w14:paraId="36A6EB51" w14:textId="77777777" w:rsidR="00742B85" w:rsidRPr="00742B85" w:rsidRDefault="00742B85" w:rsidP="00A77467">
            <w:pPr>
              <w:pStyle w:val="afffffff"/>
              <w:jc w:val="left"/>
              <w:rPr>
                <w:rFonts w:cs="Times New Roman"/>
                <w:noProof/>
                <w:szCs w:val="24"/>
              </w:rPr>
            </w:pPr>
            <w:r w:rsidRPr="00742B85">
              <w:rPr>
                <w:rFonts w:cs="Times New Roman"/>
                <w:noProof/>
                <w:szCs w:val="24"/>
              </w:rPr>
              <w:t xml:space="preserve">если реквизит «Цель представления предварительной информации </w:t>
            </w:r>
            <w:r w:rsidRPr="00742B85">
              <w:rPr>
                <w:rFonts w:cs="Times New Roman"/>
                <w:szCs w:val="24"/>
              </w:rPr>
              <w:t>(</w:t>
            </w:r>
            <w:r w:rsidRPr="00742B85">
              <w:rPr>
                <w:rFonts w:cs="Times New Roman"/>
                <w:noProof/>
                <w:szCs w:val="24"/>
                <w:lang w:val="en-US"/>
              </w:rPr>
              <w:t>casdo</w:t>
            </w:r>
            <w:r w:rsidRPr="00742B85">
              <w:rPr>
                <w:rFonts w:cs="Times New Roman"/>
                <w:noProof/>
                <w:szCs w:val="24"/>
              </w:rPr>
              <w:t>:‌</w:t>
            </w:r>
            <w:r w:rsidRPr="00742B85">
              <w:rPr>
                <w:rFonts w:cs="Times New Roman"/>
                <w:noProof/>
                <w:szCs w:val="24"/>
                <w:lang w:val="en-US"/>
              </w:rPr>
              <w:t>Preliminary</w:t>
            </w:r>
            <w:r w:rsidRPr="00742B85">
              <w:rPr>
                <w:rFonts w:cs="Times New Roman"/>
                <w:noProof/>
                <w:szCs w:val="24"/>
              </w:rPr>
              <w:t>‌</w:t>
            </w:r>
            <w:r w:rsidRPr="00742B85">
              <w:rPr>
                <w:rFonts w:cs="Times New Roman"/>
                <w:noProof/>
                <w:szCs w:val="24"/>
                <w:lang w:val="en-US"/>
              </w:rPr>
              <w:t>Information</w:t>
            </w:r>
            <w:r w:rsidRPr="00742B85">
              <w:rPr>
                <w:rFonts w:cs="Times New Roman"/>
                <w:noProof/>
                <w:szCs w:val="24"/>
              </w:rPr>
              <w:t>‌</w:t>
            </w:r>
            <w:r w:rsidRPr="00742B85">
              <w:rPr>
                <w:rFonts w:cs="Times New Roman"/>
                <w:noProof/>
                <w:szCs w:val="24"/>
                <w:lang w:val="en-US"/>
              </w:rPr>
              <w:t>Usage</w:t>
            </w:r>
            <w:r w:rsidRPr="00742B85">
              <w:rPr>
                <w:rFonts w:cs="Times New Roman"/>
                <w:noProof/>
                <w:szCs w:val="24"/>
              </w:rPr>
              <w:t>‌</w:t>
            </w:r>
            <w:r w:rsidRPr="00742B85">
              <w:rPr>
                <w:rFonts w:cs="Times New Roman"/>
                <w:noProof/>
                <w:szCs w:val="24"/>
                <w:lang w:val="en-US"/>
              </w:rPr>
              <w:t>Code</w:t>
            </w:r>
            <w:r w:rsidRPr="00742B85">
              <w:rPr>
                <w:rFonts w:cs="Times New Roman"/>
                <w:szCs w:val="24"/>
              </w:rPr>
              <w:t>)</w:t>
            </w:r>
            <w:r w:rsidRPr="00742B85">
              <w:rPr>
                <w:rFonts w:cs="Times New Roman"/>
                <w:noProof/>
                <w:szCs w:val="24"/>
              </w:rPr>
              <w:t>» на корневом уровне содержит значение «03», то реквизит «</w:t>
            </w:r>
            <w:r w:rsidRPr="00742B85">
              <w:rPr>
                <w:noProof/>
              </w:rPr>
              <w:t xml:space="preserve">Наименование марки транспортного средства </w:t>
            </w:r>
            <w:r w:rsidRPr="00742B85">
              <w:t>(</w:t>
            </w:r>
            <w:r w:rsidRPr="00742B85">
              <w:rPr>
                <w:noProof/>
                <w:lang w:val="en-US"/>
              </w:rPr>
              <w:t>csdo</w:t>
            </w:r>
            <w:r w:rsidRPr="00742B85">
              <w:rPr>
                <w:noProof/>
              </w:rPr>
              <w:t>:‌</w:t>
            </w:r>
            <w:r w:rsidRPr="00742B85">
              <w:rPr>
                <w:noProof/>
                <w:lang w:val="en-US"/>
              </w:rPr>
              <w:t>Vehicle</w:t>
            </w:r>
            <w:r w:rsidRPr="00742B85">
              <w:rPr>
                <w:noProof/>
              </w:rPr>
              <w:t>‌</w:t>
            </w:r>
            <w:r w:rsidRPr="00742B85">
              <w:rPr>
                <w:noProof/>
                <w:lang w:val="en-US"/>
              </w:rPr>
              <w:t>Make</w:t>
            </w:r>
            <w:r w:rsidRPr="00742B85">
              <w:rPr>
                <w:noProof/>
              </w:rPr>
              <w:t>‌</w:t>
            </w:r>
            <w:r w:rsidRPr="00742B85">
              <w:rPr>
                <w:noProof/>
                <w:lang w:val="en-US"/>
              </w:rPr>
              <w:t>Name</w:t>
            </w:r>
            <w:r w:rsidRPr="00742B85">
              <w:t>)</w:t>
            </w:r>
            <w:r w:rsidRPr="00742B85">
              <w:rPr>
                <w:rFonts w:cs="Times New Roman"/>
                <w:noProof/>
                <w:szCs w:val="24"/>
              </w:rPr>
              <w:t>» может быть заполнен, иначе реквизит «</w:t>
            </w:r>
            <w:r w:rsidRPr="00742B85">
              <w:rPr>
                <w:noProof/>
              </w:rPr>
              <w:t xml:space="preserve">Наименование марки транспортного средства </w:t>
            </w:r>
            <w:r w:rsidRPr="00742B85">
              <w:t>(</w:t>
            </w:r>
            <w:r w:rsidRPr="00742B85">
              <w:rPr>
                <w:noProof/>
                <w:lang w:val="en-US"/>
              </w:rPr>
              <w:t>csdo</w:t>
            </w:r>
            <w:r w:rsidRPr="00742B85">
              <w:rPr>
                <w:noProof/>
              </w:rPr>
              <w:t>:‌</w:t>
            </w:r>
            <w:r w:rsidRPr="00742B85">
              <w:rPr>
                <w:noProof/>
                <w:lang w:val="en-US"/>
              </w:rPr>
              <w:t>Vehicle</w:t>
            </w:r>
            <w:r w:rsidRPr="00742B85">
              <w:rPr>
                <w:noProof/>
              </w:rPr>
              <w:t>‌</w:t>
            </w:r>
            <w:r w:rsidRPr="00742B85">
              <w:rPr>
                <w:noProof/>
                <w:lang w:val="en-US"/>
              </w:rPr>
              <w:t>Make</w:t>
            </w:r>
            <w:r w:rsidRPr="00742B85">
              <w:rPr>
                <w:noProof/>
              </w:rPr>
              <w:t>‌</w:t>
            </w:r>
            <w:r w:rsidRPr="00742B85">
              <w:rPr>
                <w:noProof/>
                <w:lang w:val="en-US"/>
              </w:rPr>
              <w:t>Name</w:t>
            </w:r>
            <w:r w:rsidRPr="00742B85">
              <w:t>)</w:t>
            </w:r>
            <w:r w:rsidRPr="00742B85">
              <w:rPr>
                <w:rFonts w:cs="Times New Roman"/>
                <w:noProof/>
                <w:szCs w:val="24"/>
              </w:rPr>
              <w:t>» не должен быть заполнен</w:t>
            </w:r>
          </w:p>
        </w:tc>
      </w:tr>
      <w:tr w:rsidR="00742B85" w:rsidRPr="006731A4" w14:paraId="3B7644D6" w14:textId="77777777" w:rsidTr="00B06A38">
        <w:trPr>
          <w:trHeight w:val="20"/>
          <w:jc w:val="left"/>
        </w:trPr>
        <w:tc>
          <w:tcPr>
            <w:tcW w:w="67" w:type="pct"/>
            <w:tcBorders>
              <w:top w:val="nil"/>
              <w:left w:val="nil"/>
              <w:bottom w:val="nil"/>
            </w:tcBorders>
          </w:tcPr>
          <w:p w14:paraId="20A5A121" w14:textId="77777777" w:rsidR="00742B85" w:rsidRPr="00742B85" w:rsidRDefault="00742B85" w:rsidP="00A77467">
            <w:pPr>
              <w:pStyle w:val="afffffff"/>
              <w:jc w:val="left"/>
              <w:rPr>
                <w:rFonts w:cs="Times New Roman"/>
                <w:noProof/>
                <w:szCs w:val="24"/>
              </w:rPr>
            </w:pPr>
          </w:p>
        </w:tc>
        <w:tc>
          <w:tcPr>
            <w:tcW w:w="1323" w:type="pct"/>
            <w:gridSpan w:val="6"/>
            <w:tcBorders>
              <w:bottom w:val="single" w:sz="4" w:space="0" w:color="auto"/>
            </w:tcBorders>
          </w:tcPr>
          <w:p w14:paraId="0D23381F" w14:textId="77777777" w:rsidR="00742B85" w:rsidRPr="00742B85" w:rsidRDefault="00742B85" w:rsidP="00A77467">
            <w:pPr>
              <w:pStyle w:val="afffffff"/>
              <w:jc w:val="left"/>
            </w:pPr>
            <w:r w:rsidRPr="00742B85">
              <w:rPr>
                <w:noProof/>
              </w:rPr>
              <w:t>12.12</w:t>
            </w:r>
            <w:r w:rsidRPr="00742B85">
              <w:t xml:space="preserve">. </w:t>
            </w:r>
            <w:r w:rsidRPr="00742B85">
              <w:rPr>
                <w:noProof/>
              </w:rPr>
              <w:t>Наименование модели транспортного средства</w:t>
            </w:r>
          </w:p>
          <w:p w14:paraId="1B2CBB88" w14:textId="77777777" w:rsidR="00742B85" w:rsidRPr="00742B85" w:rsidRDefault="00742B85" w:rsidP="00A77467">
            <w:pPr>
              <w:pStyle w:val="afffffff"/>
              <w:jc w:val="left"/>
            </w:pPr>
            <w:r w:rsidRPr="00742B85">
              <w:t>(</w:t>
            </w:r>
            <w:r w:rsidRPr="00742B85">
              <w:rPr>
                <w:noProof/>
                <w:lang w:val="en-US"/>
              </w:rPr>
              <w:t>casdo</w:t>
            </w:r>
            <w:r w:rsidRPr="00742B85">
              <w:rPr>
                <w:noProof/>
              </w:rPr>
              <w:t>:‌</w:t>
            </w:r>
            <w:r w:rsidRPr="00742B85">
              <w:rPr>
                <w:noProof/>
                <w:lang w:val="en-US"/>
              </w:rPr>
              <w:t>Vehicle</w:t>
            </w:r>
            <w:r w:rsidRPr="00742B85">
              <w:rPr>
                <w:noProof/>
              </w:rPr>
              <w:t>‌</w:t>
            </w:r>
            <w:r w:rsidRPr="00742B85">
              <w:rPr>
                <w:noProof/>
                <w:lang w:val="en-US"/>
              </w:rPr>
              <w:t>Model</w:t>
            </w:r>
            <w:r w:rsidRPr="00742B85">
              <w:rPr>
                <w:noProof/>
              </w:rPr>
              <w:t>‌</w:t>
            </w:r>
            <w:r w:rsidRPr="00742B85">
              <w:rPr>
                <w:noProof/>
                <w:lang w:val="en-US"/>
              </w:rPr>
              <w:t>Name</w:t>
            </w:r>
            <w:r w:rsidRPr="00742B85">
              <w:t>)</w:t>
            </w:r>
          </w:p>
        </w:tc>
        <w:tc>
          <w:tcPr>
            <w:tcW w:w="235" w:type="pct"/>
          </w:tcPr>
          <w:p w14:paraId="1E2301B6" w14:textId="77777777" w:rsidR="00742B85" w:rsidRPr="00742B85" w:rsidRDefault="00742B85" w:rsidP="00A77467">
            <w:pPr>
              <w:pStyle w:val="afffffff"/>
              <w:jc w:val="center"/>
              <w:rPr>
                <w:rFonts w:cs="Times New Roman"/>
                <w:szCs w:val="24"/>
              </w:rPr>
            </w:pPr>
            <w:r w:rsidRPr="00742B85">
              <w:rPr>
                <w:rFonts w:cs="Times New Roman"/>
                <w:szCs w:val="24"/>
                <w:lang w:val="en-US"/>
              </w:rPr>
              <w:t xml:space="preserve">6 </w:t>
            </w:r>
            <w:r w:rsidRPr="00742B85">
              <w:rPr>
                <w:rFonts w:cs="Times New Roman"/>
                <w:szCs w:val="24"/>
              </w:rPr>
              <w:t>б)</w:t>
            </w:r>
          </w:p>
        </w:tc>
        <w:tc>
          <w:tcPr>
            <w:tcW w:w="237" w:type="pct"/>
          </w:tcPr>
          <w:p w14:paraId="40056A86" w14:textId="77777777" w:rsidR="00742B85" w:rsidRPr="00742B85" w:rsidRDefault="00742B85" w:rsidP="00A77467">
            <w:pPr>
              <w:pStyle w:val="afffffff"/>
              <w:jc w:val="center"/>
              <w:rPr>
                <w:rFonts w:cs="Times New Roman"/>
                <w:szCs w:val="24"/>
              </w:rPr>
            </w:pPr>
            <w:r w:rsidRPr="00742B85">
              <w:rPr>
                <w:rFonts w:cs="Times New Roman"/>
                <w:noProof/>
                <w:szCs w:val="24"/>
                <w:lang w:val="en-US"/>
              </w:rPr>
              <w:t>0..1</w:t>
            </w:r>
          </w:p>
        </w:tc>
        <w:tc>
          <w:tcPr>
            <w:tcW w:w="523" w:type="pct"/>
          </w:tcPr>
          <w:p w14:paraId="2AD4747E"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B.040.00768</w:t>
            </w:r>
          </w:p>
        </w:tc>
        <w:tc>
          <w:tcPr>
            <w:tcW w:w="191" w:type="pct"/>
          </w:tcPr>
          <w:p w14:paraId="3385C923" w14:textId="77777777" w:rsidR="00742B85" w:rsidRPr="00742B85" w:rsidRDefault="00742B85" w:rsidP="00A77467">
            <w:pPr>
              <w:pStyle w:val="afffffff"/>
              <w:jc w:val="center"/>
              <w:rPr>
                <w:rFonts w:cs="Times New Roman"/>
                <w:noProof/>
                <w:szCs w:val="24"/>
              </w:rPr>
            </w:pPr>
            <w:r w:rsidRPr="00742B85">
              <w:rPr>
                <w:rFonts w:cs="Times New Roman"/>
                <w:noProof/>
                <w:szCs w:val="24"/>
              </w:rPr>
              <w:t>1</w:t>
            </w:r>
          </w:p>
        </w:tc>
        <w:tc>
          <w:tcPr>
            <w:tcW w:w="238" w:type="pct"/>
          </w:tcPr>
          <w:p w14:paraId="2E820282" w14:textId="77777777" w:rsidR="00742B85" w:rsidRPr="00742B85" w:rsidRDefault="00742B85" w:rsidP="00A77467">
            <w:pPr>
              <w:pStyle w:val="afffffff"/>
              <w:jc w:val="center"/>
              <w:rPr>
                <w:rFonts w:cs="Times New Roman"/>
                <w:noProof/>
                <w:szCs w:val="24"/>
              </w:rPr>
            </w:pPr>
          </w:p>
        </w:tc>
        <w:tc>
          <w:tcPr>
            <w:tcW w:w="2187" w:type="pct"/>
          </w:tcPr>
          <w:p w14:paraId="4CA6F0F2" w14:textId="77777777" w:rsidR="00742B85" w:rsidRPr="00742B85" w:rsidRDefault="00742B85" w:rsidP="00A77467">
            <w:pPr>
              <w:pStyle w:val="afffffff"/>
              <w:jc w:val="left"/>
              <w:rPr>
                <w:rFonts w:cs="Times New Roman"/>
                <w:noProof/>
                <w:szCs w:val="24"/>
              </w:rPr>
            </w:pPr>
            <w:r w:rsidRPr="00742B85">
              <w:rPr>
                <w:rFonts w:cs="Times New Roman"/>
                <w:noProof/>
                <w:szCs w:val="24"/>
              </w:rPr>
              <w:t xml:space="preserve">если реквизит «Цель представления предварительной информации </w:t>
            </w:r>
            <w:r w:rsidRPr="00742B85">
              <w:rPr>
                <w:rFonts w:cs="Times New Roman"/>
                <w:szCs w:val="24"/>
              </w:rPr>
              <w:t>(</w:t>
            </w:r>
            <w:r w:rsidRPr="00742B85">
              <w:rPr>
                <w:rFonts w:cs="Times New Roman"/>
                <w:noProof/>
                <w:szCs w:val="24"/>
                <w:lang w:val="en-US"/>
              </w:rPr>
              <w:t>casdo</w:t>
            </w:r>
            <w:r w:rsidRPr="00742B85">
              <w:rPr>
                <w:rFonts w:cs="Times New Roman"/>
                <w:noProof/>
                <w:szCs w:val="24"/>
              </w:rPr>
              <w:t>:‌</w:t>
            </w:r>
            <w:r w:rsidRPr="00742B85">
              <w:rPr>
                <w:rFonts w:cs="Times New Roman"/>
                <w:noProof/>
                <w:szCs w:val="24"/>
                <w:lang w:val="en-US"/>
              </w:rPr>
              <w:t>Preliminary</w:t>
            </w:r>
            <w:r w:rsidRPr="00742B85">
              <w:rPr>
                <w:rFonts w:cs="Times New Roman"/>
                <w:noProof/>
                <w:szCs w:val="24"/>
              </w:rPr>
              <w:t>‌</w:t>
            </w:r>
            <w:r w:rsidRPr="00742B85">
              <w:rPr>
                <w:rFonts w:cs="Times New Roman"/>
                <w:noProof/>
                <w:szCs w:val="24"/>
                <w:lang w:val="en-US"/>
              </w:rPr>
              <w:t>Information</w:t>
            </w:r>
            <w:r w:rsidRPr="00742B85">
              <w:rPr>
                <w:rFonts w:cs="Times New Roman"/>
                <w:noProof/>
                <w:szCs w:val="24"/>
              </w:rPr>
              <w:t>‌</w:t>
            </w:r>
            <w:r w:rsidRPr="00742B85">
              <w:rPr>
                <w:rFonts w:cs="Times New Roman"/>
                <w:noProof/>
                <w:szCs w:val="24"/>
                <w:lang w:val="en-US"/>
              </w:rPr>
              <w:t>Usage</w:t>
            </w:r>
            <w:r w:rsidRPr="00742B85">
              <w:rPr>
                <w:rFonts w:cs="Times New Roman"/>
                <w:noProof/>
                <w:szCs w:val="24"/>
              </w:rPr>
              <w:t>‌</w:t>
            </w:r>
            <w:r w:rsidRPr="00742B85">
              <w:rPr>
                <w:rFonts w:cs="Times New Roman"/>
                <w:noProof/>
                <w:szCs w:val="24"/>
                <w:lang w:val="en-US"/>
              </w:rPr>
              <w:t>Code</w:t>
            </w:r>
            <w:r w:rsidRPr="00742B85">
              <w:rPr>
                <w:rFonts w:cs="Times New Roman"/>
                <w:szCs w:val="24"/>
              </w:rPr>
              <w:t>)</w:t>
            </w:r>
            <w:r w:rsidRPr="00742B85">
              <w:rPr>
                <w:rFonts w:cs="Times New Roman"/>
                <w:noProof/>
                <w:szCs w:val="24"/>
              </w:rPr>
              <w:t>» на корневом уровне содержит значение «03», то реквизит «</w:t>
            </w:r>
            <w:r w:rsidRPr="00742B85">
              <w:rPr>
                <w:noProof/>
              </w:rPr>
              <w:t xml:space="preserve">Наименование модели транспортного средства </w:t>
            </w:r>
            <w:r w:rsidRPr="00742B85">
              <w:t>(</w:t>
            </w:r>
            <w:r w:rsidRPr="00742B85">
              <w:rPr>
                <w:noProof/>
                <w:lang w:val="en-US"/>
              </w:rPr>
              <w:t>casdo</w:t>
            </w:r>
            <w:r w:rsidRPr="00742B85">
              <w:rPr>
                <w:noProof/>
              </w:rPr>
              <w:t>:‌</w:t>
            </w:r>
            <w:r w:rsidRPr="00742B85">
              <w:rPr>
                <w:noProof/>
                <w:lang w:val="en-US"/>
              </w:rPr>
              <w:t>Vehicle</w:t>
            </w:r>
            <w:r w:rsidRPr="00742B85">
              <w:rPr>
                <w:noProof/>
              </w:rPr>
              <w:t>‌</w:t>
            </w:r>
            <w:r w:rsidRPr="00742B85">
              <w:rPr>
                <w:noProof/>
                <w:lang w:val="en-US"/>
              </w:rPr>
              <w:t>Model</w:t>
            </w:r>
            <w:r w:rsidRPr="00742B85">
              <w:rPr>
                <w:noProof/>
              </w:rPr>
              <w:t>‌</w:t>
            </w:r>
            <w:r w:rsidRPr="00742B85">
              <w:rPr>
                <w:noProof/>
                <w:lang w:val="en-US"/>
              </w:rPr>
              <w:t>Name</w:t>
            </w:r>
            <w:r w:rsidRPr="00742B85">
              <w:t>)</w:t>
            </w:r>
            <w:r w:rsidRPr="00742B85">
              <w:rPr>
                <w:rFonts w:cs="Times New Roman"/>
                <w:noProof/>
                <w:szCs w:val="24"/>
              </w:rPr>
              <w:t>» может быть заполнен, иначе реквизит «</w:t>
            </w:r>
            <w:r w:rsidRPr="00742B85">
              <w:rPr>
                <w:noProof/>
              </w:rPr>
              <w:t xml:space="preserve">Наименование модели транспортного средства </w:t>
            </w:r>
            <w:r w:rsidRPr="00742B85">
              <w:t>(</w:t>
            </w:r>
            <w:r w:rsidRPr="00742B85">
              <w:rPr>
                <w:noProof/>
                <w:lang w:val="en-US"/>
              </w:rPr>
              <w:t>casdo</w:t>
            </w:r>
            <w:r w:rsidRPr="00742B85">
              <w:rPr>
                <w:noProof/>
              </w:rPr>
              <w:t>:‌</w:t>
            </w:r>
            <w:r w:rsidRPr="00742B85">
              <w:rPr>
                <w:noProof/>
                <w:lang w:val="en-US"/>
              </w:rPr>
              <w:t>Vehicle</w:t>
            </w:r>
            <w:r w:rsidRPr="00742B85">
              <w:rPr>
                <w:noProof/>
              </w:rPr>
              <w:t>‌</w:t>
            </w:r>
            <w:r w:rsidRPr="00742B85">
              <w:rPr>
                <w:noProof/>
                <w:lang w:val="en-US"/>
              </w:rPr>
              <w:t>Model</w:t>
            </w:r>
            <w:r w:rsidRPr="00742B85">
              <w:rPr>
                <w:noProof/>
              </w:rPr>
              <w:t>‌</w:t>
            </w:r>
            <w:r w:rsidRPr="00742B85">
              <w:rPr>
                <w:noProof/>
                <w:lang w:val="en-US"/>
              </w:rPr>
              <w:t>Name</w:t>
            </w:r>
            <w:r w:rsidRPr="00742B85">
              <w:t>)</w:t>
            </w:r>
            <w:r w:rsidRPr="00742B85">
              <w:rPr>
                <w:rFonts w:cs="Times New Roman"/>
                <w:noProof/>
                <w:szCs w:val="24"/>
              </w:rPr>
              <w:t>» не должен быть заполнен</w:t>
            </w:r>
          </w:p>
        </w:tc>
      </w:tr>
      <w:tr w:rsidR="00742B85" w:rsidRPr="006731A4" w14:paraId="7B49A2AB" w14:textId="77777777" w:rsidTr="00B06A38">
        <w:trPr>
          <w:trHeight w:val="1624"/>
          <w:jc w:val="left"/>
        </w:trPr>
        <w:tc>
          <w:tcPr>
            <w:tcW w:w="67" w:type="pct"/>
            <w:vMerge w:val="restart"/>
            <w:tcBorders>
              <w:top w:val="nil"/>
              <w:left w:val="nil"/>
              <w:bottom w:val="nil"/>
            </w:tcBorders>
          </w:tcPr>
          <w:p w14:paraId="433BA62D"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6262DD6B" w14:textId="77777777" w:rsidR="00742B85" w:rsidRPr="006731A4" w:rsidRDefault="00742B85" w:rsidP="00A77467">
            <w:pPr>
              <w:pStyle w:val="afffffff"/>
              <w:jc w:val="left"/>
              <w:rPr>
                <w:rFonts w:cs="Times New Roman"/>
                <w:szCs w:val="24"/>
              </w:rPr>
            </w:pPr>
            <w:r w:rsidRPr="006731A4">
              <w:rPr>
                <w:rFonts w:cs="Times New Roman"/>
                <w:noProof/>
                <w:szCs w:val="24"/>
              </w:rPr>
              <w:t>12.</w:t>
            </w:r>
            <w:r>
              <w:rPr>
                <w:rFonts w:cs="Times New Roman"/>
                <w:noProof/>
                <w:szCs w:val="24"/>
              </w:rPr>
              <w:t>13</w:t>
            </w:r>
            <w:r>
              <w:rPr>
                <w:rFonts w:cs="Times New Roman"/>
                <w:szCs w:val="24"/>
              </w:rPr>
              <w:t xml:space="preserve">. </w:t>
            </w:r>
            <w:r w:rsidRPr="006731A4">
              <w:rPr>
                <w:rFonts w:cs="Times New Roman"/>
                <w:noProof/>
                <w:szCs w:val="24"/>
              </w:rPr>
              <w:t>Эксплуатант воздушного судна</w:t>
            </w:r>
          </w:p>
          <w:p w14:paraId="05D5403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Operator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610E535A" w14:textId="77777777" w:rsidR="00742B85" w:rsidRPr="006731A4" w:rsidRDefault="00742B85" w:rsidP="00A77467">
            <w:pPr>
              <w:pStyle w:val="afffffff"/>
              <w:jc w:val="center"/>
              <w:rPr>
                <w:rFonts w:cs="Times New Roman"/>
                <w:noProof/>
                <w:szCs w:val="24"/>
              </w:rPr>
            </w:pPr>
            <w:r w:rsidRPr="006731A4">
              <w:rPr>
                <w:rFonts w:cs="Times New Roman"/>
                <w:noProof/>
                <w:szCs w:val="24"/>
              </w:rPr>
              <w:t>5 г)</w:t>
            </w:r>
          </w:p>
        </w:tc>
        <w:tc>
          <w:tcPr>
            <w:tcW w:w="237" w:type="pct"/>
            <w:vMerge w:val="restart"/>
          </w:tcPr>
          <w:p w14:paraId="7DA092CF"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142D1DB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086</w:t>
            </w:r>
          </w:p>
        </w:tc>
        <w:tc>
          <w:tcPr>
            <w:tcW w:w="191" w:type="pct"/>
          </w:tcPr>
          <w:p w14:paraId="21D9BB8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8FC709B" w14:textId="77777777" w:rsidR="00742B85" w:rsidRPr="006731A4" w:rsidRDefault="00742B85" w:rsidP="00A77467">
            <w:pPr>
              <w:pStyle w:val="afffffff"/>
              <w:jc w:val="center"/>
              <w:rPr>
                <w:rFonts w:cs="Times New Roman"/>
                <w:noProof/>
                <w:szCs w:val="24"/>
              </w:rPr>
            </w:pPr>
          </w:p>
        </w:tc>
        <w:tc>
          <w:tcPr>
            <w:tcW w:w="2187" w:type="pct"/>
          </w:tcPr>
          <w:p w14:paraId="4778AB1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реквизит «Эксплуатант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Operator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«Эксплуатант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Operator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33F0ECAD" w14:textId="77777777" w:rsidTr="00B06A38">
        <w:trPr>
          <w:trHeight w:val="1623"/>
          <w:jc w:val="left"/>
        </w:trPr>
        <w:tc>
          <w:tcPr>
            <w:tcW w:w="67" w:type="pct"/>
            <w:vMerge/>
            <w:tcBorders>
              <w:left w:val="nil"/>
              <w:bottom w:val="nil"/>
            </w:tcBorders>
          </w:tcPr>
          <w:p w14:paraId="52F2753A"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3A881CB2" w14:textId="77777777" w:rsidR="00742B85" w:rsidRPr="006731A4" w:rsidRDefault="00742B85" w:rsidP="00A77467">
            <w:pPr>
              <w:pStyle w:val="afffffff"/>
              <w:jc w:val="left"/>
              <w:rPr>
                <w:rFonts w:cs="Times New Roman"/>
                <w:noProof/>
                <w:szCs w:val="24"/>
              </w:rPr>
            </w:pPr>
          </w:p>
        </w:tc>
        <w:tc>
          <w:tcPr>
            <w:tcW w:w="235" w:type="pct"/>
            <w:vMerge/>
          </w:tcPr>
          <w:p w14:paraId="12C19E5A" w14:textId="77777777" w:rsidR="00742B85" w:rsidRPr="006731A4" w:rsidRDefault="00742B85" w:rsidP="00A77467">
            <w:pPr>
              <w:pStyle w:val="afffffff"/>
              <w:jc w:val="center"/>
              <w:rPr>
                <w:rFonts w:cs="Times New Roman"/>
                <w:noProof/>
                <w:szCs w:val="24"/>
              </w:rPr>
            </w:pPr>
          </w:p>
        </w:tc>
        <w:tc>
          <w:tcPr>
            <w:tcW w:w="237" w:type="pct"/>
            <w:vMerge/>
          </w:tcPr>
          <w:p w14:paraId="28E49353" w14:textId="77777777" w:rsidR="00742B85" w:rsidRPr="006731A4" w:rsidRDefault="00742B85" w:rsidP="00A77467">
            <w:pPr>
              <w:pStyle w:val="afffffff"/>
              <w:jc w:val="center"/>
              <w:rPr>
                <w:rFonts w:cs="Times New Roman"/>
                <w:noProof/>
                <w:szCs w:val="24"/>
              </w:rPr>
            </w:pPr>
          </w:p>
        </w:tc>
        <w:tc>
          <w:tcPr>
            <w:tcW w:w="523" w:type="pct"/>
          </w:tcPr>
          <w:p w14:paraId="63F4AC9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087</w:t>
            </w:r>
          </w:p>
        </w:tc>
        <w:tc>
          <w:tcPr>
            <w:tcW w:w="191" w:type="pct"/>
          </w:tcPr>
          <w:p w14:paraId="3C8D399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0E6A2C2" w14:textId="77777777" w:rsidR="00742B85" w:rsidRPr="006731A4" w:rsidRDefault="00742B85" w:rsidP="00A77467">
            <w:pPr>
              <w:pStyle w:val="afffffff"/>
              <w:jc w:val="center"/>
              <w:rPr>
                <w:rFonts w:cs="Times New Roman"/>
                <w:noProof/>
                <w:szCs w:val="24"/>
              </w:rPr>
            </w:pPr>
          </w:p>
        </w:tc>
        <w:tc>
          <w:tcPr>
            <w:tcW w:w="2187" w:type="pct"/>
            <w:vAlign w:val="center"/>
          </w:tcPr>
          <w:p w14:paraId="7AFEA498"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Эксплуатант воздушного судна</w:t>
            </w:r>
          </w:p>
          <w:p w14:paraId="15FD5D4C"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Operator</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в точности 1 из реквизитов: «</w:t>
            </w:r>
            <w:r w:rsidRPr="006731A4">
              <w:rPr>
                <w:rFonts w:cs="Times New Roman"/>
                <w:noProof/>
                <w:szCs w:val="24"/>
              </w:rPr>
              <w:t xml:space="preserve">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Name</w:t>
            </w:r>
            <w:r w:rsidRPr="006731A4">
              <w:rPr>
                <w:rFonts w:cs="Times New Roman"/>
                <w:szCs w:val="24"/>
              </w:rPr>
              <w:t>)», «</w:t>
            </w:r>
            <w:r w:rsidRPr="006731A4">
              <w:rPr>
                <w:rFonts w:cs="Times New Roman"/>
                <w:noProof/>
                <w:szCs w:val="24"/>
              </w:rPr>
              <w:t xml:space="preserve">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53B395FC" w14:textId="77777777" w:rsidTr="00B06A38">
        <w:trPr>
          <w:trHeight w:val="20"/>
          <w:jc w:val="left"/>
        </w:trPr>
        <w:tc>
          <w:tcPr>
            <w:tcW w:w="67" w:type="pct"/>
            <w:tcBorders>
              <w:top w:val="nil"/>
              <w:left w:val="nil"/>
              <w:bottom w:val="nil"/>
              <w:right w:val="nil"/>
            </w:tcBorders>
          </w:tcPr>
          <w:p w14:paraId="3CB467F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00439C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D296E18" w14:textId="77777777" w:rsidR="00742B85" w:rsidRPr="006731A4" w:rsidRDefault="00742B85" w:rsidP="00A77467">
            <w:pPr>
              <w:pStyle w:val="afffffff"/>
              <w:jc w:val="left"/>
              <w:rPr>
                <w:rFonts w:cs="Times New Roman"/>
                <w:szCs w:val="24"/>
                <w:lang w:val="en-US"/>
              </w:rPr>
            </w:pPr>
            <w:r w:rsidRPr="006731A4">
              <w:rPr>
                <w:rFonts w:cs="Times New Roman"/>
                <w:noProof/>
                <w:szCs w:val="24"/>
              </w:rPr>
              <w:t>12.</w:t>
            </w:r>
            <w:r>
              <w:rPr>
                <w:rFonts w:cs="Times New Roman"/>
                <w:noProof/>
                <w:szCs w:val="24"/>
              </w:rPr>
              <w:t>13</w:t>
            </w:r>
            <w:r w:rsidRPr="006731A4">
              <w:rPr>
                <w:rFonts w:cs="Times New Roman"/>
                <w:noProof/>
                <w:szCs w:val="24"/>
              </w:rPr>
              <w:t>.1</w:t>
            </w:r>
            <w:r>
              <w:rPr>
                <w:rFonts w:cs="Times New Roman"/>
                <w:szCs w:val="24"/>
              </w:rPr>
              <w:t xml:space="preserve">. </w:t>
            </w:r>
            <w:r w:rsidRPr="006731A4">
              <w:rPr>
                <w:rFonts w:cs="Times New Roman"/>
                <w:noProof/>
                <w:szCs w:val="24"/>
                <w:lang w:val="en-US"/>
              </w:rPr>
              <w:t>Наименование субъекта</w:t>
            </w:r>
          </w:p>
          <w:p w14:paraId="697170A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3FFB79BB" w14:textId="77777777" w:rsidR="00742B85" w:rsidRPr="006731A4" w:rsidRDefault="00742B85" w:rsidP="00A77467">
            <w:pPr>
              <w:pStyle w:val="afffffff"/>
              <w:jc w:val="center"/>
              <w:rPr>
                <w:rFonts w:cs="Times New Roman"/>
                <w:noProof/>
                <w:szCs w:val="24"/>
              </w:rPr>
            </w:pPr>
          </w:p>
        </w:tc>
        <w:tc>
          <w:tcPr>
            <w:tcW w:w="237" w:type="pct"/>
          </w:tcPr>
          <w:p w14:paraId="2D79C43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3693E2F" w14:textId="77777777" w:rsidR="00742B85" w:rsidRPr="006731A4" w:rsidRDefault="00742B85" w:rsidP="00A77467">
            <w:pPr>
              <w:pStyle w:val="afffffff"/>
              <w:jc w:val="center"/>
              <w:rPr>
                <w:rFonts w:cs="Times New Roman"/>
                <w:noProof/>
                <w:szCs w:val="24"/>
                <w:lang w:val="en-US"/>
              </w:rPr>
            </w:pPr>
          </w:p>
        </w:tc>
        <w:tc>
          <w:tcPr>
            <w:tcW w:w="191" w:type="pct"/>
          </w:tcPr>
          <w:p w14:paraId="6783607F" w14:textId="77777777" w:rsidR="00742B85" w:rsidRPr="006731A4" w:rsidRDefault="00742B85" w:rsidP="00A77467">
            <w:pPr>
              <w:pStyle w:val="afffffff"/>
              <w:jc w:val="center"/>
              <w:rPr>
                <w:rFonts w:cs="Times New Roman"/>
                <w:noProof/>
                <w:szCs w:val="24"/>
                <w:lang w:val="en-US"/>
              </w:rPr>
            </w:pPr>
          </w:p>
        </w:tc>
        <w:tc>
          <w:tcPr>
            <w:tcW w:w="238" w:type="pct"/>
          </w:tcPr>
          <w:p w14:paraId="3619D6A8" w14:textId="77777777" w:rsidR="00742B85" w:rsidRPr="006731A4" w:rsidRDefault="00742B85" w:rsidP="00A77467">
            <w:pPr>
              <w:pStyle w:val="afffffff"/>
              <w:jc w:val="center"/>
              <w:rPr>
                <w:rFonts w:cs="Times New Roman"/>
                <w:noProof/>
                <w:szCs w:val="24"/>
                <w:lang w:val="en-US"/>
              </w:rPr>
            </w:pPr>
          </w:p>
        </w:tc>
        <w:tc>
          <w:tcPr>
            <w:tcW w:w="2187" w:type="pct"/>
          </w:tcPr>
          <w:p w14:paraId="184CC1CD" w14:textId="77777777" w:rsidR="00742B85" w:rsidRPr="006731A4" w:rsidRDefault="00742B85" w:rsidP="00A77467">
            <w:pPr>
              <w:pStyle w:val="afffffff"/>
              <w:jc w:val="left"/>
              <w:rPr>
                <w:rFonts w:cs="Times New Roman"/>
                <w:noProof/>
                <w:szCs w:val="24"/>
                <w:lang w:val="en-US"/>
              </w:rPr>
            </w:pPr>
          </w:p>
        </w:tc>
      </w:tr>
      <w:tr w:rsidR="00742B85" w:rsidRPr="006731A4" w14:paraId="72B69685" w14:textId="77777777" w:rsidTr="00B06A38">
        <w:trPr>
          <w:trHeight w:val="20"/>
          <w:jc w:val="left"/>
        </w:trPr>
        <w:tc>
          <w:tcPr>
            <w:tcW w:w="67" w:type="pct"/>
            <w:tcBorders>
              <w:top w:val="nil"/>
              <w:left w:val="nil"/>
              <w:bottom w:val="nil"/>
              <w:right w:val="nil"/>
            </w:tcBorders>
          </w:tcPr>
          <w:p w14:paraId="2B8DCD7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A0F73A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DD443A1" w14:textId="77777777" w:rsidR="00742B85" w:rsidRPr="006731A4" w:rsidRDefault="00742B85" w:rsidP="00A77467">
            <w:pPr>
              <w:pStyle w:val="afffffff"/>
              <w:jc w:val="left"/>
              <w:rPr>
                <w:rFonts w:cs="Times New Roman"/>
                <w:szCs w:val="24"/>
              </w:rPr>
            </w:pPr>
            <w:r w:rsidRPr="006731A4">
              <w:rPr>
                <w:rFonts w:cs="Times New Roman"/>
                <w:noProof/>
                <w:szCs w:val="24"/>
              </w:rPr>
              <w:t>12.</w:t>
            </w:r>
            <w:r>
              <w:rPr>
                <w:rFonts w:cs="Times New Roman"/>
                <w:noProof/>
                <w:szCs w:val="24"/>
              </w:rPr>
              <w:t>13</w:t>
            </w:r>
            <w:r w:rsidRPr="006731A4">
              <w:rPr>
                <w:rFonts w:cs="Times New Roman"/>
                <w:noProof/>
                <w:szCs w:val="24"/>
              </w:rPr>
              <w:t>.2</w:t>
            </w:r>
            <w:r>
              <w:rPr>
                <w:rFonts w:cs="Times New Roman"/>
                <w:szCs w:val="24"/>
              </w:rPr>
              <w:t xml:space="preserve">. </w:t>
            </w:r>
            <w:r w:rsidRPr="006731A4">
              <w:rPr>
                <w:rFonts w:cs="Times New Roman"/>
                <w:noProof/>
                <w:szCs w:val="24"/>
              </w:rPr>
              <w:t>Краткое наименование субъекта</w:t>
            </w:r>
          </w:p>
          <w:p w14:paraId="1333447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30D56B6F" w14:textId="77777777" w:rsidR="00742B85" w:rsidRPr="006731A4" w:rsidRDefault="00742B85" w:rsidP="00A77467">
            <w:pPr>
              <w:pStyle w:val="afffffff"/>
              <w:jc w:val="center"/>
              <w:rPr>
                <w:rFonts w:cs="Times New Roman"/>
                <w:noProof/>
                <w:szCs w:val="24"/>
              </w:rPr>
            </w:pPr>
          </w:p>
        </w:tc>
        <w:tc>
          <w:tcPr>
            <w:tcW w:w="237" w:type="pct"/>
          </w:tcPr>
          <w:p w14:paraId="068746A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EAD8F5E" w14:textId="77777777" w:rsidR="00742B85" w:rsidRPr="006731A4" w:rsidRDefault="00742B85" w:rsidP="00A77467">
            <w:pPr>
              <w:pStyle w:val="afffffff"/>
              <w:jc w:val="center"/>
              <w:rPr>
                <w:rFonts w:cs="Times New Roman"/>
                <w:noProof/>
                <w:szCs w:val="24"/>
                <w:lang w:val="en-US"/>
              </w:rPr>
            </w:pPr>
          </w:p>
        </w:tc>
        <w:tc>
          <w:tcPr>
            <w:tcW w:w="191" w:type="pct"/>
          </w:tcPr>
          <w:p w14:paraId="3361CCCF" w14:textId="77777777" w:rsidR="00742B85" w:rsidRPr="006731A4" w:rsidRDefault="00742B85" w:rsidP="00A77467">
            <w:pPr>
              <w:pStyle w:val="afffffff"/>
              <w:jc w:val="center"/>
              <w:rPr>
                <w:rFonts w:cs="Times New Roman"/>
                <w:noProof/>
                <w:szCs w:val="24"/>
                <w:lang w:val="en-US"/>
              </w:rPr>
            </w:pPr>
          </w:p>
        </w:tc>
        <w:tc>
          <w:tcPr>
            <w:tcW w:w="238" w:type="pct"/>
          </w:tcPr>
          <w:p w14:paraId="49FAFBDD" w14:textId="77777777" w:rsidR="00742B85" w:rsidRPr="006731A4" w:rsidRDefault="00742B85" w:rsidP="00A77467">
            <w:pPr>
              <w:pStyle w:val="afffffff"/>
              <w:jc w:val="center"/>
              <w:rPr>
                <w:rFonts w:cs="Times New Roman"/>
                <w:noProof/>
                <w:szCs w:val="24"/>
                <w:lang w:val="en-US"/>
              </w:rPr>
            </w:pPr>
          </w:p>
        </w:tc>
        <w:tc>
          <w:tcPr>
            <w:tcW w:w="2187" w:type="pct"/>
          </w:tcPr>
          <w:p w14:paraId="3C9D1EE2" w14:textId="77777777" w:rsidR="00742B85" w:rsidRPr="006731A4" w:rsidRDefault="00742B85" w:rsidP="00A77467">
            <w:pPr>
              <w:pStyle w:val="afffffff"/>
              <w:jc w:val="left"/>
              <w:rPr>
                <w:rFonts w:cs="Times New Roman"/>
                <w:noProof/>
                <w:szCs w:val="24"/>
                <w:lang w:val="en-US"/>
              </w:rPr>
            </w:pPr>
          </w:p>
        </w:tc>
      </w:tr>
      <w:tr w:rsidR="00742B85" w:rsidRPr="006731A4" w14:paraId="2155222F" w14:textId="77777777" w:rsidTr="00B06A38">
        <w:trPr>
          <w:trHeight w:val="625"/>
          <w:jc w:val="left"/>
        </w:trPr>
        <w:tc>
          <w:tcPr>
            <w:tcW w:w="67" w:type="pct"/>
            <w:vMerge w:val="restart"/>
            <w:tcBorders>
              <w:top w:val="nil"/>
              <w:left w:val="nil"/>
              <w:right w:val="nil"/>
            </w:tcBorders>
          </w:tcPr>
          <w:p w14:paraId="61B96506"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206588FF" w14:textId="77777777" w:rsidR="00742B85" w:rsidRPr="006731A4" w:rsidRDefault="00742B85" w:rsidP="00A77467">
            <w:pPr>
              <w:pStyle w:val="afffffff"/>
              <w:jc w:val="left"/>
              <w:rPr>
                <w:rFonts w:cs="Times New Roman"/>
                <w:szCs w:val="24"/>
              </w:rPr>
            </w:pPr>
          </w:p>
        </w:tc>
        <w:tc>
          <w:tcPr>
            <w:tcW w:w="1246" w:type="pct"/>
            <w:gridSpan w:val="5"/>
            <w:vMerge w:val="restart"/>
          </w:tcPr>
          <w:p w14:paraId="7245751A" w14:textId="77777777" w:rsidR="00742B85" w:rsidRPr="006731A4" w:rsidRDefault="00742B85" w:rsidP="00A77467">
            <w:pPr>
              <w:pStyle w:val="afffffff"/>
              <w:jc w:val="left"/>
              <w:rPr>
                <w:rFonts w:cs="Times New Roman"/>
                <w:szCs w:val="24"/>
              </w:rPr>
            </w:pPr>
            <w:r>
              <w:rPr>
                <w:rFonts w:cs="Times New Roman"/>
                <w:noProof/>
                <w:szCs w:val="24"/>
              </w:rPr>
              <w:t>12.13</w:t>
            </w:r>
            <w:r w:rsidRPr="006731A4">
              <w:rPr>
                <w:rFonts w:cs="Times New Roman"/>
                <w:noProof/>
                <w:szCs w:val="24"/>
              </w:rPr>
              <w:t>.3</w:t>
            </w:r>
            <w:r>
              <w:rPr>
                <w:rFonts w:cs="Times New Roman"/>
                <w:szCs w:val="24"/>
              </w:rPr>
              <w:t xml:space="preserve">. </w:t>
            </w:r>
            <w:r w:rsidRPr="006731A4">
              <w:rPr>
                <w:rFonts w:cs="Times New Roman"/>
                <w:noProof/>
                <w:szCs w:val="24"/>
              </w:rPr>
              <w:t>Уникальный идентификационный таможенный номер</w:t>
            </w:r>
          </w:p>
          <w:p w14:paraId="6DAA57C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3AF799A9" w14:textId="77777777" w:rsidR="00742B85" w:rsidRPr="006731A4" w:rsidRDefault="00742B85" w:rsidP="00A77467">
            <w:pPr>
              <w:pStyle w:val="afffffff"/>
              <w:jc w:val="center"/>
              <w:rPr>
                <w:rFonts w:cs="Times New Roman"/>
                <w:noProof/>
                <w:szCs w:val="24"/>
              </w:rPr>
            </w:pPr>
          </w:p>
        </w:tc>
        <w:tc>
          <w:tcPr>
            <w:tcW w:w="237" w:type="pct"/>
            <w:vMerge w:val="restart"/>
          </w:tcPr>
          <w:p w14:paraId="47CEACC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EC82E7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583</w:t>
            </w:r>
          </w:p>
        </w:tc>
        <w:tc>
          <w:tcPr>
            <w:tcW w:w="191" w:type="pct"/>
          </w:tcPr>
          <w:p w14:paraId="40AB0D4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D284CC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AM</w:t>
            </w:r>
            <w:r w:rsidRPr="006731A4">
              <w:rPr>
                <w:rFonts w:cs="Times New Roman"/>
                <w:noProof/>
                <w:szCs w:val="24"/>
              </w:rPr>
              <w:t xml:space="preserve">, </w:t>
            </w:r>
          </w:p>
          <w:p w14:paraId="0E166A2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BY</w:t>
            </w:r>
            <w:r w:rsidRPr="006731A4">
              <w:rPr>
                <w:rFonts w:cs="Times New Roman"/>
                <w:noProof/>
                <w:szCs w:val="24"/>
              </w:rPr>
              <w:t xml:space="preserve">, </w:t>
            </w:r>
          </w:p>
          <w:p w14:paraId="0CF3176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KG</w:t>
            </w:r>
            <w:r w:rsidRPr="006731A4">
              <w:rPr>
                <w:rFonts w:cs="Times New Roman"/>
                <w:noProof/>
                <w:szCs w:val="24"/>
              </w:rPr>
              <w:t xml:space="preserve">, </w:t>
            </w:r>
          </w:p>
          <w:p w14:paraId="64D4F3C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5899DA3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012818A" w14:textId="77777777" w:rsidTr="00B06A38">
        <w:trPr>
          <w:trHeight w:val="625"/>
          <w:jc w:val="left"/>
        </w:trPr>
        <w:tc>
          <w:tcPr>
            <w:tcW w:w="67" w:type="pct"/>
            <w:vMerge/>
            <w:tcBorders>
              <w:left w:val="nil"/>
              <w:bottom w:val="nil"/>
              <w:right w:val="nil"/>
            </w:tcBorders>
          </w:tcPr>
          <w:p w14:paraId="5A0D335F"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4778BC99"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DE8016F" w14:textId="77777777" w:rsidR="00742B85" w:rsidRPr="006731A4" w:rsidRDefault="00742B85" w:rsidP="00A77467">
            <w:pPr>
              <w:pStyle w:val="afffffff"/>
              <w:jc w:val="left"/>
              <w:rPr>
                <w:rFonts w:cs="Times New Roman"/>
                <w:noProof/>
                <w:szCs w:val="24"/>
              </w:rPr>
            </w:pPr>
          </w:p>
        </w:tc>
        <w:tc>
          <w:tcPr>
            <w:tcW w:w="235" w:type="pct"/>
            <w:vMerge/>
          </w:tcPr>
          <w:p w14:paraId="488C06F2" w14:textId="77777777" w:rsidR="00742B85" w:rsidRPr="006731A4" w:rsidRDefault="00742B85" w:rsidP="00A77467">
            <w:pPr>
              <w:pStyle w:val="afffffff"/>
              <w:jc w:val="center"/>
              <w:rPr>
                <w:rFonts w:cs="Times New Roman"/>
                <w:noProof/>
                <w:szCs w:val="24"/>
              </w:rPr>
            </w:pPr>
          </w:p>
        </w:tc>
        <w:tc>
          <w:tcPr>
            <w:tcW w:w="237" w:type="pct"/>
            <w:vMerge/>
          </w:tcPr>
          <w:p w14:paraId="3EF34310" w14:textId="77777777" w:rsidR="00742B85" w:rsidRPr="006731A4" w:rsidRDefault="00742B85" w:rsidP="00A77467">
            <w:pPr>
              <w:pStyle w:val="afffffff"/>
              <w:jc w:val="center"/>
              <w:rPr>
                <w:rFonts w:cs="Times New Roman"/>
                <w:noProof/>
                <w:szCs w:val="24"/>
              </w:rPr>
            </w:pPr>
          </w:p>
        </w:tc>
        <w:tc>
          <w:tcPr>
            <w:tcW w:w="523" w:type="pct"/>
          </w:tcPr>
          <w:p w14:paraId="15608BC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088</w:t>
            </w:r>
          </w:p>
        </w:tc>
        <w:tc>
          <w:tcPr>
            <w:tcW w:w="191" w:type="pct"/>
          </w:tcPr>
          <w:p w14:paraId="33DF891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19B26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582E377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5158D9" w14:paraId="77116E72" w14:textId="77777777" w:rsidTr="00B06A38">
        <w:trPr>
          <w:trHeight w:val="20"/>
          <w:jc w:val="left"/>
        </w:trPr>
        <w:tc>
          <w:tcPr>
            <w:tcW w:w="67" w:type="pct"/>
            <w:tcBorders>
              <w:top w:val="nil"/>
              <w:left w:val="nil"/>
              <w:bottom w:val="nil"/>
              <w:right w:val="nil"/>
            </w:tcBorders>
          </w:tcPr>
          <w:p w14:paraId="61002C2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AB982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7F92DE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2D626B3B"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33B8836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48953558" w14:textId="77777777" w:rsidR="00742B85" w:rsidRPr="006731A4" w:rsidRDefault="00742B85" w:rsidP="00A77467">
            <w:pPr>
              <w:pStyle w:val="afffffff"/>
              <w:jc w:val="center"/>
              <w:rPr>
                <w:rFonts w:cs="Times New Roman"/>
                <w:noProof/>
                <w:szCs w:val="24"/>
              </w:rPr>
            </w:pPr>
          </w:p>
        </w:tc>
        <w:tc>
          <w:tcPr>
            <w:tcW w:w="237" w:type="pct"/>
          </w:tcPr>
          <w:p w14:paraId="1F2C5CA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EADA1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089</w:t>
            </w:r>
          </w:p>
        </w:tc>
        <w:tc>
          <w:tcPr>
            <w:tcW w:w="191" w:type="pct"/>
          </w:tcPr>
          <w:p w14:paraId="63BD8E61"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7A0BF9E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87EE484"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64ACC260" w14:textId="77777777" w:rsidTr="00B06A38">
        <w:trPr>
          <w:trHeight w:val="20"/>
          <w:jc w:val="left"/>
        </w:trPr>
        <w:tc>
          <w:tcPr>
            <w:tcW w:w="67" w:type="pct"/>
            <w:tcBorders>
              <w:top w:val="nil"/>
              <w:left w:val="nil"/>
              <w:bottom w:val="nil"/>
              <w:right w:val="nil"/>
            </w:tcBorders>
          </w:tcPr>
          <w:p w14:paraId="72C70B1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9015EF9"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24A56CC5"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794A942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D21E30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580E3A36" w14:textId="77777777" w:rsidR="00742B85" w:rsidRPr="006731A4" w:rsidRDefault="00742B85" w:rsidP="00A77467">
            <w:pPr>
              <w:pStyle w:val="afffffff"/>
              <w:jc w:val="center"/>
              <w:rPr>
                <w:rFonts w:cs="Times New Roman"/>
                <w:noProof/>
                <w:szCs w:val="24"/>
              </w:rPr>
            </w:pPr>
          </w:p>
        </w:tc>
        <w:tc>
          <w:tcPr>
            <w:tcW w:w="237" w:type="pct"/>
          </w:tcPr>
          <w:p w14:paraId="34DC00D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718D5B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090</w:t>
            </w:r>
          </w:p>
        </w:tc>
        <w:tc>
          <w:tcPr>
            <w:tcW w:w="191" w:type="pct"/>
          </w:tcPr>
          <w:p w14:paraId="0ECB2A91"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232CBDF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067F820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6815E772" w14:textId="77777777" w:rsidTr="00B06A38">
        <w:trPr>
          <w:trHeight w:val="250"/>
          <w:jc w:val="left"/>
        </w:trPr>
        <w:tc>
          <w:tcPr>
            <w:tcW w:w="67" w:type="pct"/>
            <w:vMerge w:val="restart"/>
            <w:tcBorders>
              <w:top w:val="nil"/>
              <w:left w:val="nil"/>
              <w:bottom w:val="nil"/>
              <w:right w:val="nil"/>
            </w:tcBorders>
          </w:tcPr>
          <w:p w14:paraId="52A9C9A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6AA9B6F" w14:textId="77777777" w:rsidR="00742B85" w:rsidRPr="006731A4" w:rsidRDefault="00742B85" w:rsidP="00A77467">
            <w:pPr>
              <w:pStyle w:val="afffffff"/>
              <w:jc w:val="left"/>
              <w:rPr>
                <w:rFonts w:cs="Times New Roman"/>
                <w:szCs w:val="24"/>
              </w:rPr>
            </w:pPr>
          </w:p>
        </w:tc>
        <w:tc>
          <w:tcPr>
            <w:tcW w:w="1246" w:type="pct"/>
            <w:gridSpan w:val="5"/>
            <w:vMerge w:val="restart"/>
          </w:tcPr>
          <w:p w14:paraId="6A19C3E5" w14:textId="77777777" w:rsidR="00742B85" w:rsidRPr="006731A4" w:rsidRDefault="00742B85" w:rsidP="00A77467">
            <w:pPr>
              <w:pStyle w:val="afffffff"/>
              <w:jc w:val="left"/>
              <w:rPr>
                <w:rFonts w:cs="Times New Roman"/>
                <w:szCs w:val="24"/>
                <w:lang w:val="en-US"/>
              </w:rPr>
            </w:pPr>
            <w:r>
              <w:rPr>
                <w:rFonts w:cs="Times New Roman"/>
                <w:noProof/>
                <w:szCs w:val="24"/>
                <w:lang w:val="en-US"/>
              </w:rPr>
              <w:t>12.13</w:t>
            </w: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Идентификатор налогоплательщика</w:t>
            </w:r>
          </w:p>
          <w:p w14:paraId="797D087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4CBAF375" w14:textId="77777777" w:rsidR="00742B85" w:rsidRPr="006731A4" w:rsidRDefault="00742B85" w:rsidP="00A77467">
            <w:pPr>
              <w:pStyle w:val="afffffff"/>
              <w:jc w:val="center"/>
              <w:rPr>
                <w:rFonts w:cs="Times New Roman"/>
                <w:noProof/>
                <w:szCs w:val="24"/>
              </w:rPr>
            </w:pPr>
          </w:p>
        </w:tc>
        <w:tc>
          <w:tcPr>
            <w:tcW w:w="237" w:type="pct"/>
            <w:vMerge w:val="restart"/>
          </w:tcPr>
          <w:p w14:paraId="3B1A9FC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76F773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091</w:t>
            </w:r>
          </w:p>
        </w:tc>
        <w:tc>
          <w:tcPr>
            <w:tcW w:w="191" w:type="pct"/>
          </w:tcPr>
          <w:p w14:paraId="5A3C88F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F5F305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61CF484F"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0BCACF7A" w14:textId="77777777" w:rsidTr="00B06A38">
        <w:trPr>
          <w:trHeight w:val="250"/>
          <w:jc w:val="left"/>
        </w:trPr>
        <w:tc>
          <w:tcPr>
            <w:tcW w:w="67" w:type="pct"/>
            <w:vMerge/>
            <w:tcBorders>
              <w:top w:val="nil"/>
              <w:left w:val="nil"/>
              <w:bottom w:val="nil"/>
              <w:right w:val="nil"/>
            </w:tcBorders>
          </w:tcPr>
          <w:p w14:paraId="2B5CFE1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98BC378" w14:textId="77777777" w:rsidR="00742B85" w:rsidRPr="006731A4" w:rsidRDefault="00742B85" w:rsidP="00A77467">
            <w:pPr>
              <w:pStyle w:val="afffffff"/>
              <w:jc w:val="left"/>
              <w:rPr>
                <w:rFonts w:cs="Times New Roman"/>
                <w:szCs w:val="24"/>
              </w:rPr>
            </w:pPr>
          </w:p>
        </w:tc>
        <w:tc>
          <w:tcPr>
            <w:tcW w:w="1246" w:type="pct"/>
            <w:gridSpan w:val="5"/>
            <w:vMerge/>
          </w:tcPr>
          <w:p w14:paraId="71D69EA5" w14:textId="77777777" w:rsidR="00742B85" w:rsidRPr="006731A4" w:rsidRDefault="00742B85" w:rsidP="00A77467">
            <w:pPr>
              <w:pStyle w:val="afffffff"/>
              <w:jc w:val="left"/>
              <w:rPr>
                <w:rFonts w:cs="Times New Roman"/>
                <w:noProof/>
                <w:szCs w:val="24"/>
              </w:rPr>
            </w:pPr>
          </w:p>
        </w:tc>
        <w:tc>
          <w:tcPr>
            <w:tcW w:w="235" w:type="pct"/>
            <w:vMerge/>
          </w:tcPr>
          <w:p w14:paraId="519107CB" w14:textId="77777777" w:rsidR="00742B85" w:rsidRPr="006731A4" w:rsidRDefault="00742B85" w:rsidP="00A77467">
            <w:pPr>
              <w:pStyle w:val="afffffff"/>
              <w:jc w:val="center"/>
              <w:rPr>
                <w:rFonts w:cs="Times New Roman"/>
                <w:noProof/>
                <w:szCs w:val="24"/>
              </w:rPr>
            </w:pPr>
          </w:p>
        </w:tc>
        <w:tc>
          <w:tcPr>
            <w:tcW w:w="237" w:type="pct"/>
            <w:vMerge/>
          </w:tcPr>
          <w:p w14:paraId="43E4C74B" w14:textId="77777777" w:rsidR="00742B85" w:rsidRPr="006731A4" w:rsidRDefault="00742B85" w:rsidP="00A77467">
            <w:pPr>
              <w:pStyle w:val="afffffff"/>
              <w:jc w:val="center"/>
              <w:rPr>
                <w:rFonts w:cs="Times New Roman"/>
                <w:noProof/>
                <w:szCs w:val="24"/>
              </w:rPr>
            </w:pPr>
          </w:p>
        </w:tc>
        <w:tc>
          <w:tcPr>
            <w:tcW w:w="523" w:type="pct"/>
          </w:tcPr>
          <w:p w14:paraId="3ABE6C3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092</w:t>
            </w:r>
          </w:p>
        </w:tc>
        <w:tc>
          <w:tcPr>
            <w:tcW w:w="191" w:type="pct"/>
          </w:tcPr>
          <w:p w14:paraId="3649C63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745A56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5E6A167"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663C1604" w14:textId="77777777" w:rsidTr="00B06A38">
        <w:trPr>
          <w:trHeight w:val="250"/>
          <w:jc w:val="left"/>
        </w:trPr>
        <w:tc>
          <w:tcPr>
            <w:tcW w:w="67" w:type="pct"/>
            <w:vMerge/>
            <w:tcBorders>
              <w:top w:val="nil"/>
              <w:left w:val="nil"/>
              <w:bottom w:val="nil"/>
              <w:right w:val="nil"/>
            </w:tcBorders>
          </w:tcPr>
          <w:p w14:paraId="7E8633BD"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D7BD13E" w14:textId="77777777" w:rsidR="00742B85" w:rsidRPr="006731A4" w:rsidRDefault="00742B85" w:rsidP="00A77467">
            <w:pPr>
              <w:pStyle w:val="afffffff"/>
              <w:jc w:val="left"/>
              <w:rPr>
                <w:rFonts w:cs="Times New Roman"/>
                <w:szCs w:val="24"/>
              </w:rPr>
            </w:pPr>
          </w:p>
        </w:tc>
        <w:tc>
          <w:tcPr>
            <w:tcW w:w="1246" w:type="pct"/>
            <w:gridSpan w:val="5"/>
            <w:vMerge/>
          </w:tcPr>
          <w:p w14:paraId="121733D5" w14:textId="77777777" w:rsidR="00742B85" w:rsidRPr="006731A4" w:rsidRDefault="00742B85" w:rsidP="00A77467">
            <w:pPr>
              <w:pStyle w:val="afffffff"/>
              <w:jc w:val="left"/>
              <w:rPr>
                <w:rFonts w:cs="Times New Roman"/>
                <w:noProof/>
                <w:szCs w:val="24"/>
              </w:rPr>
            </w:pPr>
          </w:p>
        </w:tc>
        <w:tc>
          <w:tcPr>
            <w:tcW w:w="235" w:type="pct"/>
            <w:vMerge/>
          </w:tcPr>
          <w:p w14:paraId="1F2C330B" w14:textId="77777777" w:rsidR="00742B85" w:rsidRPr="006731A4" w:rsidRDefault="00742B85" w:rsidP="00A77467">
            <w:pPr>
              <w:pStyle w:val="afffffff"/>
              <w:jc w:val="center"/>
              <w:rPr>
                <w:rFonts w:cs="Times New Roman"/>
                <w:noProof/>
                <w:szCs w:val="24"/>
              </w:rPr>
            </w:pPr>
          </w:p>
        </w:tc>
        <w:tc>
          <w:tcPr>
            <w:tcW w:w="237" w:type="pct"/>
            <w:vMerge/>
          </w:tcPr>
          <w:p w14:paraId="7DAEFD77" w14:textId="77777777" w:rsidR="00742B85" w:rsidRPr="006731A4" w:rsidRDefault="00742B85" w:rsidP="00A77467">
            <w:pPr>
              <w:pStyle w:val="afffffff"/>
              <w:jc w:val="center"/>
              <w:rPr>
                <w:rFonts w:cs="Times New Roman"/>
                <w:noProof/>
                <w:szCs w:val="24"/>
              </w:rPr>
            </w:pPr>
          </w:p>
        </w:tc>
        <w:tc>
          <w:tcPr>
            <w:tcW w:w="523" w:type="pct"/>
          </w:tcPr>
          <w:p w14:paraId="3D3EC19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093</w:t>
            </w:r>
          </w:p>
        </w:tc>
        <w:tc>
          <w:tcPr>
            <w:tcW w:w="191" w:type="pct"/>
          </w:tcPr>
          <w:p w14:paraId="2B9534A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611444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2F763E2D"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62AB1702" w14:textId="77777777" w:rsidTr="00B06A38">
        <w:trPr>
          <w:trHeight w:val="250"/>
          <w:jc w:val="left"/>
        </w:trPr>
        <w:tc>
          <w:tcPr>
            <w:tcW w:w="67" w:type="pct"/>
            <w:vMerge/>
            <w:tcBorders>
              <w:top w:val="nil"/>
              <w:left w:val="nil"/>
              <w:bottom w:val="nil"/>
              <w:right w:val="nil"/>
            </w:tcBorders>
          </w:tcPr>
          <w:p w14:paraId="2A25973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F269A7A" w14:textId="77777777" w:rsidR="00742B85" w:rsidRPr="006731A4" w:rsidRDefault="00742B85" w:rsidP="00A77467">
            <w:pPr>
              <w:pStyle w:val="afffffff"/>
              <w:jc w:val="left"/>
              <w:rPr>
                <w:rFonts w:cs="Times New Roman"/>
                <w:szCs w:val="24"/>
              </w:rPr>
            </w:pPr>
          </w:p>
        </w:tc>
        <w:tc>
          <w:tcPr>
            <w:tcW w:w="1246" w:type="pct"/>
            <w:gridSpan w:val="5"/>
            <w:vMerge/>
          </w:tcPr>
          <w:p w14:paraId="07012C71" w14:textId="77777777" w:rsidR="00742B85" w:rsidRPr="006731A4" w:rsidRDefault="00742B85" w:rsidP="00A77467">
            <w:pPr>
              <w:pStyle w:val="afffffff"/>
              <w:jc w:val="left"/>
              <w:rPr>
                <w:rFonts w:cs="Times New Roman"/>
                <w:noProof/>
                <w:szCs w:val="24"/>
              </w:rPr>
            </w:pPr>
          </w:p>
        </w:tc>
        <w:tc>
          <w:tcPr>
            <w:tcW w:w="235" w:type="pct"/>
            <w:vMerge/>
          </w:tcPr>
          <w:p w14:paraId="531290BD" w14:textId="77777777" w:rsidR="00742B85" w:rsidRPr="006731A4" w:rsidRDefault="00742B85" w:rsidP="00A77467">
            <w:pPr>
              <w:pStyle w:val="afffffff"/>
              <w:jc w:val="center"/>
              <w:rPr>
                <w:rFonts w:cs="Times New Roman"/>
                <w:noProof/>
                <w:szCs w:val="24"/>
              </w:rPr>
            </w:pPr>
          </w:p>
        </w:tc>
        <w:tc>
          <w:tcPr>
            <w:tcW w:w="237" w:type="pct"/>
            <w:vMerge/>
          </w:tcPr>
          <w:p w14:paraId="0A478A84" w14:textId="77777777" w:rsidR="00742B85" w:rsidRPr="006731A4" w:rsidRDefault="00742B85" w:rsidP="00A77467">
            <w:pPr>
              <w:pStyle w:val="afffffff"/>
              <w:jc w:val="center"/>
              <w:rPr>
                <w:rFonts w:cs="Times New Roman"/>
                <w:noProof/>
                <w:szCs w:val="24"/>
              </w:rPr>
            </w:pPr>
          </w:p>
        </w:tc>
        <w:tc>
          <w:tcPr>
            <w:tcW w:w="523" w:type="pct"/>
          </w:tcPr>
          <w:p w14:paraId="759993F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094</w:t>
            </w:r>
          </w:p>
        </w:tc>
        <w:tc>
          <w:tcPr>
            <w:tcW w:w="191" w:type="pct"/>
          </w:tcPr>
          <w:p w14:paraId="1FCF26E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915400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6F45C533"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4A3BE1B5" w14:textId="77777777" w:rsidTr="00B06A38">
        <w:trPr>
          <w:trHeight w:val="250"/>
          <w:jc w:val="left"/>
        </w:trPr>
        <w:tc>
          <w:tcPr>
            <w:tcW w:w="67" w:type="pct"/>
            <w:vMerge/>
            <w:tcBorders>
              <w:top w:val="nil"/>
              <w:left w:val="nil"/>
              <w:bottom w:val="nil"/>
              <w:right w:val="nil"/>
            </w:tcBorders>
          </w:tcPr>
          <w:p w14:paraId="589E8DB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5AF1465"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38AE5702" w14:textId="77777777" w:rsidR="00742B85" w:rsidRPr="006731A4" w:rsidRDefault="00742B85" w:rsidP="00A77467">
            <w:pPr>
              <w:pStyle w:val="afffffff"/>
              <w:jc w:val="left"/>
              <w:rPr>
                <w:rFonts w:cs="Times New Roman"/>
                <w:noProof/>
                <w:szCs w:val="24"/>
              </w:rPr>
            </w:pPr>
          </w:p>
        </w:tc>
        <w:tc>
          <w:tcPr>
            <w:tcW w:w="235" w:type="pct"/>
            <w:vMerge/>
          </w:tcPr>
          <w:p w14:paraId="134CCC49" w14:textId="77777777" w:rsidR="00742B85" w:rsidRPr="006731A4" w:rsidRDefault="00742B85" w:rsidP="00A77467">
            <w:pPr>
              <w:pStyle w:val="afffffff"/>
              <w:jc w:val="center"/>
              <w:rPr>
                <w:rFonts w:cs="Times New Roman"/>
                <w:noProof/>
                <w:szCs w:val="24"/>
              </w:rPr>
            </w:pPr>
          </w:p>
        </w:tc>
        <w:tc>
          <w:tcPr>
            <w:tcW w:w="237" w:type="pct"/>
            <w:vMerge/>
          </w:tcPr>
          <w:p w14:paraId="0445B6DC" w14:textId="77777777" w:rsidR="00742B85" w:rsidRPr="006731A4" w:rsidRDefault="00742B85" w:rsidP="00A77467">
            <w:pPr>
              <w:pStyle w:val="afffffff"/>
              <w:jc w:val="center"/>
              <w:rPr>
                <w:rFonts w:cs="Times New Roman"/>
                <w:noProof/>
                <w:szCs w:val="24"/>
              </w:rPr>
            </w:pPr>
          </w:p>
        </w:tc>
        <w:tc>
          <w:tcPr>
            <w:tcW w:w="523" w:type="pct"/>
          </w:tcPr>
          <w:p w14:paraId="0184BB1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095</w:t>
            </w:r>
          </w:p>
        </w:tc>
        <w:tc>
          <w:tcPr>
            <w:tcW w:w="191" w:type="pct"/>
          </w:tcPr>
          <w:p w14:paraId="5C0A186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A57FAD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C3F0F53"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65BFCAC7" w14:textId="77777777" w:rsidTr="00B06A38">
        <w:trPr>
          <w:trHeight w:val="20"/>
          <w:jc w:val="left"/>
        </w:trPr>
        <w:tc>
          <w:tcPr>
            <w:tcW w:w="67" w:type="pct"/>
            <w:tcBorders>
              <w:top w:val="nil"/>
              <w:left w:val="nil"/>
              <w:bottom w:val="nil"/>
              <w:right w:val="nil"/>
            </w:tcBorders>
          </w:tcPr>
          <w:p w14:paraId="764EAEA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38F049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0B049CE" w14:textId="77777777" w:rsidR="00742B85" w:rsidRPr="006731A4" w:rsidRDefault="00742B85" w:rsidP="00A77467">
            <w:pPr>
              <w:pStyle w:val="afffffff"/>
              <w:jc w:val="left"/>
              <w:rPr>
                <w:rFonts w:cs="Times New Roman"/>
                <w:szCs w:val="24"/>
              </w:rPr>
            </w:pPr>
            <w:r>
              <w:rPr>
                <w:rFonts w:cs="Times New Roman"/>
                <w:noProof/>
                <w:szCs w:val="24"/>
              </w:rPr>
              <w:t>12.13</w:t>
            </w:r>
            <w:r w:rsidRPr="006731A4">
              <w:rPr>
                <w:rFonts w:cs="Times New Roman"/>
                <w:noProof/>
                <w:szCs w:val="24"/>
              </w:rPr>
              <w:t>.5</w:t>
            </w:r>
            <w:r>
              <w:rPr>
                <w:rFonts w:cs="Times New Roman"/>
                <w:szCs w:val="24"/>
              </w:rPr>
              <w:t xml:space="preserve">. </w:t>
            </w:r>
            <w:r w:rsidRPr="006731A4">
              <w:rPr>
                <w:rFonts w:cs="Times New Roman"/>
                <w:noProof/>
                <w:szCs w:val="24"/>
              </w:rPr>
              <w:t>Код причины постановки на учет</w:t>
            </w:r>
          </w:p>
          <w:p w14:paraId="660C571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2755BAF" w14:textId="77777777" w:rsidR="00742B85" w:rsidRPr="006731A4" w:rsidRDefault="00742B85" w:rsidP="00A77467">
            <w:pPr>
              <w:pStyle w:val="afffffff"/>
              <w:jc w:val="center"/>
              <w:rPr>
                <w:rFonts w:cs="Times New Roman"/>
                <w:noProof/>
                <w:szCs w:val="24"/>
              </w:rPr>
            </w:pPr>
          </w:p>
        </w:tc>
        <w:tc>
          <w:tcPr>
            <w:tcW w:w="237" w:type="pct"/>
          </w:tcPr>
          <w:p w14:paraId="6B4AEBA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43ECCB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096</w:t>
            </w:r>
          </w:p>
        </w:tc>
        <w:tc>
          <w:tcPr>
            <w:tcW w:w="191" w:type="pct"/>
          </w:tcPr>
          <w:p w14:paraId="68408D07"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0F6F2BC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36EE0EE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налогоплательщика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и эксплуатант воздушного судна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w:t>
            </w:r>
          </w:p>
        </w:tc>
      </w:tr>
      <w:tr w:rsidR="00742B85" w:rsidRPr="006731A4" w14:paraId="3861BB2C" w14:textId="77777777" w:rsidTr="00B06A38">
        <w:trPr>
          <w:trHeight w:val="151"/>
          <w:jc w:val="left"/>
        </w:trPr>
        <w:tc>
          <w:tcPr>
            <w:tcW w:w="67" w:type="pct"/>
            <w:vMerge w:val="restart"/>
            <w:tcBorders>
              <w:top w:val="nil"/>
              <w:left w:val="nil"/>
              <w:bottom w:val="nil"/>
              <w:right w:val="nil"/>
            </w:tcBorders>
          </w:tcPr>
          <w:p w14:paraId="09D319F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02982B98" w14:textId="77777777" w:rsidR="00742B85" w:rsidRPr="006731A4" w:rsidRDefault="00742B85" w:rsidP="00A77467">
            <w:pPr>
              <w:pStyle w:val="afffffff"/>
              <w:jc w:val="left"/>
              <w:rPr>
                <w:rFonts w:cs="Times New Roman"/>
                <w:szCs w:val="24"/>
              </w:rPr>
            </w:pPr>
          </w:p>
        </w:tc>
        <w:tc>
          <w:tcPr>
            <w:tcW w:w="1246" w:type="pct"/>
            <w:gridSpan w:val="5"/>
            <w:vMerge w:val="restart"/>
          </w:tcPr>
          <w:p w14:paraId="22CD1A4C" w14:textId="77777777" w:rsidR="00742B85" w:rsidRPr="006731A4" w:rsidRDefault="00742B85" w:rsidP="00A77467">
            <w:pPr>
              <w:pStyle w:val="afffffff"/>
              <w:jc w:val="left"/>
              <w:rPr>
                <w:rFonts w:cs="Times New Roman"/>
                <w:szCs w:val="24"/>
              </w:rPr>
            </w:pPr>
            <w:r>
              <w:rPr>
                <w:rFonts w:cs="Times New Roman"/>
                <w:noProof/>
                <w:szCs w:val="24"/>
              </w:rPr>
              <w:t>12.13</w:t>
            </w:r>
            <w:r w:rsidRPr="006731A4">
              <w:rPr>
                <w:rFonts w:cs="Times New Roman"/>
                <w:noProof/>
                <w:szCs w:val="24"/>
              </w:rPr>
              <w:t>.6</w:t>
            </w:r>
            <w:r>
              <w:rPr>
                <w:rFonts w:cs="Times New Roman"/>
                <w:szCs w:val="24"/>
              </w:rPr>
              <w:t xml:space="preserve">. </w:t>
            </w:r>
            <w:r w:rsidRPr="006731A4">
              <w:rPr>
                <w:rFonts w:cs="Times New Roman"/>
                <w:noProof/>
                <w:szCs w:val="24"/>
              </w:rPr>
              <w:t>Идентификатор физического лица</w:t>
            </w:r>
          </w:p>
          <w:p w14:paraId="3176924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2CD789C3" w14:textId="77777777" w:rsidR="00742B85" w:rsidRPr="006731A4" w:rsidRDefault="00742B85" w:rsidP="00A77467">
            <w:pPr>
              <w:pStyle w:val="afffffff"/>
              <w:jc w:val="center"/>
              <w:rPr>
                <w:rFonts w:cs="Times New Roman"/>
                <w:noProof/>
                <w:szCs w:val="24"/>
              </w:rPr>
            </w:pPr>
          </w:p>
        </w:tc>
        <w:tc>
          <w:tcPr>
            <w:tcW w:w="237" w:type="pct"/>
            <w:vMerge w:val="restart"/>
          </w:tcPr>
          <w:p w14:paraId="63CCC5F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1D49E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097</w:t>
            </w:r>
          </w:p>
        </w:tc>
        <w:tc>
          <w:tcPr>
            <w:tcW w:w="191" w:type="pct"/>
          </w:tcPr>
          <w:p w14:paraId="14CDBC4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3BD722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05D0DAA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3E6DF720" w14:textId="77777777" w:rsidTr="00B06A38">
        <w:trPr>
          <w:trHeight w:val="149"/>
          <w:jc w:val="left"/>
        </w:trPr>
        <w:tc>
          <w:tcPr>
            <w:tcW w:w="67" w:type="pct"/>
            <w:vMerge/>
            <w:tcBorders>
              <w:top w:val="nil"/>
              <w:left w:val="nil"/>
              <w:bottom w:val="nil"/>
              <w:right w:val="nil"/>
            </w:tcBorders>
          </w:tcPr>
          <w:p w14:paraId="185653C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2D926D4" w14:textId="77777777" w:rsidR="00742B85" w:rsidRPr="006731A4" w:rsidRDefault="00742B85" w:rsidP="00A77467">
            <w:pPr>
              <w:pStyle w:val="afffffff"/>
              <w:jc w:val="left"/>
              <w:rPr>
                <w:rFonts w:cs="Times New Roman"/>
                <w:szCs w:val="24"/>
              </w:rPr>
            </w:pPr>
          </w:p>
        </w:tc>
        <w:tc>
          <w:tcPr>
            <w:tcW w:w="1246" w:type="pct"/>
            <w:gridSpan w:val="5"/>
            <w:vMerge/>
          </w:tcPr>
          <w:p w14:paraId="1FB36092" w14:textId="77777777" w:rsidR="00742B85" w:rsidRPr="006731A4" w:rsidRDefault="00742B85" w:rsidP="00A77467">
            <w:pPr>
              <w:pStyle w:val="afffffff"/>
              <w:jc w:val="left"/>
              <w:rPr>
                <w:rFonts w:cs="Times New Roman"/>
                <w:noProof/>
                <w:szCs w:val="24"/>
              </w:rPr>
            </w:pPr>
          </w:p>
        </w:tc>
        <w:tc>
          <w:tcPr>
            <w:tcW w:w="235" w:type="pct"/>
            <w:vMerge/>
          </w:tcPr>
          <w:p w14:paraId="3F8C7471" w14:textId="77777777" w:rsidR="00742B85" w:rsidRPr="006731A4" w:rsidRDefault="00742B85" w:rsidP="00A77467">
            <w:pPr>
              <w:pStyle w:val="afffffff"/>
              <w:jc w:val="center"/>
              <w:rPr>
                <w:rFonts w:cs="Times New Roman"/>
                <w:noProof/>
                <w:szCs w:val="24"/>
              </w:rPr>
            </w:pPr>
          </w:p>
        </w:tc>
        <w:tc>
          <w:tcPr>
            <w:tcW w:w="237" w:type="pct"/>
            <w:vMerge/>
          </w:tcPr>
          <w:p w14:paraId="0A5BDDC2" w14:textId="77777777" w:rsidR="00742B85" w:rsidRPr="006731A4" w:rsidRDefault="00742B85" w:rsidP="00A77467">
            <w:pPr>
              <w:pStyle w:val="afffffff"/>
              <w:jc w:val="center"/>
              <w:rPr>
                <w:rFonts w:cs="Times New Roman"/>
                <w:noProof/>
                <w:szCs w:val="24"/>
              </w:rPr>
            </w:pPr>
          </w:p>
        </w:tc>
        <w:tc>
          <w:tcPr>
            <w:tcW w:w="523" w:type="pct"/>
          </w:tcPr>
          <w:p w14:paraId="015712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098</w:t>
            </w:r>
          </w:p>
        </w:tc>
        <w:tc>
          <w:tcPr>
            <w:tcW w:w="191" w:type="pct"/>
          </w:tcPr>
          <w:p w14:paraId="047251F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0BFB31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45468BC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13324AA3" w14:textId="77777777" w:rsidTr="00B06A38">
        <w:trPr>
          <w:trHeight w:val="149"/>
          <w:jc w:val="left"/>
        </w:trPr>
        <w:tc>
          <w:tcPr>
            <w:tcW w:w="67" w:type="pct"/>
            <w:vMerge/>
            <w:tcBorders>
              <w:top w:val="nil"/>
              <w:left w:val="nil"/>
              <w:bottom w:val="nil"/>
              <w:right w:val="nil"/>
            </w:tcBorders>
          </w:tcPr>
          <w:p w14:paraId="1BAE58E6"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0A9533F8" w14:textId="77777777" w:rsidR="00742B85" w:rsidRPr="006731A4" w:rsidRDefault="00742B85" w:rsidP="00A77467">
            <w:pPr>
              <w:pStyle w:val="afffffff"/>
              <w:jc w:val="left"/>
              <w:rPr>
                <w:rFonts w:cs="Times New Roman"/>
                <w:szCs w:val="24"/>
              </w:rPr>
            </w:pPr>
          </w:p>
        </w:tc>
        <w:tc>
          <w:tcPr>
            <w:tcW w:w="1246" w:type="pct"/>
            <w:gridSpan w:val="5"/>
            <w:vMerge/>
          </w:tcPr>
          <w:p w14:paraId="18F75E5A" w14:textId="77777777" w:rsidR="00742B85" w:rsidRPr="006731A4" w:rsidRDefault="00742B85" w:rsidP="00A77467">
            <w:pPr>
              <w:pStyle w:val="afffffff"/>
              <w:jc w:val="left"/>
              <w:rPr>
                <w:rFonts w:cs="Times New Roman"/>
                <w:noProof/>
                <w:szCs w:val="24"/>
              </w:rPr>
            </w:pPr>
          </w:p>
        </w:tc>
        <w:tc>
          <w:tcPr>
            <w:tcW w:w="235" w:type="pct"/>
            <w:vMerge/>
          </w:tcPr>
          <w:p w14:paraId="64EB7171" w14:textId="77777777" w:rsidR="00742B85" w:rsidRPr="006731A4" w:rsidRDefault="00742B85" w:rsidP="00A77467">
            <w:pPr>
              <w:pStyle w:val="afffffff"/>
              <w:jc w:val="center"/>
              <w:rPr>
                <w:rFonts w:cs="Times New Roman"/>
                <w:noProof/>
                <w:szCs w:val="24"/>
              </w:rPr>
            </w:pPr>
          </w:p>
        </w:tc>
        <w:tc>
          <w:tcPr>
            <w:tcW w:w="237" w:type="pct"/>
            <w:vMerge/>
          </w:tcPr>
          <w:p w14:paraId="376BF895" w14:textId="77777777" w:rsidR="00742B85" w:rsidRPr="006731A4" w:rsidRDefault="00742B85" w:rsidP="00A77467">
            <w:pPr>
              <w:pStyle w:val="afffffff"/>
              <w:jc w:val="center"/>
              <w:rPr>
                <w:rFonts w:cs="Times New Roman"/>
                <w:noProof/>
                <w:szCs w:val="24"/>
              </w:rPr>
            </w:pPr>
          </w:p>
        </w:tc>
        <w:tc>
          <w:tcPr>
            <w:tcW w:w="523" w:type="pct"/>
          </w:tcPr>
          <w:p w14:paraId="442C419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099</w:t>
            </w:r>
          </w:p>
        </w:tc>
        <w:tc>
          <w:tcPr>
            <w:tcW w:w="191" w:type="pct"/>
          </w:tcPr>
          <w:p w14:paraId="70DE544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C5396F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4DD22DC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62634B7E" w14:textId="77777777" w:rsidTr="00B06A38">
        <w:trPr>
          <w:trHeight w:val="149"/>
          <w:jc w:val="left"/>
        </w:trPr>
        <w:tc>
          <w:tcPr>
            <w:tcW w:w="67" w:type="pct"/>
            <w:vMerge/>
            <w:tcBorders>
              <w:top w:val="nil"/>
              <w:left w:val="nil"/>
              <w:bottom w:val="nil"/>
              <w:right w:val="nil"/>
            </w:tcBorders>
          </w:tcPr>
          <w:p w14:paraId="0B661CEB"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677024B5" w14:textId="77777777" w:rsidR="00742B85" w:rsidRPr="006731A4" w:rsidRDefault="00742B85" w:rsidP="00A77467">
            <w:pPr>
              <w:pStyle w:val="afffffff"/>
              <w:jc w:val="left"/>
              <w:rPr>
                <w:rFonts w:cs="Times New Roman"/>
                <w:szCs w:val="24"/>
              </w:rPr>
            </w:pPr>
          </w:p>
        </w:tc>
        <w:tc>
          <w:tcPr>
            <w:tcW w:w="1246" w:type="pct"/>
            <w:gridSpan w:val="5"/>
            <w:vMerge/>
          </w:tcPr>
          <w:p w14:paraId="543D1C94" w14:textId="77777777" w:rsidR="00742B85" w:rsidRPr="006731A4" w:rsidRDefault="00742B85" w:rsidP="00A77467">
            <w:pPr>
              <w:pStyle w:val="afffffff"/>
              <w:jc w:val="left"/>
              <w:rPr>
                <w:rFonts w:cs="Times New Roman"/>
                <w:noProof/>
                <w:szCs w:val="24"/>
              </w:rPr>
            </w:pPr>
          </w:p>
        </w:tc>
        <w:tc>
          <w:tcPr>
            <w:tcW w:w="235" w:type="pct"/>
            <w:vMerge/>
          </w:tcPr>
          <w:p w14:paraId="477E3806" w14:textId="77777777" w:rsidR="00742B85" w:rsidRPr="006731A4" w:rsidRDefault="00742B85" w:rsidP="00A77467">
            <w:pPr>
              <w:pStyle w:val="afffffff"/>
              <w:jc w:val="center"/>
              <w:rPr>
                <w:rFonts w:cs="Times New Roman"/>
                <w:noProof/>
                <w:szCs w:val="24"/>
              </w:rPr>
            </w:pPr>
          </w:p>
        </w:tc>
        <w:tc>
          <w:tcPr>
            <w:tcW w:w="237" w:type="pct"/>
            <w:vMerge/>
          </w:tcPr>
          <w:p w14:paraId="50382B59" w14:textId="77777777" w:rsidR="00742B85" w:rsidRPr="006731A4" w:rsidRDefault="00742B85" w:rsidP="00A77467">
            <w:pPr>
              <w:pStyle w:val="afffffff"/>
              <w:jc w:val="center"/>
              <w:rPr>
                <w:rFonts w:cs="Times New Roman"/>
                <w:noProof/>
                <w:szCs w:val="24"/>
              </w:rPr>
            </w:pPr>
          </w:p>
        </w:tc>
        <w:tc>
          <w:tcPr>
            <w:tcW w:w="523" w:type="pct"/>
          </w:tcPr>
          <w:p w14:paraId="15E3E82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100</w:t>
            </w:r>
          </w:p>
        </w:tc>
        <w:tc>
          <w:tcPr>
            <w:tcW w:w="191" w:type="pct"/>
          </w:tcPr>
          <w:p w14:paraId="634CD19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511700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5902FAF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2F7C40DF" w14:textId="77777777" w:rsidTr="00B06A38">
        <w:trPr>
          <w:trHeight w:val="149"/>
          <w:jc w:val="left"/>
        </w:trPr>
        <w:tc>
          <w:tcPr>
            <w:tcW w:w="67" w:type="pct"/>
            <w:vMerge/>
            <w:tcBorders>
              <w:top w:val="nil"/>
              <w:left w:val="nil"/>
              <w:bottom w:val="nil"/>
              <w:right w:val="nil"/>
            </w:tcBorders>
          </w:tcPr>
          <w:p w14:paraId="16541896"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333FF6FA"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37F2AF69" w14:textId="77777777" w:rsidR="00742B85" w:rsidRPr="006731A4" w:rsidRDefault="00742B85" w:rsidP="00A77467">
            <w:pPr>
              <w:pStyle w:val="afffffff"/>
              <w:jc w:val="left"/>
              <w:rPr>
                <w:rFonts w:cs="Times New Roman"/>
                <w:noProof/>
                <w:szCs w:val="24"/>
              </w:rPr>
            </w:pPr>
          </w:p>
        </w:tc>
        <w:tc>
          <w:tcPr>
            <w:tcW w:w="235" w:type="pct"/>
            <w:vMerge/>
          </w:tcPr>
          <w:p w14:paraId="744019C5" w14:textId="77777777" w:rsidR="00742B85" w:rsidRPr="006731A4" w:rsidRDefault="00742B85" w:rsidP="00A77467">
            <w:pPr>
              <w:pStyle w:val="afffffff"/>
              <w:jc w:val="center"/>
              <w:rPr>
                <w:rFonts w:cs="Times New Roman"/>
                <w:noProof/>
                <w:szCs w:val="24"/>
              </w:rPr>
            </w:pPr>
          </w:p>
        </w:tc>
        <w:tc>
          <w:tcPr>
            <w:tcW w:w="237" w:type="pct"/>
            <w:vMerge/>
          </w:tcPr>
          <w:p w14:paraId="5A299778" w14:textId="77777777" w:rsidR="00742B85" w:rsidRPr="006731A4" w:rsidRDefault="00742B85" w:rsidP="00A77467">
            <w:pPr>
              <w:pStyle w:val="afffffff"/>
              <w:jc w:val="center"/>
              <w:rPr>
                <w:rFonts w:cs="Times New Roman"/>
                <w:noProof/>
                <w:szCs w:val="24"/>
              </w:rPr>
            </w:pPr>
          </w:p>
        </w:tc>
        <w:tc>
          <w:tcPr>
            <w:tcW w:w="523" w:type="pct"/>
          </w:tcPr>
          <w:p w14:paraId="08A4CF0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101</w:t>
            </w:r>
          </w:p>
        </w:tc>
        <w:tc>
          <w:tcPr>
            <w:tcW w:w="191" w:type="pct"/>
          </w:tcPr>
          <w:p w14:paraId="35A62F3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36ECA6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0C58388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«Идентификатор физического лица </w:t>
            </w:r>
            <w:r w:rsidRPr="006731A4">
              <w:rPr>
                <w:rFonts w:cs="Times New Roman"/>
                <w:noProof/>
                <w:szCs w:val="24"/>
              </w:rPr>
              <w:lastRenderedPageBreak/>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30B672A2" w14:textId="77777777" w:rsidTr="00B06A38">
        <w:trPr>
          <w:trHeight w:val="825"/>
          <w:jc w:val="left"/>
        </w:trPr>
        <w:tc>
          <w:tcPr>
            <w:tcW w:w="67" w:type="pct"/>
            <w:vMerge w:val="restart"/>
            <w:tcBorders>
              <w:top w:val="nil"/>
              <w:left w:val="nil"/>
              <w:right w:val="nil"/>
            </w:tcBorders>
          </w:tcPr>
          <w:p w14:paraId="4CD17198"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19FFB21B" w14:textId="77777777" w:rsidR="00742B85" w:rsidRPr="006731A4" w:rsidRDefault="00742B85" w:rsidP="00A77467">
            <w:pPr>
              <w:pStyle w:val="afffffff"/>
              <w:jc w:val="left"/>
              <w:rPr>
                <w:rFonts w:cs="Times New Roman"/>
                <w:szCs w:val="24"/>
              </w:rPr>
            </w:pPr>
          </w:p>
        </w:tc>
        <w:tc>
          <w:tcPr>
            <w:tcW w:w="1246" w:type="pct"/>
            <w:gridSpan w:val="5"/>
            <w:vMerge w:val="restart"/>
          </w:tcPr>
          <w:p w14:paraId="01608024" w14:textId="77777777" w:rsidR="00742B85" w:rsidRPr="006731A4" w:rsidRDefault="00742B85" w:rsidP="00A77467">
            <w:pPr>
              <w:pStyle w:val="afffffff"/>
              <w:jc w:val="left"/>
              <w:rPr>
                <w:rFonts w:cs="Times New Roman"/>
                <w:szCs w:val="24"/>
                <w:lang w:val="en-US"/>
              </w:rPr>
            </w:pPr>
            <w:r>
              <w:rPr>
                <w:rFonts w:cs="Times New Roman"/>
                <w:noProof/>
                <w:szCs w:val="24"/>
                <w:lang w:val="en-US"/>
              </w:rPr>
              <w:t>12.13</w:t>
            </w: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Адрес</w:t>
            </w:r>
          </w:p>
          <w:p w14:paraId="6E209FB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749D44D7"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5066EB6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761E60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102</w:t>
            </w:r>
          </w:p>
        </w:tc>
        <w:tc>
          <w:tcPr>
            <w:tcW w:w="191" w:type="pct"/>
          </w:tcPr>
          <w:p w14:paraId="21C1531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09D389B" w14:textId="77777777" w:rsidR="00742B85" w:rsidRPr="006731A4" w:rsidRDefault="00742B85" w:rsidP="00A77467">
            <w:pPr>
              <w:pStyle w:val="afffffff"/>
              <w:jc w:val="center"/>
              <w:rPr>
                <w:rFonts w:cs="Times New Roman"/>
                <w:noProof/>
                <w:szCs w:val="24"/>
                <w:lang w:val="en-US"/>
              </w:rPr>
            </w:pPr>
          </w:p>
        </w:tc>
        <w:tc>
          <w:tcPr>
            <w:tcW w:w="2187" w:type="pct"/>
          </w:tcPr>
          <w:p w14:paraId="7A913BF7"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502CFDA1" w14:textId="77777777" w:rsidTr="00B06A38">
        <w:trPr>
          <w:trHeight w:val="825"/>
          <w:jc w:val="left"/>
        </w:trPr>
        <w:tc>
          <w:tcPr>
            <w:tcW w:w="67" w:type="pct"/>
            <w:vMerge/>
            <w:tcBorders>
              <w:left w:val="nil"/>
              <w:bottom w:val="nil"/>
              <w:right w:val="nil"/>
            </w:tcBorders>
          </w:tcPr>
          <w:p w14:paraId="62588D16" w14:textId="77777777" w:rsidR="00742B85" w:rsidRPr="006731A4" w:rsidRDefault="00742B85" w:rsidP="00A77467">
            <w:pPr>
              <w:pStyle w:val="afffffff"/>
              <w:jc w:val="left"/>
              <w:rPr>
                <w:rFonts w:cs="Times New Roman"/>
                <w:noProof/>
                <w:szCs w:val="24"/>
                <w:lang w:val="en-US"/>
              </w:rPr>
            </w:pPr>
          </w:p>
        </w:tc>
        <w:tc>
          <w:tcPr>
            <w:tcW w:w="77" w:type="pct"/>
            <w:vMerge/>
            <w:tcBorders>
              <w:left w:val="nil"/>
              <w:bottom w:val="nil"/>
            </w:tcBorders>
          </w:tcPr>
          <w:p w14:paraId="7A2975D5" w14:textId="77777777" w:rsidR="00742B85" w:rsidRPr="006731A4" w:rsidRDefault="00742B85" w:rsidP="00A77467">
            <w:pPr>
              <w:pStyle w:val="afffffff"/>
              <w:jc w:val="left"/>
              <w:rPr>
                <w:rFonts w:cs="Times New Roman"/>
                <w:szCs w:val="24"/>
                <w:lang w:val="en-US"/>
              </w:rPr>
            </w:pPr>
          </w:p>
        </w:tc>
        <w:tc>
          <w:tcPr>
            <w:tcW w:w="1246" w:type="pct"/>
            <w:gridSpan w:val="5"/>
            <w:vMerge/>
          </w:tcPr>
          <w:p w14:paraId="239A5B5A" w14:textId="77777777" w:rsidR="00742B85" w:rsidRPr="006731A4" w:rsidRDefault="00742B85" w:rsidP="00A77467">
            <w:pPr>
              <w:pStyle w:val="afffffff"/>
              <w:jc w:val="left"/>
              <w:rPr>
                <w:rFonts w:cs="Times New Roman"/>
                <w:noProof/>
                <w:szCs w:val="24"/>
                <w:lang w:val="en-US"/>
              </w:rPr>
            </w:pPr>
          </w:p>
        </w:tc>
        <w:tc>
          <w:tcPr>
            <w:tcW w:w="235" w:type="pct"/>
            <w:vMerge/>
          </w:tcPr>
          <w:p w14:paraId="73AF3F9E" w14:textId="77777777" w:rsidR="00742B85" w:rsidRPr="006731A4" w:rsidRDefault="00742B85" w:rsidP="00A77467">
            <w:pPr>
              <w:pStyle w:val="afffffff"/>
              <w:jc w:val="center"/>
              <w:rPr>
                <w:rFonts w:cs="Times New Roman"/>
                <w:noProof/>
                <w:szCs w:val="24"/>
                <w:lang w:val="en-US"/>
              </w:rPr>
            </w:pPr>
          </w:p>
        </w:tc>
        <w:tc>
          <w:tcPr>
            <w:tcW w:w="237" w:type="pct"/>
            <w:vMerge/>
          </w:tcPr>
          <w:p w14:paraId="25288BE2" w14:textId="77777777" w:rsidR="00742B85" w:rsidRPr="006731A4" w:rsidRDefault="00742B85" w:rsidP="00A77467">
            <w:pPr>
              <w:pStyle w:val="afffffff"/>
              <w:jc w:val="center"/>
              <w:rPr>
                <w:rFonts w:cs="Times New Roman"/>
                <w:noProof/>
                <w:szCs w:val="24"/>
                <w:lang w:val="en-US"/>
              </w:rPr>
            </w:pPr>
          </w:p>
        </w:tc>
        <w:tc>
          <w:tcPr>
            <w:tcW w:w="523" w:type="pct"/>
          </w:tcPr>
          <w:p w14:paraId="1F8B1DC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726</w:t>
            </w:r>
          </w:p>
        </w:tc>
        <w:tc>
          <w:tcPr>
            <w:tcW w:w="191" w:type="pct"/>
          </w:tcPr>
          <w:p w14:paraId="3701B8A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816A1D5" w14:textId="77777777" w:rsidR="00742B85" w:rsidRPr="006731A4" w:rsidRDefault="00742B85" w:rsidP="00A77467">
            <w:pPr>
              <w:pStyle w:val="afffffff"/>
              <w:jc w:val="center"/>
              <w:rPr>
                <w:rFonts w:cs="Times New Roman"/>
                <w:noProof/>
                <w:szCs w:val="24"/>
                <w:lang w:val="en-US"/>
              </w:rPr>
            </w:pPr>
          </w:p>
        </w:tc>
        <w:tc>
          <w:tcPr>
            <w:tcW w:w="2187" w:type="pct"/>
          </w:tcPr>
          <w:p w14:paraId="774B522D"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1F9C7479"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23A06D64" w14:textId="77777777" w:rsidTr="00B06A38">
        <w:trPr>
          <w:trHeight w:val="20"/>
          <w:jc w:val="left"/>
        </w:trPr>
        <w:tc>
          <w:tcPr>
            <w:tcW w:w="67" w:type="pct"/>
            <w:tcBorders>
              <w:top w:val="nil"/>
              <w:left w:val="nil"/>
              <w:bottom w:val="nil"/>
              <w:right w:val="nil"/>
            </w:tcBorders>
          </w:tcPr>
          <w:p w14:paraId="690AE1C0"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18381E7"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0D1B5E20"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6DF6B7F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2CFD0787"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02169CE4" w14:textId="77777777" w:rsidR="00742B85" w:rsidRPr="006731A4" w:rsidRDefault="00742B85" w:rsidP="00A77467">
            <w:pPr>
              <w:pStyle w:val="afffffff"/>
              <w:jc w:val="center"/>
              <w:rPr>
                <w:rFonts w:cs="Times New Roman"/>
                <w:noProof/>
                <w:szCs w:val="24"/>
                <w:lang w:val="en-US"/>
              </w:rPr>
            </w:pPr>
          </w:p>
        </w:tc>
        <w:tc>
          <w:tcPr>
            <w:tcW w:w="237" w:type="pct"/>
          </w:tcPr>
          <w:p w14:paraId="388D77F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63F63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104</w:t>
            </w:r>
          </w:p>
        </w:tc>
        <w:tc>
          <w:tcPr>
            <w:tcW w:w="191" w:type="pct"/>
          </w:tcPr>
          <w:p w14:paraId="68E079E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6B195BF" w14:textId="77777777" w:rsidR="00742B85" w:rsidRPr="006731A4" w:rsidRDefault="00742B85" w:rsidP="00A77467">
            <w:pPr>
              <w:pStyle w:val="afffffff"/>
              <w:jc w:val="center"/>
              <w:rPr>
                <w:rFonts w:cs="Times New Roman"/>
                <w:noProof/>
                <w:szCs w:val="24"/>
                <w:lang w:val="en-US"/>
              </w:rPr>
            </w:pPr>
          </w:p>
        </w:tc>
        <w:tc>
          <w:tcPr>
            <w:tcW w:w="2187" w:type="pct"/>
          </w:tcPr>
          <w:p w14:paraId="65CA796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19ACA349" w14:textId="77777777" w:rsidTr="00B06A38">
        <w:trPr>
          <w:trHeight w:val="20"/>
          <w:jc w:val="left"/>
        </w:trPr>
        <w:tc>
          <w:tcPr>
            <w:tcW w:w="67" w:type="pct"/>
            <w:tcBorders>
              <w:top w:val="nil"/>
              <w:left w:val="nil"/>
              <w:bottom w:val="nil"/>
              <w:right w:val="nil"/>
            </w:tcBorders>
          </w:tcPr>
          <w:p w14:paraId="5C914A4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CDC55E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BD9126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1A4DB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7C8C744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3354DDD8" w14:textId="77777777" w:rsidR="00742B85" w:rsidRPr="006731A4" w:rsidRDefault="00742B85" w:rsidP="00A77467">
            <w:pPr>
              <w:pStyle w:val="afffffff"/>
              <w:jc w:val="center"/>
              <w:rPr>
                <w:rFonts w:cs="Times New Roman"/>
                <w:noProof/>
                <w:szCs w:val="24"/>
                <w:lang w:val="en-US"/>
              </w:rPr>
            </w:pPr>
          </w:p>
        </w:tc>
        <w:tc>
          <w:tcPr>
            <w:tcW w:w="237" w:type="pct"/>
          </w:tcPr>
          <w:p w14:paraId="59CF879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991FA8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105</w:t>
            </w:r>
          </w:p>
        </w:tc>
        <w:tc>
          <w:tcPr>
            <w:tcW w:w="191" w:type="pct"/>
          </w:tcPr>
          <w:p w14:paraId="404425B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167CB2E" w14:textId="77777777" w:rsidR="00742B85" w:rsidRPr="006731A4" w:rsidRDefault="00742B85" w:rsidP="00A77467">
            <w:pPr>
              <w:pStyle w:val="afffffff"/>
              <w:jc w:val="center"/>
              <w:rPr>
                <w:rFonts w:cs="Times New Roman"/>
                <w:noProof/>
                <w:szCs w:val="24"/>
                <w:lang w:val="en-US"/>
              </w:rPr>
            </w:pPr>
          </w:p>
        </w:tc>
        <w:tc>
          <w:tcPr>
            <w:tcW w:w="2187" w:type="pct"/>
          </w:tcPr>
          <w:p w14:paraId="55EA5430" w14:textId="77777777" w:rsidR="00742B85" w:rsidRPr="006731A4" w:rsidRDefault="00742B85" w:rsidP="00A77467">
            <w:pPr>
              <w:pStyle w:val="afffffff"/>
              <w:jc w:val="left"/>
              <w:rPr>
                <w:rFonts w:cs="Times New Roman"/>
                <w:noProof/>
                <w:szCs w:val="24"/>
              </w:rPr>
            </w:pPr>
            <w:r w:rsidRPr="006731A4">
              <w:rPr>
                <w:szCs w:val="24"/>
              </w:rPr>
              <w:t>реквизит «</w:t>
            </w:r>
            <w:r w:rsidRPr="006731A4">
              <w:rPr>
                <w:noProof/>
                <w:szCs w:val="24"/>
              </w:rPr>
              <w:t xml:space="preserve">Код страны </w:t>
            </w:r>
            <w:r w:rsidRPr="006731A4">
              <w:rPr>
                <w:szCs w:val="24"/>
              </w:rPr>
              <w:t>(</w:t>
            </w:r>
            <w:r w:rsidRPr="006731A4">
              <w:rPr>
                <w:noProof/>
                <w:szCs w:val="24"/>
                <w:lang w:val="en-US"/>
              </w:rPr>
              <w:t>csdo</w:t>
            </w:r>
            <w:r w:rsidRPr="006731A4">
              <w:rPr>
                <w:noProof/>
                <w:szCs w:val="24"/>
              </w:rPr>
              <w:t>:‌</w:t>
            </w:r>
            <w:r w:rsidRPr="006731A4">
              <w:rPr>
                <w:noProof/>
                <w:szCs w:val="24"/>
                <w:lang w:val="en-US"/>
              </w:rPr>
              <w:t>Unified</w:t>
            </w:r>
            <w:r w:rsidRPr="006731A4">
              <w:rPr>
                <w:noProof/>
                <w:szCs w:val="24"/>
              </w:rPr>
              <w:t>‌</w:t>
            </w:r>
            <w:r w:rsidRPr="006731A4">
              <w:rPr>
                <w:noProof/>
                <w:szCs w:val="24"/>
                <w:lang w:val="en-US"/>
              </w:rPr>
              <w:t>Country</w:t>
            </w:r>
            <w:r w:rsidRPr="006731A4">
              <w:rPr>
                <w:noProof/>
                <w:szCs w:val="24"/>
              </w:rPr>
              <w:t>‌</w:t>
            </w:r>
            <w:r w:rsidRPr="006731A4">
              <w:rPr>
                <w:noProof/>
                <w:szCs w:val="24"/>
                <w:lang w:val="en-US"/>
              </w:rPr>
              <w:t>Code</w:t>
            </w:r>
            <w:r w:rsidRPr="006731A4">
              <w:rPr>
                <w:szCs w:val="24"/>
              </w:rPr>
              <w:t>)» должен содержать двухбуквенное значение кода страны регистрации эксплуатанта воздушного судна, в соответствии с классификатором стран мира</w:t>
            </w:r>
          </w:p>
        </w:tc>
      </w:tr>
      <w:tr w:rsidR="00742B85" w:rsidRPr="006731A4" w14:paraId="65FB7903" w14:textId="77777777" w:rsidTr="00B06A38">
        <w:trPr>
          <w:trHeight w:val="20"/>
          <w:jc w:val="left"/>
        </w:trPr>
        <w:tc>
          <w:tcPr>
            <w:tcW w:w="67" w:type="pct"/>
            <w:tcBorders>
              <w:top w:val="nil"/>
              <w:left w:val="nil"/>
              <w:bottom w:val="nil"/>
              <w:right w:val="nil"/>
            </w:tcBorders>
          </w:tcPr>
          <w:p w14:paraId="0F00E5F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081E76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2982621"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1FB7830"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73E85C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449E366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49AAA00" w14:textId="77777777" w:rsidR="00742B85" w:rsidRPr="006731A4" w:rsidRDefault="00742B85" w:rsidP="00A77467">
            <w:pPr>
              <w:pStyle w:val="afffffff"/>
              <w:jc w:val="center"/>
              <w:rPr>
                <w:rFonts w:cs="Times New Roman"/>
                <w:noProof/>
                <w:szCs w:val="24"/>
              </w:rPr>
            </w:pPr>
          </w:p>
        </w:tc>
        <w:tc>
          <w:tcPr>
            <w:tcW w:w="237" w:type="pct"/>
          </w:tcPr>
          <w:p w14:paraId="3C78708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381E38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106</w:t>
            </w:r>
          </w:p>
        </w:tc>
        <w:tc>
          <w:tcPr>
            <w:tcW w:w="191" w:type="pct"/>
          </w:tcPr>
          <w:p w14:paraId="59028EE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23029AD" w14:textId="77777777" w:rsidR="00742B85" w:rsidRPr="006731A4" w:rsidRDefault="00742B85" w:rsidP="00A77467">
            <w:pPr>
              <w:pStyle w:val="afffffff"/>
              <w:jc w:val="center"/>
              <w:rPr>
                <w:rFonts w:cs="Times New Roman"/>
                <w:noProof/>
                <w:szCs w:val="24"/>
                <w:lang w:val="en-US"/>
              </w:rPr>
            </w:pPr>
          </w:p>
        </w:tc>
        <w:tc>
          <w:tcPr>
            <w:tcW w:w="2187" w:type="pct"/>
          </w:tcPr>
          <w:p w14:paraId="1CBBA6D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1D2E0521" w14:textId="77777777" w:rsidTr="00B06A38">
        <w:trPr>
          <w:trHeight w:val="249"/>
          <w:jc w:val="left"/>
        </w:trPr>
        <w:tc>
          <w:tcPr>
            <w:tcW w:w="67" w:type="pct"/>
            <w:vMerge w:val="restart"/>
            <w:tcBorders>
              <w:top w:val="nil"/>
              <w:left w:val="nil"/>
              <w:bottom w:val="nil"/>
              <w:right w:val="nil"/>
            </w:tcBorders>
          </w:tcPr>
          <w:p w14:paraId="7B5E672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6FA8B8DB"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36C89A7A"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48DB09F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161A4C2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09E864F0" w14:textId="77777777" w:rsidR="00742B85" w:rsidRPr="006731A4" w:rsidRDefault="00742B85" w:rsidP="00A77467">
            <w:pPr>
              <w:pStyle w:val="afffffff"/>
              <w:jc w:val="center"/>
              <w:rPr>
                <w:rFonts w:cs="Times New Roman"/>
                <w:noProof/>
                <w:szCs w:val="24"/>
              </w:rPr>
            </w:pPr>
          </w:p>
        </w:tc>
        <w:tc>
          <w:tcPr>
            <w:tcW w:w="237" w:type="pct"/>
            <w:vMerge w:val="restart"/>
          </w:tcPr>
          <w:p w14:paraId="33750CD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C79D8F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584</w:t>
            </w:r>
          </w:p>
        </w:tc>
        <w:tc>
          <w:tcPr>
            <w:tcW w:w="191" w:type="pct"/>
          </w:tcPr>
          <w:p w14:paraId="59862F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BE03B3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344D9E3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20BBF5B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65CDE4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26B231D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2C239CE6" w14:textId="77777777" w:rsidTr="00B06A38">
        <w:trPr>
          <w:trHeight w:val="249"/>
          <w:jc w:val="left"/>
        </w:trPr>
        <w:tc>
          <w:tcPr>
            <w:tcW w:w="67" w:type="pct"/>
            <w:vMerge/>
            <w:tcBorders>
              <w:top w:val="nil"/>
              <w:left w:val="nil"/>
              <w:bottom w:val="nil"/>
              <w:right w:val="nil"/>
            </w:tcBorders>
          </w:tcPr>
          <w:p w14:paraId="0987938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3133D2BA"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2C27E8E3"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121E129A" w14:textId="77777777" w:rsidR="00742B85" w:rsidRPr="006731A4" w:rsidRDefault="00742B85" w:rsidP="00A77467">
            <w:pPr>
              <w:pStyle w:val="afffffff"/>
              <w:jc w:val="left"/>
              <w:rPr>
                <w:rFonts w:cs="Times New Roman"/>
                <w:noProof/>
                <w:szCs w:val="24"/>
              </w:rPr>
            </w:pPr>
          </w:p>
        </w:tc>
        <w:tc>
          <w:tcPr>
            <w:tcW w:w="235" w:type="pct"/>
            <w:vMerge/>
          </w:tcPr>
          <w:p w14:paraId="26BC5206" w14:textId="77777777" w:rsidR="00742B85" w:rsidRPr="006731A4" w:rsidRDefault="00742B85" w:rsidP="00A77467">
            <w:pPr>
              <w:pStyle w:val="afffffff"/>
              <w:jc w:val="center"/>
              <w:rPr>
                <w:rFonts w:cs="Times New Roman"/>
                <w:noProof/>
                <w:szCs w:val="24"/>
              </w:rPr>
            </w:pPr>
          </w:p>
        </w:tc>
        <w:tc>
          <w:tcPr>
            <w:tcW w:w="237" w:type="pct"/>
            <w:vMerge/>
          </w:tcPr>
          <w:p w14:paraId="21A36CE0" w14:textId="77777777" w:rsidR="00742B85" w:rsidRPr="006731A4" w:rsidRDefault="00742B85" w:rsidP="00A77467">
            <w:pPr>
              <w:pStyle w:val="afffffff"/>
              <w:jc w:val="center"/>
              <w:rPr>
                <w:rFonts w:cs="Times New Roman"/>
                <w:noProof/>
                <w:szCs w:val="24"/>
              </w:rPr>
            </w:pPr>
          </w:p>
        </w:tc>
        <w:tc>
          <w:tcPr>
            <w:tcW w:w="523" w:type="pct"/>
          </w:tcPr>
          <w:p w14:paraId="159485C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107</w:t>
            </w:r>
          </w:p>
        </w:tc>
        <w:tc>
          <w:tcPr>
            <w:tcW w:w="191" w:type="pct"/>
          </w:tcPr>
          <w:p w14:paraId="7DDDB45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D5BF6D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0C18BD5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26ACB286" w14:textId="77777777" w:rsidTr="00B06A38">
        <w:trPr>
          <w:trHeight w:val="249"/>
          <w:jc w:val="left"/>
        </w:trPr>
        <w:tc>
          <w:tcPr>
            <w:tcW w:w="67" w:type="pct"/>
            <w:vMerge/>
            <w:tcBorders>
              <w:top w:val="nil"/>
              <w:left w:val="nil"/>
              <w:bottom w:val="nil"/>
              <w:right w:val="nil"/>
            </w:tcBorders>
          </w:tcPr>
          <w:p w14:paraId="6D47008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57EC97EE"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2A8D7196"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0F4B3F18" w14:textId="77777777" w:rsidR="00742B85" w:rsidRPr="006731A4" w:rsidRDefault="00742B85" w:rsidP="00A77467">
            <w:pPr>
              <w:pStyle w:val="afffffff"/>
              <w:jc w:val="left"/>
              <w:rPr>
                <w:rFonts w:cs="Times New Roman"/>
                <w:noProof/>
                <w:szCs w:val="24"/>
              </w:rPr>
            </w:pPr>
          </w:p>
        </w:tc>
        <w:tc>
          <w:tcPr>
            <w:tcW w:w="235" w:type="pct"/>
            <w:vMerge/>
          </w:tcPr>
          <w:p w14:paraId="54C026A7" w14:textId="77777777" w:rsidR="00742B85" w:rsidRPr="006731A4" w:rsidRDefault="00742B85" w:rsidP="00A77467">
            <w:pPr>
              <w:pStyle w:val="afffffff"/>
              <w:jc w:val="center"/>
              <w:rPr>
                <w:rFonts w:cs="Times New Roman"/>
                <w:noProof/>
                <w:szCs w:val="24"/>
              </w:rPr>
            </w:pPr>
          </w:p>
        </w:tc>
        <w:tc>
          <w:tcPr>
            <w:tcW w:w="237" w:type="pct"/>
            <w:vMerge/>
          </w:tcPr>
          <w:p w14:paraId="6A97B194" w14:textId="77777777" w:rsidR="00742B85" w:rsidRPr="006731A4" w:rsidRDefault="00742B85" w:rsidP="00A77467">
            <w:pPr>
              <w:pStyle w:val="afffffff"/>
              <w:jc w:val="center"/>
              <w:rPr>
                <w:rFonts w:cs="Times New Roman"/>
                <w:noProof/>
                <w:szCs w:val="24"/>
              </w:rPr>
            </w:pPr>
          </w:p>
        </w:tc>
        <w:tc>
          <w:tcPr>
            <w:tcW w:w="523" w:type="pct"/>
          </w:tcPr>
          <w:p w14:paraId="58845D9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108</w:t>
            </w:r>
          </w:p>
        </w:tc>
        <w:tc>
          <w:tcPr>
            <w:tcW w:w="191" w:type="pct"/>
          </w:tcPr>
          <w:p w14:paraId="69078076"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5FD80C73"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7E6292F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заполнен, то должен содержать код административно-территориальной единицы в соответствии с </w:t>
            </w:r>
            <w:r w:rsidRPr="006731A4">
              <w:rPr>
                <w:rFonts w:cs="Times New Roman"/>
                <w:noProof/>
                <w:szCs w:val="24"/>
              </w:rPr>
              <w:lastRenderedPageBreak/>
              <w:t>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56FE7FAA" w14:textId="77777777" w:rsidTr="00B06A38">
        <w:trPr>
          <w:trHeight w:val="20"/>
          <w:jc w:val="left"/>
        </w:trPr>
        <w:tc>
          <w:tcPr>
            <w:tcW w:w="67" w:type="pct"/>
            <w:tcBorders>
              <w:top w:val="nil"/>
              <w:left w:val="nil"/>
              <w:bottom w:val="nil"/>
              <w:right w:val="nil"/>
            </w:tcBorders>
          </w:tcPr>
          <w:p w14:paraId="4A49795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FC12DC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1066BC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E61C9E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688C3CA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66FF84F1" w14:textId="77777777" w:rsidR="00742B85" w:rsidRPr="006731A4" w:rsidRDefault="00742B85" w:rsidP="00A77467">
            <w:pPr>
              <w:pStyle w:val="afffffff"/>
              <w:jc w:val="center"/>
              <w:rPr>
                <w:rFonts w:cs="Times New Roman"/>
                <w:noProof/>
                <w:szCs w:val="24"/>
              </w:rPr>
            </w:pPr>
          </w:p>
        </w:tc>
        <w:tc>
          <w:tcPr>
            <w:tcW w:w="237" w:type="pct"/>
          </w:tcPr>
          <w:p w14:paraId="739C0D2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4B292AD" w14:textId="77777777" w:rsidR="00742B85" w:rsidRPr="006731A4" w:rsidRDefault="00742B85" w:rsidP="00A77467">
            <w:pPr>
              <w:pStyle w:val="afffffff"/>
              <w:jc w:val="center"/>
              <w:rPr>
                <w:rFonts w:cs="Times New Roman"/>
                <w:noProof/>
                <w:szCs w:val="24"/>
                <w:lang w:val="en-US"/>
              </w:rPr>
            </w:pPr>
          </w:p>
        </w:tc>
        <w:tc>
          <w:tcPr>
            <w:tcW w:w="191" w:type="pct"/>
          </w:tcPr>
          <w:p w14:paraId="11B1BF28" w14:textId="77777777" w:rsidR="00742B85" w:rsidRPr="006731A4" w:rsidRDefault="00742B85" w:rsidP="00A77467">
            <w:pPr>
              <w:pStyle w:val="afffffff"/>
              <w:jc w:val="center"/>
              <w:rPr>
                <w:rFonts w:cs="Times New Roman"/>
                <w:noProof/>
                <w:szCs w:val="24"/>
                <w:lang w:val="en-US"/>
              </w:rPr>
            </w:pPr>
          </w:p>
        </w:tc>
        <w:tc>
          <w:tcPr>
            <w:tcW w:w="238" w:type="pct"/>
          </w:tcPr>
          <w:p w14:paraId="6AFF1FDF" w14:textId="77777777" w:rsidR="00742B85" w:rsidRPr="006731A4" w:rsidRDefault="00742B85" w:rsidP="00A77467">
            <w:pPr>
              <w:pStyle w:val="afffffff"/>
              <w:jc w:val="center"/>
              <w:rPr>
                <w:rFonts w:cs="Times New Roman"/>
                <w:noProof/>
                <w:szCs w:val="24"/>
                <w:lang w:val="en-US"/>
              </w:rPr>
            </w:pPr>
          </w:p>
        </w:tc>
        <w:tc>
          <w:tcPr>
            <w:tcW w:w="2187" w:type="pct"/>
          </w:tcPr>
          <w:p w14:paraId="58768CA5" w14:textId="77777777" w:rsidR="00742B85" w:rsidRPr="006731A4" w:rsidRDefault="00742B85" w:rsidP="00A77467">
            <w:pPr>
              <w:pStyle w:val="afffffff"/>
              <w:jc w:val="left"/>
              <w:rPr>
                <w:rFonts w:cs="Times New Roman"/>
                <w:noProof/>
                <w:szCs w:val="24"/>
                <w:lang w:val="en-US"/>
              </w:rPr>
            </w:pPr>
          </w:p>
        </w:tc>
      </w:tr>
      <w:tr w:rsidR="00742B85" w:rsidRPr="006731A4" w14:paraId="30A245D9" w14:textId="77777777" w:rsidTr="00B06A38">
        <w:trPr>
          <w:trHeight w:val="20"/>
          <w:jc w:val="left"/>
        </w:trPr>
        <w:tc>
          <w:tcPr>
            <w:tcW w:w="67" w:type="pct"/>
            <w:tcBorders>
              <w:top w:val="nil"/>
              <w:left w:val="nil"/>
              <w:bottom w:val="nil"/>
              <w:right w:val="nil"/>
            </w:tcBorders>
          </w:tcPr>
          <w:p w14:paraId="7C7481E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CA8A9B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D84159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F3C431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65E6233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48E1E3B9" w14:textId="77777777" w:rsidR="00742B85" w:rsidRPr="006731A4" w:rsidRDefault="00742B85" w:rsidP="00A77467">
            <w:pPr>
              <w:pStyle w:val="afffffff"/>
              <w:jc w:val="center"/>
              <w:rPr>
                <w:rFonts w:cs="Times New Roman"/>
                <w:noProof/>
                <w:szCs w:val="24"/>
              </w:rPr>
            </w:pPr>
          </w:p>
        </w:tc>
        <w:tc>
          <w:tcPr>
            <w:tcW w:w="237" w:type="pct"/>
          </w:tcPr>
          <w:p w14:paraId="1CEA1BE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C3C6140" w14:textId="77777777" w:rsidR="00742B85" w:rsidRPr="006731A4" w:rsidRDefault="00742B85" w:rsidP="00A77467">
            <w:pPr>
              <w:pStyle w:val="afffffff"/>
              <w:jc w:val="center"/>
              <w:rPr>
                <w:rFonts w:cs="Times New Roman"/>
                <w:noProof/>
                <w:szCs w:val="24"/>
                <w:lang w:val="en-US"/>
              </w:rPr>
            </w:pPr>
          </w:p>
        </w:tc>
        <w:tc>
          <w:tcPr>
            <w:tcW w:w="191" w:type="pct"/>
          </w:tcPr>
          <w:p w14:paraId="136BBE47" w14:textId="77777777" w:rsidR="00742B85" w:rsidRPr="006731A4" w:rsidRDefault="00742B85" w:rsidP="00A77467">
            <w:pPr>
              <w:pStyle w:val="afffffff"/>
              <w:jc w:val="center"/>
              <w:rPr>
                <w:rFonts w:cs="Times New Roman"/>
                <w:noProof/>
                <w:szCs w:val="24"/>
                <w:lang w:val="en-US"/>
              </w:rPr>
            </w:pPr>
          </w:p>
        </w:tc>
        <w:tc>
          <w:tcPr>
            <w:tcW w:w="238" w:type="pct"/>
          </w:tcPr>
          <w:p w14:paraId="276F5E18" w14:textId="77777777" w:rsidR="00742B85" w:rsidRPr="006731A4" w:rsidRDefault="00742B85" w:rsidP="00A77467">
            <w:pPr>
              <w:pStyle w:val="afffffff"/>
              <w:jc w:val="center"/>
              <w:rPr>
                <w:rFonts w:cs="Times New Roman"/>
                <w:noProof/>
                <w:szCs w:val="24"/>
                <w:lang w:val="en-US"/>
              </w:rPr>
            </w:pPr>
          </w:p>
        </w:tc>
        <w:tc>
          <w:tcPr>
            <w:tcW w:w="2187" w:type="pct"/>
          </w:tcPr>
          <w:p w14:paraId="76799050" w14:textId="77777777" w:rsidR="00742B85" w:rsidRPr="006731A4" w:rsidRDefault="00742B85" w:rsidP="00A77467">
            <w:pPr>
              <w:pStyle w:val="afffffff"/>
              <w:jc w:val="left"/>
              <w:rPr>
                <w:rFonts w:cs="Times New Roman"/>
                <w:noProof/>
                <w:szCs w:val="24"/>
                <w:lang w:val="en-US"/>
              </w:rPr>
            </w:pPr>
          </w:p>
        </w:tc>
      </w:tr>
      <w:tr w:rsidR="00742B85" w:rsidRPr="006731A4" w14:paraId="5B7B377B" w14:textId="77777777" w:rsidTr="00B06A38">
        <w:trPr>
          <w:trHeight w:val="20"/>
          <w:jc w:val="left"/>
        </w:trPr>
        <w:tc>
          <w:tcPr>
            <w:tcW w:w="67" w:type="pct"/>
            <w:tcBorders>
              <w:top w:val="nil"/>
              <w:left w:val="nil"/>
              <w:bottom w:val="nil"/>
              <w:right w:val="nil"/>
            </w:tcBorders>
          </w:tcPr>
          <w:p w14:paraId="5C5E682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CF781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E3ED9D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C3875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5D078D3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05C18499" w14:textId="77777777" w:rsidR="00742B85" w:rsidRPr="006731A4" w:rsidRDefault="00742B85" w:rsidP="00A77467">
            <w:pPr>
              <w:pStyle w:val="afffffff"/>
              <w:jc w:val="center"/>
              <w:rPr>
                <w:rFonts w:cs="Times New Roman"/>
                <w:noProof/>
                <w:szCs w:val="24"/>
                <w:lang w:val="en-US"/>
              </w:rPr>
            </w:pPr>
          </w:p>
        </w:tc>
        <w:tc>
          <w:tcPr>
            <w:tcW w:w="237" w:type="pct"/>
          </w:tcPr>
          <w:p w14:paraId="6C08A09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205DE35" w14:textId="77777777" w:rsidR="00742B85" w:rsidRPr="006731A4" w:rsidRDefault="00742B85" w:rsidP="00A77467">
            <w:pPr>
              <w:pStyle w:val="afffffff"/>
              <w:jc w:val="center"/>
              <w:rPr>
                <w:rFonts w:cs="Times New Roman"/>
                <w:noProof/>
                <w:szCs w:val="24"/>
                <w:lang w:val="en-US"/>
              </w:rPr>
            </w:pPr>
          </w:p>
        </w:tc>
        <w:tc>
          <w:tcPr>
            <w:tcW w:w="191" w:type="pct"/>
          </w:tcPr>
          <w:p w14:paraId="562A5BD0" w14:textId="77777777" w:rsidR="00742B85" w:rsidRPr="006731A4" w:rsidRDefault="00742B85" w:rsidP="00A77467">
            <w:pPr>
              <w:pStyle w:val="afffffff"/>
              <w:jc w:val="center"/>
              <w:rPr>
                <w:rFonts w:cs="Times New Roman"/>
                <w:noProof/>
                <w:szCs w:val="24"/>
                <w:lang w:val="en-US"/>
              </w:rPr>
            </w:pPr>
          </w:p>
        </w:tc>
        <w:tc>
          <w:tcPr>
            <w:tcW w:w="238" w:type="pct"/>
          </w:tcPr>
          <w:p w14:paraId="32111C1F" w14:textId="77777777" w:rsidR="00742B85" w:rsidRPr="006731A4" w:rsidRDefault="00742B85" w:rsidP="00A77467">
            <w:pPr>
              <w:pStyle w:val="afffffff"/>
              <w:jc w:val="center"/>
              <w:rPr>
                <w:rFonts w:cs="Times New Roman"/>
                <w:noProof/>
                <w:szCs w:val="24"/>
                <w:lang w:val="en-US"/>
              </w:rPr>
            </w:pPr>
          </w:p>
        </w:tc>
        <w:tc>
          <w:tcPr>
            <w:tcW w:w="2187" w:type="pct"/>
          </w:tcPr>
          <w:p w14:paraId="557097C5" w14:textId="77777777" w:rsidR="00742B85" w:rsidRPr="006731A4" w:rsidRDefault="00742B85" w:rsidP="00A77467">
            <w:pPr>
              <w:pStyle w:val="afffffff"/>
              <w:jc w:val="left"/>
              <w:rPr>
                <w:rFonts w:cs="Times New Roman"/>
                <w:noProof/>
                <w:szCs w:val="24"/>
                <w:lang w:val="en-US"/>
              </w:rPr>
            </w:pPr>
          </w:p>
        </w:tc>
      </w:tr>
      <w:tr w:rsidR="00742B85" w:rsidRPr="006731A4" w14:paraId="722867BB" w14:textId="77777777" w:rsidTr="00B06A38">
        <w:trPr>
          <w:trHeight w:val="20"/>
          <w:jc w:val="left"/>
        </w:trPr>
        <w:tc>
          <w:tcPr>
            <w:tcW w:w="67" w:type="pct"/>
            <w:tcBorders>
              <w:top w:val="nil"/>
              <w:left w:val="nil"/>
              <w:bottom w:val="nil"/>
              <w:right w:val="nil"/>
            </w:tcBorders>
          </w:tcPr>
          <w:p w14:paraId="210C5E8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2920EC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84E67B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2EE064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207415C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20756045" w14:textId="77777777" w:rsidR="00742B85" w:rsidRPr="006731A4" w:rsidRDefault="00742B85" w:rsidP="00A77467">
            <w:pPr>
              <w:pStyle w:val="afffffff"/>
              <w:jc w:val="center"/>
              <w:rPr>
                <w:rFonts w:cs="Times New Roman"/>
                <w:noProof/>
                <w:szCs w:val="24"/>
                <w:lang w:val="en-US"/>
              </w:rPr>
            </w:pPr>
          </w:p>
        </w:tc>
        <w:tc>
          <w:tcPr>
            <w:tcW w:w="237" w:type="pct"/>
          </w:tcPr>
          <w:p w14:paraId="51FB082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674151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110</w:t>
            </w:r>
          </w:p>
        </w:tc>
        <w:tc>
          <w:tcPr>
            <w:tcW w:w="191" w:type="pct"/>
          </w:tcPr>
          <w:p w14:paraId="4E59B5D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2A1286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B9805EE"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сформирован, то реквизит должен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7247C16D" w14:textId="77777777" w:rsidTr="00B06A38">
        <w:trPr>
          <w:trHeight w:val="20"/>
          <w:jc w:val="left"/>
        </w:trPr>
        <w:tc>
          <w:tcPr>
            <w:tcW w:w="67" w:type="pct"/>
            <w:tcBorders>
              <w:top w:val="nil"/>
              <w:left w:val="nil"/>
              <w:bottom w:val="nil"/>
              <w:right w:val="nil"/>
            </w:tcBorders>
          </w:tcPr>
          <w:p w14:paraId="13205CD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96206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9671FF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442E25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44F1C44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0A0392C4" w14:textId="77777777" w:rsidR="00742B85" w:rsidRPr="006731A4" w:rsidRDefault="00742B85" w:rsidP="00A77467">
            <w:pPr>
              <w:pStyle w:val="afffffff"/>
              <w:jc w:val="center"/>
              <w:rPr>
                <w:rFonts w:cs="Times New Roman"/>
                <w:noProof/>
                <w:szCs w:val="24"/>
              </w:rPr>
            </w:pPr>
          </w:p>
        </w:tc>
        <w:tc>
          <w:tcPr>
            <w:tcW w:w="237" w:type="pct"/>
          </w:tcPr>
          <w:p w14:paraId="46221AC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56B341E" w14:textId="77777777" w:rsidR="00742B85" w:rsidRPr="006731A4" w:rsidRDefault="00742B85" w:rsidP="00A77467">
            <w:pPr>
              <w:pStyle w:val="afffffff"/>
              <w:jc w:val="center"/>
              <w:rPr>
                <w:rFonts w:cs="Times New Roman"/>
                <w:noProof/>
                <w:szCs w:val="24"/>
                <w:lang w:val="en-US"/>
              </w:rPr>
            </w:pPr>
          </w:p>
        </w:tc>
        <w:tc>
          <w:tcPr>
            <w:tcW w:w="191" w:type="pct"/>
          </w:tcPr>
          <w:p w14:paraId="1CBB303A" w14:textId="77777777" w:rsidR="00742B85" w:rsidRPr="006731A4" w:rsidRDefault="00742B85" w:rsidP="00A77467">
            <w:pPr>
              <w:pStyle w:val="afffffff"/>
              <w:jc w:val="center"/>
              <w:rPr>
                <w:rFonts w:cs="Times New Roman"/>
                <w:noProof/>
                <w:szCs w:val="24"/>
                <w:lang w:val="en-US"/>
              </w:rPr>
            </w:pPr>
          </w:p>
        </w:tc>
        <w:tc>
          <w:tcPr>
            <w:tcW w:w="238" w:type="pct"/>
          </w:tcPr>
          <w:p w14:paraId="5435E5EE" w14:textId="77777777" w:rsidR="00742B85" w:rsidRPr="006731A4" w:rsidRDefault="00742B85" w:rsidP="00A77467">
            <w:pPr>
              <w:pStyle w:val="afffffff"/>
              <w:jc w:val="center"/>
              <w:rPr>
                <w:rFonts w:cs="Times New Roman"/>
                <w:noProof/>
                <w:szCs w:val="24"/>
                <w:lang w:val="en-US"/>
              </w:rPr>
            </w:pPr>
          </w:p>
        </w:tc>
        <w:tc>
          <w:tcPr>
            <w:tcW w:w="2187" w:type="pct"/>
          </w:tcPr>
          <w:p w14:paraId="32C2B287" w14:textId="77777777" w:rsidR="00742B85" w:rsidRPr="006731A4" w:rsidRDefault="00742B85" w:rsidP="00A77467">
            <w:pPr>
              <w:pStyle w:val="afffffff"/>
              <w:jc w:val="left"/>
              <w:rPr>
                <w:rFonts w:cs="Times New Roman"/>
                <w:noProof/>
                <w:szCs w:val="24"/>
                <w:lang w:val="en-US"/>
              </w:rPr>
            </w:pPr>
          </w:p>
        </w:tc>
      </w:tr>
      <w:tr w:rsidR="00742B85" w:rsidRPr="006731A4" w14:paraId="34722816" w14:textId="77777777" w:rsidTr="00B06A38">
        <w:trPr>
          <w:trHeight w:val="20"/>
          <w:jc w:val="left"/>
        </w:trPr>
        <w:tc>
          <w:tcPr>
            <w:tcW w:w="67" w:type="pct"/>
            <w:tcBorders>
              <w:top w:val="nil"/>
              <w:left w:val="nil"/>
              <w:bottom w:val="nil"/>
              <w:right w:val="nil"/>
            </w:tcBorders>
          </w:tcPr>
          <w:p w14:paraId="45D471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20E569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B1D2CE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950ADC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17269E0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3F8A49DD" w14:textId="77777777" w:rsidR="00742B85" w:rsidRPr="006731A4" w:rsidRDefault="00742B85" w:rsidP="00A77467">
            <w:pPr>
              <w:pStyle w:val="afffffff"/>
              <w:jc w:val="center"/>
              <w:rPr>
                <w:rFonts w:cs="Times New Roman"/>
                <w:noProof/>
                <w:szCs w:val="24"/>
                <w:lang w:val="en-US"/>
              </w:rPr>
            </w:pPr>
          </w:p>
        </w:tc>
        <w:tc>
          <w:tcPr>
            <w:tcW w:w="237" w:type="pct"/>
          </w:tcPr>
          <w:p w14:paraId="374087C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1A533EF" w14:textId="77777777" w:rsidR="00742B85" w:rsidRPr="006731A4" w:rsidRDefault="00742B85" w:rsidP="00A77467">
            <w:pPr>
              <w:pStyle w:val="afffffff"/>
              <w:jc w:val="center"/>
              <w:rPr>
                <w:rFonts w:cs="Times New Roman"/>
                <w:noProof/>
                <w:szCs w:val="24"/>
                <w:lang w:val="en-US"/>
              </w:rPr>
            </w:pPr>
          </w:p>
        </w:tc>
        <w:tc>
          <w:tcPr>
            <w:tcW w:w="191" w:type="pct"/>
          </w:tcPr>
          <w:p w14:paraId="79C62778" w14:textId="77777777" w:rsidR="00742B85" w:rsidRPr="006731A4" w:rsidRDefault="00742B85" w:rsidP="00A77467">
            <w:pPr>
              <w:pStyle w:val="afffffff"/>
              <w:jc w:val="center"/>
              <w:rPr>
                <w:rFonts w:cs="Times New Roman"/>
                <w:noProof/>
                <w:szCs w:val="24"/>
                <w:lang w:val="en-US"/>
              </w:rPr>
            </w:pPr>
          </w:p>
        </w:tc>
        <w:tc>
          <w:tcPr>
            <w:tcW w:w="238" w:type="pct"/>
          </w:tcPr>
          <w:p w14:paraId="41E52A05" w14:textId="77777777" w:rsidR="00742B85" w:rsidRPr="006731A4" w:rsidRDefault="00742B85" w:rsidP="00A77467">
            <w:pPr>
              <w:pStyle w:val="afffffff"/>
              <w:jc w:val="center"/>
              <w:rPr>
                <w:rFonts w:cs="Times New Roman"/>
                <w:noProof/>
                <w:szCs w:val="24"/>
                <w:lang w:val="en-US"/>
              </w:rPr>
            </w:pPr>
          </w:p>
        </w:tc>
        <w:tc>
          <w:tcPr>
            <w:tcW w:w="2187" w:type="pct"/>
          </w:tcPr>
          <w:p w14:paraId="0F89CC60" w14:textId="77777777" w:rsidR="00742B85" w:rsidRPr="006731A4" w:rsidRDefault="00742B85" w:rsidP="00A77467">
            <w:pPr>
              <w:pStyle w:val="afffffff"/>
              <w:jc w:val="left"/>
              <w:rPr>
                <w:rFonts w:cs="Times New Roman"/>
                <w:noProof/>
                <w:szCs w:val="24"/>
                <w:lang w:val="en-US"/>
              </w:rPr>
            </w:pPr>
          </w:p>
        </w:tc>
      </w:tr>
      <w:tr w:rsidR="00742B85" w:rsidRPr="006731A4" w14:paraId="55C91045" w14:textId="77777777" w:rsidTr="00B06A38">
        <w:trPr>
          <w:trHeight w:val="20"/>
          <w:jc w:val="left"/>
        </w:trPr>
        <w:tc>
          <w:tcPr>
            <w:tcW w:w="67" w:type="pct"/>
            <w:tcBorders>
              <w:top w:val="nil"/>
              <w:left w:val="nil"/>
              <w:bottom w:val="nil"/>
              <w:right w:val="nil"/>
            </w:tcBorders>
          </w:tcPr>
          <w:p w14:paraId="1A78AA1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221DC8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8159B9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FFE5E9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1C80DC2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168A3DE0" w14:textId="77777777" w:rsidR="00742B85" w:rsidRPr="006731A4" w:rsidRDefault="00742B85" w:rsidP="00A77467">
            <w:pPr>
              <w:pStyle w:val="afffffff"/>
              <w:jc w:val="center"/>
              <w:rPr>
                <w:rFonts w:cs="Times New Roman"/>
                <w:noProof/>
                <w:szCs w:val="24"/>
                <w:lang w:val="en-US"/>
              </w:rPr>
            </w:pPr>
          </w:p>
        </w:tc>
        <w:tc>
          <w:tcPr>
            <w:tcW w:w="237" w:type="pct"/>
          </w:tcPr>
          <w:p w14:paraId="50748A5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1EB64BA" w14:textId="77777777" w:rsidR="00742B85" w:rsidRPr="006731A4" w:rsidRDefault="00742B85" w:rsidP="00A77467">
            <w:pPr>
              <w:pStyle w:val="afffffff"/>
              <w:jc w:val="center"/>
              <w:rPr>
                <w:rFonts w:cs="Times New Roman"/>
                <w:noProof/>
                <w:szCs w:val="24"/>
                <w:lang w:val="en-US"/>
              </w:rPr>
            </w:pPr>
          </w:p>
        </w:tc>
        <w:tc>
          <w:tcPr>
            <w:tcW w:w="191" w:type="pct"/>
          </w:tcPr>
          <w:p w14:paraId="5E83ED7D" w14:textId="77777777" w:rsidR="00742B85" w:rsidRPr="006731A4" w:rsidRDefault="00742B85" w:rsidP="00A77467">
            <w:pPr>
              <w:pStyle w:val="afffffff"/>
              <w:jc w:val="center"/>
              <w:rPr>
                <w:rFonts w:cs="Times New Roman"/>
                <w:noProof/>
                <w:szCs w:val="24"/>
                <w:lang w:val="en-US"/>
              </w:rPr>
            </w:pPr>
          </w:p>
        </w:tc>
        <w:tc>
          <w:tcPr>
            <w:tcW w:w="238" w:type="pct"/>
          </w:tcPr>
          <w:p w14:paraId="063ABDEA" w14:textId="77777777" w:rsidR="00742B85" w:rsidRPr="006731A4" w:rsidRDefault="00742B85" w:rsidP="00A77467">
            <w:pPr>
              <w:pStyle w:val="afffffff"/>
              <w:jc w:val="center"/>
              <w:rPr>
                <w:rFonts w:cs="Times New Roman"/>
                <w:noProof/>
                <w:szCs w:val="24"/>
                <w:lang w:val="en-US"/>
              </w:rPr>
            </w:pPr>
          </w:p>
        </w:tc>
        <w:tc>
          <w:tcPr>
            <w:tcW w:w="2187" w:type="pct"/>
          </w:tcPr>
          <w:p w14:paraId="169463E5" w14:textId="77777777" w:rsidR="00742B85" w:rsidRPr="006731A4" w:rsidRDefault="00742B85" w:rsidP="00A77467">
            <w:pPr>
              <w:pStyle w:val="afffffff"/>
              <w:jc w:val="left"/>
              <w:rPr>
                <w:rFonts w:cs="Times New Roman"/>
                <w:noProof/>
                <w:szCs w:val="24"/>
                <w:lang w:val="en-US"/>
              </w:rPr>
            </w:pPr>
          </w:p>
        </w:tc>
      </w:tr>
      <w:tr w:rsidR="00742B85" w:rsidRPr="006731A4" w14:paraId="74D4FEF6" w14:textId="77777777" w:rsidTr="00B06A38">
        <w:trPr>
          <w:trHeight w:val="20"/>
          <w:jc w:val="left"/>
        </w:trPr>
        <w:tc>
          <w:tcPr>
            <w:tcW w:w="67" w:type="pct"/>
            <w:tcBorders>
              <w:top w:val="nil"/>
              <w:left w:val="nil"/>
              <w:bottom w:val="nil"/>
              <w:right w:val="nil"/>
            </w:tcBorders>
          </w:tcPr>
          <w:p w14:paraId="1D821D3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3A8251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4A2E5B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852ECC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2052659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140FF680" w14:textId="77777777" w:rsidR="00742B85" w:rsidRPr="006731A4" w:rsidRDefault="00742B85" w:rsidP="00A77467">
            <w:pPr>
              <w:pStyle w:val="afffffff"/>
              <w:jc w:val="center"/>
              <w:rPr>
                <w:rFonts w:cs="Times New Roman"/>
                <w:noProof/>
                <w:szCs w:val="24"/>
              </w:rPr>
            </w:pPr>
          </w:p>
        </w:tc>
        <w:tc>
          <w:tcPr>
            <w:tcW w:w="237" w:type="pct"/>
          </w:tcPr>
          <w:p w14:paraId="4370392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34D974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111</w:t>
            </w:r>
          </w:p>
        </w:tc>
        <w:tc>
          <w:tcPr>
            <w:tcW w:w="191" w:type="pct"/>
          </w:tcPr>
          <w:p w14:paraId="12B0B61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0474909" w14:textId="77777777" w:rsidR="00742B85" w:rsidRPr="006731A4" w:rsidRDefault="00742B85" w:rsidP="00A77467">
            <w:pPr>
              <w:pStyle w:val="afffffff"/>
              <w:jc w:val="center"/>
              <w:rPr>
                <w:rFonts w:cs="Times New Roman"/>
                <w:noProof/>
                <w:szCs w:val="24"/>
                <w:lang w:val="en-US"/>
              </w:rPr>
            </w:pPr>
          </w:p>
        </w:tc>
        <w:tc>
          <w:tcPr>
            <w:tcW w:w="2187" w:type="pct"/>
          </w:tcPr>
          <w:p w14:paraId="69C9913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64D6E044" w14:textId="77777777" w:rsidTr="00B06A38">
        <w:trPr>
          <w:trHeight w:val="20"/>
          <w:jc w:val="left"/>
        </w:trPr>
        <w:tc>
          <w:tcPr>
            <w:tcW w:w="67" w:type="pct"/>
            <w:tcBorders>
              <w:top w:val="nil"/>
              <w:left w:val="nil"/>
              <w:bottom w:val="nil"/>
              <w:right w:val="nil"/>
            </w:tcBorders>
          </w:tcPr>
          <w:p w14:paraId="2A46199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511B0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88800C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493264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5C2FD33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31C7075A" w14:textId="77777777" w:rsidR="00742B85" w:rsidRPr="006731A4" w:rsidRDefault="00742B85" w:rsidP="00A77467">
            <w:pPr>
              <w:pStyle w:val="afffffff"/>
              <w:jc w:val="center"/>
              <w:rPr>
                <w:rFonts w:cs="Times New Roman"/>
                <w:noProof/>
                <w:szCs w:val="24"/>
              </w:rPr>
            </w:pPr>
          </w:p>
        </w:tc>
        <w:tc>
          <w:tcPr>
            <w:tcW w:w="237" w:type="pct"/>
          </w:tcPr>
          <w:p w14:paraId="3B71D2C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8AFCFE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112</w:t>
            </w:r>
          </w:p>
        </w:tc>
        <w:tc>
          <w:tcPr>
            <w:tcW w:w="191" w:type="pct"/>
          </w:tcPr>
          <w:p w14:paraId="2BC849F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DCAF355" w14:textId="77777777" w:rsidR="00742B85" w:rsidRPr="006731A4" w:rsidRDefault="00742B85" w:rsidP="00A77467">
            <w:pPr>
              <w:pStyle w:val="afffffff"/>
              <w:jc w:val="center"/>
              <w:rPr>
                <w:rFonts w:cs="Times New Roman"/>
                <w:noProof/>
                <w:szCs w:val="24"/>
                <w:lang w:val="en-US"/>
              </w:rPr>
            </w:pPr>
          </w:p>
        </w:tc>
        <w:tc>
          <w:tcPr>
            <w:tcW w:w="2187" w:type="pct"/>
          </w:tcPr>
          <w:p w14:paraId="2DE5D2D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104669A0" w14:textId="77777777" w:rsidTr="00B06A38">
        <w:trPr>
          <w:trHeight w:val="20"/>
          <w:jc w:val="left"/>
        </w:trPr>
        <w:tc>
          <w:tcPr>
            <w:tcW w:w="67" w:type="pct"/>
            <w:tcBorders>
              <w:top w:val="nil"/>
              <w:left w:val="nil"/>
              <w:bottom w:val="nil"/>
              <w:right w:val="nil"/>
            </w:tcBorders>
          </w:tcPr>
          <w:p w14:paraId="2266803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150E2C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7195D6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noProof/>
                <w:szCs w:val="24"/>
              </w:rPr>
              <w:t>13</w:t>
            </w: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Идентификатор авиакомпании</w:t>
            </w:r>
          </w:p>
          <w:p w14:paraId="132172E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casdo:‌Airline‌Id</w:t>
            </w:r>
            <w:r w:rsidRPr="006731A4">
              <w:rPr>
                <w:rFonts w:cs="Times New Roman"/>
                <w:szCs w:val="24"/>
                <w:lang w:val="en-US"/>
              </w:rPr>
              <w:t>)</w:t>
            </w:r>
          </w:p>
        </w:tc>
        <w:tc>
          <w:tcPr>
            <w:tcW w:w="235" w:type="pct"/>
          </w:tcPr>
          <w:p w14:paraId="054258D2" w14:textId="77777777" w:rsidR="00742B85" w:rsidRPr="006731A4" w:rsidRDefault="00742B85" w:rsidP="00A77467">
            <w:pPr>
              <w:pStyle w:val="afffffff"/>
              <w:jc w:val="center"/>
              <w:rPr>
                <w:rFonts w:cs="Times New Roman"/>
                <w:noProof/>
                <w:szCs w:val="24"/>
              </w:rPr>
            </w:pPr>
          </w:p>
        </w:tc>
        <w:tc>
          <w:tcPr>
            <w:tcW w:w="237" w:type="pct"/>
          </w:tcPr>
          <w:p w14:paraId="5D5633A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F084C7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B.040.00113</w:t>
            </w:r>
          </w:p>
        </w:tc>
        <w:tc>
          <w:tcPr>
            <w:tcW w:w="191" w:type="pct"/>
          </w:tcPr>
          <w:p w14:paraId="0C6A069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A8B796A" w14:textId="77777777" w:rsidR="00742B85" w:rsidRPr="006731A4" w:rsidRDefault="00742B85" w:rsidP="00A77467">
            <w:pPr>
              <w:pStyle w:val="afffffff"/>
              <w:jc w:val="center"/>
              <w:rPr>
                <w:rFonts w:cs="Times New Roman"/>
                <w:noProof/>
                <w:szCs w:val="24"/>
                <w:lang w:val="en-US"/>
              </w:rPr>
            </w:pPr>
          </w:p>
        </w:tc>
        <w:tc>
          <w:tcPr>
            <w:tcW w:w="2187" w:type="pct"/>
          </w:tcPr>
          <w:p w14:paraId="33BDB7F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авиакомпании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Airline</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rsidR="00742B85" w:rsidRPr="006731A4" w14:paraId="1D451DB0" w14:textId="77777777" w:rsidTr="00B06A38">
        <w:trPr>
          <w:trHeight w:val="732"/>
          <w:jc w:val="left"/>
        </w:trPr>
        <w:tc>
          <w:tcPr>
            <w:tcW w:w="67" w:type="pct"/>
            <w:vMerge w:val="restart"/>
            <w:tcBorders>
              <w:top w:val="nil"/>
              <w:left w:val="nil"/>
              <w:bottom w:val="nil"/>
            </w:tcBorders>
          </w:tcPr>
          <w:p w14:paraId="784EE721"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0605CC30" w14:textId="77777777" w:rsidR="00742B85" w:rsidRPr="006731A4" w:rsidRDefault="00742B85" w:rsidP="00A77467">
            <w:pPr>
              <w:pStyle w:val="afffffff"/>
              <w:jc w:val="left"/>
              <w:rPr>
                <w:rFonts w:cs="Times New Roman"/>
                <w:szCs w:val="24"/>
              </w:rPr>
            </w:pPr>
            <w:r>
              <w:rPr>
                <w:rFonts w:cs="Times New Roman"/>
                <w:noProof/>
                <w:szCs w:val="24"/>
              </w:rPr>
              <w:t>12.14</w:t>
            </w:r>
            <w:r>
              <w:rPr>
                <w:rFonts w:cs="Times New Roman"/>
                <w:szCs w:val="24"/>
              </w:rPr>
              <w:t xml:space="preserve">. </w:t>
            </w:r>
            <w:r w:rsidRPr="006731A4">
              <w:rPr>
                <w:rFonts w:cs="Times New Roman"/>
                <w:noProof/>
                <w:szCs w:val="24"/>
              </w:rPr>
              <w:t>Количество членов экипажа</w:t>
            </w:r>
          </w:p>
          <w:p w14:paraId="2776EFD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Crew</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vMerge w:val="restart"/>
          </w:tcPr>
          <w:p w14:paraId="18DB802B"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37D0B788" w14:textId="77777777" w:rsidR="00742B85" w:rsidRPr="006731A4" w:rsidRDefault="00742B85" w:rsidP="00A77467">
            <w:pPr>
              <w:pStyle w:val="afffffff"/>
              <w:jc w:val="center"/>
              <w:rPr>
                <w:rFonts w:cs="Times New Roman"/>
                <w:noProof/>
                <w:szCs w:val="24"/>
              </w:rPr>
            </w:pPr>
            <w:r w:rsidRPr="006731A4">
              <w:rPr>
                <w:rFonts w:cs="Times New Roman"/>
                <w:noProof/>
                <w:szCs w:val="24"/>
              </w:rPr>
              <w:t>6 б)</w:t>
            </w:r>
          </w:p>
        </w:tc>
        <w:tc>
          <w:tcPr>
            <w:tcW w:w="237" w:type="pct"/>
            <w:vMerge w:val="restart"/>
          </w:tcPr>
          <w:p w14:paraId="5D1DA1F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4DA639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114</w:t>
            </w:r>
          </w:p>
        </w:tc>
        <w:tc>
          <w:tcPr>
            <w:tcW w:w="191" w:type="pct"/>
          </w:tcPr>
          <w:p w14:paraId="592C0EF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A471BE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505742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«03», «14», «15», «16», «17», «18», то реквизит «Количество членов экипажа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Crew</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xml:space="preserve">» должен быть заполнен, иначе реквизит «Количество членов экипажа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Crew</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не должен быть заполнен</w:t>
            </w:r>
          </w:p>
        </w:tc>
      </w:tr>
      <w:tr w:rsidR="00742B85" w:rsidRPr="005158D9" w14:paraId="595FB614" w14:textId="77777777" w:rsidTr="00E06F03">
        <w:trPr>
          <w:trHeight w:val="1623"/>
          <w:jc w:val="left"/>
        </w:trPr>
        <w:tc>
          <w:tcPr>
            <w:tcW w:w="67" w:type="pct"/>
            <w:vMerge/>
            <w:tcBorders>
              <w:left w:val="nil"/>
              <w:bottom w:val="nil"/>
            </w:tcBorders>
          </w:tcPr>
          <w:p w14:paraId="7F909A89"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69858369" w14:textId="77777777" w:rsidR="00742B85" w:rsidRPr="006731A4" w:rsidRDefault="00742B85" w:rsidP="00A77467">
            <w:pPr>
              <w:pStyle w:val="afffffff"/>
              <w:jc w:val="left"/>
              <w:rPr>
                <w:rFonts w:cs="Times New Roman"/>
                <w:noProof/>
                <w:szCs w:val="24"/>
              </w:rPr>
            </w:pPr>
          </w:p>
        </w:tc>
        <w:tc>
          <w:tcPr>
            <w:tcW w:w="235" w:type="pct"/>
            <w:vMerge/>
          </w:tcPr>
          <w:p w14:paraId="420F46E9" w14:textId="77777777" w:rsidR="00742B85" w:rsidRPr="006731A4" w:rsidRDefault="00742B85" w:rsidP="00A77467">
            <w:pPr>
              <w:pStyle w:val="afffffff"/>
              <w:jc w:val="center"/>
              <w:rPr>
                <w:rFonts w:cs="Times New Roman"/>
                <w:noProof/>
                <w:szCs w:val="24"/>
              </w:rPr>
            </w:pPr>
          </w:p>
        </w:tc>
        <w:tc>
          <w:tcPr>
            <w:tcW w:w="237" w:type="pct"/>
            <w:vMerge/>
          </w:tcPr>
          <w:p w14:paraId="5F202478" w14:textId="77777777" w:rsidR="00742B85" w:rsidRPr="006731A4" w:rsidRDefault="00742B85" w:rsidP="00A77467">
            <w:pPr>
              <w:pStyle w:val="afffffff"/>
              <w:jc w:val="center"/>
              <w:rPr>
                <w:rFonts w:cs="Times New Roman"/>
                <w:noProof/>
                <w:szCs w:val="24"/>
              </w:rPr>
            </w:pPr>
          </w:p>
        </w:tc>
        <w:tc>
          <w:tcPr>
            <w:tcW w:w="523" w:type="pct"/>
          </w:tcPr>
          <w:p w14:paraId="6F2408E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585</w:t>
            </w:r>
          </w:p>
        </w:tc>
        <w:tc>
          <w:tcPr>
            <w:tcW w:w="191" w:type="pct"/>
          </w:tcPr>
          <w:p w14:paraId="547662A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CB48241" w14:textId="77777777" w:rsidR="00742B85" w:rsidRPr="006731A4" w:rsidRDefault="00742B85" w:rsidP="00A77467">
            <w:pPr>
              <w:pStyle w:val="afffffff"/>
              <w:jc w:val="center"/>
              <w:rPr>
                <w:rFonts w:cs="Times New Roman"/>
                <w:noProof/>
                <w:szCs w:val="24"/>
                <w:lang w:val="en-US"/>
              </w:rPr>
            </w:pPr>
          </w:p>
        </w:tc>
        <w:tc>
          <w:tcPr>
            <w:tcW w:w="2187" w:type="pct"/>
          </w:tcPr>
          <w:p w14:paraId="13F5D7AD" w14:textId="77777777" w:rsidR="00742B85" w:rsidRPr="006731A4" w:rsidRDefault="00742B85" w:rsidP="00D51620">
            <w:pPr>
              <w:pStyle w:val="afffffff"/>
              <w:jc w:val="left"/>
              <w:rPr>
                <w:rFonts w:cs="Times New Roman"/>
                <w:noProof/>
                <w:szCs w:val="24"/>
                <w:lang w:val="en-US"/>
              </w:rPr>
            </w:pPr>
            <w:r w:rsidRPr="006731A4">
              <w:rPr>
                <w:rFonts w:cs="Times New Roman"/>
                <w:noProof/>
                <w:szCs w:val="24"/>
              </w:rPr>
              <w:t>значение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членов</w:t>
            </w:r>
            <w:r w:rsidRPr="006731A4">
              <w:rPr>
                <w:rFonts w:cs="Times New Roman"/>
                <w:noProof/>
                <w:szCs w:val="24"/>
                <w:lang w:val="en-US"/>
              </w:rPr>
              <w:t xml:space="preserve"> </w:t>
            </w:r>
            <w:r w:rsidRPr="006731A4">
              <w:rPr>
                <w:rFonts w:cs="Times New Roman"/>
                <w:noProof/>
                <w:szCs w:val="24"/>
              </w:rPr>
              <w:t>экипажа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casdo:‌Crew‌Quantity</w:t>
            </w:r>
            <w:r w:rsidRPr="006731A4">
              <w:rPr>
                <w:rFonts w:cs="Times New Roman"/>
                <w:szCs w:val="24"/>
                <w:lang w:val="en-US"/>
              </w:rPr>
              <w:t xml:space="preserve">)» </w:t>
            </w:r>
            <w:r w:rsidRPr="006731A4">
              <w:rPr>
                <w:rFonts w:cs="Times New Roman"/>
                <w:szCs w:val="24"/>
              </w:rPr>
              <w:t>должно</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равно</w:t>
            </w:r>
            <w:r w:rsidRPr="006731A4">
              <w:rPr>
                <w:rFonts w:cs="Times New Roman"/>
                <w:szCs w:val="24"/>
                <w:lang w:val="en-US"/>
              </w:rPr>
              <w:t xml:space="preserve"> </w:t>
            </w:r>
            <w:r w:rsidRPr="006731A4">
              <w:rPr>
                <w:rFonts w:cs="Times New Roman"/>
                <w:szCs w:val="24"/>
              </w:rPr>
              <w:t>общему</w:t>
            </w:r>
            <w:r w:rsidRPr="006731A4">
              <w:rPr>
                <w:rFonts w:cs="Times New Roman"/>
                <w:szCs w:val="24"/>
                <w:lang w:val="en-US"/>
              </w:rPr>
              <w:t xml:space="preserve"> </w:t>
            </w:r>
            <w:r w:rsidRPr="006731A4">
              <w:rPr>
                <w:rFonts w:cs="Times New Roman"/>
                <w:szCs w:val="24"/>
              </w:rPr>
              <w:t>числу</w:t>
            </w:r>
            <w:r w:rsidRPr="006731A4">
              <w:rPr>
                <w:rFonts w:cs="Times New Roman"/>
                <w:szCs w:val="24"/>
                <w:lang w:val="en-US"/>
              </w:rPr>
              <w:t xml:space="preserve"> </w:t>
            </w:r>
            <w:r w:rsidRPr="006731A4">
              <w:rPr>
                <w:rFonts w:cs="Times New Roman"/>
                <w:szCs w:val="24"/>
              </w:rPr>
              <w:t>экземпляров</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xml:space="preserve"> </w:t>
            </w:r>
            <w:r w:rsidRPr="006731A4">
              <w:rPr>
                <w:rFonts w:cs="Times New Roman"/>
                <w:noProof/>
                <w:szCs w:val="24"/>
                <w:lang w:val="en-US"/>
              </w:rPr>
              <w:t>«</w:t>
            </w:r>
            <w:r w:rsidRPr="006731A4">
              <w:rPr>
                <w:rFonts w:cs="Times New Roman"/>
                <w:noProof/>
                <w:szCs w:val="24"/>
              </w:rPr>
              <w:t>Командир</w:t>
            </w:r>
            <w:r w:rsidRPr="006731A4">
              <w:rPr>
                <w:rFonts w:cs="Times New Roman"/>
                <w:noProof/>
                <w:szCs w:val="24"/>
                <w:lang w:val="en-US"/>
              </w:rPr>
              <w:t xml:space="preserve"> </w:t>
            </w:r>
            <w:r w:rsidRPr="006731A4">
              <w:rPr>
                <w:rFonts w:cs="Times New Roman"/>
                <w:noProof/>
                <w:szCs w:val="24"/>
              </w:rPr>
              <w:t>воздушного</w:t>
            </w:r>
            <w:r w:rsidRPr="006731A4">
              <w:rPr>
                <w:rFonts w:cs="Times New Roman"/>
                <w:noProof/>
                <w:szCs w:val="24"/>
                <w:lang w:val="en-US"/>
              </w:rPr>
              <w:t xml:space="preserve"> </w:t>
            </w:r>
            <w:r w:rsidRPr="006731A4">
              <w:rPr>
                <w:rFonts w:cs="Times New Roman"/>
                <w:noProof/>
                <w:szCs w:val="24"/>
              </w:rPr>
              <w:t>судна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cacdo:‌PIARMaster‌Details</w:t>
            </w:r>
            <w:r w:rsidRPr="006731A4">
              <w:rPr>
                <w:rFonts w:cs="Times New Roman"/>
                <w:szCs w:val="24"/>
                <w:lang w:val="en-US"/>
              </w:rPr>
              <w:t>)</w:t>
            </w:r>
            <w:r w:rsidRPr="006731A4">
              <w:rPr>
                <w:rFonts w:cs="Times New Roman"/>
                <w:noProof/>
                <w:szCs w:val="24"/>
                <w:lang w:val="en-US"/>
              </w:rPr>
              <w:t>», «</w:t>
            </w:r>
            <w:r w:rsidRPr="006731A4">
              <w:rPr>
                <w:rFonts w:cs="Times New Roman"/>
                <w:noProof/>
                <w:szCs w:val="24"/>
              </w:rPr>
              <w:t>Член</w:t>
            </w:r>
            <w:r w:rsidRPr="006731A4">
              <w:rPr>
                <w:rFonts w:cs="Times New Roman"/>
                <w:noProof/>
                <w:szCs w:val="24"/>
                <w:lang w:val="en-US"/>
              </w:rPr>
              <w:t xml:space="preserve"> </w:t>
            </w:r>
            <w:r w:rsidRPr="006731A4">
              <w:rPr>
                <w:rFonts w:cs="Times New Roman"/>
                <w:noProof/>
                <w:szCs w:val="24"/>
              </w:rPr>
              <w:t>экипажа</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cacdo:‌PIARCrew‌Member‌Details</w:t>
            </w:r>
            <w:r w:rsidRPr="006731A4">
              <w:rPr>
                <w:rFonts w:cs="Times New Roman"/>
                <w:szCs w:val="24"/>
                <w:lang w:val="en-US"/>
              </w:rPr>
              <w:t>)</w:t>
            </w:r>
            <w:r w:rsidRPr="006731A4">
              <w:rPr>
                <w:rFonts w:cs="Times New Roman"/>
                <w:noProof/>
                <w:szCs w:val="24"/>
                <w:lang w:val="en-US"/>
              </w:rPr>
              <w:t>»</w:t>
            </w:r>
          </w:p>
        </w:tc>
      </w:tr>
      <w:tr w:rsidR="00742B85" w:rsidRPr="006731A4" w14:paraId="6E73A196" w14:textId="77777777" w:rsidTr="00E06F03">
        <w:trPr>
          <w:trHeight w:val="1753"/>
          <w:jc w:val="left"/>
        </w:trPr>
        <w:tc>
          <w:tcPr>
            <w:tcW w:w="67" w:type="pct"/>
            <w:vMerge w:val="restart"/>
            <w:tcBorders>
              <w:top w:val="nil"/>
              <w:left w:val="nil"/>
              <w:bottom w:val="nil"/>
            </w:tcBorders>
          </w:tcPr>
          <w:p w14:paraId="47D8F9E0" w14:textId="77777777" w:rsidR="00742B85" w:rsidRPr="006731A4" w:rsidRDefault="00742B85" w:rsidP="00A77467">
            <w:pPr>
              <w:pStyle w:val="afffffff"/>
              <w:jc w:val="left"/>
              <w:rPr>
                <w:rFonts w:cs="Times New Roman"/>
                <w:noProof/>
                <w:szCs w:val="24"/>
                <w:lang w:val="en-US"/>
              </w:rPr>
            </w:pPr>
          </w:p>
        </w:tc>
        <w:tc>
          <w:tcPr>
            <w:tcW w:w="1323" w:type="pct"/>
            <w:gridSpan w:val="6"/>
            <w:vMerge w:val="restart"/>
          </w:tcPr>
          <w:p w14:paraId="69F6F3B1" w14:textId="77777777" w:rsidR="00742B85" w:rsidRPr="006731A4" w:rsidRDefault="00742B85" w:rsidP="00A77467">
            <w:pPr>
              <w:pStyle w:val="afffffff"/>
              <w:jc w:val="left"/>
              <w:rPr>
                <w:rFonts w:cs="Times New Roman"/>
                <w:szCs w:val="24"/>
                <w:lang w:val="en-US"/>
              </w:rPr>
            </w:pPr>
            <w:r>
              <w:rPr>
                <w:rFonts w:cs="Times New Roman"/>
                <w:noProof/>
                <w:szCs w:val="24"/>
                <w:lang w:val="en-US"/>
              </w:rPr>
              <w:t>12.15</w:t>
            </w:r>
            <w:r>
              <w:rPr>
                <w:rFonts w:cs="Times New Roman"/>
                <w:szCs w:val="24"/>
                <w:lang w:val="en-US"/>
              </w:rPr>
              <w:t xml:space="preserve">. </w:t>
            </w:r>
            <w:r w:rsidRPr="006731A4">
              <w:rPr>
                <w:rFonts w:cs="Times New Roman"/>
                <w:noProof/>
                <w:szCs w:val="24"/>
                <w:lang w:val="en-US"/>
              </w:rPr>
              <w:t>Количество пассажиров</w:t>
            </w:r>
          </w:p>
          <w:p w14:paraId="41EFCE0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casdo:‌Passengers‌Quantity</w:t>
            </w:r>
            <w:r w:rsidRPr="006731A4">
              <w:rPr>
                <w:rFonts w:cs="Times New Roman"/>
                <w:szCs w:val="24"/>
                <w:lang w:val="en-US"/>
              </w:rPr>
              <w:t>)</w:t>
            </w:r>
          </w:p>
        </w:tc>
        <w:tc>
          <w:tcPr>
            <w:tcW w:w="235" w:type="pct"/>
            <w:vMerge w:val="restart"/>
          </w:tcPr>
          <w:p w14:paraId="27BFBEA2"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0201096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6 б)</w:t>
            </w:r>
          </w:p>
        </w:tc>
        <w:tc>
          <w:tcPr>
            <w:tcW w:w="237" w:type="pct"/>
            <w:vMerge w:val="restart"/>
          </w:tcPr>
          <w:p w14:paraId="7CD2388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7CFDF9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115</w:t>
            </w:r>
          </w:p>
        </w:tc>
        <w:tc>
          <w:tcPr>
            <w:tcW w:w="191" w:type="pct"/>
          </w:tcPr>
          <w:p w14:paraId="6CC1DC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442831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6ABF8C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«03», «14», «15», «16», «17», «18», то реквизит «Количество пассажиров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Passengers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xml:space="preserve">» должен быть заполнен, иначе реквизит «Количество пассажиров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Passengers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не должен быть заполнен</w:t>
            </w:r>
          </w:p>
        </w:tc>
      </w:tr>
      <w:tr w:rsidR="00742B85" w:rsidRPr="005158D9" w14:paraId="2A4FBF0A" w14:textId="77777777" w:rsidTr="00E06F03">
        <w:trPr>
          <w:trHeight w:val="1752"/>
          <w:jc w:val="left"/>
        </w:trPr>
        <w:tc>
          <w:tcPr>
            <w:tcW w:w="67" w:type="pct"/>
            <w:vMerge/>
            <w:tcBorders>
              <w:left w:val="nil"/>
              <w:bottom w:val="nil"/>
            </w:tcBorders>
          </w:tcPr>
          <w:p w14:paraId="650AF9A4"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7117F60C" w14:textId="77777777" w:rsidR="00742B85" w:rsidRPr="006731A4" w:rsidRDefault="00742B85" w:rsidP="00A77467">
            <w:pPr>
              <w:pStyle w:val="afffffff"/>
              <w:jc w:val="left"/>
              <w:rPr>
                <w:rFonts w:cs="Times New Roman"/>
                <w:noProof/>
                <w:szCs w:val="24"/>
              </w:rPr>
            </w:pPr>
          </w:p>
        </w:tc>
        <w:tc>
          <w:tcPr>
            <w:tcW w:w="235" w:type="pct"/>
            <w:vMerge/>
          </w:tcPr>
          <w:p w14:paraId="3F4712A9" w14:textId="77777777" w:rsidR="00742B85" w:rsidRPr="006731A4" w:rsidRDefault="00742B85" w:rsidP="00A77467">
            <w:pPr>
              <w:pStyle w:val="afffffff"/>
              <w:jc w:val="center"/>
              <w:rPr>
                <w:rFonts w:cs="Times New Roman"/>
                <w:noProof/>
                <w:szCs w:val="24"/>
              </w:rPr>
            </w:pPr>
          </w:p>
        </w:tc>
        <w:tc>
          <w:tcPr>
            <w:tcW w:w="237" w:type="pct"/>
            <w:vMerge/>
          </w:tcPr>
          <w:p w14:paraId="24A3B13E" w14:textId="77777777" w:rsidR="00742B85" w:rsidRPr="006731A4" w:rsidRDefault="00742B85" w:rsidP="00A77467">
            <w:pPr>
              <w:pStyle w:val="afffffff"/>
              <w:jc w:val="center"/>
              <w:rPr>
                <w:rFonts w:cs="Times New Roman"/>
                <w:noProof/>
                <w:szCs w:val="24"/>
              </w:rPr>
            </w:pPr>
          </w:p>
        </w:tc>
        <w:tc>
          <w:tcPr>
            <w:tcW w:w="523" w:type="pct"/>
          </w:tcPr>
          <w:p w14:paraId="36D354D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586</w:t>
            </w:r>
          </w:p>
        </w:tc>
        <w:tc>
          <w:tcPr>
            <w:tcW w:w="191" w:type="pct"/>
          </w:tcPr>
          <w:p w14:paraId="64699FB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3219F8D" w14:textId="77777777" w:rsidR="00742B85" w:rsidRPr="006731A4" w:rsidRDefault="00742B85" w:rsidP="00A77467">
            <w:pPr>
              <w:pStyle w:val="afffffff"/>
              <w:jc w:val="center"/>
              <w:rPr>
                <w:rFonts w:cs="Times New Roman"/>
                <w:noProof/>
                <w:szCs w:val="24"/>
                <w:lang w:val="en-US"/>
              </w:rPr>
            </w:pPr>
          </w:p>
        </w:tc>
        <w:tc>
          <w:tcPr>
            <w:tcW w:w="2187" w:type="pct"/>
          </w:tcPr>
          <w:p w14:paraId="7BF2BD29" w14:textId="77777777" w:rsidR="00742B85" w:rsidRPr="006731A4" w:rsidRDefault="00742B85" w:rsidP="00D51620">
            <w:pPr>
              <w:pStyle w:val="afffffff"/>
              <w:jc w:val="left"/>
              <w:rPr>
                <w:rFonts w:cs="Times New Roman"/>
                <w:noProof/>
                <w:szCs w:val="24"/>
                <w:lang w:val="en-US"/>
              </w:rPr>
            </w:pPr>
            <w:r w:rsidRPr="006731A4">
              <w:rPr>
                <w:rFonts w:cs="Times New Roman"/>
                <w:noProof/>
                <w:szCs w:val="24"/>
              </w:rPr>
              <w:t>значение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«Количество пассажиров </w:t>
            </w:r>
            <w:r w:rsidRPr="006731A4">
              <w:rPr>
                <w:rFonts w:cs="Times New Roman"/>
                <w:szCs w:val="24"/>
                <w:lang w:val="en-US"/>
              </w:rPr>
              <w:t>(</w:t>
            </w:r>
            <w:r w:rsidRPr="006731A4">
              <w:rPr>
                <w:rFonts w:cs="Times New Roman"/>
                <w:noProof/>
                <w:szCs w:val="24"/>
                <w:lang w:val="en-US"/>
              </w:rPr>
              <w:t>casdo:‌Passengers‌Quantity</w:t>
            </w:r>
            <w:r w:rsidRPr="006731A4">
              <w:rPr>
                <w:rFonts w:cs="Times New Roman"/>
                <w:szCs w:val="24"/>
                <w:lang w:val="en-US"/>
              </w:rPr>
              <w:t xml:space="preserve">)» </w:t>
            </w:r>
            <w:r w:rsidRPr="006731A4">
              <w:rPr>
                <w:rFonts w:cs="Times New Roman"/>
                <w:szCs w:val="24"/>
              </w:rPr>
              <w:t>должно</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равно</w:t>
            </w:r>
            <w:r w:rsidRPr="006731A4">
              <w:rPr>
                <w:rFonts w:cs="Times New Roman"/>
                <w:szCs w:val="24"/>
                <w:lang w:val="en-US"/>
              </w:rPr>
              <w:t xml:space="preserve"> </w:t>
            </w:r>
            <w:r w:rsidRPr="006731A4">
              <w:rPr>
                <w:rFonts w:cs="Times New Roman"/>
                <w:szCs w:val="24"/>
              </w:rPr>
              <w:t>числу</w:t>
            </w:r>
            <w:r w:rsidRPr="006731A4">
              <w:rPr>
                <w:rFonts w:cs="Times New Roman"/>
                <w:szCs w:val="24"/>
                <w:lang w:val="en-US"/>
              </w:rPr>
              <w:t xml:space="preserve"> </w:t>
            </w:r>
            <w:r w:rsidRPr="006731A4">
              <w:rPr>
                <w:rFonts w:cs="Times New Roman"/>
                <w:szCs w:val="24"/>
              </w:rPr>
              <w:t>экземпляров</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lang w:val="en-US"/>
              </w:rPr>
              <w:t>«</w:t>
            </w:r>
            <w:r w:rsidRPr="006731A4">
              <w:rPr>
                <w:rFonts w:cs="Times New Roman"/>
                <w:noProof/>
                <w:szCs w:val="24"/>
              </w:rPr>
              <w:t>Пассажир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cacdo:‌PIARPassenger‌Details</w:t>
            </w:r>
            <w:r w:rsidRPr="006731A4">
              <w:rPr>
                <w:rFonts w:cs="Times New Roman"/>
                <w:szCs w:val="24"/>
                <w:lang w:val="en-US"/>
              </w:rPr>
              <w:t>)</w:t>
            </w:r>
            <w:r w:rsidRPr="006731A4">
              <w:rPr>
                <w:rFonts w:cs="Times New Roman"/>
                <w:noProof/>
                <w:szCs w:val="24"/>
                <w:lang w:val="en-US"/>
              </w:rPr>
              <w:t>»</w:t>
            </w:r>
          </w:p>
        </w:tc>
      </w:tr>
      <w:tr w:rsidR="00742B85" w:rsidRPr="006731A4" w14:paraId="343F9836" w14:textId="77777777" w:rsidTr="00E06F03">
        <w:trPr>
          <w:trHeight w:val="20"/>
          <w:jc w:val="left"/>
        </w:trPr>
        <w:tc>
          <w:tcPr>
            <w:tcW w:w="67" w:type="pct"/>
            <w:tcBorders>
              <w:top w:val="nil"/>
              <w:left w:val="nil"/>
              <w:bottom w:val="nil"/>
            </w:tcBorders>
          </w:tcPr>
          <w:p w14:paraId="5060A0E6"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26096F3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12.1</w:t>
            </w:r>
            <w:r>
              <w:rPr>
                <w:rFonts w:cs="Times New Roman"/>
                <w:noProof/>
                <w:szCs w:val="24"/>
              </w:rPr>
              <w:t>6</w:t>
            </w:r>
            <w:r>
              <w:rPr>
                <w:rFonts w:cs="Times New Roman"/>
                <w:szCs w:val="24"/>
                <w:lang w:val="en-US"/>
              </w:rPr>
              <w:t xml:space="preserve">. </w:t>
            </w:r>
            <w:r w:rsidRPr="006731A4">
              <w:rPr>
                <w:rFonts w:cs="Times New Roman"/>
                <w:noProof/>
                <w:szCs w:val="24"/>
                <w:lang w:val="en-US"/>
              </w:rPr>
              <w:t>Командир воздушного судна</w:t>
            </w:r>
          </w:p>
          <w:p w14:paraId="52FCA51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cacdo:‌PIARMaster‌Details</w:t>
            </w:r>
            <w:r w:rsidRPr="006731A4">
              <w:rPr>
                <w:rFonts w:cs="Times New Roman"/>
                <w:szCs w:val="24"/>
                <w:lang w:val="en-US"/>
              </w:rPr>
              <w:t>)</w:t>
            </w:r>
          </w:p>
        </w:tc>
        <w:tc>
          <w:tcPr>
            <w:tcW w:w="235" w:type="pct"/>
          </w:tcPr>
          <w:p w14:paraId="41572758"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478D44B1" w14:textId="77777777" w:rsidR="00742B85" w:rsidRPr="006731A4" w:rsidRDefault="00742B85" w:rsidP="00A77467">
            <w:pPr>
              <w:pStyle w:val="afffffff"/>
              <w:jc w:val="center"/>
              <w:rPr>
                <w:rFonts w:cs="Times New Roman"/>
                <w:noProof/>
                <w:szCs w:val="24"/>
              </w:rPr>
            </w:pPr>
            <w:r w:rsidRPr="006731A4">
              <w:rPr>
                <w:rFonts w:cs="Times New Roman"/>
                <w:noProof/>
                <w:szCs w:val="24"/>
              </w:rPr>
              <w:t>6 б)</w:t>
            </w:r>
          </w:p>
        </w:tc>
        <w:tc>
          <w:tcPr>
            <w:tcW w:w="237" w:type="pct"/>
          </w:tcPr>
          <w:p w14:paraId="11911F7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770873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116</w:t>
            </w:r>
          </w:p>
        </w:tc>
        <w:tc>
          <w:tcPr>
            <w:tcW w:w="191" w:type="pct"/>
          </w:tcPr>
          <w:p w14:paraId="030066A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16E0EE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63F44C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«03», «14», «15», «16», «17», «18», то реквизит «Командир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PIARMaster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«Командир воздушного судна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PIARMaster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5B0F4013" w14:textId="77777777" w:rsidTr="00B06A38">
        <w:trPr>
          <w:trHeight w:val="20"/>
          <w:jc w:val="left"/>
        </w:trPr>
        <w:tc>
          <w:tcPr>
            <w:tcW w:w="67" w:type="pct"/>
            <w:tcBorders>
              <w:top w:val="nil"/>
              <w:left w:val="nil"/>
              <w:bottom w:val="nil"/>
              <w:right w:val="nil"/>
            </w:tcBorders>
          </w:tcPr>
          <w:p w14:paraId="06BF0F6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ABDEC2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31A88CA" w14:textId="77777777" w:rsidR="00742B85" w:rsidRPr="006731A4" w:rsidRDefault="00742B85" w:rsidP="00A77467">
            <w:pPr>
              <w:pStyle w:val="afffffff"/>
              <w:jc w:val="left"/>
              <w:rPr>
                <w:rFonts w:cs="Times New Roman"/>
                <w:szCs w:val="24"/>
                <w:lang w:val="en-US"/>
              </w:rPr>
            </w:pPr>
            <w:r>
              <w:rPr>
                <w:rFonts w:cs="Times New Roman"/>
                <w:noProof/>
                <w:szCs w:val="24"/>
                <w:lang w:val="en-US"/>
              </w:rPr>
              <w:t>12.16</w:t>
            </w: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ФИО</w:t>
            </w:r>
          </w:p>
          <w:p w14:paraId="7BFE6C5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ccdo:‌Full‌Name‌Details</w:t>
            </w:r>
            <w:r w:rsidRPr="006731A4">
              <w:rPr>
                <w:rFonts w:cs="Times New Roman"/>
                <w:szCs w:val="24"/>
                <w:lang w:val="en-US"/>
              </w:rPr>
              <w:t>)</w:t>
            </w:r>
          </w:p>
        </w:tc>
        <w:tc>
          <w:tcPr>
            <w:tcW w:w="235" w:type="pct"/>
          </w:tcPr>
          <w:p w14:paraId="6A8E75CE" w14:textId="77777777" w:rsidR="00742B85" w:rsidRPr="006731A4" w:rsidRDefault="00742B85" w:rsidP="00A77467">
            <w:pPr>
              <w:pStyle w:val="afffffff"/>
              <w:jc w:val="center"/>
              <w:rPr>
                <w:rFonts w:cs="Times New Roman"/>
                <w:noProof/>
                <w:szCs w:val="24"/>
                <w:lang w:val="en-US"/>
              </w:rPr>
            </w:pPr>
          </w:p>
        </w:tc>
        <w:tc>
          <w:tcPr>
            <w:tcW w:w="237" w:type="pct"/>
          </w:tcPr>
          <w:p w14:paraId="764A4EF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BC3CEC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117</w:t>
            </w:r>
          </w:p>
        </w:tc>
        <w:tc>
          <w:tcPr>
            <w:tcW w:w="191" w:type="pct"/>
          </w:tcPr>
          <w:p w14:paraId="41E107C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0F53D4E"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B3DC084"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«ФИО (</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FullNameDetails</w:t>
            </w:r>
            <w:r w:rsidRPr="006731A4">
              <w:rPr>
                <w:rFonts w:cs="Times New Roman"/>
                <w:noProof/>
                <w:szCs w:val="24"/>
              </w:rPr>
              <w:t>)» должен быть заполнен в соответствии с документом, удостоверяющим личность</w:t>
            </w:r>
          </w:p>
        </w:tc>
      </w:tr>
      <w:tr w:rsidR="00742B85" w:rsidRPr="006731A4" w14:paraId="37CD7A24" w14:textId="77777777" w:rsidTr="00B06A38">
        <w:trPr>
          <w:trHeight w:val="20"/>
          <w:jc w:val="left"/>
        </w:trPr>
        <w:tc>
          <w:tcPr>
            <w:tcW w:w="67" w:type="pct"/>
            <w:tcBorders>
              <w:top w:val="nil"/>
              <w:left w:val="nil"/>
              <w:bottom w:val="nil"/>
              <w:right w:val="nil"/>
            </w:tcBorders>
          </w:tcPr>
          <w:p w14:paraId="7319F49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5CA117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40CC16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8641E4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Имя</w:t>
            </w:r>
          </w:p>
          <w:p w14:paraId="23E9601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csdo:‌First‌Name</w:t>
            </w:r>
            <w:r w:rsidRPr="006731A4">
              <w:rPr>
                <w:rFonts w:cs="Times New Roman"/>
                <w:szCs w:val="24"/>
                <w:lang w:val="en-US"/>
              </w:rPr>
              <w:t>)</w:t>
            </w:r>
          </w:p>
        </w:tc>
        <w:tc>
          <w:tcPr>
            <w:tcW w:w="235" w:type="pct"/>
          </w:tcPr>
          <w:p w14:paraId="4B17CF82" w14:textId="77777777" w:rsidR="00742B85" w:rsidRPr="006731A4" w:rsidRDefault="00742B85" w:rsidP="00A77467">
            <w:pPr>
              <w:pStyle w:val="afffffff"/>
              <w:jc w:val="center"/>
              <w:rPr>
                <w:rFonts w:cs="Times New Roman"/>
                <w:noProof/>
                <w:szCs w:val="24"/>
                <w:lang w:val="en-US"/>
              </w:rPr>
            </w:pPr>
          </w:p>
        </w:tc>
        <w:tc>
          <w:tcPr>
            <w:tcW w:w="237" w:type="pct"/>
          </w:tcPr>
          <w:p w14:paraId="6B808BC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D807F62" w14:textId="77777777" w:rsidR="00742B85" w:rsidRPr="006731A4" w:rsidRDefault="00742B85" w:rsidP="00A77467">
            <w:pPr>
              <w:pStyle w:val="afffffff"/>
              <w:jc w:val="center"/>
              <w:rPr>
                <w:rFonts w:cs="Times New Roman"/>
                <w:noProof/>
                <w:szCs w:val="24"/>
                <w:lang w:val="en-US"/>
              </w:rPr>
            </w:pPr>
          </w:p>
        </w:tc>
        <w:tc>
          <w:tcPr>
            <w:tcW w:w="191" w:type="pct"/>
          </w:tcPr>
          <w:p w14:paraId="05A39DC2" w14:textId="77777777" w:rsidR="00742B85" w:rsidRPr="006731A4" w:rsidRDefault="00742B85" w:rsidP="00A77467">
            <w:pPr>
              <w:pStyle w:val="afffffff"/>
              <w:jc w:val="center"/>
              <w:rPr>
                <w:rFonts w:cs="Times New Roman"/>
                <w:noProof/>
                <w:szCs w:val="24"/>
                <w:lang w:val="en-US"/>
              </w:rPr>
            </w:pPr>
          </w:p>
        </w:tc>
        <w:tc>
          <w:tcPr>
            <w:tcW w:w="238" w:type="pct"/>
          </w:tcPr>
          <w:p w14:paraId="70E7D611" w14:textId="77777777" w:rsidR="00742B85" w:rsidRPr="006731A4" w:rsidRDefault="00742B85" w:rsidP="00A77467">
            <w:pPr>
              <w:pStyle w:val="afffffff"/>
              <w:jc w:val="center"/>
              <w:rPr>
                <w:rFonts w:cs="Times New Roman"/>
                <w:noProof/>
                <w:szCs w:val="24"/>
                <w:lang w:val="en-US"/>
              </w:rPr>
            </w:pPr>
          </w:p>
        </w:tc>
        <w:tc>
          <w:tcPr>
            <w:tcW w:w="2187" w:type="pct"/>
          </w:tcPr>
          <w:p w14:paraId="090C4C08" w14:textId="77777777" w:rsidR="00742B85" w:rsidRPr="006731A4" w:rsidRDefault="00742B85" w:rsidP="00A77467">
            <w:pPr>
              <w:pStyle w:val="afffffff"/>
              <w:jc w:val="left"/>
              <w:rPr>
                <w:rFonts w:cs="Times New Roman"/>
                <w:noProof/>
                <w:szCs w:val="24"/>
                <w:lang w:val="en-US"/>
              </w:rPr>
            </w:pPr>
          </w:p>
        </w:tc>
      </w:tr>
      <w:tr w:rsidR="00742B85" w:rsidRPr="006731A4" w14:paraId="77C4A42E" w14:textId="77777777" w:rsidTr="00B06A38">
        <w:trPr>
          <w:trHeight w:val="20"/>
          <w:jc w:val="left"/>
        </w:trPr>
        <w:tc>
          <w:tcPr>
            <w:tcW w:w="67" w:type="pct"/>
            <w:tcBorders>
              <w:top w:val="nil"/>
              <w:left w:val="nil"/>
              <w:bottom w:val="nil"/>
              <w:right w:val="nil"/>
            </w:tcBorders>
          </w:tcPr>
          <w:p w14:paraId="60D3897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E4EC5D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F08E13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B4A41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Отчество</w:t>
            </w:r>
          </w:p>
          <w:p w14:paraId="5708E20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csdo:‌Middle‌Name</w:t>
            </w:r>
            <w:r w:rsidRPr="006731A4">
              <w:rPr>
                <w:rFonts w:cs="Times New Roman"/>
                <w:szCs w:val="24"/>
                <w:lang w:val="en-US"/>
              </w:rPr>
              <w:t>)</w:t>
            </w:r>
          </w:p>
        </w:tc>
        <w:tc>
          <w:tcPr>
            <w:tcW w:w="235" w:type="pct"/>
          </w:tcPr>
          <w:p w14:paraId="0AD3D2D4" w14:textId="77777777" w:rsidR="00742B85" w:rsidRPr="006731A4" w:rsidRDefault="00742B85" w:rsidP="00A77467">
            <w:pPr>
              <w:pStyle w:val="afffffff"/>
              <w:jc w:val="center"/>
              <w:rPr>
                <w:rFonts w:cs="Times New Roman"/>
                <w:noProof/>
                <w:szCs w:val="24"/>
              </w:rPr>
            </w:pPr>
          </w:p>
        </w:tc>
        <w:tc>
          <w:tcPr>
            <w:tcW w:w="237" w:type="pct"/>
          </w:tcPr>
          <w:p w14:paraId="7B4BCFE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673B64C" w14:textId="77777777" w:rsidR="00742B85" w:rsidRPr="006731A4" w:rsidRDefault="00742B85" w:rsidP="00A77467">
            <w:pPr>
              <w:pStyle w:val="afffffff"/>
              <w:jc w:val="center"/>
              <w:rPr>
                <w:rFonts w:cs="Times New Roman"/>
                <w:noProof/>
                <w:szCs w:val="24"/>
                <w:lang w:val="en-US"/>
              </w:rPr>
            </w:pPr>
          </w:p>
        </w:tc>
        <w:tc>
          <w:tcPr>
            <w:tcW w:w="191" w:type="pct"/>
          </w:tcPr>
          <w:p w14:paraId="4025524F" w14:textId="77777777" w:rsidR="00742B85" w:rsidRPr="006731A4" w:rsidRDefault="00742B85" w:rsidP="00A77467">
            <w:pPr>
              <w:pStyle w:val="afffffff"/>
              <w:jc w:val="center"/>
              <w:rPr>
                <w:rFonts w:cs="Times New Roman"/>
                <w:noProof/>
                <w:szCs w:val="24"/>
                <w:lang w:val="en-US"/>
              </w:rPr>
            </w:pPr>
          </w:p>
        </w:tc>
        <w:tc>
          <w:tcPr>
            <w:tcW w:w="238" w:type="pct"/>
          </w:tcPr>
          <w:p w14:paraId="72D36C39" w14:textId="77777777" w:rsidR="00742B85" w:rsidRPr="006731A4" w:rsidRDefault="00742B85" w:rsidP="00A77467">
            <w:pPr>
              <w:pStyle w:val="afffffff"/>
              <w:jc w:val="center"/>
              <w:rPr>
                <w:rFonts w:cs="Times New Roman"/>
                <w:noProof/>
                <w:szCs w:val="24"/>
                <w:lang w:val="en-US"/>
              </w:rPr>
            </w:pPr>
          </w:p>
        </w:tc>
        <w:tc>
          <w:tcPr>
            <w:tcW w:w="2187" w:type="pct"/>
          </w:tcPr>
          <w:p w14:paraId="33EBCA82" w14:textId="77777777" w:rsidR="00742B85" w:rsidRPr="006731A4" w:rsidRDefault="00742B85" w:rsidP="00A77467">
            <w:pPr>
              <w:pStyle w:val="afffffff"/>
              <w:jc w:val="left"/>
              <w:rPr>
                <w:rFonts w:cs="Times New Roman"/>
                <w:noProof/>
                <w:szCs w:val="24"/>
                <w:lang w:val="en-US"/>
              </w:rPr>
            </w:pPr>
          </w:p>
        </w:tc>
      </w:tr>
      <w:tr w:rsidR="00742B85" w:rsidRPr="006731A4" w14:paraId="070E55C9" w14:textId="77777777" w:rsidTr="00B06A38">
        <w:trPr>
          <w:trHeight w:val="20"/>
          <w:jc w:val="left"/>
        </w:trPr>
        <w:tc>
          <w:tcPr>
            <w:tcW w:w="67" w:type="pct"/>
            <w:tcBorders>
              <w:top w:val="nil"/>
              <w:left w:val="nil"/>
              <w:bottom w:val="nil"/>
              <w:right w:val="nil"/>
            </w:tcBorders>
          </w:tcPr>
          <w:p w14:paraId="4DDB797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7CE99E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BF3E39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66E6D8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Фамилия</w:t>
            </w:r>
          </w:p>
          <w:p w14:paraId="356C6F7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csdo:‌Last‌Name</w:t>
            </w:r>
            <w:r w:rsidRPr="006731A4">
              <w:rPr>
                <w:rFonts w:cs="Times New Roman"/>
                <w:szCs w:val="24"/>
                <w:lang w:val="en-US"/>
              </w:rPr>
              <w:t>)</w:t>
            </w:r>
          </w:p>
        </w:tc>
        <w:tc>
          <w:tcPr>
            <w:tcW w:w="235" w:type="pct"/>
          </w:tcPr>
          <w:p w14:paraId="1BFD1481" w14:textId="77777777" w:rsidR="00742B85" w:rsidRPr="006731A4" w:rsidRDefault="00742B85" w:rsidP="00A77467">
            <w:pPr>
              <w:pStyle w:val="afffffff"/>
              <w:jc w:val="center"/>
              <w:rPr>
                <w:rFonts w:cs="Times New Roman"/>
                <w:noProof/>
                <w:szCs w:val="24"/>
                <w:lang w:val="en-US"/>
              </w:rPr>
            </w:pPr>
          </w:p>
        </w:tc>
        <w:tc>
          <w:tcPr>
            <w:tcW w:w="237" w:type="pct"/>
          </w:tcPr>
          <w:p w14:paraId="57085E6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71A381B" w14:textId="77777777" w:rsidR="00742B85" w:rsidRPr="006731A4" w:rsidRDefault="00742B85" w:rsidP="00A77467">
            <w:pPr>
              <w:pStyle w:val="afffffff"/>
              <w:jc w:val="center"/>
              <w:rPr>
                <w:rFonts w:cs="Times New Roman"/>
                <w:noProof/>
                <w:szCs w:val="24"/>
                <w:lang w:val="en-US"/>
              </w:rPr>
            </w:pPr>
          </w:p>
        </w:tc>
        <w:tc>
          <w:tcPr>
            <w:tcW w:w="191" w:type="pct"/>
          </w:tcPr>
          <w:p w14:paraId="43E767D5" w14:textId="77777777" w:rsidR="00742B85" w:rsidRPr="006731A4" w:rsidRDefault="00742B85" w:rsidP="00A77467">
            <w:pPr>
              <w:pStyle w:val="afffffff"/>
              <w:jc w:val="center"/>
              <w:rPr>
                <w:rFonts w:cs="Times New Roman"/>
                <w:noProof/>
                <w:szCs w:val="24"/>
                <w:lang w:val="en-US"/>
              </w:rPr>
            </w:pPr>
          </w:p>
        </w:tc>
        <w:tc>
          <w:tcPr>
            <w:tcW w:w="238" w:type="pct"/>
          </w:tcPr>
          <w:p w14:paraId="1F873251" w14:textId="77777777" w:rsidR="00742B85" w:rsidRPr="006731A4" w:rsidRDefault="00742B85" w:rsidP="00A77467">
            <w:pPr>
              <w:pStyle w:val="afffffff"/>
              <w:jc w:val="center"/>
              <w:rPr>
                <w:rFonts w:cs="Times New Roman"/>
                <w:noProof/>
                <w:szCs w:val="24"/>
                <w:lang w:val="en-US"/>
              </w:rPr>
            </w:pPr>
          </w:p>
        </w:tc>
        <w:tc>
          <w:tcPr>
            <w:tcW w:w="2187" w:type="pct"/>
          </w:tcPr>
          <w:p w14:paraId="20A22266" w14:textId="77777777" w:rsidR="00742B85" w:rsidRPr="006731A4" w:rsidRDefault="00742B85" w:rsidP="00A77467">
            <w:pPr>
              <w:pStyle w:val="afffffff"/>
              <w:jc w:val="left"/>
              <w:rPr>
                <w:rFonts w:cs="Times New Roman"/>
                <w:noProof/>
                <w:szCs w:val="24"/>
                <w:lang w:val="en-US"/>
              </w:rPr>
            </w:pPr>
          </w:p>
        </w:tc>
      </w:tr>
      <w:tr w:rsidR="00742B85" w:rsidRPr="005158D9" w14:paraId="4CA6EAFC" w14:textId="77777777" w:rsidTr="00B06A38">
        <w:trPr>
          <w:trHeight w:val="20"/>
          <w:jc w:val="left"/>
        </w:trPr>
        <w:tc>
          <w:tcPr>
            <w:tcW w:w="67" w:type="pct"/>
            <w:tcBorders>
              <w:top w:val="nil"/>
              <w:left w:val="nil"/>
              <w:bottom w:val="nil"/>
            </w:tcBorders>
          </w:tcPr>
          <w:p w14:paraId="4BFDB25F"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5EB0C2BF" w14:textId="77777777" w:rsidR="00742B85" w:rsidRPr="006731A4" w:rsidRDefault="00742B85" w:rsidP="00A77467">
            <w:pPr>
              <w:pStyle w:val="afffffff"/>
              <w:jc w:val="left"/>
              <w:rPr>
                <w:rFonts w:cs="Times New Roman"/>
                <w:szCs w:val="24"/>
              </w:rPr>
            </w:pPr>
            <w:r>
              <w:rPr>
                <w:rFonts w:cs="Times New Roman"/>
                <w:noProof/>
                <w:szCs w:val="24"/>
              </w:rPr>
              <w:t>12.17</w:t>
            </w:r>
            <w:r>
              <w:rPr>
                <w:rFonts w:cs="Times New Roman"/>
                <w:szCs w:val="24"/>
              </w:rPr>
              <w:t xml:space="preserve">. </w:t>
            </w:r>
            <w:r w:rsidRPr="006731A4">
              <w:rPr>
                <w:rFonts w:cs="Times New Roman"/>
                <w:noProof/>
                <w:szCs w:val="24"/>
              </w:rPr>
              <w:t>Член экипажа транспортного средства</w:t>
            </w:r>
          </w:p>
          <w:p w14:paraId="3E2C0A3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PIARCrew</w:t>
            </w:r>
            <w:r w:rsidRPr="006731A4">
              <w:rPr>
                <w:rFonts w:cs="Times New Roman"/>
                <w:noProof/>
                <w:szCs w:val="24"/>
              </w:rPr>
              <w:t>‌</w:t>
            </w:r>
            <w:r w:rsidRPr="006731A4">
              <w:rPr>
                <w:rFonts w:cs="Times New Roman"/>
                <w:noProof/>
                <w:szCs w:val="24"/>
                <w:lang w:val="en-US"/>
              </w:rPr>
              <w:t>Member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3A91420A"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719F53D8" w14:textId="77777777" w:rsidR="00742B85" w:rsidRPr="006731A4" w:rsidRDefault="00742B85" w:rsidP="00A77467">
            <w:pPr>
              <w:pStyle w:val="afffffff"/>
              <w:jc w:val="center"/>
              <w:rPr>
                <w:rFonts w:cs="Times New Roman"/>
                <w:noProof/>
                <w:szCs w:val="24"/>
              </w:rPr>
            </w:pPr>
            <w:r w:rsidRPr="006731A4">
              <w:rPr>
                <w:rFonts w:cs="Times New Roman"/>
                <w:noProof/>
                <w:szCs w:val="24"/>
              </w:rPr>
              <w:t>6 б)</w:t>
            </w:r>
          </w:p>
        </w:tc>
        <w:tc>
          <w:tcPr>
            <w:tcW w:w="237" w:type="pct"/>
          </w:tcPr>
          <w:p w14:paraId="086079F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78347D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121</w:t>
            </w:r>
          </w:p>
        </w:tc>
        <w:tc>
          <w:tcPr>
            <w:tcW w:w="191" w:type="pct"/>
          </w:tcPr>
          <w:p w14:paraId="10BBD5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107C25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1B8767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1 </w:t>
            </w:r>
            <w:r w:rsidRPr="006731A4">
              <w:rPr>
                <w:rFonts w:cs="Times New Roman"/>
                <w:noProof/>
                <w:szCs w:val="24"/>
              </w:rPr>
              <w:t>из</w:t>
            </w:r>
            <w:r w:rsidRPr="006731A4">
              <w:rPr>
                <w:rFonts w:cs="Times New Roman"/>
                <w:noProof/>
                <w:szCs w:val="24"/>
                <w:lang w:val="en-US"/>
              </w:rPr>
              <w:t xml:space="preserve"> </w:t>
            </w:r>
            <w:r w:rsidRPr="006731A4">
              <w:rPr>
                <w:rFonts w:cs="Times New Roman"/>
                <w:noProof/>
                <w:szCs w:val="24"/>
              </w:rPr>
              <w:t>значений</w:t>
            </w:r>
            <w:r w:rsidRPr="006731A4">
              <w:rPr>
                <w:rFonts w:cs="Times New Roman"/>
                <w:noProof/>
                <w:szCs w:val="24"/>
                <w:lang w:val="en-US"/>
              </w:rPr>
              <w:t xml:space="preserve">: «03», «14», «15», «16», «17», «18»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Член</w:t>
            </w:r>
            <w:r w:rsidRPr="006731A4">
              <w:rPr>
                <w:rFonts w:cs="Times New Roman"/>
                <w:noProof/>
                <w:szCs w:val="24"/>
                <w:lang w:val="en-US"/>
              </w:rPr>
              <w:t xml:space="preserve"> </w:t>
            </w:r>
            <w:r w:rsidRPr="006731A4">
              <w:rPr>
                <w:rFonts w:cs="Times New Roman"/>
                <w:noProof/>
                <w:szCs w:val="24"/>
              </w:rPr>
              <w:t>экипажа</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cacdo:‌PIARCrew‌Member‌Details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lastRenderedPageBreak/>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Член</w:t>
            </w:r>
            <w:r w:rsidRPr="006731A4">
              <w:rPr>
                <w:rFonts w:cs="Times New Roman"/>
                <w:noProof/>
                <w:szCs w:val="24"/>
                <w:lang w:val="en-US"/>
              </w:rPr>
              <w:t xml:space="preserve"> </w:t>
            </w:r>
            <w:r w:rsidRPr="006731A4">
              <w:rPr>
                <w:rFonts w:cs="Times New Roman"/>
                <w:noProof/>
                <w:szCs w:val="24"/>
              </w:rPr>
              <w:t>экипажа</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cacdo:‌PIARCrew‌Member‌Details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38FDC46B" w14:textId="77777777" w:rsidTr="00B06A38">
        <w:trPr>
          <w:trHeight w:val="20"/>
          <w:jc w:val="left"/>
        </w:trPr>
        <w:tc>
          <w:tcPr>
            <w:tcW w:w="67" w:type="pct"/>
            <w:tcBorders>
              <w:top w:val="nil"/>
              <w:left w:val="nil"/>
              <w:bottom w:val="nil"/>
              <w:right w:val="nil"/>
            </w:tcBorders>
          </w:tcPr>
          <w:p w14:paraId="3A91A156"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7FE72745"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61DA89C3" w14:textId="77777777" w:rsidR="00742B85" w:rsidRPr="006731A4" w:rsidRDefault="00742B85" w:rsidP="00A77467">
            <w:pPr>
              <w:pStyle w:val="afffffff"/>
              <w:jc w:val="left"/>
              <w:rPr>
                <w:rFonts w:cs="Times New Roman"/>
                <w:szCs w:val="24"/>
                <w:lang w:val="en-US"/>
              </w:rPr>
            </w:pPr>
            <w:r>
              <w:rPr>
                <w:rFonts w:cs="Times New Roman"/>
                <w:noProof/>
                <w:szCs w:val="24"/>
                <w:lang w:val="en-US"/>
              </w:rPr>
              <w:t>12.17</w:t>
            </w: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ФИО</w:t>
            </w:r>
          </w:p>
          <w:p w14:paraId="17E3D5E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ccdo:‌Full‌Name‌Details</w:t>
            </w:r>
            <w:r w:rsidRPr="006731A4">
              <w:rPr>
                <w:rFonts w:cs="Times New Roman"/>
                <w:szCs w:val="24"/>
                <w:lang w:val="en-US"/>
              </w:rPr>
              <w:t>)</w:t>
            </w:r>
          </w:p>
        </w:tc>
        <w:tc>
          <w:tcPr>
            <w:tcW w:w="235" w:type="pct"/>
          </w:tcPr>
          <w:p w14:paraId="1A9102FD" w14:textId="77777777" w:rsidR="00742B85" w:rsidRPr="006731A4" w:rsidRDefault="00742B85" w:rsidP="00A77467">
            <w:pPr>
              <w:pStyle w:val="afffffff"/>
              <w:jc w:val="center"/>
              <w:rPr>
                <w:rFonts w:cs="Times New Roman"/>
                <w:noProof/>
                <w:szCs w:val="24"/>
                <w:lang w:val="en-US"/>
              </w:rPr>
            </w:pPr>
          </w:p>
        </w:tc>
        <w:tc>
          <w:tcPr>
            <w:tcW w:w="237" w:type="pct"/>
          </w:tcPr>
          <w:p w14:paraId="482C6D1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6B62DD2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123</w:t>
            </w:r>
          </w:p>
        </w:tc>
        <w:tc>
          <w:tcPr>
            <w:tcW w:w="191" w:type="pct"/>
          </w:tcPr>
          <w:p w14:paraId="4ACA34E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A5C236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BC75467"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«ФИО (</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FullNameDetails</w:t>
            </w:r>
            <w:r w:rsidRPr="006731A4">
              <w:rPr>
                <w:rFonts w:cs="Times New Roman"/>
                <w:noProof/>
                <w:szCs w:val="24"/>
              </w:rPr>
              <w:t>)» должен быть заполнен в соответствии с документом, удостоверяющим личность</w:t>
            </w:r>
          </w:p>
        </w:tc>
      </w:tr>
      <w:tr w:rsidR="00742B85" w:rsidRPr="006731A4" w14:paraId="5C08577B" w14:textId="77777777" w:rsidTr="00B06A38">
        <w:trPr>
          <w:trHeight w:val="20"/>
          <w:jc w:val="left"/>
        </w:trPr>
        <w:tc>
          <w:tcPr>
            <w:tcW w:w="67" w:type="pct"/>
            <w:tcBorders>
              <w:top w:val="nil"/>
              <w:left w:val="nil"/>
              <w:bottom w:val="nil"/>
              <w:right w:val="nil"/>
            </w:tcBorders>
          </w:tcPr>
          <w:p w14:paraId="7A64FDE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F6DA09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BB6D60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03E09E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Имя</w:t>
            </w:r>
          </w:p>
          <w:p w14:paraId="570F063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csdo:‌First‌Name</w:t>
            </w:r>
            <w:r w:rsidRPr="006731A4">
              <w:rPr>
                <w:rFonts w:cs="Times New Roman"/>
                <w:szCs w:val="24"/>
                <w:lang w:val="en-US"/>
              </w:rPr>
              <w:t>)</w:t>
            </w:r>
          </w:p>
        </w:tc>
        <w:tc>
          <w:tcPr>
            <w:tcW w:w="235" w:type="pct"/>
          </w:tcPr>
          <w:p w14:paraId="766D3168" w14:textId="77777777" w:rsidR="00742B85" w:rsidRPr="006731A4" w:rsidRDefault="00742B85" w:rsidP="00A77467">
            <w:pPr>
              <w:pStyle w:val="afffffff"/>
              <w:jc w:val="center"/>
              <w:rPr>
                <w:rFonts w:cs="Times New Roman"/>
                <w:noProof/>
                <w:szCs w:val="24"/>
                <w:lang w:val="en-US"/>
              </w:rPr>
            </w:pPr>
          </w:p>
        </w:tc>
        <w:tc>
          <w:tcPr>
            <w:tcW w:w="237" w:type="pct"/>
          </w:tcPr>
          <w:p w14:paraId="560D580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8F7822D" w14:textId="77777777" w:rsidR="00742B85" w:rsidRPr="006731A4" w:rsidRDefault="00742B85" w:rsidP="00A77467">
            <w:pPr>
              <w:pStyle w:val="afffffff"/>
              <w:jc w:val="center"/>
              <w:rPr>
                <w:rFonts w:cs="Times New Roman"/>
                <w:noProof/>
                <w:szCs w:val="24"/>
                <w:lang w:val="en-US"/>
              </w:rPr>
            </w:pPr>
          </w:p>
        </w:tc>
        <w:tc>
          <w:tcPr>
            <w:tcW w:w="191" w:type="pct"/>
          </w:tcPr>
          <w:p w14:paraId="2A49CC92" w14:textId="77777777" w:rsidR="00742B85" w:rsidRPr="006731A4" w:rsidRDefault="00742B85" w:rsidP="00A77467">
            <w:pPr>
              <w:pStyle w:val="afffffff"/>
              <w:jc w:val="center"/>
              <w:rPr>
                <w:rFonts w:cs="Times New Roman"/>
                <w:noProof/>
                <w:szCs w:val="24"/>
                <w:lang w:val="en-US"/>
              </w:rPr>
            </w:pPr>
          </w:p>
        </w:tc>
        <w:tc>
          <w:tcPr>
            <w:tcW w:w="238" w:type="pct"/>
          </w:tcPr>
          <w:p w14:paraId="6C39B6CE" w14:textId="77777777" w:rsidR="00742B85" w:rsidRPr="006731A4" w:rsidRDefault="00742B85" w:rsidP="00A77467">
            <w:pPr>
              <w:pStyle w:val="afffffff"/>
              <w:jc w:val="center"/>
              <w:rPr>
                <w:rFonts w:cs="Times New Roman"/>
                <w:noProof/>
                <w:szCs w:val="24"/>
                <w:lang w:val="en-US"/>
              </w:rPr>
            </w:pPr>
          </w:p>
        </w:tc>
        <w:tc>
          <w:tcPr>
            <w:tcW w:w="2187" w:type="pct"/>
          </w:tcPr>
          <w:p w14:paraId="7D26FEC2" w14:textId="77777777" w:rsidR="00742B85" w:rsidRPr="006731A4" w:rsidRDefault="00742B85" w:rsidP="00A77467">
            <w:pPr>
              <w:pStyle w:val="afffffff"/>
              <w:jc w:val="left"/>
              <w:rPr>
                <w:rFonts w:cs="Times New Roman"/>
                <w:noProof/>
                <w:szCs w:val="24"/>
                <w:lang w:val="en-US"/>
              </w:rPr>
            </w:pPr>
          </w:p>
        </w:tc>
      </w:tr>
      <w:tr w:rsidR="00742B85" w:rsidRPr="006731A4" w14:paraId="667D6EAE" w14:textId="77777777" w:rsidTr="00B06A38">
        <w:trPr>
          <w:trHeight w:val="20"/>
          <w:jc w:val="left"/>
        </w:trPr>
        <w:tc>
          <w:tcPr>
            <w:tcW w:w="67" w:type="pct"/>
            <w:tcBorders>
              <w:top w:val="nil"/>
              <w:left w:val="nil"/>
              <w:bottom w:val="nil"/>
              <w:right w:val="nil"/>
            </w:tcBorders>
          </w:tcPr>
          <w:p w14:paraId="4710DF0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D48E51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08A4DA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4D1912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Отчество</w:t>
            </w:r>
          </w:p>
          <w:p w14:paraId="26B95ED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csdo:‌Middle‌Name</w:t>
            </w:r>
            <w:r w:rsidRPr="006731A4">
              <w:rPr>
                <w:rFonts w:cs="Times New Roman"/>
                <w:szCs w:val="24"/>
                <w:lang w:val="en-US"/>
              </w:rPr>
              <w:t>)</w:t>
            </w:r>
          </w:p>
        </w:tc>
        <w:tc>
          <w:tcPr>
            <w:tcW w:w="235" w:type="pct"/>
          </w:tcPr>
          <w:p w14:paraId="3077BB91" w14:textId="77777777" w:rsidR="00742B85" w:rsidRPr="006731A4" w:rsidRDefault="00742B85" w:rsidP="00A77467">
            <w:pPr>
              <w:pStyle w:val="afffffff"/>
              <w:jc w:val="center"/>
              <w:rPr>
                <w:rFonts w:cs="Times New Roman"/>
                <w:noProof/>
                <w:szCs w:val="24"/>
              </w:rPr>
            </w:pPr>
          </w:p>
        </w:tc>
        <w:tc>
          <w:tcPr>
            <w:tcW w:w="237" w:type="pct"/>
          </w:tcPr>
          <w:p w14:paraId="7C63674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C7D8162" w14:textId="77777777" w:rsidR="00742B85" w:rsidRPr="006731A4" w:rsidRDefault="00742B85" w:rsidP="00A77467">
            <w:pPr>
              <w:pStyle w:val="afffffff"/>
              <w:jc w:val="center"/>
              <w:rPr>
                <w:rFonts w:cs="Times New Roman"/>
                <w:noProof/>
                <w:szCs w:val="24"/>
                <w:lang w:val="en-US"/>
              </w:rPr>
            </w:pPr>
          </w:p>
        </w:tc>
        <w:tc>
          <w:tcPr>
            <w:tcW w:w="191" w:type="pct"/>
          </w:tcPr>
          <w:p w14:paraId="45D952CF" w14:textId="77777777" w:rsidR="00742B85" w:rsidRPr="006731A4" w:rsidRDefault="00742B85" w:rsidP="00A77467">
            <w:pPr>
              <w:pStyle w:val="afffffff"/>
              <w:jc w:val="center"/>
              <w:rPr>
                <w:rFonts w:cs="Times New Roman"/>
                <w:noProof/>
                <w:szCs w:val="24"/>
                <w:lang w:val="en-US"/>
              </w:rPr>
            </w:pPr>
          </w:p>
        </w:tc>
        <w:tc>
          <w:tcPr>
            <w:tcW w:w="238" w:type="pct"/>
          </w:tcPr>
          <w:p w14:paraId="3D4AB09B" w14:textId="77777777" w:rsidR="00742B85" w:rsidRPr="006731A4" w:rsidRDefault="00742B85" w:rsidP="00A77467">
            <w:pPr>
              <w:pStyle w:val="afffffff"/>
              <w:jc w:val="center"/>
              <w:rPr>
                <w:rFonts w:cs="Times New Roman"/>
                <w:noProof/>
                <w:szCs w:val="24"/>
                <w:lang w:val="en-US"/>
              </w:rPr>
            </w:pPr>
          </w:p>
        </w:tc>
        <w:tc>
          <w:tcPr>
            <w:tcW w:w="2187" w:type="pct"/>
          </w:tcPr>
          <w:p w14:paraId="7566093D" w14:textId="77777777" w:rsidR="00742B85" w:rsidRPr="006731A4" w:rsidRDefault="00742B85" w:rsidP="00A77467">
            <w:pPr>
              <w:pStyle w:val="afffffff"/>
              <w:jc w:val="left"/>
              <w:rPr>
                <w:rFonts w:cs="Times New Roman"/>
                <w:noProof/>
                <w:szCs w:val="24"/>
                <w:lang w:val="en-US"/>
              </w:rPr>
            </w:pPr>
          </w:p>
        </w:tc>
      </w:tr>
      <w:tr w:rsidR="00742B85" w:rsidRPr="006731A4" w14:paraId="14FE700C" w14:textId="77777777" w:rsidTr="00B06A38">
        <w:trPr>
          <w:trHeight w:val="20"/>
          <w:jc w:val="left"/>
        </w:trPr>
        <w:tc>
          <w:tcPr>
            <w:tcW w:w="67" w:type="pct"/>
            <w:tcBorders>
              <w:top w:val="nil"/>
              <w:left w:val="nil"/>
              <w:bottom w:val="nil"/>
              <w:right w:val="nil"/>
            </w:tcBorders>
          </w:tcPr>
          <w:p w14:paraId="750BFD6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060DD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B4F04B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175D9F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Фамилия</w:t>
            </w:r>
          </w:p>
          <w:p w14:paraId="1137DCF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csdo:‌Last‌Name</w:t>
            </w:r>
            <w:r w:rsidRPr="006731A4">
              <w:rPr>
                <w:rFonts w:cs="Times New Roman"/>
                <w:szCs w:val="24"/>
                <w:lang w:val="en-US"/>
              </w:rPr>
              <w:t>)</w:t>
            </w:r>
          </w:p>
        </w:tc>
        <w:tc>
          <w:tcPr>
            <w:tcW w:w="235" w:type="pct"/>
          </w:tcPr>
          <w:p w14:paraId="27255384" w14:textId="77777777" w:rsidR="00742B85" w:rsidRPr="006731A4" w:rsidRDefault="00742B85" w:rsidP="00A77467">
            <w:pPr>
              <w:pStyle w:val="afffffff"/>
              <w:jc w:val="center"/>
              <w:rPr>
                <w:rFonts w:cs="Times New Roman"/>
                <w:noProof/>
                <w:szCs w:val="24"/>
                <w:lang w:val="en-US"/>
              </w:rPr>
            </w:pPr>
          </w:p>
        </w:tc>
        <w:tc>
          <w:tcPr>
            <w:tcW w:w="237" w:type="pct"/>
          </w:tcPr>
          <w:p w14:paraId="5E01A99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0D51B39" w14:textId="77777777" w:rsidR="00742B85" w:rsidRPr="006731A4" w:rsidRDefault="00742B85" w:rsidP="00A77467">
            <w:pPr>
              <w:pStyle w:val="afffffff"/>
              <w:jc w:val="center"/>
              <w:rPr>
                <w:rFonts w:cs="Times New Roman"/>
                <w:noProof/>
                <w:szCs w:val="24"/>
                <w:lang w:val="en-US"/>
              </w:rPr>
            </w:pPr>
          </w:p>
        </w:tc>
        <w:tc>
          <w:tcPr>
            <w:tcW w:w="191" w:type="pct"/>
          </w:tcPr>
          <w:p w14:paraId="0A8200C0" w14:textId="77777777" w:rsidR="00742B85" w:rsidRPr="006731A4" w:rsidRDefault="00742B85" w:rsidP="00A77467">
            <w:pPr>
              <w:pStyle w:val="afffffff"/>
              <w:jc w:val="center"/>
              <w:rPr>
                <w:rFonts w:cs="Times New Roman"/>
                <w:noProof/>
                <w:szCs w:val="24"/>
                <w:lang w:val="en-US"/>
              </w:rPr>
            </w:pPr>
          </w:p>
        </w:tc>
        <w:tc>
          <w:tcPr>
            <w:tcW w:w="238" w:type="pct"/>
          </w:tcPr>
          <w:p w14:paraId="38636B37" w14:textId="77777777" w:rsidR="00742B85" w:rsidRPr="006731A4" w:rsidRDefault="00742B85" w:rsidP="00A77467">
            <w:pPr>
              <w:pStyle w:val="afffffff"/>
              <w:jc w:val="center"/>
              <w:rPr>
                <w:rFonts w:cs="Times New Roman"/>
                <w:noProof/>
                <w:szCs w:val="24"/>
                <w:lang w:val="en-US"/>
              </w:rPr>
            </w:pPr>
          </w:p>
        </w:tc>
        <w:tc>
          <w:tcPr>
            <w:tcW w:w="2187" w:type="pct"/>
          </w:tcPr>
          <w:p w14:paraId="5914FB6D" w14:textId="77777777" w:rsidR="00742B85" w:rsidRPr="006731A4" w:rsidRDefault="00742B85" w:rsidP="00A77467">
            <w:pPr>
              <w:pStyle w:val="afffffff"/>
              <w:jc w:val="left"/>
              <w:rPr>
                <w:rFonts w:cs="Times New Roman"/>
                <w:noProof/>
                <w:szCs w:val="24"/>
                <w:lang w:val="en-US"/>
              </w:rPr>
            </w:pPr>
          </w:p>
        </w:tc>
      </w:tr>
      <w:tr w:rsidR="00742B85" w:rsidRPr="006731A4" w14:paraId="0CFD5557" w14:textId="77777777" w:rsidTr="00B06A38">
        <w:trPr>
          <w:trHeight w:val="20"/>
          <w:jc w:val="left"/>
        </w:trPr>
        <w:tc>
          <w:tcPr>
            <w:tcW w:w="67" w:type="pct"/>
            <w:tcBorders>
              <w:top w:val="nil"/>
              <w:left w:val="nil"/>
              <w:bottom w:val="nil"/>
            </w:tcBorders>
          </w:tcPr>
          <w:p w14:paraId="001D41F9"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7D78971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12.1</w:t>
            </w:r>
            <w:r>
              <w:rPr>
                <w:rFonts w:cs="Times New Roman"/>
                <w:noProof/>
                <w:szCs w:val="24"/>
              </w:rPr>
              <w:t>8</w:t>
            </w:r>
            <w:r>
              <w:rPr>
                <w:rFonts w:cs="Times New Roman"/>
                <w:szCs w:val="24"/>
                <w:lang w:val="en-US"/>
              </w:rPr>
              <w:t xml:space="preserve">. </w:t>
            </w:r>
            <w:r w:rsidRPr="006731A4">
              <w:rPr>
                <w:rFonts w:cs="Times New Roman"/>
                <w:noProof/>
                <w:szCs w:val="24"/>
                <w:lang w:val="en-US"/>
              </w:rPr>
              <w:t>Пассажир</w:t>
            </w:r>
          </w:p>
          <w:p w14:paraId="164A337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cacdo:‌PIARPassenger‌Details</w:t>
            </w:r>
            <w:r w:rsidRPr="006731A4">
              <w:rPr>
                <w:rFonts w:cs="Times New Roman"/>
                <w:szCs w:val="24"/>
                <w:lang w:val="en-US"/>
              </w:rPr>
              <w:t>)</w:t>
            </w:r>
          </w:p>
        </w:tc>
        <w:tc>
          <w:tcPr>
            <w:tcW w:w="235" w:type="pct"/>
          </w:tcPr>
          <w:p w14:paraId="37A43A50"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p>
          <w:p w14:paraId="325DD4B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6 б)</w:t>
            </w:r>
          </w:p>
        </w:tc>
        <w:tc>
          <w:tcPr>
            <w:tcW w:w="237" w:type="pct"/>
          </w:tcPr>
          <w:p w14:paraId="54B77A6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1DDEB0A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127</w:t>
            </w:r>
          </w:p>
        </w:tc>
        <w:tc>
          <w:tcPr>
            <w:tcW w:w="191" w:type="pct"/>
          </w:tcPr>
          <w:p w14:paraId="032BF99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912160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5E3E907" w14:textId="77777777" w:rsidR="00742B85" w:rsidRPr="006731A4" w:rsidRDefault="00742B85" w:rsidP="00A77467">
            <w:pPr>
              <w:pStyle w:val="afffffff"/>
              <w:jc w:val="left"/>
              <w:rPr>
                <w:rFonts w:cs="Times New Roman"/>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«03», «14», «15», «16», «17», «18»,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Пассажир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cacdo:‌PIARPassenger‌Details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Пассажир</w:t>
            </w:r>
          </w:p>
          <w:p w14:paraId="236FA44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PIARPassenger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591C7464" w14:textId="77777777" w:rsidTr="00B06A38">
        <w:trPr>
          <w:trHeight w:val="20"/>
          <w:jc w:val="left"/>
        </w:trPr>
        <w:tc>
          <w:tcPr>
            <w:tcW w:w="67" w:type="pct"/>
            <w:tcBorders>
              <w:top w:val="nil"/>
              <w:left w:val="nil"/>
              <w:bottom w:val="nil"/>
              <w:right w:val="nil"/>
            </w:tcBorders>
          </w:tcPr>
          <w:p w14:paraId="6DBFAA8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CFD87D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550D636" w14:textId="77777777" w:rsidR="00742B85" w:rsidRPr="006731A4" w:rsidRDefault="00742B85" w:rsidP="00A77467">
            <w:pPr>
              <w:pStyle w:val="afffffff"/>
              <w:jc w:val="left"/>
              <w:rPr>
                <w:rFonts w:cs="Times New Roman"/>
                <w:szCs w:val="24"/>
                <w:lang w:val="en-US"/>
              </w:rPr>
            </w:pPr>
            <w:r>
              <w:rPr>
                <w:rFonts w:cs="Times New Roman"/>
                <w:noProof/>
                <w:szCs w:val="24"/>
                <w:lang w:val="en-US"/>
              </w:rPr>
              <w:t>12.18</w:t>
            </w: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ФИО</w:t>
            </w:r>
          </w:p>
          <w:p w14:paraId="1936BBB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ccdo:‌Full‌Name‌Details</w:t>
            </w:r>
            <w:r w:rsidRPr="006731A4">
              <w:rPr>
                <w:rFonts w:cs="Times New Roman"/>
                <w:szCs w:val="24"/>
                <w:lang w:val="en-US"/>
              </w:rPr>
              <w:t>)</w:t>
            </w:r>
          </w:p>
        </w:tc>
        <w:tc>
          <w:tcPr>
            <w:tcW w:w="235" w:type="pct"/>
          </w:tcPr>
          <w:p w14:paraId="63CD57F7" w14:textId="77777777" w:rsidR="00742B85" w:rsidRPr="006731A4" w:rsidRDefault="00742B85" w:rsidP="00A77467">
            <w:pPr>
              <w:pStyle w:val="afffffff"/>
              <w:jc w:val="center"/>
              <w:rPr>
                <w:rFonts w:cs="Times New Roman"/>
                <w:noProof/>
                <w:szCs w:val="24"/>
                <w:lang w:val="en-US"/>
              </w:rPr>
            </w:pPr>
          </w:p>
        </w:tc>
        <w:tc>
          <w:tcPr>
            <w:tcW w:w="237" w:type="pct"/>
          </w:tcPr>
          <w:p w14:paraId="57B486C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3A4722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129</w:t>
            </w:r>
          </w:p>
        </w:tc>
        <w:tc>
          <w:tcPr>
            <w:tcW w:w="191" w:type="pct"/>
          </w:tcPr>
          <w:p w14:paraId="16BB98B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5DF2CF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DCD5400"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«ФИО (</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FullNameDetails</w:t>
            </w:r>
            <w:r w:rsidRPr="006731A4">
              <w:rPr>
                <w:rFonts w:cs="Times New Roman"/>
                <w:noProof/>
                <w:szCs w:val="24"/>
              </w:rPr>
              <w:t>)» должен быть заполнен в соответствии с документом, удостоверяющим личность</w:t>
            </w:r>
          </w:p>
        </w:tc>
      </w:tr>
      <w:tr w:rsidR="00742B85" w:rsidRPr="006731A4" w14:paraId="2528332F" w14:textId="77777777" w:rsidTr="00B06A38">
        <w:trPr>
          <w:trHeight w:val="20"/>
          <w:jc w:val="left"/>
        </w:trPr>
        <w:tc>
          <w:tcPr>
            <w:tcW w:w="67" w:type="pct"/>
            <w:tcBorders>
              <w:top w:val="nil"/>
              <w:left w:val="nil"/>
              <w:bottom w:val="nil"/>
              <w:right w:val="nil"/>
            </w:tcBorders>
          </w:tcPr>
          <w:p w14:paraId="33AA0BD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D9576C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9FA55D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3BBA64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Имя</w:t>
            </w:r>
          </w:p>
          <w:p w14:paraId="30E763E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csdo:‌First‌Name</w:t>
            </w:r>
            <w:r w:rsidRPr="006731A4">
              <w:rPr>
                <w:rFonts w:cs="Times New Roman"/>
                <w:szCs w:val="24"/>
                <w:lang w:val="en-US"/>
              </w:rPr>
              <w:t>)</w:t>
            </w:r>
          </w:p>
        </w:tc>
        <w:tc>
          <w:tcPr>
            <w:tcW w:w="235" w:type="pct"/>
          </w:tcPr>
          <w:p w14:paraId="37EFD0BC" w14:textId="77777777" w:rsidR="00742B85" w:rsidRPr="006731A4" w:rsidRDefault="00742B85" w:rsidP="00A77467">
            <w:pPr>
              <w:pStyle w:val="afffffff"/>
              <w:jc w:val="center"/>
              <w:rPr>
                <w:rFonts w:cs="Times New Roman"/>
                <w:noProof/>
                <w:szCs w:val="24"/>
                <w:lang w:val="en-US"/>
              </w:rPr>
            </w:pPr>
          </w:p>
        </w:tc>
        <w:tc>
          <w:tcPr>
            <w:tcW w:w="237" w:type="pct"/>
          </w:tcPr>
          <w:p w14:paraId="06278AE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60861C9" w14:textId="77777777" w:rsidR="00742B85" w:rsidRPr="006731A4" w:rsidRDefault="00742B85" w:rsidP="00A77467">
            <w:pPr>
              <w:pStyle w:val="afffffff"/>
              <w:jc w:val="center"/>
              <w:rPr>
                <w:rFonts w:cs="Times New Roman"/>
                <w:noProof/>
                <w:szCs w:val="24"/>
                <w:lang w:val="en-US"/>
              </w:rPr>
            </w:pPr>
          </w:p>
        </w:tc>
        <w:tc>
          <w:tcPr>
            <w:tcW w:w="191" w:type="pct"/>
          </w:tcPr>
          <w:p w14:paraId="7A9C39C0" w14:textId="77777777" w:rsidR="00742B85" w:rsidRPr="006731A4" w:rsidRDefault="00742B85" w:rsidP="00A77467">
            <w:pPr>
              <w:pStyle w:val="afffffff"/>
              <w:jc w:val="center"/>
              <w:rPr>
                <w:rFonts w:cs="Times New Roman"/>
                <w:noProof/>
                <w:szCs w:val="24"/>
                <w:lang w:val="en-US"/>
              </w:rPr>
            </w:pPr>
          </w:p>
        </w:tc>
        <w:tc>
          <w:tcPr>
            <w:tcW w:w="238" w:type="pct"/>
          </w:tcPr>
          <w:p w14:paraId="566083DE" w14:textId="77777777" w:rsidR="00742B85" w:rsidRPr="006731A4" w:rsidRDefault="00742B85" w:rsidP="00A77467">
            <w:pPr>
              <w:pStyle w:val="afffffff"/>
              <w:jc w:val="center"/>
              <w:rPr>
                <w:rFonts w:cs="Times New Roman"/>
                <w:noProof/>
                <w:szCs w:val="24"/>
                <w:lang w:val="en-US"/>
              </w:rPr>
            </w:pPr>
          </w:p>
        </w:tc>
        <w:tc>
          <w:tcPr>
            <w:tcW w:w="2187" w:type="pct"/>
          </w:tcPr>
          <w:p w14:paraId="4FAFC512" w14:textId="77777777" w:rsidR="00742B85" w:rsidRPr="006731A4" w:rsidRDefault="00742B85" w:rsidP="00A77467">
            <w:pPr>
              <w:pStyle w:val="afffffff"/>
              <w:jc w:val="left"/>
              <w:rPr>
                <w:rFonts w:cs="Times New Roman"/>
                <w:noProof/>
                <w:szCs w:val="24"/>
                <w:lang w:val="en-US"/>
              </w:rPr>
            </w:pPr>
          </w:p>
        </w:tc>
      </w:tr>
      <w:tr w:rsidR="00742B85" w:rsidRPr="006731A4" w14:paraId="233CDA6E" w14:textId="77777777" w:rsidTr="00B06A38">
        <w:trPr>
          <w:trHeight w:val="20"/>
          <w:jc w:val="left"/>
        </w:trPr>
        <w:tc>
          <w:tcPr>
            <w:tcW w:w="67" w:type="pct"/>
            <w:tcBorders>
              <w:top w:val="nil"/>
              <w:left w:val="nil"/>
              <w:bottom w:val="nil"/>
              <w:right w:val="nil"/>
            </w:tcBorders>
          </w:tcPr>
          <w:p w14:paraId="12405E4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A6D993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99BC17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75B224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Отчество</w:t>
            </w:r>
          </w:p>
          <w:p w14:paraId="1E3E719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csdo:‌Middle‌Name</w:t>
            </w:r>
            <w:r w:rsidRPr="006731A4">
              <w:rPr>
                <w:rFonts w:cs="Times New Roman"/>
                <w:szCs w:val="24"/>
                <w:lang w:val="en-US"/>
              </w:rPr>
              <w:t>)</w:t>
            </w:r>
          </w:p>
        </w:tc>
        <w:tc>
          <w:tcPr>
            <w:tcW w:w="235" w:type="pct"/>
          </w:tcPr>
          <w:p w14:paraId="5C9823AA" w14:textId="77777777" w:rsidR="00742B85" w:rsidRPr="006731A4" w:rsidRDefault="00742B85" w:rsidP="00A77467">
            <w:pPr>
              <w:pStyle w:val="afffffff"/>
              <w:jc w:val="center"/>
              <w:rPr>
                <w:rFonts w:cs="Times New Roman"/>
                <w:noProof/>
                <w:szCs w:val="24"/>
              </w:rPr>
            </w:pPr>
          </w:p>
        </w:tc>
        <w:tc>
          <w:tcPr>
            <w:tcW w:w="237" w:type="pct"/>
          </w:tcPr>
          <w:p w14:paraId="539D15F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C614D99" w14:textId="77777777" w:rsidR="00742B85" w:rsidRPr="006731A4" w:rsidRDefault="00742B85" w:rsidP="00A77467">
            <w:pPr>
              <w:pStyle w:val="afffffff"/>
              <w:jc w:val="center"/>
              <w:rPr>
                <w:rFonts w:cs="Times New Roman"/>
                <w:noProof/>
                <w:szCs w:val="24"/>
                <w:lang w:val="en-US"/>
              </w:rPr>
            </w:pPr>
          </w:p>
        </w:tc>
        <w:tc>
          <w:tcPr>
            <w:tcW w:w="191" w:type="pct"/>
          </w:tcPr>
          <w:p w14:paraId="4BEAB362" w14:textId="77777777" w:rsidR="00742B85" w:rsidRPr="006731A4" w:rsidRDefault="00742B85" w:rsidP="00A77467">
            <w:pPr>
              <w:pStyle w:val="afffffff"/>
              <w:jc w:val="center"/>
              <w:rPr>
                <w:rFonts w:cs="Times New Roman"/>
                <w:noProof/>
                <w:szCs w:val="24"/>
                <w:lang w:val="en-US"/>
              </w:rPr>
            </w:pPr>
          </w:p>
        </w:tc>
        <w:tc>
          <w:tcPr>
            <w:tcW w:w="238" w:type="pct"/>
          </w:tcPr>
          <w:p w14:paraId="05F0976A" w14:textId="77777777" w:rsidR="00742B85" w:rsidRPr="006731A4" w:rsidRDefault="00742B85" w:rsidP="00A77467">
            <w:pPr>
              <w:pStyle w:val="afffffff"/>
              <w:jc w:val="center"/>
              <w:rPr>
                <w:rFonts w:cs="Times New Roman"/>
                <w:noProof/>
                <w:szCs w:val="24"/>
                <w:lang w:val="en-US"/>
              </w:rPr>
            </w:pPr>
          </w:p>
        </w:tc>
        <w:tc>
          <w:tcPr>
            <w:tcW w:w="2187" w:type="pct"/>
          </w:tcPr>
          <w:p w14:paraId="79ED64B1" w14:textId="77777777" w:rsidR="00742B85" w:rsidRPr="006731A4" w:rsidRDefault="00742B85" w:rsidP="00A77467">
            <w:pPr>
              <w:pStyle w:val="afffffff"/>
              <w:jc w:val="left"/>
              <w:rPr>
                <w:rFonts w:cs="Times New Roman"/>
                <w:noProof/>
                <w:szCs w:val="24"/>
                <w:lang w:val="en-US"/>
              </w:rPr>
            </w:pPr>
          </w:p>
        </w:tc>
      </w:tr>
      <w:tr w:rsidR="00742B85" w:rsidRPr="006731A4" w14:paraId="5E52C3D8" w14:textId="77777777" w:rsidTr="00B06A38">
        <w:trPr>
          <w:trHeight w:val="20"/>
          <w:jc w:val="left"/>
        </w:trPr>
        <w:tc>
          <w:tcPr>
            <w:tcW w:w="67" w:type="pct"/>
            <w:tcBorders>
              <w:top w:val="nil"/>
              <w:left w:val="nil"/>
              <w:bottom w:val="nil"/>
              <w:right w:val="nil"/>
            </w:tcBorders>
          </w:tcPr>
          <w:p w14:paraId="709478D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AEBAF0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EA5CBD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98A21C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Фамилия</w:t>
            </w:r>
          </w:p>
          <w:p w14:paraId="133F3A0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csdo:‌Last‌Name</w:t>
            </w:r>
            <w:r w:rsidRPr="006731A4">
              <w:rPr>
                <w:rFonts w:cs="Times New Roman"/>
                <w:szCs w:val="24"/>
                <w:lang w:val="en-US"/>
              </w:rPr>
              <w:t>)</w:t>
            </w:r>
          </w:p>
        </w:tc>
        <w:tc>
          <w:tcPr>
            <w:tcW w:w="235" w:type="pct"/>
          </w:tcPr>
          <w:p w14:paraId="7BA294E7" w14:textId="77777777" w:rsidR="00742B85" w:rsidRPr="006731A4" w:rsidRDefault="00742B85" w:rsidP="00A77467">
            <w:pPr>
              <w:pStyle w:val="afffffff"/>
              <w:jc w:val="center"/>
              <w:rPr>
                <w:rFonts w:cs="Times New Roman"/>
                <w:noProof/>
                <w:szCs w:val="24"/>
                <w:lang w:val="en-US"/>
              </w:rPr>
            </w:pPr>
          </w:p>
        </w:tc>
        <w:tc>
          <w:tcPr>
            <w:tcW w:w="237" w:type="pct"/>
          </w:tcPr>
          <w:p w14:paraId="27376B1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415017E" w14:textId="77777777" w:rsidR="00742B85" w:rsidRPr="006731A4" w:rsidRDefault="00742B85" w:rsidP="00A77467">
            <w:pPr>
              <w:pStyle w:val="afffffff"/>
              <w:jc w:val="center"/>
              <w:rPr>
                <w:rFonts w:cs="Times New Roman"/>
                <w:noProof/>
                <w:szCs w:val="24"/>
                <w:lang w:val="en-US"/>
              </w:rPr>
            </w:pPr>
          </w:p>
        </w:tc>
        <w:tc>
          <w:tcPr>
            <w:tcW w:w="191" w:type="pct"/>
          </w:tcPr>
          <w:p w14:paraId="04E6FCF8" w14:textId="77777777" w:rsidR="00742B85" w:rsidRPr="006731A4" w:rsidRDefault="00742B85" w:rsidP="00A77467">
            <w:pPr>
              <w:pStyle w:val="afffffff"/>
              <w:jc w:val="center"/>
              <w:rPr>
                <w:rFonts w:cs="Times New Roman"/>
                <w:noProof/>
                <w:szCs w:val="24"/>
                <w:lang w:val="en-US"/>
              </w:rPr>
            </w:pPr>
          </w:p>
        </w:tc>
        <w:tc>
          <w:tcPr>
            <w:tcW w:w="238" w:type="pct"/>
          </w:tcPr>
          <w:p w14:paraId="2C83606E" w14:textId="77777777" w:rsidR="00742B85" w:rsidRPr="006731A4" w:rsidRDefault="00742B85" w:rsidP="00A77467">
            <w:pPr>
              <w:pStyle w:val="afffffff"/>
              <w:jc w:val="center"/>
              <w:rPr>
                <w:rFonts w:cs="Times New Roman"/>
                <w:noProof/>
                <w:szCs w:val="24"/>
                <w:lang w:val="en-US"/>
              </w:rPr>
            </w:pPr>
          </w:p>
        </w:tc>
        <w:tc>
          <w:tcPr>
            <w:tcW w:w="2187" w:type="pct"/>
          </w:tcPr>
          <w:p w14:paraId="4717277D" w14:textId="77777777" w:rsidR="00742B85" w:rsidRPr="006731A4" w:rsidRDefault="00742B85" w:rsidP="00A77467">
            <w:pPr>
              <w:pStyle w:val="afffffff"/>
              <w:jc w:val="left"/>
              <w:rPr>
                <w:rFonts w:cs="Times New Roman"/>
                <w:noProof/>
                <w:szCs w:val="24"/>
                <w:lang w:val="en-US"/>
              </w:rPr>
            </w:pPr>
          </w:p>
        </w:tc>
      </w:tr>
      <w:tr w:rsidR="00742B85" w:rsidRPr="006731A4" w14:paraId="23FB5115" w14:textId="77777777" w:rsidTr="00B06A38">
        <w:trPr>
          <w:jc w:val="left"/>
        </w:trPr>
        <w:tc>
          <w:tcPr>
            <w:tcW w:w="1389" w:type="pct"/>
            <w:gridSpan w:val="7"/>
            <w:vMerge w:val="restart"/>
            <w:shd w:val="clear" w:color="auto" w:fill="auto"/>
          </w:tcPr>
          <w:p w14:paraId="283022B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w:t>
            </w:r>
            <w:r>
              <w:rPr>
                <w:rFonts w:cs="Times New Roman"/>
                <w:szCs w:val="24"/>
                <w:lang w:val="en-US"/>
              </w:rPr>
              <w:t xml:space="preserve">. </w:t>
            </w:r>
            <w:r w:rsidRPr="006731A4">
              <w:rPr>
                <w:rFonts w:cs="Times New Roman"/>
                <w:noProof/>
                <w:szCs w:val="24"/>
                <w:lang w:val="en-US"/>
              </w:rPr>
              <w:t>Товарная партия</w:t>
            </w:r>
          </w:p>
          <w:p w14:paraId="59B099E0"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w:t>
            </w:r>
          </w:p>
        </w:tc>
        <w:tc>
          <w:tcPr>
            <w:tcW w:w="235" w:type="pct"/>
            <w:vMerge w:val="restart"/>
          </w:tcPr>
          <w:p w14:paraId="670C0695" w14:textId="77777777" w:rsidR="00742B85" w:rsidRPr="006731A4" w:rsidRDefault="00742B85" w:rsidP="00A77467">
            <w:pPr>
              <w:spacing w:after="0" w:line="240" w:lineRule="auto"/>
              <w:jc w:val="center"/>
              <w:rPr>
                <w:sz w:val="24"/>
                <w:szCs w:val="24"/>
              </w:rPr>
            </w:pPr>
            <w:r w:rsidRPr="006731A4">
              <w:rPr>
                <w:sz w:val="24"/>
                <w:szCs w:val="24"/>
              </w:rPr>
              <w:t>5</w:t>
            </w:r>
          </w:p>
          <w:p w14:paraId="536564A9" w14:textId="77777777" w:rsidR="00742B85" w:rsidRPr="006731A4" w:rsidRDefault="00742B85" w:rsidP="00A77467">
            <w:pPr>
              <w:spacing w:after="0" w:line="240" w:lineRule="auto"/>
              <w:jc w:val="center"/>
              <w:rPr>
                <w:sz w:val="24"/>
                <w:szCs w:val="24"/>
              </w:rPr>
            </w:pPr>
            <w:r w:rsidRPr="006731A4">
              <w:rPr>
                <w:sz w:val="24"/>
                <w:szCs w:val="24"/>
              </w:rPr>
              <w:t>6 а)</w:t>
            </w:r>
          </w:p>
          <w:p w14:paraId="73D37BC3" w14:textId="77777777" w:rsidR="00742B85" w:rsidRPr="006731A4" w:rsidRDefault="00742B85" w:rsidP="00A77467">
            <w:pPr>
              <w:spacing w:after="0" w:line="240" w:lineRule="auto"/>
              <w:jc w:val="center"/>
              <w:rPr>
                <w:sz w:val="24"/>
                <w:szCs w:val="24"/>
              </w:rPr>
            </w:pPr>
            <w:r w:rsidRPr="006731A4">
              <w:rPr>
                <w:sz w:val="24"/>
                <w:szCs w:val="24"/>
              </w:rPr>
              <w:t>6 б)</w:t>
            </w:r>
          </w:p>
          <w:p w14:paraId="133FD5EA" w14:textId="77777777" w:rsidR="00742B85" w:rsidRPr="006731A4" w:rsidRDefault="00742B85" w:rsidP="00A77467">
            <w:pPr>
              <w:spacing w:after="0" w:line="240" w:lineRule="auto"/>
              <w:jc w:val="center"/>
              <w:rPr>
                <w:sz w:val="24"/>
                <w:szCs w:val="24"/>
              </w:rPr>
            </w:pPr>
            <w:r w:rsidRPr="006731A4">
              <w:rPr>
                <w:sz w:val="24"/>
                <w:szCs w:val="24"/>
              </w:rPr>
              <w:t>6 г)</w:t>
            </w:r>
          </w:p>
          <w:p w14:paraId="12FE1F0B" w14:textId="77777777" w:rsidR="00742B85" w:rsidRPr="006731A4" w:rsidRDefault="00742B85" w:rsidP="00A77467">
            <w:pPr>
              <w:spacing w:after="0" w:line="240" w:lineRule="auto"/>
              <w:jc w:val="center"/>
              <w:rPr>
                <w:sz w:val="24"/>
                <w:szCs w:val="24"/>
              </w:rPr>
            </w:pPr>
            <w:r w:rsidRPr="006731A4">
              <w:rPr>
                <w:sz w:val="24"/>
                <w:szCs w:val="24"/>
              </w:rPr>
              <w:t>6 д)</w:t>
            </w:r>
          </w:p>
          <w:p w14:paraId="39F9A2D7" w14:textId="77777777" w:rsidR="00742B85" w:rsidRPr="006731A4" w:rsidRDefault="00742B85" w:rsidP="00A77467">
            <w:pPr>
              <w:spacing w:after="0" w:line="240" w:lineRule="auto"/>
              <w:jc w:val="center"/>
              <w:rPr>
                <w:sz w:val="24"/>
                <w:szCs w:val="24"/>
              </w:rPr>
            </w:pPr>
            <w:r w:rsidRPr="006731A4">
              <w:rPr>
                <w:sz w:val="24"/>
                <w:szCs w:val="24"/>
              </w:rPr>
              <w:t>6 е)</w:t>
            </w:r>
          </w:p>
          <w:p w14:paraId="38E8F4A3" w14:textId="77777777" w:rsidR="00742B85" w:rsidRPr="006731A4" w:rsidRDefault="00742B85" w:rsidP="00A77467">
            <w:pPr>
              <w:spacing w:after="0" w:line="240" w:lineRule="auto"/>
              <w:jc w:val="center"/>
              <w:rPr>
                <w:sz w:val="24"/>
                <w:szCs w:val="24"/>
              </w:rPr>
            </w:pPr>
            <w:r w:rsidRPr="006731A4">
              <w:rPr>
                <w:sz w:val="24"/>
                <w:szCs w:val="24"/>
              </w:rPr>
              <w:t>6 и)</w:t>
            </w:r>
          </w:p>
          <w:p w14:paraId="5BFDE595" w14:textId="77777777" w:rsidR="00742B85" w:rsidRPr="006731A4" w:rsidRDefault="00742B85" w:rsidP="00A77467">
            <w:pPr>
              <w:pStyle w:val="afffffff"/>
              <w:jc w:val="center"/>
              <w:rPr>
                <w:rFonts w:cs="Times New Roman"/>
                <w:noProof/>
                <w:szCs w:val="24"/>
              </w:rPr>
            </w:pPr>
            <w:r w:rsidRPr="006731A4">
              <w:rPr>
                <w:rFonts w:cs="Times New Roman"/>
                <w:szCs w:val="24"/>
              </w:rPr>
              <w:t>6 к)</w:t>
            </w:r>
          </w:p>
        </w:tc>
        <w:tc>
          <w:tcPr>
            <w:tcW w:w="237" w:type="pct"/>
            <w:vMerge w:val="restart"/>
          </w:tcPr>
          <w:p w14:paraId="365D7333" w14:textId="77777777" w:rsidR="00742B85" w:rsidRPr="006731A4" w:rsidRDefault="00742B85" w:rsidP="00A77467">
            <w:pPr>
              <w:pStyle w:val="afffffff"/>
              <w:jc w:val="center"/>
              <w:rPr>
                <w:rFonts w:cs="Times New Roman"/>
                <w:szCs w:val="24"/>
              </w:rPr>
            </w:pPr>
            <w:r w:rsidRPr="006731A4">
              <w:rPr>
                <w:rFonts w:cs="Times New Roman"/>
                <w:noProof/>
                <w:szCs w:val="24"/>
              </w:rPr>
              <w:t>0..*</w:t>
            </w:r>
          </w:p>
        </w:tc>
        <w:tc>
          <w:tcPr>
            <w:tcW w:w="523" w:type="pct"/>
          </w:tcPr>
          <w:p w14:paraId="3A193ED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.040.00133</w:t>
            </w:r>
          </w:p>
        </w:tc>
        <w:tc>
          <w:tcPr>
            <w:tcW w:w="191" w:type="pct"/>
          </w:tcPr>
          <w:p w14:paraId="758CE41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9166D31" w14:textId="77777777" w:rsidR="00742B85" w:rsidRPr="006731A4" w:rsidRDefault="00742B85" w:rsidP="00A77467">
            <w:pPr>
              <w:pStyle w:val="afffffff"/>
              <w:jc w:val="center"/>
              <w:rPr>
                <w:rFonts w:cs="Times New Roman"/>
                <w:noProof/>
                <w:szCs w:val="24"/>
              </w:rPr>
            </w:pPr>
          </w:p>
        </w:tc>
        <w:tc>
          <w:tcPr>
            <w:tcW w:w="2187" w:type="pct"/>
          </w:tcPr>
          <w:p w14:paraId="2C67C4F2"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в ходе рейса воздушного судна осуществляется перевозка товаров реквизит должен быть заполнен</w:t>
            </w:r>
          </w:p>
        </w:tc>
      </w:tr>
      <w:tr w:rsidR="00742B85" w:rsidRPr="006731A4" w14:paraId="4E1BFBEF" w14:textId="77777777" w:rsidTr="00B06A38">
        <w:trPr>
          <w:jc w:val="left"/>
        </w:trPr>
        <w:tc>
          <w:tcPr>
            <w:tcW w:w="1389" w:type="pct"/>
            <w:gridSpan w:val="7"/>
            <w:vMerge/>
            <w:shd w:val="clear" w:color="auto" w:fill="auto"/>
          </w:tcPr>
          <w:p w14:paraId="7B624BF2" w14:textId="77777777" w:rsidR="00742B85" w:rsidRPr="006731A4" w:rsidRDefault="00742B85" w:rsidP="00A77467">
            <w:pPr>
              <w:pStyle w:val="afffffff"/>
              <w:jc w:val="left"/>
              <w:rPr>
                <w:rFonts w:cs="Times New Roman"/>
                <w:noProof/>
                <w:szCs w:val="24"/>
              </w:rPr>
            </w:pPr>
          </w:p>
        </w:tc>
        <w:tc>
          <w:tcPr>
            <w:tcW w:w="235" w:type="pct"/>
            <w:vMerge/>
          </w:tcPr>
          <w:p w14:paraId="05088166" w14:textId="77777777" w:rsidR="00742B85" w:rsidRPr="006731A4" w:rsidRDefault="00742B85" w:rsidP="00A77467">
            <w:pPr>
              <w:pStyle w:val="afffffff"/>
              <w:jc w:val="center"/>
              <w:rPr>
                <w:rFonts w:cs="Times New Roman"/>
                <w:noProof/>
                <w:szCs w:val="24"/>
              </w:rPr>
            </w:pPr>
          </w:p>
        </w:tc>
        <w:tc>
          <w:tcPr>
            <w:tcW w:w="237" w:type="pct"/>
            <w:vMerge/>
          </w:tcPr>
          <w:p w14:paraId="3258CA8C" w14:textId="77777777" w:rsidR="00742B85" w:rsidRPr="006731A4" w:rsidRDefault="00742B85" w:rsidP="00A77467">
            <w:pPr>
              <w:pStyle w:val="afffffff"/>
              <w:jc w:val="center"/>
              <w:rPr>
                <w:rFonts w:cs="Times New Roman"/>
                <w:noProof/>
                <w:szCs w:val="24"/>
              </w:rPr>
            </w:pPr>
          </w:p>
        </w:tc>
        <w:tc>
          <w:tcPr>
            <w:tcW w:w="523" w:type="pct"/>
          </w:tcPr>
          <w:p w14:paraId="135F21F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w:t>
            </w:r>
            <w:r w:rsidRPr="006731A4">
              <w:rPr>
                <w:rFonts w:cs="Times New Roman"/>
                <w:noProof/>
                <w:szCs w:val="24"/>
                <w:lang w:val="en-US"/>
              </w:rPr>
              <w:t>40.00</w:t>
            </w:r>
            <w:r w:rsidRPr="006731A4">
              <w:rPr>
                <w:rFonts w:cs="Times New Roman"/>
                <w:noProof/>
                <w:szCs w:val="24"/>
              </w:rPr>
              <w:t>135</w:t>
            </w:r>
          </w:p>
        </w:tc>
        <w:tc>
          <w:tcPr>
            <w:tcW w:w="191" w:type="pct"/>
          </w:tcPr>
          <w:p w14:paraId="43A6068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35512B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1BB5CEF"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1 из значений: «03», «14», «15», «16», «17», «18» и реквизит «Признак контейнерных перевозок</w:t>
            </w:r>
          </w:p>
          <w:p w14:paraId="0BE8F2A0"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в составе реквизита «Транспортное средство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PIARBorder</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содержит значение «1», </w:t>
            </w:r>
          </w:p>
          <w:p w14:paraId="02B0A7A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то для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может быть заполнен 1 из реквизитов: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w:t>
            </w:r>
          </w:p>
        </w:tc>
      </w:tr>
      <w:tr w:rsidR="00742B85" w:rsidRPr="006731A4" w14:paraId="50EB3E72" w14:textId="77777777" w:rsidTr="00B06A38">
        <w:trPr>
          <w:trHeight w:val="1128"/>
          <w:jc w:val="left"/>
        </w:trPr>
        <w:tc>
          <w:tcPr>
            <w:tcW w:w="1389" w:type="pct"/>
            <w:gridSpan w:val="7"/>
            <w:vMerge/>
            <w:shd w:val="clear" w:color="auto" w:fill="auto"/>
          </w:tcPr>
          <w:p w14:paraId="229CE7B5" w14:textId="77777777" w:rsidR="00742B85" w:rsidRPr="006731A4" w:rsidRDefault="00742B85" w:rsidP="00A77467">
            <w:pPr>
              <w:pStyle w:val="afffffff"/>
              <w:jc w:val="left"/>
              <w:rPr>
                <w:rFonts w:cs="Times New Roman"/>
                <w:noProof/>
                <w:szCs w:val="24"/>
              </w:rPr>
            </w:pPr>
          </w:p>
        </w:tc>
        <w:tc>
          <w:tcPr>
            <w:tcW w:w="235" w:type="pct"/>
            <w:vMerge/>
          </w:tcPr>
          <w:p w14:paraId="7871D335" w14:textId="77777777" w:rsidR="00742B85" w:rsidRPr="006731A4" w:rsidRDefault="00742B85" w:rsidP="00A77467">
            <w:pPr>
              <w:pStyle w:val="afffffff"/>
              <w:jc w:val="center"/>
              <w:rPr>
                <w:rFonts w:cs="Times New Roman"/>
                <w:noProof/>
                <w:szCs w:val="24"/>
              </w:rPr>
            </w:pPr>
          </w:p>
        </w:tc>
        <w:tc>
          <w:tcPr>
            <w:tcW w:w="237" w:type="pct"/>
            <w:vMerge/>
          </w:tcPr>
          <w:p w14:paraId="41C08AE5" w14:textId="77777777" w:rsidR="00742B85" w:rsidRPr="006731A4" w:rsidRDefault="00742B85" w:rsidP="00A77467">
            <w:pPr>
              <w:pStyle w:val="afffffff"/>
              <w:jc w:val="center"/>
              <w:rPr>
                <w:rFonts w:cs="Times New Roman"/>
                <w:noProof/>
                <w:szCs w:val="24"/>
              </w:rPr>
            </w:pPr>
          </w:p>
        </w:tc>
        <w:tc>
          <w:tcPr>
            <w:tcW w:w="523" w:type="pct"/>
          </w:tcPr>
          <w:p w14:paraId="129D49B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587</w:t>
            </w:r>
          </w:p>
        </w:tc>
        <w:tc>
          <w:tcPr>
            <w:tcW w:w="191" w:type="pct"/>
          </w:tcPr>
          <w:p w14:paraId="3722834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212BCF7" w14:textId="77777777" w:rsidR="00742B85" w:rsidRPr="006731A4" w:rsidRDefault="00742B85" w:rsidP="00A77467">
            <w:pPr>
              <w:pStyle w:val="afffffff"/>
              <w:jc w:val="center"/>
              <w:rPr>
                <w:rFonts w:cs="Times New Roman"/>
                <w:noProof/>
                <w:szCs w:val="24"/>
              </w:rPr>
            </w:pPr>
          </w:p>
        </w:tc>
        <w:tc>
          <w:tcPr>
            <w:tcW w:w="2187" w:type="pct"/>
            <w:vAlign w:val="center"/>
          </w:tcPr>
          <w:p w14:paraId="63E833D5"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«01», реквизит «Признак контейнерных перевозок</w:t>
            </w:r>
          </w:p>
          <w:p w14:paraId="5E1965FE"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в составе реквизита «Транспортное средство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PIARBorder</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содержит значение «1», </w:t>
            </w:r>
          </w:p>
          <w:p w14:paraId="0F6AA588"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rFonts w:cs="Times New Roman"/>
                <w:szCs w:val="24"/>
              </w:rPr>
              <w:t>в составе реквизита «</w:t>
            </w:r>
            <w:r w:rsidRPr="006731A4">
              <w:rPr>
                <w:rFonts w:cs="Times New Roman"/>
                <w:noProof/>
                <w:szCs w:val="24"/>
              </w:rPr>
              <w:t>Товарная партия</w:t>
            </w:r>
          </w:p>
          <w:p w14:paraId="095D073C"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содержит 1 из значений: </w:t>
            </w:r>
            <w:r w:rsidRPr="006731A4">
              <w:rPr>
                <w:rFonts w:cs="Times New Roman"/>
                <w:szCs w:val="24"/>
              </w:rPr>
              <w:lastRenderedPageBreak/>
              <w:t xml:space="preserve">«11», «12», «13», </w:t>
            </w:r>
            <w:r w:rsidRPr="006731A4">
              <w:rPr>
                <w:rFonts w:cs="Times New Roman"/>
                <w:noProof/>
                <w:szCs w:val="24"/>
              </w:rPr>
              <w:t xml:space="preserve">то для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может быть заполнен 1 из реквизитов: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w:t>
            </w:r>
          </w:p>
        </w:tc>
      </w:tr>
      <w:tr w:rsidR="00742B85" w:rsidRPr="006731A4" w14:paraId="4455FD1A" w14:textId="77777777" w:rsidTr="00B06A38">
        <w:trPr>
          <w:trHeight w:val="1127"/>
          <w:jc w:val="left"/>
        </w:trPr>
        <w:tc>
          <w:tcPr>
            <w:tcW w:w="1389" w:type="pct"/>
            <w:gridSpan w:val="7"/>
            <w:vMerge/>
            <w:shd w:val="clear" w:color="auto" w:fill="auto"/>
          </w:tcPr>
          <w:p w14:paraId="6BC77759" w14:textId="77777777" w:rsidR="00742B85" w:rsidRPr="006731A4" w:rsidRDefault="00742B85" w:rsidP="00A77467">
            <w:pPr>
              <w:pStyle w:val="afffffff"/>
              <w:jc w:val="left"/>
              <w:rPr>
                <w:rFonts w:cs="Times New Roman"/>
                <w:noProof/>
                <w:szCs w:val="24"/>
              </w:rPr>
            </w:pPr>
          </w:p>
        </w:tc>
        <w:tc>
          <w:tcPr>
            <w:tcW w:w="235" w:type="pct"/>
            <w:vMerge/>
          </w:tcPr>
          <w:p w14:paraId="5E3A8CAA" w14:textId="77777777" w:rsidR="00742B85" w:rsidRPr="006731A4" w:rsidRDefault="00742B85" w:rsidP="00A77467">
            <w:pPr>
              <w:pStyle w:val="afffffff"/>
              <w:jc w:val="center"/>
              <w:rPr>
                <w:rFonts w:cs="Times New Roman"/>
                <w:noProof/>
                <w:szCs w:val="24"/>
              </w:rPr>
            </w:pPr>
          </w:p>
        </w:tc>
        <w:tc>
          <w:tcPr>
            <w:tcW w:w="237" w:type="pct"/>
            <w:vMerge/>
          </w:tcPr>
          <w:p w14:paraId="07332F00" w14:textId="77777777" w:rsidR="00742B85" w:rsidRPr="006731A4" w:rsidRDefault="00742B85" w:rsidP="00A77467">
            <w:pPr>
              <w:pStyle w:val="afffffff"/>
              <w:jc w:val="center"/>
              <w:rPr>
                <w:rFonts w:cs="Times New Roman"/>
                <w:noProof/>
                <w:szCs w:val="24"/>
              </w:rPr>
            </w:pPr>
          </w:p>
        </w:tc>
        <w:tc>
          <w:tcPr>
            <w:tcW w:w="523" w:type="pct"/>
          </w:tcPr>
          <w:p w14:paraId="519ED34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588</w:t>
            </w:r>
          </w:p>
        </w:tc>
        <w:tc>
          <w:tcPr>
            <w:tcW w:w="191" w:type="pct"/>
          </w:tcPr>
          <w:p w14:paraId="551C91E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4152FF7" w14:textId="77777777" w:rsidR="00742B85" w:rsidRPr="006731A4" w:rsidRDefault="00742B85" w:rsidP="00A77467">
            <w:pPr>
              <w:pStyle w:val="afffffff"/>
              <w:jc w:val="center"/>
              <w:rPr>
                <w:rFonts w:cs="Times New Roman"/>
                <w:noProof/>
                <w:szCs w:val="24"/>
              </w:rPr>
            </w:pPr>
          </w:p>
        </w:tc>
        <w:tc>
          <w:tcPr>
            <w:tcW w:w="2187" w:type="pct"/>
            <w:vAlign w:val="center"/>
          </w:tcPr>
          <w:p w14:paraId="7BDDFEA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заполнен, реквизит «Признак контейнерных перевозок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в составе реквизита «Транспортное средство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PIARBorder</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содержит значение «1», реквизит «Регистрационный номер предварительной информации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заполнен,</w:t>
            </w:r>
          </w:p>
          <w:p w14:paraId="0E7F4A6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rFonts w:cs="Times New Roman"/>
                <w:szCs w:val="24"/>
              </w:rPr>
              <w:t>в составе реквизита «</w:t>
            </w:r>
            <w:r w:rsidRPr="006731A4">
              <w:rPr>
                <w:rFonts w:cs="Times New Roman"/>
                <w:noProof/>
                <w:szCs w:val="24"/>
              </w:rPr>
              <w:t xml:space="preserve">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содержит 1 из значений: «05», «11», «12», «13», </w:t>
            </w:r>
            <w:r w:rsidRPr="006731A4">
              <w:rPr>
                <w:rFonts w:cs="Times New Roman"/>
                <w:noProof/>
                <w:szCs w:val="24"/>
              </w:rPr>
              <w:t xml:space="preserve">то для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1 из реквизитов: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«Контейнер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PIContainer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в составе реквизита «Товар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w:t>
            </w:r>
          </w:p>
        </w:tc>
      </w:tr>
      <w:tr w:rsidR="00742B85" w:rsidRPr="006731A4" w14:paraId="43F91C36" w14:textId="77777777" w:rsidTr="00B06A38">
        <w:trPr>
          <w:trHeight w:val="1624"/>
          <w:jc w:val="left"/>
        </w:trPr>
        <w:tc>
          <w:tcPr>
            <w:tcW w:w="67" w:type="pct"/>
            <w:vMerge w:val="restart"/>
            <w:tcBorders>
              <w:top w:val="nil"/>
              <w:left w:val="nil"/>
            </w:tcBorders>
          </w:tcPr>
          <w:p w14:paraId="31DBA450"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23B710B" w14:textId="77777777" w:rsidR="00742B85" w:rsidRPr="006731A4" w:rsidRDefault="00742B85" w:rsidP="00A77467">
            <w:pPr>
              <w:pStyle w:val="afffffff"/>
              <w:jc w:val="left"/>
              <w:rPr>
                <w:rFonts w:cs="Times New Roman"/>
                <w:szCs w:val="24"/>
              </w:rPr>
            </w:pPr>
            <w:r w:rsidRPr="006731A4">
              <w:rPr>
                <w:rFonts w:cs="Times New Roman"/>
                <w:noProof/>
                <w:szCs w:val="24"/>
              </w:rPr>
              <w:t>13.1</w:t>
            </w:r>
            <w:r>
              <w:rPr>
                <w:rFonts w:cs="Times New Roman"/>
                <w:szCs w:val="24"/>
              </w:rPr>
              <w:t xml:space="preserve">. </w:t>
            </w:r>
            <w:r w:rsidRPr="006731A4">
              <w:rPr>
                <w:rFonts w:cs="Times New Roman"/>
                <w:noProof/>
                <w:szCs w:val="24"/>
              </w:rPr>
              <w:t>Цель представления предварительной информации</w:t>
            </w:r>
          </w:p>
          <w:p w14:paraId="4D6CA6F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vMerge w:val="restart"/>
          </w:tcPr>
          <w:p w14:paraId="5C4EF247" w14:textId="77777777" w:rsidR="00742B85" w:rsidRPr="006731A4" w:rsidRDefault="00742B85" w:rsidP="00A77467">
            <w:pPr>
              <w:spacing w:after="0" w:line="240" w:lineRule="auto"/>
              <w:jc w:val="center"/>
              <w:rPr>
                <w:sz w:val="24"/>
                <w:szCs w:val="24"/>
              </w:rPr>
            </w:pPr>
            <w:r w:rsidRPr="006731A4">
              <w:rPr>
                <w:sz w:val="24"/>
                <w:szCs w:val="24"/>
              </w:rPr>
              <w:t>6 г)</w:t>
            </w:r>
          </w:p>
          <w:p w14:paraId="5BB17ABD" w14:textId="77777777" w:rsidR="00742B85" w:rsidRPr="006731A4" w:rsidRDefault="00742B85" w:rsidP="00A77467">
            <w:pPr>
              <w:spacing w:after="0" w:line="240" w:lineRule="auto"/>
              <w:jc w:val="center"/>
              <w:rPr>
                <w:sz w:val="24"/>
                <w:szCs w:val="24"/>
              </w:rPr>
            </w:pPr>
            <w:r w:rsidRPr="006731A4">
              <w:rPr>
                <w:sz w:val="24"/>
                <w:szCs w:val="24"/>
              </w:rPr>
              <w:t>6 д)</w:t>
            </w:r>
          </w:p>
          <w:p w14:paraId="42BE828C" w14:textId="77777777" w:rsidR="00742B85" w:rsidRPr="006731A4" w:rsidRDefault="00742B85" w:rsidP="00A77467">
            <w:pPr>
              <w:spacing w:after="0" w:line="240" w:lineRule="auto"/>
              <w:jc w:val="center"/>
              <w:rPr>
                <w:sz w:val="24"/>
                <w:szCs w:val="24"/>
              </w:rPr>
            </w:pPr>
            <w:r w:rsidRPr="006731A4">
              <w:rPr>
                <w:sz w:val="24"/>
                <w:szCs w:val="24"/>
              </w:rPr>
              <w:t>6 е)</w:t>
            </w:r>
          </w:p>
          <w:p w14:paraId="21A2FF31" w14:textId="77777777" w:rsidR="00742B85" w:rsidRPr="006731A4" w:rsidRDefault="00742B85" w:rsidP="00A77467">
            <w:pPr>
              <w:spacing w:after="0" w:line="240" w:lineRule="auto"/>
              <w:jc w:val="center"/>
              <w:rPr>
                <w:sz w:val="24"/>
                <w:szCs w:val="24"/>
              </w:rPr>
            </w:pPr>
            <w:r w:rsidRPr="006731A4">
              <w:rPr>
                <w:sz w:val="24"/>
                <w:szCs w:val="24"/>
              </w:rPr>
              <w:t>6 и)</w:t>
            </w:r>
          </w:p>
          <w:p w14:paraId="0524B579" w14:textId="77777777" w:rsidR="00742B85" w:rsidRPr="006731A4" w:rsidRDefault="00742B85" w:rsidP="00A77467">
            <w:pPr>
              <w:pStyle w:val="afffffff"/>
              <w:jc w:val="center"/>
              <w:rPr>
                <w:rFonts w:cs="Times New Roman"/>
                <w:noProof/>
                <w:szCs w:val="24"/>
              </w:rPr>
            </w:pPr>
            <w:r w:rsidRPr="006731A4">
              <w:rPr>
                <w:rFonts w:cs="Times New Roman"/>
                <w:szCs w:val="24"/>
              </w:rPr>
              <w:t>6 к)</w:t>
            </w:r>
          </w:p>
        </w:tc>
        <w:tc>
          <w:tcPr>
            <w:tcW w:w="237" w:type="pct"/>
            <w:vMerge w:val="restart"/>
          </w:tcPr>
          <w:p w14:paraId="6C529F0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38AC832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136</w:t>
            </w:r>
          </w:p>
        </w:tc>
        <w:tc>
          <w:tcPr>
            <w:tcW w:w="191" w:type="pct"/>
          </w:tcPr>
          <w:p w14:paraId="4D2F2E8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618CAF5" w14:textId="77777777" w:rsidR="00742B85" w:rsidRPr="006731A4" w:rsidRDefault="00742B85" w:rsidP="00A77467">
            <w:pPr>
              <w:pStyle w:val="afffffff"/>
              <w:jc w:val="center"/>
              <w:rPr>
                <w:rFonts w:cs="Times New Roman"/>
                <w:noProof/>
                <w:szCs w:val="24"/>
                <w:lang w:val="en-US"/>
              </w:rPr>
            </w:pPr>
          </w:p>
        </w:tc>
        <w:tc>
          <w:tcPr>
            <w:tcW w:w="2187" w:type="pct"/>
          </w:tcPr>
          <w:p w14:paraId="202EF1A5"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rsidR="00742B85" w:rsidRPr="006731A4" w14:paraId="4F735F7E" w14:textId="77777777" w:rsidTr="00B06A38">
        <w:trPr>
          <w:trHeight w:val="1623"/>
          <w:jc w:val="left"/>
        </w:trPr>
        <w:tc>
          <w:tcPr>
            <w:tcW w:w="67" w:type="pct"/>
            <w:vMerge/>
            <w:tcBorders>
              <w:left w:val="nil"/>
              <w:bottom w:val="nil"/>
            </w:tcBorders>
          </w:tcPr>
          <w:p w14:paraId="46BC1238"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3813B693" w14:textId="77777777" w:rsidR="00742B85" w:rsidRPr="006731A4" w:rsidRDefault="00742B85" w:rsidP="00A77467">
            <w:pPr>
              <w:pStyle w:val="afffffff"/>
              <w:jc w:val="left"/>
              <w:rPr>
                <w:rFonts w:cs="Times New Roman"/>
                <w:noProof/>
                <w:szCs w:val="24"/>
              </w:rPr>
            </w:pPr>
          </w:p>
        </w:tc>
        <w:tc>
          <w:tcPr>
            <w:tcW w:w="235" w:type="pct"/>
            <w:vMerge/>
          </w:tcPr>
          <w:p w14:paraId="67500323" w14:textId="77777777" w:rsidR="00742B85" w:rsidRPr="006731A4" w:rsidRDefault="00742B85" w:rsidP="00A77467">
            <w:pPr>
              <w:pStyle w:val="afffffff"/>
              <w:jc w:val="center"/>
              <w:rPr>
                <w:rFonts w:cs="Times New Roman"/>
                <w:noProof/>
                <w:szCs w:val="24"/>
              </w:rPr>
            </w:pPr>
          </w:p>
        </w:tc>
        <w:tc>
          <w:tcPr>
            <w:tcW w:w="237" w:type="pct"/>
            <w:vMerge/>
          </w:tcPr>
          <w:p w14:paraId="03953879" w14:textId="77777777" w:rsidR="00742B85" w:rsidRPr="006731A4" w:rsidRDefault="00742B85" w:rsidP="00A77467">
            <w:pPr>
              <w:pStyle w:val="afffffff"/>
              <w:jc w:val="center"/>
              <w:rPr>
                <w:rFonts w:cs="Times New Roman"/>
                <w:noProof/>
                <w:szCs w:val="24"/>
              </w:rPr>
            </w:pPr>
          </w:p>
        </w:tc>
        <w:tc>
          <w:tcPr>
            <w:tcW w:w="523" w:type="pct"/>
          </w:tcPr>
          <w:p w14:paraId="0EA43CD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589</w:t>
            </w:r>
          </w:p>
        </w:tc>
        <w:tc>
          <w:tcPr>
            <w:tcW w:w="191" w:type="pct"/>
          </w:tcPr>
          <w:p w14:paraId="4DBFF25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7C16180" w14:textId="77777777" w:rsidR="00742B85" w:rsidRPr="006731A4" w:rsidRDefault="00742B85" w:rsidP="00A77467">
            <w:pPr>
              <w:pStyle w:val="afffffff"/>
              <w:jc w:val="center"/>
              <w:rPr>
                <w:rFonts w:cs="Times New Roman"/>
                <w:noProof/>
                <w:szCs w:val="24"/>
              </w:rPr>
            </w:pPr>
          </w:p>
        </w:tc>
        <w:tc>
          <w:tcPr>
            <w:tcW w:w="2187" w:type="pct"/>
          </w:tcPr>
          <w:p w14:paraId="30C6608A"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w:t>
            </w:r>
            <w:r w:rsidRPr="006731A4">
              <w:rPr>
                <w:rFonts w:cs="Times New Roman"/>
                <w:noProof/>
                <w:szCs w:val="24"/>
              </w:rPr>
              <w:t xml:space="preserve">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 в составе реквизита «</w:t>
            </w:r>
            <w:r w:rsidRPr="006731A4">
              <w:rPr>
                <w:rFonts w:cs="Times New Roman"/>
                <w:noProof/>
                <w:szCs w:val="24"/>
              </w:rPr>
              <w:t>Товарная партия</w:t>
            </w:r>
          </w:p>
          <w:p w14:paraId="45725D55"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заполнен, то экземпляр реквизита должен содержать 1 из значений: </w:t>
            </w:r>
            <w:r w:rsidRPr="006731A4">
              <w:rPr>
                <w:rFonts w:cs="Times New Roman"/>
                <w:noProof/>
                <w:szCs w:val="24"/>
              </w:rPr>
              <w:t>«05», «06», «11» «12», «13»</w:t>
            </w:r>
          </w:p>
        </w:tc>
      </w:tr>
      <w:tr w:rsidR="00742B85" w:rsidRPr="006731A4" w14:paraId="549AC1B0" w14:textId="77777777" w:rsidTr="00B06A38">
        <w:trPr>
          <w:trHeight w:val="20"/>
          <w:jc w:val="left"/>
        </w:trPr>
        <w:tc>
          <w:tcPr>
            <w:tcW w:w="67" w:type="pct"/>
            <w:tcBorders>
              <w:top w:val="nil"/>
              <w:left w:val="nil"/>
              <w:bottom w:val="nil"/>
            </w:tcBorders>
          </w:tcPr>
          <w:p w14:paraId="182347E8"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1C8A4EA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w:t>
            </w:r>
            <w:r>
              <w:rPr>
                <w:rFonts w:cs="Times New Roman"/>
                <w:szCs w:val="24"/>
                <w:lang w:val="en-US"/>
              </w:rPr>
              <w:t xml:space="preserve">. </w:t>
            </w:r>
            <w:r w:rsidRPr="006731A4">
              <w:rPr>
                <w:rFonts w:cs="Times New Roman"/>
                <w:noProof/>
                <w:szCs w:val="24"/>
                <w:lang w:val="en-US"/>
              </w:rPr>
              <w:t>Транспортный (перевозочный) документ</w:t>
            </w:r>
          </w:p>
          <w:p w14:paraId="00F8E99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cacdo:‌Transport‌Document‌Details</w:t>
            </w:r>
            <w:r w:rsidRPr="006731A4">
              <w:rPr>
                <w:rFonts w:cs="Times New Roman"/>
                <w:szCs w:val="24"/>
                <w:lang w:val="en-US"/>
              </w:rPr>
              <w:t>)</w:t>
            </w:r>
          </w:p>
        </w:tc>
        <w:tc>
          <w:tcPr>
            <w:tcW w:w="235" w:type="pct"/>
          </w:tcPr>
          <w:p w14:paraId="6825F5CF" w14:textId="77777777" w:rsidR="00742B85" w:rsidRPr="006731A4" w:rsidRDefault="00742B85" w:rsidP="00A77467">
            <w:pPr>
              <w:pStyle w:val="afffffff"/>
              <w:jc w:val="center"/>
              <w:rPr>
                <w:rFonts w:cs="Times New Roman"/>
                <w:noProof/>
                <w:szCs w:val="24"/>
              </w:rPr>
            </w:pPr>
          </w:p>
        </w:tc>
        <w:tc>
          <w:tcPr>
            <w:tcW w:w="237" w:type="pct"/>
          </w:tcPr>
          <w:p w14:paraId="1353E9A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536AC38" w14:textId="77777777" w:rsidR="00742B85" w:rsidRPr="006731A4" w:rsidRDefault="00742B85" w:rsidP="00A77467">
            <w:pPr>
              <w:pStyle w:val="afffffff"/>
              <w:jc w:val="center"/>
              <w:rPr>
                <w:rFonts w:cs="Times New Roman"/>
                <w:noProof/>
                <w:szCs w:val="24"/>
                <w:lang w:val="en-US"/>
              </w:rPr>
            </w:pPr>
          </w:p>
        </w:tc>
        <w:tc>
          <w:tcPr>
            <w:tcW w:w="191" w:type="pct"/>
          </w:tcPr>
          <w:p w14:paraId="6D7994F1" w14:textId="77777777" w:rsidR="00742B85" w:rsidRPr="006731A4" w:rsidRDefault="00742B85" w:rsidP="00A77467">
            <w:pPr>
              <w:pStyle w:val="afffffff"/>
              <w:jc w:val="center"/>
              <w:rPr>
                <w:rFonts w:cs="Times New Roman"/>
                <w:noProof/>
                <w:szCs w:val="24"/>
                <w:lang w:val="en-US"/>
              </w:rPr>
            </w:pPr>
          </w:p>
        </w:tc>
        <w:tc>
          <w:tcPr>
            <w:tcW w:w="238" w:type="pct"/>
          </w:tcPr>
          <w:p w14:paraId="6C53CF05" w14:textId="77777777" w:rsidR="00742B85" w:rsidRPr="006731A4" w:rsidRDefault="00742B85" w:rsidP="00A77467">
            <w:pPr>
              <w:pStyle w:val="afffffff"/>
              <w:jc w:val="center"/>
              <w:rPr>
                <w:rFonts w:cs="Times New Roman"/>
                <w:noProof/>
                <w:szCs w:val="24"/>
                <w:lang w:val="en-US"/>
              </w:rPr>
            </w:pPr>
          </w:p>
        </w:tc>
        <w:tc>
          <w:tcPr>
            <w:tcW w:w="2187" w:type="pct"/>
          </w:tcPr>
          <w:p w14:paraId="6639DB31" w14:textId="77777777" w:rsidR="00742B85" w:rsidRPr="006731A4" w:rsidRDefault="00742B85" w:rsidP="00A77467">
            <w:pPr>
              <w:pStyle w:val="afffffff"/>
              <w:jc w:val="left"/>
              <w:rPr>
                <w:rFonts w:cs="Times New Roman"/>
                <w:noProof/>
                <w:szCs w:val="24"/>
                <w:lang w:val="en-US"/>
              </w:rPr>
            </w:pPr>
          </w:p>
        </w:tc>
      </w:tr>
      <w:tr w:rsidR="00742B85" w:rsidRPr="006731A4" w14:paraId="7E65A314" w14:textId="77777777" w:rsidTr="00B06A38">
        <w:trPr>
          <w:trHeight w:val="20"/>
          <w:jc w:val="left"/>
        </w:trPr>
        <w:tc>
          <w:tcPr>
            <w:tcW w:w="67" w:type="pct"/>
            <w:tcBorders>
              <w:top w:val="nil"/>
              <w:left w:val="nil"/>
              <w:bottom w:val="nil"/>
              <w:right w:val="nil"/>
            </w:tcBorders>
          </w:tcPr>
          <w:p w14:paraId="5005637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9C4AC1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90B81A5" w14:textId="77777777" w:rsidR="00742B85" w:rsidRPr="006731A4" w:rsidRDefault="00742B85" w:rsidP="00A77467">
            <w:pPr>
              <w:pStyle w:val="afffffff"/>
              <w:jc w:val="left"/>
              <w:rPr>
                <w:rFonts w:cs="Times New Roman"/>
                <w:szCs w:val="24"/>
              </w:rPr>
            </w:pPr>
            <w:r w:rsidRPr="006731A4">
              <w:rPr>
                <w:rFonts w:cs="Times New Roman"/>
                <w:noProof/>
                <w:szCs w:val="24"/>
              </w:rPr>
              <w:t>13.2.1</w:t>
            </w:r>
            <w:r>
              <w:rPr>
                <w:rFonts w:cs="Times New Roman"/>
                <w:szCs w:val="24"/>
              </w:rPr>
              <w:t xml:space="preserve">. </w:t>
            </w:r>
            <w:r w:rsidRPr="006731A4">
              <w:rPr>
                <w:rFonts w:cs="Times New Roman"/>
                <w:noProof/>
                <w:szCs w:val="24"/>
              </w:rPr>
              <w:t>Код вида документа</w:t>
            </w:r>
          </w:p>
          <w:p w14:paraId="197957E8"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F2E2543" w14:textId="77777777" w:rsidR="00742B85" w:rsidRPr="006731A4" w:rsidRDefault="00742B85" w:rsidP="00A77467">
            <w:pPr>
              <w:pStyle w:val="afffffff"/>
              <w:jc w:val="center"/>
              <w:rPr>
                <w:rFonts w:cs="Times New Roman"/>
                <w:noProof/>
                <w:szCs w:val="24"/>
              </w:rPr>
            </w:pPr>
          </w:p>
        </w:tc>
        <w:tc>
          <w:tcPr>
            <w:tcW w:w="237" w:type="pct"/>
          </w:tcPr>
          <w:p w14:paraId="08586E3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388AC3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138</w:t>
            </w:r>
          </w:p>
        </w:tc>
        <w:tc>
          <w:tcPr>
            <w:tcW w:w="191" w:type="pct"/>
          </w:tcPr>
          <w:p w14:paraId="6D428B7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CED793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D5058A6"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67EBA8B7" w14:textId="77777777" w:rsidTr="00B06A38">
        <w:trPr>
          <w:trHeight w:val="20"/>
          <w:jc w:val="left"/>
        </w:trPr>
        <w:tc>
          <w:tcPr>
            <w:tcW w:w="67" w:type="pct"/>
            <w:tcBorders>
              <w:top w:val="nil"/>
              <w:left w:val="nil"/>
              <w:bottom w:val="nil"/>
              <w:right w:val="nil"/>
            </w:tcBorders>
          </w:tcPr>
          <w:p w14:paraId="1C2E411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58498F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AED857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4524F2A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57CD54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10E762F" w14:textId="77777777" w:rsidR="00742B85" w:rsidRPr="006731A4" w:rsidRDefault="00742B85" w:rsidP="00A77467">
            <w:pPr>
              <w:pStyle w:val="afffffff"/>
              <w:jc w:val="center"/>
              <w:rPr>
                <w:rFonts w:cs="Times New Roman"/>
                <w:noProof/>
                <w:szCs w:val="24"/>
              </w:rPr>
            </w:pPr>
          </w:p>
        </w:tc>
        <w:tc>
          <w:tcPr>
            <w:tcW w:w="237" w:type="pct"/>
          </w:tcPr>
          <w:p w14:paraId="72D8B2C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E50587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139</w:t>
            </w:r>
          </w:p>
        </w:tc>
        <w:tc>
          <w:tcPr>
            <w:tcW w:w="191" w:type="pct"/>
          </w:tcPr>
          <w:p w14:paraId="6B5F6A2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6795E8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92BFF3D"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1007609F" w14:textId="77777777" w:rsidTr="00B06A38">
        <w:trPr>
          <w:trHeight w:val="20"/>
          <w:jc w:val="left"/>
        </w:trPr>
        <w:tc>
          <w:tcPr>
            <w:tcW w:w="67" w:type="pct"/>
            <w:tcBorders>
              <w:top w:val="nil"/>
              <w:left w:val="nil"/>
              <w:bottom w:val="nil"/>
              <w:right w:val="nil"/>
            </w:tcBorders>
          </w:tcPr>
          <w:p w14:paraId="56B4615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107909C"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A43A57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13.2.2</w:t>
            </w:r>
            <w:r>
              <w:rPr>
                <w:rFonts w:cs="Times New Roman"/>
                <w:szCs w:val="24"/>
                <w:lang w:val="en-US"/>
              </w:rPr>
              <w:t xml:space="preserve">. </w:t>
            </w:r>
            <w:r w:rsidRPr="006731A4">
              <w:rPr>
                <w:rFonts w:cs="Times New Roman"/>
                <w:noProof/>
                <w:szCs w:val="24"/>
                <w:lang w:val="en-US"/>
              </w:rPr>
              <w:t>Наименование документа</w:t>
            </w:r>
          </w:p>
          <w:p w14:paraId="103066B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2BE0ED85" w14:textId="77777777" w:rsidR="00742B85" w:rsidRPr="006731A4" w:rsidRDefault="00742B85" w:rsidP="00A77467">
            <w:pPr>
              <w:pStyle w:val="afffffff"/>
              <w:jc w:val="center"/>
              <w:rPr>
                <w:rFonts w:cs="Times New Roman"/>
                <w:noProof/>
                <w:szCs w:val="24"/>
                <w:lang w:val="en-US"/>
              </w:rPr>
            </w:pPr>
          </w:p>
        </w:tc>
        <w:tc>
          <w:tcPr>
            <w:tcW w:w="237" w:type="pct"/>
          </w:tcPr>
          <w:p w14:paraId="6F04D0E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6CEC945" w14:textId="77777777" w:rsidR="00742B85" w:rsidRPr="006731A4" w:rsidRDefault="00742B85" w:rsidP="00A77467">
            <w:pPr>
              <w:pStyle w:val="afffffff"/>
              <w:jc w:val="center"/>
              <w:rPr>
                <w:rFonts w:cs="Times New Roman"/>
                <w:noProof/>
                <w:szCs w:val="24"/>
                <w:lang w:val="en-US"/>
              </w:rPr>
            </w:pPr>
          </w:p>
        </w:tc>
        <w:tc>
          <w:tcPr>
            <w:tcW w:w="191" w:type="pct"/>
          </w:tcPr>
          <w:p w14:paraId="660C1B14" w14:textId="77777777" w:rsidR="00742B85" w:rsidRPr="006731A4" w:rsidRDefault="00742B85" w:rsidP="00A77467">
            <w:pPr>
              <w:pStyle w:val="afffffff"/>
              <w:jc w:val="center"/>
              <w:rPr>
                <w:rFonts w:cs="Times New Roman"/>
                <w:noProof/>
                <w:szCs w:val="24"/>
                <w:lang w:val="en-US"/>
              </w:rPr>
            </w:pPr>
          </w:p>
        </w:tc>
        <w:tc>
          <w:tcPr>
            <w:tcW w:w="238" w:type="pct"/>
          </w:tcPr>
          <w:p w14:paraId="7977C540" w14:textId="77777777" w:rsidR="00742B85" w:rsidRPr="006731A4" w:rsidRDefault="00742B85" w:rsidP="00A77467">
            <w:pPr>
              <w:pStyle w:val="afffffff"/>
              <w:jc w:val="center"/>
              <w:rPr>
                <w:rFonts w:cs="Times New Roman"/>
                <w:noProof/>
                <w:szCs w:val="24"/>
                <w:lang w:val="en-US"/>
              </w:rPr>
            </w:pPr>
          </w:p>
        </w:tc>
        <w:tc>
          <w:tcPr>
            <w:tcW w:w="2187" w:type="pct"/>
          </w:tcPr>
          <w:p w14:paraId="02D7132D" w14:textId="77777777" w:rsidR="00742B85" w:rsidRPr="006731A4" w:rsidRDefault="00742B85" w:rsidP="00A77467">
            <w:pPr>
              <w:pStyle w:val="afffffff"/>
              <w:jc w:val="left"/>
              <w:rPr>
                <w:rFonts w:cs="Times New Roman"/>
                <w:noProof/>
                <w:szCs w:val="24"/>
                <w:lang w:val="en-US"/>
              </w:rPr>
            </w:pPr>
          </w:p>
        </w:tc>
      </w:tr>
      <w:tr w:rsidR="00742B85" w:rsidRPr="006731A4" w14:paraId="5F75B146" w14:textId="77777777" w:rsidTr="00E06F03">
        <w:trPr>
          <w:trHeight w:val="20"/>
          <w:jc w:val="left"/>
        </w:trPr>
        <w:tc>
          <w:tcPr>
            <w:tcW w:w="67" w:type="pct"/>
            <w:tcBorders>
              <w:top w:val="nil"/>
              <w:left w:val="nil"/>
              <w:bottom w:val="nil"/>
              <w:right w:val="nil"/>
            </w:tcBorders>
          </w:tcPr>
          <w:p w14:paraId="06125AE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9352D2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812DD1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13.2.3</w:t>
            </w:r>
            <w:r>
              <w:rPr>
                <w:rFonts w:cs="Times New Roman"/>
                <w:szCs w:val="24"/>
                <w:lang w:val="en-US"/>
              </w:rPr>
              <w:t xml:space="preserve">. </w:t>
            </w:r>
            <w:r w:rsidRPr="006731A4">
              <w:rPr>
                <w:rFonts w:cs="Times New Roman"/>
                <w:noProof/>
                <w:szCs w:val="24"/>
                <w:lang w:val="en-US"/>
              </w:rPr>
              <w:t>Номер документа</w:t>
            </w:r>
          </w:p>
          <w:p w14:paraId="66B932C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69DD80DD" w14:textId="77777777" w:rsidR="00742B85" w:rsidRPr="006731A4" w:rsidRDefault="00742B85" w:rsidP="00A77467">
            <w:pPr>
              <w:pStyle w:val="afffffff"/>
              <w:jc w:val="center"/>
              <w:rPr>
                <w:rFonts w:cs="Times New Roman"/>
                <w:noProof/>
                <w:szCs w:val="24"/>
              </w:rPr>
            </w:pPr>
          </w:p>
        </w:tc>
        <w:tc>
          <w:tcPr>
            <w:tcW w:w="237" w:type="pct"/>
          </w:tcPr>
          <w:p w14:paraId="71A57B3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4740FF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590</w:t>
            </w:r>
          </w:p>
        </w:tc>
        <w:tc>
          <w:tcPr>
            <w:tcW w:w="191" w:type="pct"/>
          </w:tcPr>
          <w:p w14:paraId="2396739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DDD4C7C" w14:textId="77777777" w:rsidR="00742B85" w:rsidRPr="006731A4" w:rsidRDefault="00742B85" w:rsidP="00A77467">
            <w:pPr>
              <w:pStyle w:val="afffffff"/>
              <w:jc w:val="center"/>
              <w:rPr>
                <w:rFonts w:cs="Times New Roman"/>
                <w:noProof/>
                <w:szCs w:val="24"/>
                <w:lang w:val="en-US"/>
              </w:rPr>
            </w:pPr>
          </w:p>
        </w:tc>
        <w:tc>
          <w:tcPr>
            <w:tcW w:w="2187" w:type="pct"/>
          </w:tcPr>
          <w:p w14:paraId="0DCC08B7"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«Номер документа</w:t>
            </w:r>
          </w:p>
          <w:p w14:paraId="67771BE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быть заполнен</w:t>
            </w:r>
          </w:p>
        </w:tc>
      </w:tr>
      <w:tr w:rsidR="00742B85" w:rsidRPr="006731A4" w14:paraId="7AA2BF4F" w14:textId="77777777" w:rsidTr="00E06F03">
        <w:trPr>
          <w:trHeight w:val="374"/>
          <w:jc w:val="left"/>
        </w:trPr>
        <w:tc>
          <w:tcPr>
            <w:tcW w:w="67" w:type="pct"/>
            <w:vMerge w:val="restart"/>
            <w:tcBorders>
              <w:top w:val="nil"/>
              <w:left w:val="nil"/>
              <w:bottom w:val="nil"/>
              <w:right w:val="nil"/>
            </w:tcBorders>
          </w:tcPr>
          <w:p w14:paraId="411EB427"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1F22152" w14:textId="77777777" w:rsidR="00742B85" w:rsidRPr="006731A4" w:rsidRDefault="00742B85" w:rsidP="00A77467">
            <w:pPr>
              <w:pStyle w:val="afffffff"/>
              <w:jc w:val="left"/>
              <w:rPr>
                <w:rFonts w:cs="Times New Roman"/>
                <w:szCs w:val="24"/>
              </w:rPr>
            </w:pPr>
          </w:p>
        </w:tc>
        <w:tc>
          <w:tcPr>
            <w:tcW w:w="1246" w:type="pct"/>
            <w:gridSpan w:val="5"/>
            <w:vMerge w:val="restart"/>
          </w:tcPr>
          <w:p w14:paraId="50F528D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13.2.4</w:t>
            </w:r>
            <w:r>
              <w:rPr>
                <w:rFonts w:cs="Times New Roman"/>
                <w:szCs w:val="24"/>
                <w:lang w:val="en-US"/>
              </w:rPr>
              <w:t xml:space="preserve">. </w:t>
            </w:r>
            <w:r w:rsidRPr="006731A4">
              <w:rPr>
                <w:rFonts w:cs="Times New Roman"/>
                <w:noProof/>
                <w:szCs w:val="24"/>
                <w:lang w:val="en-US"/>
              </w:rPr>
              <w:t>Дата документа</w:t>
            </w:r>
          </w:p>
          <w:p w14:paraId="682DC3EF"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3EC28842" w14:textId="77777777" w:rsidR="00742B85" w:rsidRPr="006731A4" w:rsidRDefault="00742B85" w:rsidP="00A77467">
            <w:pPr>
              <w:pStyle w:val="afffffff"/>
              <w:jc w:val="center"/>
              <w:rPr>
                <w:rFonts w:cs="Times New Roman"/>
                <w:noProof/>
                <w:szCs w:val="24"/>
              </w:rPr>
            </w:pPr>
          </w:p>
        </w:tc>
        <w:tc>
          <w:tcPr>
            <w:tcW w:w="237" w:type="pct"/>
            <w:vMerge w:val="restart"/>
          </w:tcPr>
          <w:p w14:paraId="47F21D0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E5143B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142</w:t>
            </w:r>
          </w:p>
        </w:tc>
        <w:tc>
          <w:tcPr>
            <w:tcW w:w="191" w:type="pct"/>
          </w:tcPr>
          <w:p w14:paraId="7EA025C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0D598F5" w14:textId="77777777" w:rsidR="00742B85" w:rsidRPr="006731A4" w:rsidRDefault="00742B85" w:rsidP="00A77467">
            <w:pPr>
              <w:pStyle w:val="afffffff"/>
              <w:jc w:val="center"/>
              <w:rPr>
                <w:rFonts w:cs="Times New Roman"/>
                <w:noProof/>
                <w:szCs w:val="24"/>
                <w:lang w:val="en-US"/>
              </w:rPr>
            </w:pPr>
          </w:p>
        </w:tc>
        <w:tc>
          <w:tcPr>
            <w:tcW w:w="2187" w:type="pct"/>
          </w:tcPr>
          <w:p w14:paraId="7D59D73A"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реквизит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 xml:space="preserve">должен </w:t>
            </w:r>
            <w:r w:rsidRPr="006731A4">
              <w:rPr>
                <w:rFonts w:cs="Times New Roman"/>
                <w:szCs w:val="24"/>
              </w:rPr>
              <w:lastRenderedPageBreak/>
              <w:t>быть заполнен</w:t>
            </w:r>
          </w:p>
        </w:tc>
      </w:tr>
      <w:tr w:rsidR="00742B85" w:rsidRPr="006731A4" w14:paraId="6740DE3B" w14:textId="77777777" w:rsidTr="00E06F03">
        <w:trPr>
          <w:trHeight w:val="373"/>
          <w:jc w:val="left"/>
        </w:trPr>
        <w:tc>
          <w:tcPr>
            <w:tcW w:w="67" w:type="pct"/>
            <w:vMerge/>
            <w:tcBorders>
              <w:top w:val="nil"/>
              <w:left w:val="nil"/>
              <w:bottom w:val="nil"/>
              <w:right w:val="nil"/>
            </w:tcBorders>
          </w:tcPr>
          <w:p w14:paraId="509221A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1120CE92"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32A1698B" w14:textId="77777777" w:rsidR="00742B85" w:rsidRPr="006731A4" w:rsidRDefault="00742B85" w:rsidP="00A77467">
            <w:pPr>
              <w:pStyle w:val="afffffff"/>
              <w:jc w:val="left"/>
              <w:rPr>
                <w:rFonts w:cs="Times New Roman"/>
                <w:noProof/>
                <w:szCs w:val="24"/>
              </w:rPr>
            </w:pPr>
          </w:p>
        </w:tc>
        <w:tc>
          <w:tcPr>
            <w:tcW w:w="235" w:type="pct"/>
            <w:vMerge/>
          </w:tcPr>
          <w:p w14:paraId="755ABD4E" w14:textId="77777777" w:rsidR="00742B85" w:rsidRPr="006731A4" w:rsidRDefault="00742B85" w:rsidP="00A77467">
            <w:pPr>
              <w:pStyle w:val="afffffff"/>
              <w:jc w:val="center"/>
              <w:rPr>
                <w:rFonts w:cs="Times New Roman"/>
                <w:noProof/>
                <w:szCs w:val="24"/>
              </w:rPr>
            </w:pPr>
          </w:p>
        </w:tc>
        <w:tc>
          <w:tcPr>
            <w:tcW w:w="237" w:type="pct"/>
            <w:vMerge/>
          </w:tcPr>
          <w:p w14:paraId="351D41F0" w14:textId="77777777" w:rsidR="00742B85" w:rsidRPr="006731A4" w:rsidRDefault="00742B85" w:rsidP="00A77467">
            <w:pPr>
              <w:pStyle w:val="afffffff"/>
              <w:jc w:val="center"/>
              <w:rPr>
                <w:rFonts w:cs="Times New Roman"/>
                <w:noProof/>
                <w:szCs w:val="24"/>
              </w:rPr>
            </w:pPr>
          </w:p>
        </w:tc>
        <w:tc>
          <w:tcPr>
            <w:tcW w:w="523" w:type="pct"/>
          </w:tcPr>
          <w:p w14:paraId="3E775D8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591</w:t>
            </w:r>
          </w:p>
        </w:tc>
        <w:tc>
          <w:tcPr>
            <w:tcW w:w="191" w:type="pct"/>
          </w:tcPr>
          <w:p w14:paraId="044C70A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38B1B6E" w14:textId="77777777" w:rsidR="00742B85" w:rsidRPr="006731A4" w:rsidRDefault="00742B85" w:rsidP="00A77467">
            <w:pPr>
              <w:pStyle w:val="afffffff"/>
              <w:jc w:val="center"/>
              <w:rPr>
                <w:rFonts w:cs="Times New Roman"/>
                <w:noProof/>
                <w:szCs w:val="24"/>
              </w:rPr>
            </w:pPr>
          </w:p>
        </w:tc>
        <w:tc>
          <w:tcPr>
            <w:tcW w:w="2187" w:type="pct"/>
          </w:tcPr>
          <w:p w14:paraId="0AA7ED22"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765C760B" w14:textId="77777777" w:rsidTr="00B06A38">
        <w:trPr>
          <w:trHeight w:val="20"/>
          <w:jc w:val="left"/>
        </w:trPr>
        <w:tc>
          <w:tcPr>
            <w:tcW w:w="67" w:type="pct"/>
            <w:tcBorders>
              <w:top w:val="nil"/>
              <w:left w:val="nil"/>
              <w:bottom w:val="nil"/>
            </w:tcBorders>
          </w:tcPr>
          <w:p w14:paraId="3E9A7612"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46B054F3" w14:textId="77777777" w:rsidR="00742B85" w:rsidRPr="006731A4" w:rsidRDefault="00742B85" w:rsidP="00A77467">
            <w:pPr>
              <w:pStyle w:val="afffffff"/>
              <w:jc w:val="left"/>
              <w:rPr>
                <w:rFonts w:cs="Times New Roman"/>
                <w:szCs w:val="24"/>
              </w:rPr>
            </w:pPr>
            <w:r w:rsidRPr="006731A4">
              <w:rPr>
                <w:rFonts w:cs="Times New Roman"/>
                <w:noProof/>
                <w:szCs w:val="24"/>
              </w:rPr>
              <w:t>13.3</w:t>
            </w:r>
            <w:r>
              <w:rPr>
                <w:rFonts w:cs="Times New Roman"/>
                <w:szCs w:val="24"/>
              </w:rPr>
              <w:t xml:space="preserve">. </w:t>
            </w:r>
            <w:r w:rsidRPr="006731A4">
              <w:rPr>
                <w:rFonts w:cs="Times New Roman"/>
                <w:noProof/>
                <w:szCs w:val="24"/>
              </w:rPr>
              <w:t>Регистрационный номер таможенного документа</w:t>
            </w:r>
          </w:p>
          <w:p w14:paraId="75B7C1E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2596634E" w14:textId="77777777" w:rsidR="00742B85" w:rsidRPr="006731A4" w:rsidRDefault="00742B85" w:rsidP="00A77467">
            <w:pPr>
              <w:pStyle w:val="afffffff"/>
              <w:jc w:val="center"/>
              <w:rPr>
                <w:rFonts w:cs="Times New Roman"/>
                <w:noProof/>
                <w:szCs w:val="24"/>
              </w:rPr>
            </w:pPr>
            <w:r w:rsidRPr="006731A4">
              <w:rPr>
                <w:rFonts w:cs="Times New Roman"/>
                <w:noProof/>
                <w:szCs w:val="24"/>
              </w:rPr>
              <w:t>8</w:t>
            </w:r>
          </w:p>
        </w:tc>
        <w:tc>
          <w:tcPr>
            <w:tcW w:w="237" w:type="pct"/>
          </w:tcPr>
          <w:p w14:paraId="156C7D9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E1A733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143</w:t>
            </w:r>
          </w:p>
        </w:tc>
        <w:tc>
          <w:tcPr>
            <w:tcW w:w="191" w:type="pct"/>
          </w:tcPr>
          <w:p w14:paraId="57C3577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BFEDFD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BDD5D9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39210CEB" w14:textId="77777777" w:rsidTr="00B06A38">
        <w:trPr>
          <w:trHeight w:val="20"/>
          <w:jc w:val="left"/>
        </w:trPr>
        <w:tc>
          <w:tcPr>
            <w:tcW w:w="67" w:type="pct"/>
            <w:tcBorders>
              <w:top w:val="nil"/>
              <w:left w:val="nil"/>
              <w:bottom w:val="nil"/>
              <w:right w:val="nil"/>
            </w:tcBorders>
          </w:tcPr>
          <w:p w14:paraId="54297E8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6E6F41A"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52F701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13.3.1</w:t>
            </w:r>
            <w:r>
              <w:rPr>
                <w:rFonts w:cs="Times New Roman"/>
                <w:szCs w:val="24"/>
                <w:lang w:val="en-US"/>
              </w:rPr>
              <w:t xml:space="preserve">. </w:t>
            </w:r>
            <w:r w:rsidRPr="006731A4">
              <w:rPr>
                <w:rFonts w:cs="Times New Roman"/>
                <w:noProof/>
                <w:szCs w:val="24"/>
                <w:lang w:val="en-US"/>
              </w:rPr>
              <w:t>Код таможенного органа</w:t>
            </w:r>
          </w:p>
          <w:p w14:paraId="37EC431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tcPr>
          <w:p w14:paraId="7DD62191" w14:textId="77777777" w:rsidR="00742B85" w:rsidRPr="006731A4" w:rsidRDefault="00742B85" w:rsidP="00A77467">
            <w:pPr>
              <w:pStyle w:val="afffffff"/>
              <w:jc w:val="center"/>
              <w:rPr>
                <w:rFonts w:cs="Times New Roman"/>
                <w:noProof/>
                <w:szCs w:val="24"/>
                <w:lang w:val="en-US"/>
              </w:rPr>
            </w:pPr>
          </w:p>
        </w:tc>
        <w:tc>
          <w:tcPr>
            <w:tcW w:w="237" w:type="pct"/>
          </w:tcPr>
          <w:p w14:paraId="1AD2A69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E4D0249" w14:textId="77777777" w:rsidR="00742B85" w:rsidRPr="006731A4" w:rsidRDefault="00742B85" w:rsidP="00A77467">
            <w:pPr>
              <w:pStyle w:val="afffffff"/>
              <w:jc w:val="center"/>
              <w:rPr>
                <w:rFonts w:cs="Times New Roman"/>
                <w:noProof/>
                <w:szCs w:val="24"/>
                <w:lang w:val="en-US"/>
              </w:rPr>
            </w:pPr>
          </w:p>
        </w:tc>
        <w:tc>
          <w:tcPr>
            <w:tcW w:w="191" w:type="pct"/>
          </w:tcPr>
          <w:p w14:paraId="0B5D7CCB" w14:textId="77777777" w:rsidR="00742B85" w:rsidRPr="006731A4" w:rsidRDefault="00742B85" w:rsidP="00A77467">
            <w:pPr>
              <w:pStyle w:val="afffffff"/>
              <w:jc w:val="center"/>
              <w:rPr>
                <w:rFonts w:cs="Times New Roman"/>
                <w:noProof/>
                <w:szCs w:val="24"/>
                <w:lang w:val="en-US"/>
              </w:rPr>
            </w:pPr>
          </w:p>
        </w:tc>
        <w:tc>
          <w:tcPr>
            <w:tcW w:w="238" w:type="pct"/>
          </w:tcPr>
          <w:p w14:paraId="1C893C28" w14:textId="77777777" w:rsidR="00742B85" w:rsidRPr="006731A4" w:rsidRDefault="00742B85" w:rsidP="00A77467">
            <w:pPr>
              <w:pStyle w:val="afffffff"/>
              <w:jc w:val="center"/>
              <w:rPr>
                <w:rFonts w:cs="Times New Roman"/>
                <w:noProof/>
                <w:szCs w:val="24"/>
                <w:lang w:val="en-US"/>
              </w:rPr>
            </w:pPr>
          </w:p>
        </w:tc>
        <w:tc>
          <w:tcPr>
            <w:tcW w:w="2187" w:type="pct"/>
          </w:tcPr>
          <w:p w14:paraId="57D59E26" w14:textId="77777777" w:rsidR="00742B85" w:rsidRPr="006731A4" w:rsidRDefault="00742B85" w:rsidP="00A77467">
            <w:pPr>
              <w:pStyle w:val="afffffff"/>
              <w:jc w:val="left"/>
              <w:rPr>
                <w:rFonts w:cs="Times New Roman"/>
                <w:noProof/>
                <w:szCs w:val="24"/>
                <w:lang w:val="en-US"/>
              </w:rPr>
            </w:pPr>
          </w:p>
        </w:tc>
      </w:tr>
      <w:tr w:rsidR="00742B85" w:rsidRPr="006731A4" w14:paraId="02A3D481" w14:textId="77777777" w:rsidTr="00B06A38">
        <w:trPr>
          <w:trHeight w:val="20"/>
          <w:jc w:val="left"/>
        </w:trPr>
        <w:tc>
          <w:tcPr>
            <w:tcW w:w="67" w:type="pct"/>
            <w:tcBorders>
              <w:top w:val="nil"/>
              <w:left w:val="nil"/>
              <w:bottom w:val="nil"/>
              <w:right w:val="nil"/>
            </w:tcBorders>
          </w:tcPr>
          <w:p w14:paraId="43F9698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252A8A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81BE5A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13.3.2</w:t>
            </w:r>
            <w:r>
              <w:rPr>
                <w:rFonts w:cs="Times New Roman"/>
                <w:szCs w:val="24"/>
                <w:lang w:val="en-US"/>
              </w:rPr>
              <w:t xml:space="preserve">. </w:t>
            </w:r>
            <w:r w:rsidRPr="006731A4">
              <w:rPr>
                <w:rFonts w:cs="Times New Roman"/>
                <w:noProof/>
                <w:szCs w:val="24"/>
                <w:lang w:val="en-US"/>
              </w:rPr>
              <w:t>Дата документа</w:t>
            </w:r>
          </w:p>
          <w:p w14:paraId="714533B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tcPr>
          <w:p w14:paraId="06DDF8B5" w14:textId="77777777" w:rsidR="00742B85" w:rsidRPr="006731A4" w:rsidRDefault="00742B85" w:rsidP="00A77467">
            <w:pPr>
              <w:pStyle w:val="afffffff"/>
              <w:jc w:val="center"/>
              <w:rPr>
                <w:rFonts w:cs="Times New Roman"/>
                <w:noProof/>
                <w:szCs w:val="24"/>
                <w:lang w:val="en-US"/>
              </w:rPr>
            </w:pPr>
          </w:p>
        </w:tc>
        <w:tc>
          <w:tcPr>
            <w:tcW w:w="237" w:type="pct"/>
          </w:tcPr>
          <w:p w14:paraId="0C9AE9B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E058A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145</w:t>
            </w:r>
          </w:p>
        </w:tc>
        <w:tc>
          <w:tcPr>
            <w:tcW w:w="191" w:type="pct"/>
          </w:tcPr>
          <w:p w14:paraId="25A6876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0A4A7B4" w14:textId="77777777" w:rsidR="00742B85" w:rsidRPr="006731A4" w:rsidRDefault="00742B85" w:rsidP="00A77467">
            <w:pPr>
              <w:pStyle w:val="afffffff"/>
              <w:jc w:val="center"/>
              <w:rPr>
                <w:rFonts w:cs="Times New Roman"/>
                <w:noProof/>
                <w:szCs w:val="24"/>
                <w:lang w:val="en-US"/>
              </w:rPr>
            </w:pPr>
          </w:p>
        </w:tc>
        <w:tc>
          <w:tcPr>
            <w:tcW w:w="2187" w:type="pct"/>
          </w:tcPr>
          <w:p w14:paraId="47C2437C"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2E550D36" w14:textId="77777777" w:rsidTr="00B06A38">
        <w:trPr>
          <w:trHeight w:val="20"/>
          <w:jc w:val="left"/>
        </w:trPr>
        <w:tc>
          <w:tcPr>
            <w:tcW w:w="67" w:type="pct"/>
            <w:tcBorders>
              <w:top w:val="nil"/>
              <w:left w:val="nil"/>
              <w:bottom w:val="nil"/>
              <w:right w:val="nil"/>
            </w:tcBorders>
          </w:tcPr>
          <w:p w14:paraId="621BF96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63AF7FF"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F48E8D8" w14:textId="77777777" w:rsidR="00742B85" w:rsidRPr="006731A4" w:rsidRDefault="00742B85" w:rsidP="00A77467">
            <w:pPr>
              <w:pStyle w:val="afffffff"/>
              <w:jc w:val="left"/>
              <w:rPr>
                <w:rFonts w:cs="Times New Roman"/>
                <w:szCs w:val="24"/>
              </w:rPr>
            </w:pPr>
            <w:r w:rsidRPr="006731A4">
              <w:rPr>
                <w:rFonts w:cs="Times New Roman"/>
                <w:noProof/>
                <w:szCs w:val="24"/>
              </w:rPr>
              <w:t>13.3.3</w:t>
            </w:r>
            <w:r>
              <w:rPr>
                <w:rFonts w:cs="Times New Roman"/>
                <w:szCs w:val="24"/>
              </w:rPr>
              <w:t xml:space="preserve">. </w:t>
            </w:r>
            <w:r w:rsidRPr="006731A4">
              <w:rPr>
                <w:rFonts w:cs="Times New Roman"/>
                <w:noProof/>
                <w:szCs w:val="24"/>
              </w:rPr>
              <w:t>Номер таможенного документа по журналу регистрации</w:t>
            </w:r>
          </w:p>
          <w:p w14:paraId="2B19A64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casdo:‌Customs‌Document‌Id</w:t>
            </w:r>
            <w:r w:rsidRPr="006731A4">
              <w:rPr>
                <w:rFonts w:cs="Times New Roman"/>
                <w:szCs w:val="24"/>
                <w:lang w:val="en-US"/>
              </w:rPr>
              <w:t>)</w:t>
            </w:r>
          </w:p>
        </w:tc>
        <w:tc>
          <w:tcPr>
            <w:tcW w:w="235" w:type="pct"/>
          </w:tcPr>
          <w:p w14:paraId="120D86F5" w14:textId="77777777" w:rsidR="00742B85" w:rsidRPr="006731A4" w:rsidRDefault="00742B85" w:rsidP="00A77467">
            <w:pPr>
              <w:pStyle w:val="afffffff"/>
              <w:jc w:val="center"/>
              <w:rPr>
                <w:rFonts w:cs="Times New Roman"/>
                <w:noProof/>
                <w:szCs w:val="24"/>
              </w:rPr>
            </w:pPr>
          </w:p>
        </w:tc>
        <w:tc>
          <w:tcPr>
            <w:tcW w:w="237" w:type="pct"/>
          </w:tcPr>
          <w:p w14:paraId="2BFF143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3B71FB9" w14:textId="77777777" w:rsidR="00742B85" w:rsidRPr="006731A4" w:rsidRDefault="00742B85" w:rsidP="00A77467">
            <w:pPr>
              <w:pStyle w:val="afffffff"/>
              <w:jc w:val="center"/>
              <w:rPr>
                <w:rFonts w:cs="Times New Roman"/>
                <w:noProof/>
                <w:szCs w:val="24"/>
                <w:lang w:val="en-US"/>
              </w:rPr>
            </w:pPr>
          </w:p>
        </w:tc>
        <w:tc>
          <w:tcPr>
            <w:tcW w:w="191" w:type="pct"/>
          </w:tcPr>
          <w:p w14:paraId="534900AE" w14:textId="77777777" w:rsidR="00742B85" w:rsidRPr="006731A4" w:rsidRDefault="00742B85" w:rsidP="00A77467">
            <w:pPr>
              <w:pStyle w:val="afffffff"/>
              <w:jc w:val="center"/>
              <w:rPr>
                <w:rFonts w:cs="Times New Roman"/>
                <w:noProof/>
                <w:szCs w:val="24"/>
                <w:lang w:val="en-US"/>
              </w:rPr>
            </w:pPr>
          </w:p>
        </w:tc>
        <w:tc>
          <w:tcPr>
            <w:tcW w:w="238" w:type="pct"/>
          </w:tcPr>
          <w:p w14:paraId="32ABF272" w14:textId="77777777" w:rsidR="00742B85" w:rsidRPr="006731A4" w:rsidRDefault="00742B85" w:rsidP="00A77467">
            <w:pPr>
              <w:pStyle w:val="afffffff"/>
              <w:jc w:val="center"/>
              <w:rPr>
                <w:rFonts w:cs="Times New Roman"/>
                <w:noProof/>
                <w:szCs w:val="24"/>
                <w:lang w:val="en-US"/>
              </w:rPr>
            </w:pPr>
          </w:p>
        </w:tc>
        <w:tc>
          <w:tcPr>
            <w:tcW w:w="2187" w:type="pct"/>
          </w:tcPr>
          <w:p w14:paraId="0980D416" w14:textId="77777777" w:rsidR="00742B85" w:rsidRPr="006731A4" w:rsidRDefault="00742B85" w:rsidP="00A77467">
            <w:pPr>
              <w:pStyle w:val="afffffff"/>
              <w:jc w:val="left"/>
              <w:rPr>
                <w:rFonts w:cs="Times New Roman"/>
                <w:noProof/>
                <w:szCs w:val="24"/>
                <w:lang w:val="en-US"/>
              </w:rPr>
            </w:pPr>
          </w:p>
        </w:tc>
      </w:tr>
      <w:tr w:rsidR="00742B85" w:rsidRPr="006731A4" w14:paraId="4F0BE110" w14:textId="77777777" w:rsidTr="00B06A38">
        <w:trPr>
          <w:trHeight w:val="20"/>
          <w:jc w:val="left"/>
        </w:trPr>
        <w:tc>
          <w:tcPr>
            <w:tcW w:w="67" w:type="pct"/>
            <w:tcBorders>
              <w:top w:val="nil"/>
              <w:left w:val="nil"/>
              <w:bottom w:val="nil"/>
              <w:right w:val="nil"/>
            </w:tcBorders>
          </w:tcPr>
          <w:p w14:paraId="0FE8937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86DA3E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134C74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13.3.4</w:t>
            </w:r>
            <w:r>
              <w:rPr>
                <w:rFonts w:cs="Times New Roman"/>
                <w:szCs w:val="24"/>
                <w:lang w:val="en-US"/>
              </w:rPr>
              <w:t xml:space="preserve">. </w:t>
            </w:r>
            <w:r w:rsidRPr="006731A4">
              <w:rPr>
                <w:rFonts w:cs="Times New Roman"/>
                <w:noProof/>
                <w:szCs w:val="24"/>
                <w:lang w:val="en-US"/>
              </w:rPr>
              <w:t>Порядковый номер</w:t>
            </w:r>
          </w:p>
          <w:p w14:paraId="70CEC9A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casdo:‌Customs‌Document‌Ordinal‌Id</w:t>
            </w:r>
            <w:r w:rsidRPr="006731A4">
              <w:rPr>
                <w:rFonts w:cs="Times New Roman"/>
                <w:szCs w:val="24"/>
                <w:lang w:val="en-US"/>
              </w:rPr>
              <w:t>)</w:t>
            </w:r>
          </w:p>
        </w:tc>
        <w:tc>
          <w:tcPr>
            <w:tcW w:w="235" w:type="pct"/>
          </w:tcPr>
          <w:p w14:paraId="481A44EF" w14:textId="77777777" w:rsidR="00742B85" w:rsidRPr="006731A4" w:rsidRDefault="00742B85" w:rsidP="00A77467">
            <w:pPr>
              <w:pStyle w:val="afffffff"/>
              <w:jc w:val="center"/>
              <w:rPr>
                <w:rFonts w:cs="Times New Roman"/>
                <w:noProof/>
                <w:szCs w:val="24"/>
              </w:rPr>
            </w:pPr>
          </w:p>
        </w:tc>
        <w:tc>
          <w:tcPr>
            <w:tcW w:w="237" w:type="pct"/>
          </w:tcPr>
          <w:p w14:paraId="32D3730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4F14E4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147</w:t>
            </w:r>
          </w:p>
        </w:tc>
        <w:tc>
          <w:tcPr>
            <w:tcW w:w="191" w:type="pct"/>
          </w:tcPr>
          <w:p w14:paraId="6853E49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5761C25" w14:textId="77777777" w:rsidR="00742B85" w:rsidRPr="006731A4" w:rsidRDefault="00742B85" w:rsidP="00A77467">
            <w:pPr>
              <w:pStyle w:val="afffffff"/>
              <w:jc w:val="center"/>
              <w:rPr>
                <w:rFonts w:cs="Times New Roman"/>
                <w:noProof/>
                <w:szCs w:val="24"/>
                <w:lang w:val="en-US"/>
              </w:rPr>
            </w:pPr>
          </w:p>
        </w:tc>
        <w:tc>
          <w:tcPr>
            <w:tcW w:w="2187" w:type="pct"/>
          </w:tcPr>
          <w:p w14:paraId="4F22B1B9" w14:textId="77777777" w:rsidR="00742B85" w:rsidRPr="006731A4" w:rsidRDefault="00742B85" w:rsidP="00A77467">
            <w:pPr>
              <w:pStyle w:val="afffffff"/>
              <w:rPr>
                <w:rFonts w:cs="Times New Roman"/>
                <w:szCs w:val="24"/>
              </w:rPr>
            </w:pPr>
            <w:r w:rsidRPr="006731A4">
              <w:rPr>
                <w:rFonts w:cs="Times New Roman"/>
                <w:noProof/>
                <w:szCs w:val="24"/>
              </w:rPr>
              <w:t>ревизит «Порядковый номер</w:t>
            </w:r>
          </w:p>
          <w:p w14:paraId="0108F0D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Document</w:t>
            </w:r>
            <w:r w:rsidRPr="006731A4">
              <w:rPr>
                <w:rFonts w:cs="Times New Roman"/>
                <w:noProof/>
                <w:szCs w:val="24"/>
              </w:rPr>
              <w:t>‌</w:t>
            </w:r>
            <w:r w:rsidRPr="006731A4">
              <w:rPr>
                <w:rFonts w:cs="Times New Roman"/>
                <w:noProof/>
                <w:szCs w:val="24"/>
                <w:lang w:val="en-US"/>
              </w:rPr>
              <w:t>Ordinal</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1EE17D0D" w14:textId="77777777" w:rsidTr="00B06A38">
        <w:trPr>
          <w:trHeight w:val="20"/>
          <w:jc w:val="left"/>
        </w:trPr>
        <w:tc>
          <w:tcPr>
            <w:tcW w:w="67" w:type="pct"/>
            <w:tcBorders>
              <w:top w:val="nil"/>
              <w:left w:val="nil"/>
              <w:bottom w:val="nil"/>
            </w:tcBorders>
          </w:tcPr>
          <w:p w14:paraId="15C5F9CF"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70D34B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13.4</w:t>
            </w:r>
            <w:r>
              <w:rPr>
                <w:rFonts w:cs="Times New Roman"/>
                <w:szCs w:val="24"/>
                <w:lang w:val="en-US"/>
              </w:rPr>
              <w:t xml:space="preserve">. </w:t>
            </w:r>
            <w:r w:rsidRPr="006731A4">
              <w:rPr>
                <w:rFonts w:cs="Times New Roman"/>
                <w:noProof/>
                <w:szCs w:val="24"/>
                <w:lang w:val="en-US"/>
              </w:rPr>
              <w:t>Тип декларации</w:t>
            </w:r>
          </w:p>
          <w:p w14:paraId="00AC4B5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casdo:‌Declaration‌Kind‌Code</w:t>
            </w:r>
            <w:r w:rsidRPr="006731A4">
              <w:rPr>
                <w:rFonts w:cs="Times New Roman"/>
                <w:szCs w:val="24"/>
                <w:lang w:val="en-US"/>
              </w:rPr>
              <w:t>)</w:t>
            </w:r>
          </w:p>
        </w:tc>
        <w:tc>
          <w:tcPr>
            <w:tcW w:w="235" w:type="pct"/>
          </w:tcPr>
          <w:p w14:paraId="6CD4046D"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CBABB0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2A6542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148</w:t>
            </w:r>
          </w:p>
        </w:tc>
        <w:tc>
          <w:tcPr>
            <w:tcW w:w="191" w:type="pct"/>
          </w:tcPr>
          <w:p w14:paraId="01F7877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0144FD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6470D9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Тип декларации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Declaration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значение </w:t>
            </w:r>
            <w:r w:rsidRPr="006731A4">
              <w:rPr>
                <w:rFonts w:cs="Times New Roman"/>
                <w:szCs w:val="24"/>
              </w:rPr>
              <w:br/>
              <w:t xml:space="preserve">ТТ – перевозка товаров в соответствии с таможенной </w:t>
            </w:r>
            <w:r w:rsidRPr="006731A4">
              <w:rPr>
                <w:rFonts w:cs="Times New Roman"/>
                <w:szCs w:val="24"/>
              </w:rPr>
              <w:lastRenderedPageBreak/>
              <w:t>процедурой таможенного транзита, иначе реквизит «</w:t>
            </w:r>
            <w:r w:rsidRPr="006731A4">
              <w:rPr>
                <w:rFonts w:cs="Times New Roman"/>
                <w:noProof/>
                <w:szCs w:val="24"/>
              </w:rPr>
              <w:t xml:space="preserve">Тип декларации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Declaration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03228B39" w14:textId="77777777" w:rsidTr="00B06A38">
        <w:trPr>
          <w:trHeight w:val="20"/>
          <w:jc w:val="left"/>
        </w:trPr>
        <w:tc>
          <w:tcPr>
            <w:tcW w:w="67" w:type="pct"/>
            <w:tcBorders>
              <w:top w:val="nil"/>
              <w:left w:val="nil"/>
              <w:bottom w:val="nil"/>
            </w:tcBorders>
          </w:tcPr>
          <w:p w14:paraId="4B8726E0"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1AEB4056" w14:textId="77777777" w:rsidR="00742B85" w:rsidRPr="006731A4" w:rsidRDefault="00742B85" w:rsidP="00A77467">
            <w:pPr>
              <w:pStyle w:val="afffffff"/>
              <w:jc w:val="left"/>
              <w:rPr>
                <w:rFonts w:cs="Times New Roman"/>
                <w:szCs w:val="24"/>
              </w:rPr>
            </w:pPr>
            <w:r w:rsidRPr="006731A4">
              <w:rPr>
                <w:rFonts w:cs="Times New Roman"/>
                <w:noProof/>
                <w:szCs w:val="24"/>
              </w:rPr>
              <w:t>13.5</w:t>
            </w:r>
            <w:r>
              <w:rPr>
                <w:rFonts w:cs="Times New Roman"/>
                <w:szCs w:val="24"/>
              </w:rPr>
              <w:t xml:space="preserve">. </w:t>
            </w:r>
            <w:r w:rsidRPr="006731A4">
              <w:rPr>
                <w:rFonts w:cs="Times New Roman"/>
                <w:noProof/>
                <w:szCs w:val="24"/>
              </w:rPr>
              <w:t>Код особенности перевозки (транспортировки) товаров</w:t>
            </w:r>
          </w:p>
          <w:p w14:paraId="4E0FD85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Procedure</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0EC5FAB"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71F14F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E7311A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149</w:t>
            </w:r>
          </w:p>
        </w:tc>
        <w:tc>
          <w:tcPr>
            <w:tcW w:w="191" w:type="pct"/>
          </w:tcPr>
          <w:p w14:paraId="3F79250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58E9D4B"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B35039C"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Код особенности перевозки (транспортировки) товаров</w:t>
            </w:r>
          </w:p>
          <w:p w14:paraId="6BD86ECE" w14:textId="77777777" w:rsidR="00742B85" w:rsidRPr="006731A4" w:rsidRDefault="00742B85" w:rsidP="00A77467">
            <w:pPr>
              <w:pStyle w:val="afffffff"/>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Procedure</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1 из значений: </w:t>
            </w:r>
          </w:p>
          <w:p w14:paraId="691FCDD8" w14:textId="77777777" w:rsidR="00742B85" w:rsidRPr="006731A4" w:rsidRDefault="00742B85" w:rsidP="00A77467">
            <w:pPr>
              <w:pStyle w:val="afffffff"/>
              <w:rPr>
                <w:rFonts w:cs="Times New Roman"/>
                <w:szCs w:val="24"/>
              </w:rPr>
            </w:pPr>
            <w:r w:rsidRPr="006731A4">
              <w:rPr>
                <w:rFonts w:cs="Times New Roman"/>
                <w:szCs w:val="24"/>
              </w:rPr>
              <w:t>ТР – перевозка товаров от таможенного органа в месте прибытия до таможенного органа в месте убытия;</w:t>
            </w:r>
          </w:p>
          <w:p w14:paraId="0428BECD" w14:textId="77777777" w:rsidR="00742B85" w:rsidRPr="006731A4" w:rsidRDefault="00742B85" w:rsidP="00A77467">
            <w:pPr>
              <w:pStyle w:val="afffffff"/>
              <w:rPr>
                <w:rFonts w:cs="Times New Roman"/>
                <w:szCs w:val="24"/>
              </w:rPr>
            </w:pPr>
            <w:r w:rsidRPr="006731A4">
              <w:rPr>
                <w:rFonts w:cs="Times New Roman"/>
                <w:szCs w:val="24"/>
              </w:rPr>
              <w:t>ИМ – перевозка товаров от таможенного органа в месте прибытия до внутреннего таможенного органа;</w:t>
            </w:r>
          </w:p>
          <w:p w14:paraId="2A2C5E18"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ТС – перевозка товаров между таможенными органами через территории государств, не являющихся членами Евразийского экономического союза, и (или) морем, </w:t>
            </w:r>
            <w:r w:rsidRPr="006731A4">
              <w:rPr>
                <w:rFonts w:cs="Times New Roman"/>
                <w:szCs w:val="24"/>
              </w:rPr>
              <w:br/>
              <w:t>иначе реквизит «</w:t>
            </w:r>
            <w:r w:rsidRPr="006731A4">
              <w:rPr>
                <w:rFonts w:cs="Times New Roman"/>
                <w:noProof/>
                <w:szCs w:val="24"/>
              </w:rPr>
              <w:t xml:space="preserve">Код особенности перевозки (транспортировки) товаров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Procedure</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0CA416CB" w14:textId="77777777" w:rsidTr="00B06A38">
        <w:trPr>
          <w:jc w:val="left"/>
        </w:trPr>
        <w:tc>
          <w:tcPr>
            <w:tcW w:w="67" w:type="pct"/>
            <w:vMerge w:val="restart"/>
            <w:tcBorders>
              <w:top w:val="nil"/>
              <w:left w:val="nil"/>
              <w:bottom w:val="nil"/>
            </w:tcBorders>
          </w:tcPr>
          <w:p w14:paraId="5F43CEA4"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475B479E" w14:textId="77777777" w:rsidR="00742B85" w:rsidRPr="006731A4" w:rsidRDefault="00742B85" w:rsidP="00A77467">
            <w:pPr>
              <w:pStyle w:val="afffffff"/>
              <w:jc w:val="left"/>
              <w:rPr>
                <w:rFonts w:cs="Times New Roman"/>
                <w:szCs w:val="24"/>
              </w:rPr>
            </w:pPr>
            <w:r w:rsidRPr="006731A4">
              <w:rPr>
                <w:rFonts w:cs="Times New Roman"/>
                <w:noProof/>
                <w:szCs w:val="24"/>
              </w:rPr>
              <w:t>13.6</w:t>
            </w:r>
            <w:r>
              <w:rPr>
                <w:rFonts w:cs="Times New Roman"/>
                <w:szCs w:val="24"/>
              </w:rPr>
              <w:t xml:space="preserve">. </w:t>
            </w:r>
            <w:r w:rsidRPr="006731A4">
              <w:rPr>
                <w:rFonts w:cs="Times New Roman"/>
                <w:noProof/>
                <w:szCs w:val="24"/>
              </w:rPr>
              <w:t>Код предназначения товаров, декларируемых в транзитной декларации</w:t>
            </w:r>
          </w:p>
          <w:p w14:paraId="13D7414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casdo:‌Transit‌Feature‌Code</w:t>
            </w:r>
            <w:r w:rsidRPr="006731A4">
              <w:rPr>
                <w:rFonts w:cs="Times New Roman"/>
                <w:szCs w:val="24"/>
                <w:lang w:val="en-US"/>
              </w:rPr>
              <w:t>)</w:t>
            </w:r>
          </w:p>
        </w:tc>
        <w:tc>
          <w:tcPr>
            <w:tcW w:w="235" w:type="pct"/>
            <w:vMerge w:val="restart"/>
          </w:tcPr>
          <w:p w14:paraId="43F11D0F"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vMerge w:val="restart"/>
          </w:tcPr>
          <w:p w14:paraId="13F4AC7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C89B0F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150</w:t>
            </w:r>
          </w:p>
        </w:tc>
        <w:tc>
          <w:tcPr>
            <w:tcW w:w="191" w:type="pct"/>
          </w:tcPr>
          <w:p w14:paraId="3956DC1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446D29F" w14:textId="77777777" w:rsidR="00742B85" w:rsidRPr="006731A4" w:rsidRDefault="00742B85" w:rsidP="00A77467">
            <w:pPr>
              <w:pStyle w:val="afffffff"/>
              <w:jc w:val="center"/>
              <w:rPr>
                <w:rFonts w:cs="Times New Roman"/>
                <w:noProof/>
                <w:szCs w:val="24"/>
                <w:lang w:val="en-US"/>
              </w:rPr>
            </w:pPr>
          </w:p>
        </w:tc>
        <w:tc>
          <w:tcPr>
            <w:tcW w:w="2187" w:type="pct"/>
          </w:tcPr>
          <w:p w14:paraId="3C0AFD4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Код предназначения товаров, декларируемых в транзитной декларации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Feature</w:t>
            </w:r>
            <w:r w:rsidRPr="006731A4">
              <w:rPr>
                <w:rFonts w:cs="Times New Roman"/>
                <w:noProof/>
                <w:szCs w:val="24"/>
              </w:rPr>
              <w:t>‌</w:t>
            </w:r>
            <w:r w:rsidRPr="006731A4">
              <w:rPr>
                <w:rFonts w:cs="Times New Roman"/>
                <w:noProof/>
                <w:szCs w:val="24"/>
                <w:lang w:val="en-US"/>
              </w:rPr>
              <w:t>Code</w:t>
            </w:r>
            <w:r w:rsidRPr="006731A4">
              <w:rPr>
                <w:rFonts w:cs="Times New Roman"/>
                <w:szCs w:val="24"/>
              </w:rPr>
              <w:t>)» может быть заполнен, иначе реквизит «</w:t>
            </w:r>
            <w:r w:rsidRPr="006731A4">
              <w:rPr>
                <w:rFonts w:cs="Times New Roman"/>
                <w:noProof/>
                <w:szCs w:val="24"/>
              </w:rPr>
              <w:t xml:space="preserve">Код предназначения товаров, декларируемых в транзитной декларации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Feature</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0A2AA10A" w14:textId="77777777" w:rsidTr="00B06A38">
        <w:trPr>
          <w:trHeight w:val="1445"/>
          <w:jc w:val="left"/>
        </w:trPr>
        <w:tc>
          <w:tcPr>
            <w:tcW w:w="67" w:type="pct"/>
            <w:vMerge/>
            <w:tcBorders>
              <w:left w:val="nil"/>
              <w:bottom w:val="nil"/>
            </w:tcBorders>
          </w:tcPr>
          <w:p w14:paraId="0E0B167B"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5A6A3104" w14:textId="77777777" w:rsidR="00742B85" w:rsidRPr="006731A4" w:rsidRDefault="00742B85" w:rsidP="00A77467">
            <w:pPr>
              <w:pStyle w:val="afffffff"/>
              <w:jc w:val="left"/>
              <w:rPr>
                <w:rFonts w:cs="Times New Roman"/>
                <w:noProof/>
                <w:szCs w:val="24"/>
              </w:rPr>
            </w:pPr>
          </w:p>
        </w:tc>
        <w:tc>
          <w:tcPr>
            <w:tcW w:w="235" w:type="pct"/>
            <w:vMerge/>
          </w:tcPr>
          <w:p w14:paraId="36E75978" w14:textId="77777777" w:rsidR="00742B85" w:rsidRPr="006731A4" w:rsidRDefault="00742B85" w:rsidP="00A77467">
            <w:pPr>
              <w:pStyle w:val="afffffff"/>
              <w:jc w:val="center"/>
              <w:rPr>
                <w:rFonts w:cs="Times New Roman"/>
                <w:noProof/>
                <w:szCs w:val="24"/>
              </w:rPr>
            </w:pPr>
          </w:p>
        </w:tc>
        <w:tc>
          <w:tcPr>
            <w:tcW w:w="237" w:type="pct"/>
            <w:vMerge/>
          </w:tcPr>
          <w:p w14:paraId="64602376" w14:textId="77777777" w:rsidR="00742B85" w:rsidRPr="006731A4" w:rsidRDefault="00742B85" w:rsidP="00A77467">
            <w:pPr>
              <w:pStyle w:val="afffffff"/>
              <w:jc w:val="center"/>
              <w:rPr>
                <w:rFonts w:cs="Times New Roman"/>
                <w:noProof/>
                <w:szCs w:val="24"/>
              </w:rPr>
            </w:pPr>
          </w:p>
        </w:tc>
        <w:tc>
          <w:tcPr>
            <w:tcW w:w="523" w:type="pct"/>
          </w:tcPr>
          <w:p w14:paraId="573D620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592</w:t>
            </w:r>
          </w:p>
        </w:tc>
        <w:tc>
          <w:tcPr>
            <w:tcW w:w="191" w:type="pct"/>
          </w:tcPr>
          <w:p w14:paraId="68E6593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1</w:t>
            </w:r>
          </w:p>
        </w:tc>
        <w:tc>
          <w:tcPr>
            <w:tcW w:w="238" w:type="pct"/>
          </w:tcPr>
          <w:p w14:paraId="67F8A4E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8DB5F01"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«Код предназначения товаров, декларируемых в транзитной декларации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Feature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заполнен, то </w:t>
            </w:r>
            <w:r w:rsidRPr="006731A4">
              <w:rPr>
                <w:rFonts w:cs="Times New Roman"/>
                <w:szCs w:val="24"/>
              </w:rPr>
              <w:t xml:space="preserve">должен содержать 1 из значений: </w:t>
            </w:r>
          </w:p>
          <w:p w14:paraId="22D87378" w14:textId="77777777" w:rsidR="00742B85" w:rsidRPr="006731A4" w:rsidRDefault="00742B85" w:rsidP="00A77467">
            <w:pPr>
              <w:pStyle w:val="afffffff"/>
              <w:rPr>
                <w:rFonts w:cs="Times New Roman"/>
                <w:szCs w:val="24"/>
              </w:rPr>
            </w:pPr>
            <w:r w:rsidRPr="006731A4">
              <w:rPr>
                <w:rFonts w:cs="Times New Roman"/>
                <w:szCs w:val="24"/>
              </w:rPr>
              <w:t>МПО – при таможенном декларировании международных почтовых отправлений;</w:t>
            </w:r>
          </w:p>
          <w:p w14:paraId="64D28EB8" w14:textId="77777777" w:rsidR="00742B85" w:rsidRPr="006731A4" w:rsidRDefault="00742B85" w:rsidP="00A77467">
            <w:pPr>
              <w:pStyle w:val="afffffff"/>
              <w:jc w:val="left"/>
              <w:rPr>
                <w:rFonts w:cs="Times New Roman"/>
                <w:szCs w:val="24"/>
              </w:rPr>
            </w:pPr>
            <w:r w:rsidRPr="006731A4">
              <w:rPr>
                <w:rFonts w:cs="Times New Roman"/>
                <w:szCs w:val="24"/>
              </w:rPr>
              <w:t>ФЛ – при таможенном декларировании товаров для личного пользования и (или) транспортных средств для личного пользования;</w:t>
            </w:r>
          </w:p>
          <w:p w14:paraId="7CBA17A9" w14:textId="77777777" w:rsidR="00742B85" w:rsidRPr="006731A4" w:rsidRDefault="00742B85" w:rsidP="00A77467">
            <w:pPr>
              <w:pStyle w:val="afffffff"/>
              <w:jc w:val="left"/>
              <w:rPr>
                <w:rFonts w:cs="Times New Roman"/>
                <w:noProof/>
                <w:szCs w:val="24"/>
              </w:rPr>
            </w:pPr>
            <w:r w:rsidRPr="006731A4">
              <w:t xml:space="preserve">ЧМ – при таможенном декларировании </w:t>
            </w:r>
            <w:r w:rsidRPr="006731A4">
              <w:rPr>
                <w:noProof/>
              </w:rPr>
              <w:t>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tc>
      </w:tr>
      <w:tr w:rsidR="00742B85" w:rsidRPr="005158D9" w14:paraId="3E76130A" w14:textId="77777777" w:rsidTr="00B06A38">
        <w:trPr>
          <w:trHeight w:val="20"/>
          <w:jc w:val="left"/>
        </w:trPr>
        <w:tc>
          <w:tcPr>
            <w:tcW w:w="67" w:type="pct"/>
            <w:tcBorders>
              <w:top w:val="nil"/>
              <w:left w:val="nil"/>
              <w:bottom w:val="nil"/>
            </w:tcBorders>
          </w:tcPr>
          <w:p w14:paraId="2070ACD0"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1DA27989" w14:textId="77777777" w:rsidR="00742B85" w:rsidRPr="006731A4" w:rsidRDefault="00742B85" w:rsidP="00A77467">
            <w:pPr>
              <w:pStyle w:val="afffffff"/>
              <w:jc w:val="left"/>
              <w:rPr>
                <w:rFonts w:cs="Times New Roman"/>
                <w:szCs w:val="24"/>
              </w:rPr>
            </w:pPr>
            <w:r w:rsidRPr="006731A4">
              <w:rPr>
                <w:rFonts w:cs="Times New Roman"/>
                <w:noProof/>
                <w:szCs w:val="24"/>
              </w:rPr>
              <w:t>13.7</w:t>
            </w:r>
            <w:r>
              <w:rPr>
                <w:rFonts w:cs="Times New Roman"/>
                <w:szCs w:val="24"/>
              </w:rPr>
              <w:t xml:space="preserve">. </w:t>
            </w:r>
            <w:r w:rsidRPr="006731A4">
              <w:rPr>
                <w:rFonts w:cs="Times New Roman"/>
                <w:noProof/>
                <w:szCs w:val="24"/>
              </w:rPr>
              <w:t>Количество отгрузочных спецификаций</w:t>
            </w:r>
          </w:p>
          <w:p w14:paraId="7D1D4BAA"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Loading</w:t>
            </w:r>
            <w:r w:rsidRPr="006731A4">
              <w:rPr>
                <w:rFonts w:cs="Times New Roman"/>
                <w:noProof/>
                <w:szCs w:val="24"/>
              </w:rPr>
              <w:t>‌</w:t>
            </w:r>
            <w:r w:rsidRPr="006731A4">
              <w:rPr>
                <w:rFonts w:cs="Times New Roman"/>
                <w:noProof/>
                <w:szCs w:val="24"/>
                <w:lang w:val="en-US"/>
              </w:rPr>
              <w:t>Lists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67ECC339"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010A555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4780F0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151</w:t>
            </w:r>
          </w:p>
        </w:tc>
        <w:tc>
          <w:tcPr>
            <w:tcW w:w="191" w:type="pct"/>
          </w:tcPr>
          <w:p w14:paraId="0CE5F43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CD5969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8FEB517"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и</w:t>
            </w:r>
            <w:r w:rsidRPr="006731A4">
              <w:rPr>
                <w:rFonts w:cs="Times New Roman"/>
                <w:szCs w:val="24"/>
                <w:lang w:val="en-US"/>
              </w:rPr>
              <w:t xml:space="preserve"> </w:t>
            </w:r>
            <w:r w:rsidRPr="006731A4">
              <w:rPr>
                <w:rFonts w:cs="Times New Roman"/>
                <w:szCs w:val="24"/>
              </w:rPr>
              <w:t>имеются</w:t>
            </w:r>
            <w:r w:rsidRPr="006731A4">
              <w:rPr>
                <w:rFonts w:cs="Times New Roman"/>
                <w:szCs w:val="24"/>
                <w:lang w:val="en-US"/>
              </w:rPr>
              <w:t xml:space="preserve"> </w:t>
            </w:r>
            <w:r w:rsidRPr="006731A4">
              <w:rPr>
                <w:rFonts w:cs="Times New Roman"/>
                <w:szCs w:val="24"/>
              </w:rPr>
              <w:t>отгрузочные</w:t>
            </w:r>
            <w:r w:rsidRPr="006731A4">
              <w:rPr>
                <w:rFonts w:cs="Times New Roman"/>
                <w:szCs w:val="24"/>
                <w:lang w:val="en-US"/>
              </w:rPr>
              <w:t xml:space="preserve"> </w:t>
            </w:r>
            <w:r w:rsidRPr="006731A4">
              <w:rPr>
                <w:rFonts w:cs="Times New Roman"/>
                <w:szCs w:val="24"/>
              </w:rPr>
              <w:t>спецификации</w:t>
            </w:r>
            <w:r w:rsidRPr="006731A4">
              <w:rPr>
                <w:rFonts w:cs="Times New Roman"/>
                <w:szCs w:val="24"/>
                <w:lang w:val="en-US"/>
              </w:rPr>
              <w:t xml:space="preserve">,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casdo:‌Loading‌Lists‌Quantity</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casdo:‌Loading‌Lists‌Quantity</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5158D9" w14:paraId="77FBCF27" w14:textId="77777777" w:rsidTr="00B06A38">
        <w:trPr>
          <w:trHeight w:val="20"/>
          <w:jc w:val="left"/>
        </w:trPr>
        <w:tc>
          <w:tcPr>
            <w:tcW w:w="67" w:type="pct"/>
            <w:tcBorders>
              <w:top w:val="nil"/>
              <w:left w:val="nil"/>
              <w:bottom w:val="nil"/>
            </w:tcBorders>
          </w:tcPr>
          <w:p w14:paraId="52C53EBF"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7405169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13.8</w:t>
            </w:r>
            <w:r>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листов</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p>
          <w:p w14:paraId="0240FD66"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casdo:‌Loading‌Lists‌Page‌Quantity</w:t>
            </w:r>
            <w:r w:rsidRPr="006731A4">
              <w:rPr>
                <w:rFonts w:cs="Times New Roman"/>
                <w:szCs w:val="24"/>
                <w:lang w:val="en-US"/>
              </w:rPr>
              <w:t>)</w:t>
            </w:r>
          </w:p>
        </w:tc>
        <w:tc>
          <w:tcPr>
            <w:tcW w:w="235" w:type="pct"/>
          </w:tcPr>
          <w:p w14:paraId="1245D174"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B8106B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FEC68F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152</w:t>
            </w:r>
          </w:p>
        </w:tc>
        <w:tc>
          <w:tcPr>
            <w:tcW w:w="191" w:type="pct"/>
          </w:tcPr>
          <w:p w14:paraId="6B83793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DCDF04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0877762"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casdo:‌Loading‌Lists‌Quantity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листов</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casdo:‌Loading‌Lists‌Page‌Quantity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рекизит</w:t>
            </w:r>
            <w:r w:rsidRPr="006731A4">
              <w:rPr>
                <w:rFonts w:cs="Times New Roman"/>
                <w:noProof/>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листов</w:t>
            </w:r>
            <w:r w:rsidRPr="006731A4">
              <w:rPr>
                <w:rFonts w:cs="Times New Roman"/>
                <w:noProof/>
                <w:szCs w:val="24"/>
                <w:lang w:val="en-US"/>
              </w:rPr>
              <w:t xml:space="preserve"> </w:t>
            </w:r>
            <w:r w:rsidRPr="006731A4">
              <w:rPr>
                <w:rFonts w:cs="Times New Roman"/>
                <w:noProof/>
                <w:szCs w:val="24"/>
              </w:rPr>
              <w:t>отгрузочных</w:t>
            </w:r>
            <w:r w:rsidRPr="006731A4">
              <w:rPr>
                <w:rFonts w:cs="Times New Roman"/>
                <w:noProof/>
                <w:szCs w:val="24"/>
                <w:lang w:val="en-US"/>
              </w:rPr>
              <w:t xml:space="preserve"> </w:t>
            </w:r>
            <w:r w:rsidRPr="006731A4">
              <w:rPr>
                <w:rFonts w:cs="Times New Roman"/>
                <w:noProof/>
                <w:szCs w:val="24"/>
              </w:rPr>
              <w:t>спецификаций</w:t>
            </w:r>
            <w:r w:rsidRPr="006731A4">
              <w:rPr>
                <w:rFonts w:cs="Times New Roman"/>
                <w:noProof/>
                <w:szCs w:val="24"/>
                <w:lang w:val="en-US"/>
              </w:rPr>
              <w:t xml:space="preserve"> </w:t>
            </w:r>
            <w:r w:rsidRPr="006731A4">
              <w:rPr>
                <w:rFonts w:cs="Times New Roman"/>
                <w:szCs w:val="24"/>
                <w:lang w:val="en-US"/>
              </w:rPr>
              <w:lastRenderedPageBreak/>
              <w:t>(</w:t>
            </w:r>
            <w:r w:rsidRPr="006731A4">
              <w:rPr>
                <w:rFonts w:cs="Times New Roman"/>
                <w:noProof/>
                <w:szCs w:val="24"/>
                <w:lang w:val="en-US"/>
              </w:rPr>
              <w:t>casdo:‌Loading‌Lists‌Page‌Quantity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5158D9" w14:paraId="4580A12C" w14:textId="77777777" w:rsidTr="00B06A38">
        <w:trPr>
          <w:trHeight w:val="20"/>
          <w:jc w:val="left"/>
        </w:trPr>
        <w:tc>
          <w:tcPr>
            <w:tcW w:w="67" w:type="pct"/>
            <w:tcBorders>
              <w:top w:val="nil"/>
              <w:left w:val="nil"/>
              <w:bottom w:val="nil"/>
            </w:tcBorders>
          </w:tcPr>
          <w:p w14:paraId="1247023B"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492D5D0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13.9</w:t>
            </w:r>
            <w:r>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товаров</w:t>
            </w:r>
          </w:p>
          <w:p w14:paraId="6C5706A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casdo:‌Goods‌Quantity</w:t>
            </w:r>
            <w:r w:rsidRPr="006731A4">
              <w:rPr>
                <w:rFonts w:cs="Times New Roman"/>
                <w:szCs w:val="24"/>
                <w:lang w:val="en-US"/>
              </w:rPr>
              <w:t>)</w:t>
            </w:r>
          </w:p>
        </w:tc>
        <w:tc>
          <w:tcPr>
            <w:tcW w:w="235" w:type="pct"/>
          </w:tcPr>
          <w:p w14:paraId="61A7DD9B"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7FED7D8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4F5149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153</w:t>
            </w:r>
          </w:p>
        </w:tc>
        <w:tc>
          <w:tcPr>
            <w:tcW w:w="191" w:type="pct"/>
          </w:tcPr>
          <w:p w14:paraId="59246EA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5B4D4AD"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54FE7E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Число</w:t>
            </w:r>
            <w:r w:rsidRPr="006731A4">
              <w:rPr>
                <w:rFonts w:cs="Times New Roman"/>
                <w:noProof/>
                <w:szCs w:val="24"/>
                <w:lang w:val="en-US"/>
              </w:rPr>
              <w:t xml:space="preserve"> товаров </w:t>
            </w:r>
            <w:r w:rsidRPr="006731A4">
              <w:rPr>
                <w:rFonts w:cs="Times New Roman"/>
                <w:szCs w:val="24"/>
                <w:lang w:val="en-US"/>
              </w:rPr>
              <w:t>(</w:t>
            </w:r>
            <w:r w:rsidRPr="006731A4">
              <w:rPr>
                <w:rFonts w:cs="Times New Roman"/>
                <w:noProof/>
                <w:szCs w:val="24"/>
                <w:lang w:val="en-US"/>
              </w:rPr>
              <w:t>casdo:‌Goods‌Quantity</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Число</w:t>
            </w:r>
            <w:r w:rsidRPr="006731A4">
              <w:rPr>
                <w:rFonts w:cs="Times New Roman"/>
                <w:noProof/>
                <w:szCs w:val="24"/>
                <w:lang w:val="en-US"/>
              </w:rPr>
              <w:t xml:space="preserve"> товаров</w:t>
            </w:r>
            <w:r w:rsidRPr="006731A4">
              <w:rPr>
                <w:rFonts w:cs="Times New Roman"/>
                <w:szCs w:val="24"/>
                <w:lang w:val="en-US"/>
              </w:rPr>
              <w:t xml:space="preserve"> (</w:t>
            </w:r>
            <w:r w:rsidRPr="006731A4">
              <w:rPr>
                <w:rFonts w:cs="Times New Roman"/>
                <w:noProof/>
                <w:szCs w:val="24"/>
                <w:lang w:val="en-US"/>
              </w:rPr>
              <w:t>casdo:‌Goods‌Quantity</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251E998C" w14:textId="77777777" w:rsidTr="00B06A38">
        <w:trPr>
          <w:trHeight w:val="2625"/>
          <w:jc w:val="left"/>
        </w:trPr>
        <w:tc>
          <w:tcPr>
            <w:tcW w:w="67" w:type="pct"/>
            <w:vMerge w:val="restart"/>
            <w:tcBorders>
              <w:top w:val="nil"/>
              <w:left w:val="nil"/>
            </w:tcBorders>
          </w:tcPr>
          <w:p w14:paraId="72B3F26B" w14:textId="77777777" w:rsidR="00742B85" w:rsidRPr="006731A4" w:rsidRDefault="00742B85" w:rsidP="00A77467">
            <w:pPr>
              <w:pStyle w:val="afffffff"/>
              <w:jc w:val="left"/>
              <w:rPr>
                <w:rFonts w:cs="Times New Roman"/>
                <w:noProof/>
                <w:szCs w:val="24"/>
                <w:lang w:val="en-US"/>
              </w:rPr>
            </w:pPr>
          </w:p>
        </w:tc>
        <w:tc>
          <w:tcPr>
            <w:tcW w:w="1323" w:type="pct"/>
            <w:gridSpan w:val="6"/>
            <w:vMerge w:val="restart"/>
          </w:tcPr>
          <w:p w14:paraId="7C67E01D" w14:textId="77777777" w:rsidR="00742B85" w:rsidRPr="006731A4" w:rsidRDefault="00742B85" w:rsidP="00A77467">
            <w:pPr>
              <w:pStyle w:val="afffffff"/>
              <w:jc w:val="left"/>
              <w:rPr>
                <w:rFonts w:cs="Times New Roman"/>
                <w:szCs w:val="24"/>
              </w:rPr>
            </w:pPr>
            <w:r w:rsidRPr="006731A4">
              <w:rPr>
                <w:rFonts w:cs="Times New Roman"/>
                <w:noProof/>
                <w:szCs w:val="24"/>
              </w:rPr>
              <w:t>13.10</w:t>
            </w:r>
            <w:r>
              <w:rPr>
                <w:rFonts w:cs="Times New Roman"/>
                <w:szCs w:val="24"/>
              </w:rPr>
              <w:t xml:space="preserve">. </w:t>
            </w:r>
            <w:r w:rsidRPr="006731A4">
              <w:rPr>
                <w:rFonts w:cs="Times New Roman"/>
                <w:noProof/>
                <w:szCs w:val="24"/>
              </w:rPr>
              <w:t>Количество грузовых мест</w:t>
            </w:r>
          </w:p>
          <w:p w14:paraId="380DB272"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vMerge w:val="restart"/>
          </w:tcPr>
          <w:p w14:paraId="00838746"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r w:rsidRPr="006731A4">
              <w:rPr>
                <w:rFonts w:cs="Times New Roman"/>
                <w:noProof/>
                <w:szCs w:val="24"/>
              </w:rPr>
              <w:br/>
              <w:t>6 е)</w:t>
            </w:r>
          </w:p>
        </w:tc>
        <w:tc>
          <w:tcPr>
            <w:tcW w:w="237" w:type="pct"/>
            <w:vMerge w:val="restart"/>
          </w:tcPr>
          <w:p w14:paraId="50E94353"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1FC8982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.040.00154</w:t>
            </w:r>
          </w:p>
        </w:tc>
        <w:tc>
          <w:tcPr>
            <w:tcW w:w="191" w:type="pct"/>
          </w:tcPr>
          <w:p w14:paraId="6D81DCA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9FB776C" w14:textId="77777777" w:rsidR="00742B85" w:rsidRPr="006731A4" w:rsidRDefault="00742B85" w:rsidP="00A77467">
            <w:pPr>
              <w:pStyle w:val="afffffff"/>
              <w:jc w:val="center"/>
              <w:rPr>
                <w:rFonts w:cs="Times New Roman"/>
                <w:noProof/>
                <w:szCs w:val="24"/>
              </w:rPr>
            </w:pPr>
          </w:p>
        </w:tc>
        <w:tc>
          <w:tcPr>
            <w:tcW w:w="2187" w:type="pct"/>
            <w:vAlign w:val="center"/>
          </w:tcPr>
          <w:p w14:paraId="2F2121E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или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одно из значений:«05», «06», то 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должен быть заполнен, иначе 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не должен быть заполнен</w:t>
            </w:r>
          </w:p>
        </w:tc>
      </w:tr>
      <w:tr w:rsidR="00742B85" w:rsidRPr="006731A4" w14:paraId="663BE314" w14:textId="77777777" w:rsidTr="00B06A38">
        <w:trPr>
          <w:jc w:val="left"/>
        </w:trPr>
        <w:tc>
          <w:tcPr>
            <w:tcW w:w="67" w:type="pct"/>
            <w:vMerge/>
            <w:tcBorders>
              <w:left w:val="nil"/>
              <w:bottom w:val="nil"/>
            </w:tcBorders>
          </w:tcPr>
          <w:p w14:paraId="21F568A7"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5EBC8B82" w14:textId="77777777" w:rsidR="00742B85" w:rsidRPr="006731A4" w:rsidRDefault="00742B85" w:rsidP="00A77467">
            <w:pPr>
              <w:pStyle w:val="afffffff"/>
              <w:jc w:val="left"/>
              <w:rPr>
                <w:rFonts w:cs="Times New Roman"/>
                <w:noProof/>
                <w:szCs w:val="24"/>
              </w:rPr>
            </w:pPr>
          </w:p>
        </w:tc>
        <w:tc>
          <w:tcPr>
            <w:tcW w:w="235" w:type="pct"/>
            <w:vMerge/>
          </w:tcPr>
          <w:p w14:paraId="0240E6F4" w14:textId="77777777" w:rsidR="00742B85" w:rsidRPr="006731A4" w:rsidRDefault="00742B85" w:rsidP="00A77467">
            <w:pPr>
              <w:pStyle w:val="afffffff"/>
              <w:jc w:val="center"/>
              <w:rPr>
                <w:rFonts w:cs="Times New Roman"/>
                <w:noProof/>
                <w:szCs w:val="24"/>
              </w:rPr>
            </w:pPr>
          </w:p>
        </w:tc>
        <w:tc>
          <w:tcPr>
            <w:tcW w:w="237" w:type="pct"/>
            <w:vMerge/>
          </w:tcPr>
          <w:p w14:paraId="0EE8C143" w14:textId="77777777" w:rsidR="00742B85" w:rsidRPr="006731A4" w:rsidRDefault="00742B85" w:rsidP="00A77467">
            <w:pPr>
              <w:pStyle w:val="afffffff"/>
              <w:jc w:val="center"/>
              <w:rPr>
                <w:rFonts w:cs="Times New Roman"/>
                <w:noProof/>
                <w:szCs w:val="24"/>
              </w:rPr>
            </w:pPr>
          </w:p>
        </w:tc>
        <w:tc>
          <w:tcPr>
            <w:tcW w:w="523" w:type="pct"/>
          </w:tcPr>
          <w:p w14:paraId="124AD7A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w:t>
            </w:r>
            <w:r w:rsidRPr="006731A4">
              <w:rPr>
                <w:rFonts w:cs="Times New Roman"/>
                <w:noProof/>
                <w:szCs w:val="24"/>
              </w:rPr>
              <w:t>.040.00726</w:t>
            </w:r>
          </w:p>
        </w:tc>
        <w:tc>
          <w:tcPr>
            <w:tcW w:w="191" w:type="pct"/>
          </w:tcPr>
          <w:p w14:paraId="5C40B20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8FAC0DD" w14:textId="77777777" w:rsidR="00742B85" w:rsidRPr="006731A4" w:rsidRDefault="00742B85" w:rsidP="00A77467">
            <w:pPr>
              <w:pStyle w:val="afffffff"/>
              <w:jc w:val="center"/>
              <w:rPr>
                <w:rFonts w:cs="Times New Roman"/>
                <w:noProof/>
                <w:szCs w:val="24"/>
              </w:rPr>
            </w:pPr>
          </w:p>
        </w:tc>
        <w:tc>
          <w:tcPr>
            <w:tcW w:w="2187" w:type="pct"/>
          </w:tcPr>
          <w:p w14:paraId="06C59D9A"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заполнен, то при перевозке насыпом, наливом, навалом и т.п. 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должен содержать значение «0»</w:t>
            </w:r>
          </w:p>
        </w:tc>
      </w:tr>
      <w:tr w:rsidR="00742B85" w:rsidRPr="006731A4" w14:paraId="3101053C" w14:textId="77777777" w:rsidTr="00B06A38">
        <w:trPr>
          <w:trHeight w:val="20"/>
          <w:jc w:val="left"/>
        </w:trPr>
        <w:tc>
          <w:tcPr>
            <w:tcW w:w="67" w:type="pct"/>
            <w:tcBorders>
              <w:top w:val="nil"/>
              <w:left w:val="nil"/>
              <w:bottom w:val="nil"/>
            </w:tcBorders>
          </w:tcPr>
          <w:p w14:paraId="228350B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22BBEC7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13.11</w:t>
            </w:r>
            <w:r>
              <w:rPr>
                <w:rFonts w:cs="Times New Roman"/>
                <w:szCs w:val="24"/>
                <w:lang w:val="en-US"/>
              </w:rPr>
              <w:t xml:space="preserve">. </w:t>
            </w:r>
            <w:r w:rsidRPr="006731A4">
              <w:rPr>
                <w:rFonts w:cs="Times New Roman"/>
                <w:noProof/>
                <w:szCs w:val="24"/>
                <w:lang w:val="en-US"/>
              </w:rPr>
              <w:t>Страна отправления</w:t>
            </w:r>
          </w:p>
          <w:p w14:paraId="1E6AB03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cacdo:‌Departure‌Country‌Details</w:t>
            </w:r>
            <w:r w:rsidRPr="006731A4">
              <w:rPr>
                <w:rFonts w:cs="Times New Roman"/>
                <w:szCs w:val="24"/>
                <w:lang w:val="en-US"/>
              </w:rPr>
              <w:t>)</w:t>
            </w:r>
          </w:p>
        </w:tc>
        <w:tc>
          <w:tcPr>
            <w:tcW w:w="235" w:type="pct"/>
          </w:tcPr>
          <w:p w14:paraId="7DF665BF"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r w:rsidRPr="006731A4">
              <w:rPr>
                <w:rFonts w:cs="Times New Roman"/>
                <w:noProof/>
                <w:szCs w:val="24"/>
              </w:rPr>
              <w:br/>
              <w:t>6 д)</w:t>
            </w:r>
          </w:p>
        </w:tc>
        <w:tc>
          <w:tcPr>
            <w:tcW w:w="237" w:type="pct"/>
          </w:tcPr>
          <w:p w14:paraId="70AA4CB1"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504D095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.040.00155</w:t>
            </w:r>
          </w:p>
        </w:tc>
        <w:tc>
          <w:tcPr>
            <w:tcW w:w="191" w:type="pct"/>
          </w:tcPr>
          <w:p w14:paraId="366BAC1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BB4C5C4" w14:textId="77777777" w:rsidR="00742B85" w:rsidRPr="006731A4" w:rsidRDefault="00742B85" w:rsidP="00A77467">
            <w:pPr>
              <w:pStyle w:val="afffffff"/>
              <w:jc w:val="center"/>
              <w:rPr>
                <w:rFonts w:cs="Times New Roman"/>
                <w:noProof/>
                <w:szCs w:val="24"/>
              </w:rPr>
            </w:pPr>
          </w:p>
        </w:tc>
        <w:tc>
          <w:tcPr>
            <w:tcW w:w="2187" w:type="pct"/>
            <w:vAlign w:val="center"/>
          </w:tcPr>
          <w:p w14:paraId="4113D5E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1 из значений: «06» «11», то реквизит «</w:t>
            </w:r>
            <w:r w:rsidRPr="006731A4">
              <w:rPr>
                <w:rFonts w:cs="Times New Roman"/>
                <w:noProof/>
                <w:szCs w:val="24"/>
              </w:rPr>
              <w:t xml:space="preserve">Страна отправления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Departure</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иначе реквизит «</w:t>
            </w:r>
            <w:r w:rsidRPr="006731A4">
              <w:rPr>
                <w:rFonts w:cs="Times New Roman"/>
                <w:noProof/>
                <w:szCs w:val="24"/>
              </w:rPr>
              <w:t xml:space="preserve">Страна отправления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Departure</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не </w:t>
            </w:r>
            <w:r w:rsidRPr="006731A4">
              <w:rPr>
                <w:rFonts w:cs="Times New Roman"/>
                <w:szCs w:val="24"/>
              </w:rPr>
              <w:lastRenderedPageBreak/>
              <w:t>должен быть заполнен</w:t>
            </w:r>
          </w:p>
        </w:tc>
      </w:tr>
      <w:tr w:rsidR="00742B85" w:rsidRPr="006731A4" w14:paraId="564639A6" w14:textId="77777777" w:rsidTr="00B06A38">
        <w:trPr>
          <w:trHeight w:val="20"/>
          <w:jc w:val="left"/>
        </w:trPr>
        <w:tc>
          <w:tcPr>
            <w:tcW w:w="67" w:type="pct"/>
            <w:tcBorders>
              <w:top w:val="nil"/>
              <w:left w:val="nil"/>
              <w:bottom w:val="nil"/>
              <w:right w:val="nil"/>
            </w:tcBorders>
          </w:tcPr>
          <w:p w14:paraId="0F32A93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59345D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DEB9AF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13.11.1</w:t>
            </w:r>
            <w:r>
              <w:rPr>
                <w:rFonts w:cs="Times New Roman"/>
                <w:szCs w:val="24"/>
                <w:lang w:val="en-US"/>
              </w:rPr>
              <w:t xml:space="preserve">. </w:t>
            </w:r>
            <w:r w:rsidRPr="006731A4">
              <w:rPr>
                <w:rFonts w:cs="Times New Roman"/>
                <w:noProof/>
                <w:szCs w:val="24"/>
                <w:lang w:val="en-US"/>
              </w:rPr>
              <w:t>Код страны</w:t>
            </w:r>
          </w:p>
          <w:p w14:paraId="72A5606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casdo:‌CACountry‌Code</w:t>
            </w:r>
            <w:r w:rsidRPr="006731A4">
              <w:rPr>
                <w:rFonts w:cs="Times New Roman"/>
                <w:szCs w:val="24"/>
                <w:lang w:val="en-US"/>
              </w:rPr>
              <w:t>)</w:t>
            </w:r>
          </w:p>
        </w:tc>
        <w:tc>
          <w:tcPr>
            <w:tcW w:w="235" w:type="pct"/>
          </w:tcPr>
          <w:p w14:paraId="4D704BB9" w14:textId="77777777" w:rsidR="00742B85" w:rsidRPr="006731A4" w:rsidRDefault="00742B85" w:rsidP="00A77467">
            <w:pPr>
              <w:pStyle w:val="afffffff"/>
              <w:jc w:val="center"/>
              <w:rPr>
                <w:rFonts w:cs="Times New Roman"/>
                <w:noProof/>
                <w:szCs w:val="24"/>
                <w:lang w:val="en-US"/>
              </w:rPr>
            </w:pPr>
          </w:p>
        </w:tc>
        <w:tc>
          <w:tcPr>
            <w:tcW w:w="237" w:type="pct"/>
          </w:tcPr>
          <w:p w14:paraId="6815DF3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A21D14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156</w:t>
            </w:r>
          </w:p>
        </w:tc>
        <w:tc>
          <w:tcPr>
            <w:tcW w:w="191" w:type="pct"/>
          </w:tcPr>
          <w:p w14:paraId="6E66210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F0ED985" w14:textId="77777777" w:rsidR="00742B85" w:rsidRPr="006731A4" w:rsidRDefault="00742B85" w:rsidP="00A77467">
            <w:pPr>
              <w:pStyle w:val="afffffff"/>
              <w:jc w:val="center"/>
              <w:rPr>
                <w:rFonts w:cs="Times New Roman"/>
                <w:noProof/>
                <w:szCs w:val="24"/>
                <w:lang w:val="en-US"/>
              </w:rPr>
            </w:pPr>
          </w:p>
        </w:tc>
        <w:tc>
          <w:tcPr>
            <w:tcW w:w="2187" w:type="pct"/>
          </w:tcPr>
          <w:p w14:paraId="57BBAF70"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страны отправления в соответствии с классификатором </w:t>
            </w:r>
            <w:r w:rsidRPr="006731A4">
              <w:rPr>
                <w:rFonts w:cs="Times New Roman"/>
                <w:szCs w:val="24"/>
                <w:lang w:eastAsia="en-US"/>
              </w:rPr>
              <w:t>стран мира</w:t>
            </w:r>
          </w:p>
        </w:tc>
      </w:tr>
      <w:tr w:rsidR="00742B85" w:rsidRPr="006731A4" w14:paraId="381FE2D0" w14:textId="77777777" w:rsidTr="00B06A38">
        <w:trPr>
          <w:trHeight w:val="20"/>
          <w:jc w:val="left"/>
        </w:trPr>
        <w:tc>
          <w:tcPr>
            <w:tcW w:w="67" w:type="pct"/>
            <w:tcBorders>
              <w:top w:val="nil"/>
              <w:left w:val="nil"/>
              <w:bottom w:val="nil"/>
              <w:right w:val="nil"/>
            </w:tcBorders>
          </w:tcPr>
          <w:p w14:paraId="5F1E669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52FED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707FA6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581D9835"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26506D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78C43AEC" w14:textId="77777777" w:rsidR="00742B85" w:rsidRPr="006731A4" w:rsidRDefault="00742B85" w:rsidP="00A77467">
            <w:pPr>
              <w:pStyle w:val="afffffff"/>
              <w:jc w:val="center"/>
              <w:rPr>
                <w:rFonts w:cs="Times New Roman"/>
                <w:noProof/>
                <w:szCs w:val="24"/>
              </w:rPr>
            </w:pPr>
          </w:p>
        </w:tc>
        <w:tc>
          <w:tcPr>
            <w:tcW w:w="237" w:type="pct"/>
          </w:tcPr>
          <w:p w14:paraId="1B15614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E40CC3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157</w:t>
            </w:r>
          </w:p>
        </w:tc>
        <w:tc>
          <w:tcPr>
            <w:tcW w:w="191" w:type="pct"/>
          </w:tcPr>
          <w:p w14:paraId="36E7060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7DF7FF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43D8B90"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5B8D3947" w14:textId="77777777" w:rsidTr="00B06A38">
        <w:trPr>
          <w:trHeight w:val="20"/>
          <w:jc w:val="left"/>
        </w:trPr>
        <w:tc>
          <w:tcPr>
            <w:tcW w:w="67" w:type="pct"/>
            <w:tcBorders>
              <w:top w:val="nil"/>
              <w:left w:val="nil"/>
              <w:bottom w:val="nil"/>
              <w:right w:val="nil"/>
            </w:tcBorders>
          </w:tcPr>
          <w:p w14:paraId="3A4D14B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A1F769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415196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13.11.2</w:t>
            </w:r>
            <w:r>
              <w:rPr>
                <w:rFonts w:cs="Times New Roman"/>
                <w:szCs w:val="24"/>
                <w:lang w:val="en-US"/>
              </w:rPr>
              <w:t xml:space="preserve">. </w:t>
            </w:r>
            <w:r w:rsidRPr="006731A4">
              <w:rPr>
                <w:rFonts w:cs="Times New Roman"/>
                <w:noProof/>
                <w:szCs w:val="24"/>
                <w:lang w:val="en-US"/>
              </w:rPr>
              <w:t>Краткое название страны</w:t>
            </w:r>
          </w:p>
          <w:p w14:paraId="187B839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casdo:‌Short‌Country‌Name</w:t>
            </w:r>
            <w:r w:rsidRPr="006731A4">
              <w:rPr>
                <w:rFonts w:cs="Times New Roman"/>
                <w:szCs w:val="24"/>
                <w:lang w:val="en-US"/>
              </w:rPr>
              <w:t>)</w:t>
            </w:r>
          </w:p>
        </w:tc>
        <w:tc>
          <w:tcPr>
            <w:tcW w:w="235" w:type="pct"/>
          </w:tcPr>
          <w:p w14:paraId="55751505" w14:textId="77777777" w:rsidR="00742B85" w:rsidRPr="006731A4" w:rsidRDefault="00742B85" w:rsidP="00A77467">
            <w:pPr>
              <w:pStyle w:val="afffffff"/>
              <w:jc w:val="center"/>
              <w:rPr>
                <w:rFonts w:cs="Times New Roman"/>
                <w:noProof/>
                <w:szCs w:val="24"/>
                <w:lang w:val="en-US"/>
              </w:rPr>
            </w:pPr>
          </w:p>
        </w:tc>
        <w:tc>
          <w:tcPr>
            <w:tcW w:w="237" w:type="pct"/>
          </w:tcPr>
          <w:p w14:paraId="07B44BB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ACA7338" w14:textId="77777777" w:rsidR="00742B85" w:rsidRPr="006731A4" w:rsidRDefault="00742B85" w:rsidP="00A77467">
            <w:pPr>
              <w:pStyle w:val="afffffff"/>
              <w:jc w:val="center"/>
              <w:rPr>
                <w:rFonts w:cs="Times New Roman"/>
                <w:noProof/>
                <w:szCs w:val="24"/>
                <w:lang w:val="en-US"/>
              </w:rPr>
            </w:pPr>
          </w:p>
        </w:tc>
        <w:tc>
          <w:tcPr>
            <w:tcW w:w="191" w:type="pct"/>
          </w:tcPr>
          <w:p w14:paraId="33B2F1DA" w14:textId="77777777" w:rsidR="00742B85" w:rsidRPr="006731A4" w:rsidRDefault="00742B85" w:rsidP="00A77467">
            <w:pPr>
              <w:pStyle w:val="afffffff"/>
              <w:jc w:val="center"/>
              <w:rPr>
                <w:rFonts w:cs="Times New Roman"/>
                <w:noProof/>
                <w:szCs w:val="24"/>
                <w:lang w:val="en-US"/>
              </w:rPr>
            </w:pPr>
          </w:p>
        </w:tc>
        <w:tc>
          <w:tcPr>
            <w:tcW w:w="238" w:type="pct"/>
          </w:tcPr>
          <w:p w14:paraId="72F50F1C" w14:textId="77777777" w:rsidR="00742B85" w:rsidRPr="006731A4" w:rsidRDefault="00742B85" w:rsidP="00A77467">
            <w:pPr>
              <w:pStyle w:val="afffffff"/>
              <w:jc w:val="center"/>
              <w:rPr>
                <w:rFonts w:cs="Times New Roman"/>
                <w:noProof/>
                <w:szCs w:val="24"/>
                <w:lang w:val="en-US"/>
              </w:rPr>
            </w:pPr>
          </w:p>
        </w:tc>
        <w:tc>
          <w:tcPr>
            <w:tcW w:w="2187" w:type="pct"/>
          </w:tcPr>
          <w:p w14:paraId="3E5199FC" w14:textId="77777777" w:rsidR="00742B85" w:rsidRPr="006731A4" w:rsidRDefault="00742B85" w:rsidP="00A77467">
            <w:pPr>
              <w:pStyle w:val="afffffff"/>
              <w:jc w:val="left"/>
              <w:rPr>
                <w:rFonts w:cs="Times New Roman"/>
                <w:noProof/>
                <w:szCs w:val="24"/>
                <w:lang w:val="en-US"/>
              </w:rPr>
            </w:pPr>
          </w:p>
        </w:tc>
      </w:tr>
      <w:tr w:rsidR="00742B85" w:rsidRPr="006731A4" w14:paraId="74651ADE" w14:textId="77777777" w:rsidTr="00B06A38">
        <w:trPr>
          <w:trHeight w:val="20"/>
          <w:jc w:val="left"/>
        </w:trPr>
        <w:tc>
          <w:tcPr>
            <w:tcW w:w="67" w:type="pct"/>
            <w:tcBorders>
              <w:top w:val="nil"/>
              <w:left w:val="nil"/>
              <w:bottom w:val="nil"/>
              <w:right w:val="nil"/>
            </w:tcBorders>
          </w:tcPr>
          <w:p w14:paraId="53DB45B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E0F418C"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A52623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13.11.3</w:t>
            </w:r>
            <w:r>
              <w:rPr>
                <w:rFonts w:cs="Times New Roman"/>
                <w:szCs w:val="24"/>
                <w:lang w:val="en-US"/>
              </w:rPr>
              <w:t xml:space="preserve">. </w:t>
            </w:r>
            <w:r w:rsidRPr="006731A4">
              <w:rPr>
                <w:rFonts w:cs="Times New Roman"/>
                <w:noProof/>
                <w:szCs w:val="24"/>
                <w:lang w:val="en-US"/>
              </w:rPr>
              <w:t>Код территории</w:t>
            </w:r>
          </w:p>
          <w:p w14:paraId="558DAC7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tcPr>
          <w:p w14:paraId="371E5A0D" w14:textId="77777777" w:rsidR="00742B85" w:rsidRPr="006731A4" w:rsidRDefault="00742B85" w:rsidP="00A77467">
            <w:pPr>
              <w:pStyle w:val="afffffff"/>
              <w:jc w:val="center"/>
              <w:rPr>
                <w:rFonts w:cs="Times New Roman"/>
                <w:noProof/>
                <w:szCs w:val="24"/>
              </w:rPr>
            </w:pPr>
          </w:p>
        </w:tc>
        <w:tc>
          <w:tcPr>
            <w:tcW w:w="237" w:type="pct"/>
          </w:tcPr>
          <w:p w14:paraId="2271722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534017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159</w:t>
            </w:r>
          </w:p>
        </w:tc>
        <w:tc>
          <w:tcPr>
            <w:tcW w:w="191" w:type="pct"/>
          </w:tcPr>
          <w:p w14:paraId="6728921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A7932D5" w14:textId="77777777" w:rsidR="00742B85" w:rsidRPr="006731A4" w:rsidRDefault="00742B85" w:rsidP="00A77467">
            <w:pPr>
              <w:pStyle w:val="afffffff"/>
              <w:jc w:val="center"/>
              <w:rPr>
                <w:rFonts w:cs="Times New Roman"/>
                <w:noProof/>
                <w:szCs w:val="24"/>
                <w:lang w:val="en-US"/>
              </w:rPr>
            </w:pPr>
          </w:p>
        </w:tc>
        <w:tc>
          <w:tcPr>
            <w:tcW w:w="2187" w:type="pct"/>
          </w:tcPr>
          <w:p w14:paraId="369FCAE1" w14:textId="77777777" w:rsidR="00742B85" w:rsidRPr="006731A4" w:rsidRDefault="00742B85" w:rsidP="00A77467">
            <w:pPr>
              <w:pStyle w:val="afffffff"/>
              <w:rPr>
                <w:rFonts w:cs="Times New Roman"/>
                <w:szCs w:val="24"/>
              </w:rPr>
            </w:pPr>
            <w:r w:rsidRPr="006731A4">
              <w:rPr>
                <w:rFonts w:cs="Times New Roman"/>
                <w:noProof/>
                <w:szCs w:val="24"/>
              </w:rPr>
              <w:t>реквизит «Код территории</w:t>
            </w:r>
          </w:p>
          <w:p w14:paraId="2B36E7BD"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7FCBF968" w14:textId="77777777" w:rsidTr="00B06A38">
        <w:trPr>
          <w:trHeight w:val="249"/>
          <w:jc w:val="left"/>
        </w:trPr>
        <w:tc>
          <w:tcPr>
            <w:tcW w:w="67" w:type="pct"/>
            <w:vMerge w:val="restart"/>
            <w:tcBorders>
              <w:top w:val="nil"/>
              <w:left w:val="nil"/>
              <w:bottom w:val="nil"/>
            </w:tcBorders>
          </w:tcPr>
          <w:p w14:paraId="65C4B55A"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466E1D8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13.12</w:t>
            </w:r>
            <w:r>
              <w:rPr>
                <w:rFonts w:cs="Times New Roman"/>
                <w:szCs w:val="24"/>
                <w:lang w:val="en-US"/>
              </w:rPr>
              <w:t xml:space="preserve">. </w:t>
            </w:r>
            <w:r w:rsidRPr="006731A4">
              <w:rPr>
                <w:rFonts w:cs="Times New Roman"/>
                <w:noProof/>
                <w:szCs w:val="24"/>
                <w:lang w:val="en-US"/>
              </w:rPr>
              <w:t>Страна назначения</w:t>
            </w:r>
          </w:p>
          <w:p w14:paraId="096FAA1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cacdo:‌Destination‌Country‌Details</w:t>
            </w:r>
            <w:r w:rsidRPr="006731A4">
              <w:rPr>
                <w:rFonts w:cs="Times New Roman"/>
                <w:szCs w:val="24"/>
                <w:lang w:val="en-US"/>
              </w:rPr>
              <w:t>)</w:t>
            </w:r>
          </w:p>
        </w:tc>
        <w:tc>
          <w:tcPr>
            <w:tcW w:w="235" w:type="pct"/>
            <w:vMerge w:val="restart"/>
          </w:tcPr>
          <w:p w14:paraId="1BDD43B2"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r w:rsidRPr="006731A4">
              <w:rPr>
                <w:rFonts w:cs="Times New Roman"/>
                <w:noProof/>
                <w:szCs w:val="24"/>
              </w:rPr>
              <w:br/>
              <w:t>6 д)</w:t>
            </w:r>
          </w:p>
        </w:tc>
        <w:tc>
          <w:tcPr>
            <w:tcW w:w="237" w:type="pct"/>
            <w:vMerge w:val="restart"/>
          </w:tcPr>
          <w:p w14:paraId="127AC980"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0B90F21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.040.00160</w:t>
            </w:r>
          </w:p>
        </w:tc>
        <w:tc>
          <w:tcPr>
            <w:tcW w:w="191" w:type="pct"/>
          </w:tcPr>
          <w:p w14:paraId="52A3435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C5BB0FB" w14:textId="77777777" w:rsidR="00742B85" w:rsidRPr="006731A4" w:rsidRDefault="00742B85" w:rsidP="00A77467">
            <w:pPr>
              <w:pStyle w:val="afffffff"/>
              <w:jc w:val="center"/>
              <w:rPr>
                <w:rFonts w:cs="Times New Roman"/>
                <w:noProof/>
                <w:szCs w:val="24"/>
              </w:rPr>
            </w:pPr>
          </w:p>
        </w:tc>
        <w:tc>
          <w:tcPr>
            <w:tcW w:w="2187" w:type="pct"/>
            <w:vAlign w:val="center"/>
          </w:tcPr>
          <w:p w14:paraId="44A16C7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Страна назначения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Destination</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BD47BA" w14:paraId="69288B0D" w14:textId="77777777" w:rsidTr="00B06A38">
        <w:trPr>
          <w:trHeight w:val="249"/>
          <w:jc w:val="left"/>
        </w:trPr>
        <w:tc>
          <w:tcPr>
            <w:tcW w:w="67" w:type="pct"/>
            <w:vMerge/>
            <w:tcBorders>
              <w:left w:val="nil"/>
              <w:bottom w:val="nil"/>
            </w:tcBorders>
          </w:tcPr>
          <w:p w14:paraId="4F2C109A" w14:textId="77777777" w:rsidR="00742B85" w:rsidRPr="006731A4" w:rsidRDefault="00742B85" w:rsidP="00A77467">
            <w:pPr>
              <w:pStyle w:val="afffffff"/>
              <w:jc w:val="left"/>
              <w:rPr>
                <w:rFonts w:cs="Times New Roman"/>
                <w:noProof/>
                <w:szCs w:val="24"/>
              </w:rPr>
            </w:pPr>
          </w:p>
        </w:tc>
        <w:tc>
          <w:tcPr>
            <w:tcW w:w="1323" w:type="pct"/>
            <w:gridSpan w:val="6"/>
            <w:vMerge/>
          </w:tcPr>
          <w:p w14:paraId="6885CDAB" w14:textId="77777777" w:rsidR="00742B85" w:rsidRPr="006731A4" w:rsidRDefault="00742B85" w:rsidP="00A77467">
            <w:pPr>
              <w:pStyle w:val="afffffff"/>
              <w:jc w:val="left"/>
              <w:rPr>
                <w:rFonts w:cs="Times New Roman"/>
                <w:noProof/>
                <w:szCs w:val="24"/>
              </w:rPr>
            </w:pPr>
          </w:p>
        </w:tc>
        <w:tc>
          <w:tcPr>
            <w:tcW w:w="235" w:type="pct"/>
            <w:vMerge/>
          </w:tcPr>
          <w:p w14:paraId="702FFE46" w14:textId="77777777" w:rsidR="00742B85" w:rsidRPr="006731A4" w:rsidRDefault="00742B85" w:rsidP="00A77467">
            <w:pPr>
              <w:pStyle w:val="afffffff"/>
              <w:jc w:val="center"/>
              <w:rPr>
                <w:rFonts w:cs="Times New Roman"/>
                <w:noProof/>
                <w:szCs w:val="24"/>
              </w:rPr>
            </w:pPr>
          </w:p>
        </w:tc>
        <w:tc>
          <w:tcPr>
            <w:tcW w:w="237" w:type="pct"/>
            <w:vMerge/>
          </w:tcPr>
          <w:p w14:paraId="7C3AA582" w14:textId="77777777" w:rsidR="00742B85" w:rsidRPr="006731A4" w:rsidRDefault="00742B85" w:rsidP="00A77467">
            <w:pPr>
              <w:pStyle w:val="afffffff"/>
              <w:jc w:val="center"/>
              <w:rPr>
                <w:rFonts w:cs="Times New Roman"/>
                <w:noProof/>
                <w:szCs w:val="24"/>
              </w:rPr>
            </w:pPr>
          </w:p>
        </w:tc>
        <w:tc>
          <w:tcPr>
            <w:tcW w:w="523" w:type="pct"/>
          </w:tcPr>
          <w:p w14:paraId="70EC63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593</w:t>
            </w:r>
          </w:p>
        </w:tc>
        <w:tc>
          <w:tcPr>
            <w:tcW w:w="191" w:type="pct"/>
          </w:tcPr>
          <w:p w14:paraId="37B558F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322F61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F479B9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Страна</w:t>
            </w:r>
            <w:r w:rsidRPr="006731A4">
              <w:rPr>
                <w:rFonts w:cs="Times New Roman"/>
                <w:noProof/>
                <w:szCs w:val="24"/>
                <w:lang w:val="en-US"/>
              </w:rPr>
              <w:t xml:space="preserve"> </w:t>
            </w:r>
            <w:r w:rsidRPr="006731A4">
              <w:rPr>
                <w:rFonts w:cs="Times New Roman"/>
                <w:noProof/>
                <w:szCs w:val="24"/>
              </w:rPr>
              <w:t>назначения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cacdo:‌Destination‌Country‌Details</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3DC1638D" w14:textId="77777777" w:rsidTr="00B06A38">
        <w:trPr>
          <w:trHeight w:val="249"/>
          <w:jc w:val="left"/>
        </w:trPr>
        <w:tc>
          <w:tcPr>
            <w:tcW w:w="67" w:type="pct"/>
            <w:vMerge/>
            <w:tcBorders>
              <w:left w:val="nil"/>
              <w:bottom w:val="nil"/>
            </w:tcBorders>
          </w:tcPr>
          <w:p w14:paraId="536B6F74"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5B9F8709" w14:textId="77777777" w:rsidR="00742B85" w:rsidRPr="006731A4" w:rsidRDefault="00742B85" w:rsidP="00A77467">
            <w:pPr>
              <w:pStyle w:val="afffffff"/>
              <w:jc w:val="left"/>
              <w:rPr>
                <w:rFonts w:cs="Times New Roman"/>
                <w:noProof/>
                <w:szCs w:val="24"/>
                <w:lang w:val="en-US"/>
              </w:rPr>
            </w:pPr>
          </w:p>
        </w:tc>
        <w:tc>
          <w:tcPr>
            <w:tcW w:w="235" w:type="pct"/>
            <w:vMerge/>
          </w:tcPr>
          <w:p w14:paraId="120C5291" w14:textId="77777777" w:rsidR="00742B85" w:rsidRPr="006731A4" w:rsidRDefault="00742B85" w:rsidP="00A77467">
            <w:pPr>
              <w:pStyle w:val="afffffff"/>
              <w:jc w:val="center"/>
              <w:rPr>
                <w:rFonts w:cs="Times New Roman"/>
                <w:noProof/>
                <w:szCs w:val="24"/>
                <w:lang w:val="en-US"/>
              </w:rPr>
            </w:pPr>
          </w:p>
        </w:tc>
        <w:tc>
          <w:tcPr>
            <w:tcW w:w="237" w:type="pct"/>
            <w:vMerge/>
          </w:tcPr>
          <w:p w14:paraId="7DC84689" w14:textId="77777777" w:rsidR="00742B85" w:rsidRPr="006731A4" w:rsidRDefault="00742B85" w:rsidP="00A77467">
            <w:pPr>
              <w:pStyle w:val="afffffff"/>
              <w:jc w:val="center"/>
              <w:rPr>
                <w:rFonts w:cs="Times New Roman"/>
                <w:noProof/>
                <w:szCs w:val="24"/>
                <w:lang w:val="en-US"/>
              </w:rPr>
            </w:pPr>
          </w:p>
        </w:tc>
        <w:tc>
          <w:tcPr>
            <w:tcW w:w="523" w:type="pct"/>
          </w:tcPr>
          <w:p w14:paraId="0746E90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594</w:t>
            </w:r>
          </w:p>
        </w:tc>
        <w:tc>
          <w:tcPr>
            <w:tcW w:w="191" w:type="pct"/>
          </w:tcPr>
          <w:p w14:paraId="4665D9A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C5BB30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4F0322A"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w:t>
            </w:r>
            <w:r w:rsidRPr="006731A4">
              <w:rPr>
                <w:rFonts w:cs="Times New Roman"/>
                <w:noProof/>
                <w:szCs w:val="24"/>
                <w:lang w:val="en-US"/>
              </w:rPr>
              <w:lastRenderedPageBreak/>
              <w:t>PIARConsignment‌Details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значения</w:t>
            </w:r>
            <w:r w:rsidRPr="006731A4">
              <w:rPr>
                <w:rFonts w:cs="Times New Roman"/>
                <w:szCs w:val="24"/>
                <w:lang w:val="en-US"/>
              </w:rPr>
              <w:t xml:space="preserve"> «06», «11»,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С</w:t>
            </w:r>
            <w:r w:rsidRPr="006731A4">
              <w:rPr>
                <w:rFonts w:cs="Times New Roman"/>
                <w:noProof/>
                <w:szCs w:val="24"/>
              </w:rPr>
              <w:t>трана</w:t>
            </w:r>
            <w:r w:rsidRPr="006731A4">
              <w:rPr>
                <w:rFonts w:cs="Times New Roman"/>
                <w:noProof/>
                <w:szCs w:val="24"/>
                <w:lang w:val="en-US"/>
              </w:rPr>
              <w:t xml:space="preserve"> </w:t>
            </w:r>
            <w:r w:rsidRPr="006731A4">
              <w:rPr>
                <w:rFonts w:cs="Times New Roman"/>
                <w:noProof/>
                <w:szCs w:val="24"/>
              </w:rPr>
              <w:t>назначения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cacdo:‌Destination‌Country‌Details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2E028494" w14:textId="77777777" w:rsidTr="00B06A38">
        <w:trPr>
          <w:trHeight w:val="20"/>
          <w:jc w:val="left"/>
        </w:trPr>
        <w:tc>
          <w:tcPr>
            <w:tcW w:w="67" w:type="pct"/>
            <w:tcBorders>
              <w:top w:val="nil"/>
              <w:left w:val="nil"/>
              <w:bottom w:val="nil"/>
              <w:right w:val="nil"/>
            </w:tcBorders>
          </w:tcPr>
          <w:p w14:paraId="3F15007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23BF08A8"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72BBD67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13.12.1</w:t>
            </w:r>
            <w:r>
              <w:rPr>
                <w:rFonts w:cs="Times New Roman"/>
                <w:szCs w:val="24"/>
                <w:lang w:val="en-US"/>
              </w:rPr>
              <w:t xml:space="preserve">. </w:t>
            </w:r>
            <w:r w:rsidRPr="006731A4">
              <w:rPr>
                <w:rFonts w:cs="Times New Roman"/>
                <w:noProof/>
                <w:szCs w:val="24"/>
                <w:lang w:val="en-US"/>
              </w:rPr>
              <w:t>Код страны</w:t>
            </w:r>
          </w:p>
          <w:p w14:paraId="2B1E9CD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casdo:‌CACountry‌Code</w:t>
            </w:r>
            <w:r w:rsidRPr="006731A4">
              <w:rPr>
                <w:rFonts w:cs="Times New Roman"/>
                <w:szCs w:val="24"/>
                <w:lang w:val="en-US"/>
              </w:rPr>
              <w:t>)</w:t>
            </w:r>
          </w:p>
        </w:tc>
        <w:tc>
          <w:tcPr>
            <w:tcW w:w="235" w:type="pct"/>
          </w:tcPr>
          <w:p w14:paraId="5073E49B" w14:textId="77777777" w:rsidR="00742B85" w:rsidRPr="006731A4" w:rsidRDefault="00742B85" w:rsidP="00A77467">
            <w:pPr>
              <w:pStyle w:val="afffffff"/>
              <w:jc w:val="center"/>
              <w:rPr>
                <w:rFonts w:cs="Times New Roman"/>
                <w:noProof/>
                <w:szCs w:val="24"/>
                <w:lang w:val="en-US"/>
              </w:rPr>
            </w:pPr>
          </w:p>
        </w:tc>
        <w:tc>
          <w:tcPr>
            <w:tcW w:w="237" w:type="pct"/>
          </w:tcPr>
          <w:p w14:paraId="0915FBD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B6BC97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161</w:t>
            </w:r>
          </w:p>
        </w:tc>
        <w:tc>
          <w:tcPr>
            <w:tcW w:w="191" w:type="pct"/>
          </w:tcPr>
          <w:p w14:paraId="611CA9F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3B0D9AC" w14:textId="77777777" w:rsidR="00742B85" w:rsidRPr="006731A4" w:rsidRDefault="00742B85" w:rsidP="00A77467">
            <w:pPr>
              <w:pStyle w:val="afffffff"/>
              <w:jc w:val="center"/>
              <w:rPr>
                <w:rFonts w:cs="Times New Roman"/>
                <w:noProof/>
                <w:szCs w:val="24"/>
                <w:lang w:val="en-US"/>
              </w:rPr>
            </w:pPr>
          </w:p>
        </w:tc>
        <w:tc>
          <w:tcPr>
            <w:tcW w:w="2187" w:type="pct"/>
          </w:tcPr>
          <w:p w14:paraId="529B61C4"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страны назначения в соответствии с классификатором </w:t>
            </w:r>
            <w:r w:rsidRPr="006731A4">
              <w:rPr>
                <w:rFonts w:cs="Times New Roman"/>
                <w:szCs w:val="24"/>
                <w:lang w:eastAsia="en-US"/>
              </w:rPr>
              <w:t>стран мира</w:t>
            </w:r>
          </w:p>
        </w:tc>
      </w:tr>
      <w:tr w:rsidR="00742B85" w:rsidRPr="006731A4" w14:paraId="274A9C5C" w14:textId="77777777" w:rsidTr="00B06A38">
        <w:trPr>
          <w:trHeight w:val="20"/>
          <w:jc w:val="left"/>
        </w:trPr>
        <w:tc>
          <w:tcPr>
            <w:tcW w:w="67" w:type="pct"/>
            <w:tcBorders>
              <w:top w:val="nil"/>
              <w:left w:val="nil"/>
              <w:bottom w:val="nil"/>
              <w:right w:val="nil"/>
            </w:tcBorders>
          </w:tcPr>
          <w:p w14:paraId="31A4FC9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17A994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757E92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298504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84C051D"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76CFD29" w14:textId="77777777" w:rsidR="00742B85" w:rsidRPr="006731A4" w:rsidRDefault="00742B85" w:rsidP="00A77467">
            <w:pPr>
              <w:pStyle w:val="afffffff"/>
              <w:jc w:val="center"/>
              <w:rPr>
                <w:rFonts w:cs="Times New Roman"/>
                <w:noProof/>
                <w:szCs w:val="24"/>
              </w:rPr>
            </w:pPr>
          </w:p>
        </w:tc>
        <w:tc>
          <w:tcPr>
            <w:tcW w:w="237" w:type="pct"/>
          </w:tcPr>
          <w:p w14:paraId="7B38CD4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D28369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162</w:t>
            </w:r>
          </w:p>
        </w:tc>
        <w:tc>
          <w:tcPr>
            <w:tcW w:w="191" w:type="pct"/>
          </w:tcPr>
          <w:p w14:paraId="1AC4482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710EA9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F0393D1"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3867E416" w14:textId="77777777" w:rsidTr="00B06A38">
        <w:trPr>
          <w:trHeight w:val="20"/>
          <w:jc w:val="left"/>
        </w:trPr>
        <w:tc>
          <w:tcPr>
            <w:tcW w:w="67" w:type="pct"/>
            <w:tcBorders>
              <w:top w:val="nil"/>
              <w:left w:val="nil"/>
              <w:bottom w:val="nil"/>
              <w:right w:val="nil"/>
            </w:tcBorders>
          </w:tcPr>
          <w:p w14:paraId="745D2A5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52D6EC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AFF537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13.12.2</w:t>
            </w:r>
            <w:r>
              <w:rPr>
                <w:rFonts w:cs="Times New Roman"/>
                <w:szCs w:val="24"/>
                <w:lang w:val="en-US"/>
              </w:rPr>
              <w:t xml:space="preserve">. </w:t>
            </w:r>
            <w:r w:rsidRPr="006731A4">
              <w:rPr>
                <w:rFonts w:cs="Times New Roman"/>
                <w:noProof/>
                <w:szCs w:val="24"/>
                <w:lang w:val="en-US"/>
              </w:rPr>
              <w:t>Краткое название страны</w:t>
            </w:r>
          </w:p>
          <w:p w14:paraId="20318BD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casdo:‌Short‌Country‌Name</w:t>
            </w:r>
            <w:r w:rsidRPr="006731A4">
              <w:rPr>
                <w:rFonts w:cs="Times New Roman"/>
                <w:szCs w:val="24"/>
                <w:lang w:val="en-US"/>
              </w:rPr>
              <w:t>)</w:t>
            </w:r>
          </w:p>
        </w:tc>
        <w:tc>
          <w:tcPr>
            <w:tcW w:w="235" w:type="pct"/>
          </w:tcPr>
          <w:p w14:paraId="27CDA260" w14:textId="77777777" w:rsidR="00742B85" w:rsidRPr="006731A4" w:rsidRDefault="00742B85" w:rsidP="00A77467">
            <w:pPr>
              <w:pStyle w:val="afffffff"/>
              <w:jc w:val="center"/>
              <w:rPr>
                <w:rFonts w:cs="Times New Roman"/>
                <w:noProof/>
                <w:szCs w:val="24"/>
                <w:lang w:val="en-US"/>
              </w:rPr>
            </w:pPr>
          </w:p>
        </w:tc>
        <w:tc>
          <w:tcPr>
            <w:tcW w:w="237" w:type="pct"/>
          </w:tcPr>
          <w:p w14:paraId="16DB015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AD00102" w14:textId="77777777" w:rsidR="00742B85" w:rsidRPr="006731A4" w:rsidRDefault="00742B85" w:rsidP="00A77467">
            <w:pPr>
              <w:pStyle w:val="afffffff"/>
              <w:jc w:val="center"/>
              <w:rPr>
                <w:rFonts w:cs="Times New Roman"/>
                <w:noProof/>
                <w:szCs w:val="24"/>
                <w:lang w:val="en-US"/>
              </w:rPr>
            </w:pPr>
          </w:p>
        </w:tc>
        <w:tc>
          <w:tcPr>
            <w:tcW w:w="191" w:type="pct"/>
          </w:tcPr>
          <w:p w14:paraId="48C39AB8" w14:textId="77777777" w:rsidR="00742B85" w:rsidRPr="006731A4" w:rsidRDefault="00742B85" w:rsidP="00A77467">
            <w:pPr>
              <w:pStyle w:val="afffffff"/>
              <w:jc w:val="center"/>
              <w:rPr>
                <w:rFonts w:cs="Times New Roman"/>
                <w:noProof/>
                <w:szCs w:val="24"/>
                <w:lang w:val="en-US"/>
              </w:rPr>
            </w:pPr>
          </w:p>
        </w:tc>
        <w:tc>
          <w:tcPr>
            <w:tcW w:w="238" w:type="pct"/>
          </w:tcPr>
          <w:p w14:paraId="13135B64" w14:textId="77777777" w:rsidR="00742B85" w:rsidRPr="006731A4" w:rsidRDefault="00742B85" w:rsidP="00A77467">
            <w:pPr>
              <w:pStyle w:val="afffffff"/>
              <w:jc w:val="center"/>
              <w:rPr>
                <w:rFonts w:cs="Times New Roman"/>
                <w:noProof/>
                <w:szCs w:val="24"/>
                <w:lang w:val="en-US"/>
              </w:rPr>
            </w:pPr>
          </w:p>
        </w:tc>
        <w:tc>
          <w:tcPr>
            <w:tcW w:w="2187" w:type="pct"/>
          </w:tcPr>
          <w:p w14:paraId="68A5B6EF" w14:textId="77777777" w:rsidR="00742B85" w:rsidRPr="006731A4" w:rsidRDefault="00742B85" w:rsidP="00A77467">
            <w:pPr>
              <w:pStyle w:val="afffffff"/>
              <w:jc w:val="left"/>
              <w:rPr>
                <w:rFonts w:cs="Times New Roman"/>
                <w:noProof/>
                <w:szCs w:val="24"/>
                <w:lang w:val="en-US"/>
              </w:rPr>
            </w:pPr>
          </w:p>
        </w:tc>
      </w:tr>
      <w:tr w:rsidR="00742B85" w:rsidRPr="006731A4" w14:paraId="14CBFE33" w14:textId="77777777" w:rsidTr="00B06A38">
        <w:trPr>
          <w:trHeight w:val="20"/>
          <w:jc w:val="left"/>
        </w:trPr>
        <w:tc>
          <w:tcPr>
            <w:tcW w:w="67" w:type="pct"/>
            <w:tcBorders>
              <w:top w:val="nil"/>
              <w:left w:val="nil"/>
              <w:bottom w:val="nil"/>
              <w:right w:val="nil"/>
            </w:tcBorders>
          </w:tcPr>
          <w:p w14:paraId="04A6041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FF8005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831A12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13.12.3</w:t>
            </w:r>
            <w:r>
              <w:rPr>
                <w:rFonts w:cs="Times New Roman"/>
                <w:szCs w:val="24"/>
                <w:lang w:val="en-US"/>
              </w:rPr>
              <w:t xml:space="preserve">. </w:t>
            </w:r>
            <w:r w:rsidRPr="006731A4">
              <w:rPr>
                <w:rFonts w:cs="Times New Roman"/>
                <w:noProof/>
                <w:szCs w:val="24"/>
                <w:lang w:val="en-US"/>
              </w:rPr>
              <w:t>Код территории</w:t>
            </w:r>
          </w:p>
          <w:p w14:paraId="42FF70B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tcPr>
          <w:p w14:paraId="5C92F9E2" w14:textId="77777777" w:rsidR="00742B85" w:rsidRPr="006731A4" w:rsidRDefault="00742B85" w:rsidP="00A77467">
            <w:pPr>
              <w:pStyle w:val="afffffff"/>
              <w:jc w:val="center"/>
              <w:rPr>
                <w:rFonts w:cs="Times New Roman"/>
                <w:noProof/>
                <w:szCs w:val="24"/>
              </w:rPr>
            </w:pPr>
          </w:p>
        </w:tc>
        <w:tc>
          <w:tcPr>
            <w:tcW w:w="237" w:type="pct"/>
          </w:tcPr>
          <w:p w14:paraId="0D894D2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761F39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165</w:t>
            </w:r>
          </w:p>
        </w:tc>
        <w:tc>
          <w:tcPr>
            <w:tcW w:w="191" w:type="pct"/>
          </w:tcPr>
          <w:p w14:paraId="33CBA01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5C91B80" w14:textId="77777777" w:rsidR="00742B85" w:rsidRPr="006731A4" w:rsidRDefault="00742B85" w:rsidP="00A77467">
            <w:pPr>
              <w:pStyle w:val="afffffff"/>
              <w:jc w:val="center"/>
              <w:rPr>
                <w:rFonts w:cs="Times New Roman"/>
                <w:noProof/>
                <w:szCs w:val="24"/>
                <w:lang w:val="en-US"/>
              </w:rPr>
            </w:pPr>
          </w:p>
        </w:tc>
        <w:tc>
          <w:tcPr>
            <w:tcW w:w="2187" w:type="pct"/>
          </w:tcPr>
          <w:p w14:paraId="2F30B71F" w14:textId="77777777" w:rsidR="00742B85" w:rsidRPr="006731A4" w:rsidRDefault="00742B85" w:rsidP="00A77467">
            <w:pPr>
              <w:pStyle w:val="afffffff"/>
              <w:rPr>
                <w:rFonts w:cs="Times New Roman"/>
                <w:szCs w:val="24"/>
              </w:rPr>
            </w:pPr>
            <w:r w:rsidRPr="006731A4">
              <w:rPr>
                <w:rFonts w:cs="Times New Roman"/>
                <w:noProof/>
                <w:szCs w:val="24"/>
              </w:rPr>
              <w:t>реквизит «Код территории</w:t>
            </w:r>
          </w:p>
          <w:p w14:paraId="7AEDEDE2"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6F6ABE15" w14:textId="77777777" w:rsidTr="00B06A38">
        <w:trPr>
          <w:trHeight w:val="1372"/>
          <w:jc w:val="left"/>
        </w:trPr>
        <w:tc>
          <w:tcPr>
            <w:tcW w:w="67" w:type="pct"/>
            <w:vMerge w:val="restart"/>
            <w:tcBorders>
              <w:top w:val="nil"/>
              <w:left w:val="nil"/>
              <w:bottom w:val="nil"/>
            </w:tcBorders>
          </w:tcPr>
          <w:p w14:paraId="70E3B12F"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6A113CE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13.13</w:t>
            </w:r>
            <w:r>
              <w:rPr>
                <w:rFonts w:cs="Times New Roman"/>
                <w:szCs w:val="24"/>
                <w:lang w:val="en-US"/>
              </w:rPr>
              <w:t xml:space="preserve">. </w:t>
            </w:r>
            <w:r w:rsidRPr="006731A4">
              <w:rPr>
                <w:rFonts w:cs="Times New Roman"/>
                <w:noProof/>
                <w:szCs w:val="24"/>
                <w:lang w:val="en-US"/>
              </w:rPr>
              <w:t>Стоимость</w:t>
            </w:r>
          </w:p>
          <w:p w14:paraId="325B3CD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casdo:‌CA‌Invoice‌Value‌Amount</w:t>
            </w:r>
            <w:r w:rsidRPr="006731A4">
              <w:rPr>
                <w:rFonts w:cs="Times New Roman"/>
                <w:szCs w:val="24"/>
                <w:lang w:val="en-US"/>
              </w:rPr>
              <w:t>)</w:t>
            </w:r>
          </w:p>
        </w:tc>
        <w:tc>
          <w:tcPr>
            <w:tcW w:w="235" w:type="pct"/>
            <w:vMerge w:val="restart"/>
          </w:tcPr>
          <w:p w14:paraId="71390D44"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r w:rsidRPr="006731A4">
              <w:rPr>
                <w:rFonts w:cs="Times New Roman"/>
                <w:noProof/>
                <w:szCs w:val="24"/>
              </w:rPr>
              <w:br/>
              <w:t>6 е)</w:t>
            </w:r>
          </w:p>
        </w:tc>
        <w:tc>
          <w:tcPr>
            <w:tcW w:w="237" w:type="pct"/>
            <w:vMerge w:val="restart"/>
          </w:tcPr>
          <w:p w14:paraId="34BEE6C2"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1AA7807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.040.00166</w:t>
            </w:r>
          </w:p>
        </w:tc>
        <w:tc>
          <w:tcPr>
            <w:tcW w:w="191" w:type="pct"/>
          </w:tcPr>
          <w:p w14:paraId="26F7FC7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29E4E82" w14:textId="77777777" w:rsidR="00742B85" w:rsidRPr="006731A4" w:rsidRDefault="00742B85" w:rsidP="00A77467">
            <w:pPr>
              <w:pStyle w:val="afffffff"/>
              <w:jc w:val="center"/>
              <w:rPr>
                <w:rFonts w:cs="Times New Roman"/>
                <w:noProof/>
                <w:szCs w:val="24"/>
              </w:rPr>
            </w:pPr>
          </w:p>
        </w:tc>
        <w:tc>
          <w:tcPr>
            <w:tcW w:w="2187" w:type="pct"/>
          </w:tcPr>
          <w:p w14:paraId="5E3697C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Стоимость </w:t>
            </w:r>
            <w:r w:rsidRPr="006731A4">
              <w:rPr>
                <w:rFonts w:cs="Times New Roman"/>
                <w:szCs w:val="24"/>
              </w:rPr>
              <w:t>(</w:t>
            </w:r>
            <w:r w:rsidRPr="006731A4">
              <w:rPr>
                <w:rFonts w:cs="Times New Roman"/>
                <w:noProof/>
                <w:szCs w:val="24"/>
                <w:lang w:val="en-US"/>
              </w:rPr>
              <w:t>casdo</w:t>
            </w:r>
            <w:r w:rsidRPr="006731A4">
              <w:rPr>
                <w:rFonts w:cs="Times New Roman"/>
                <w:noProof/>
                <w:szCs w:val="24"/>
              </w:rPr>
              <w:t xml:space="preserve">:‌ </w:t>
            </w:r>
            <w:r w:rsidRPr="006731A4">
              <w:rPr>
                <w:rFonts w:cs="Times New Roman"/>
                <w:noProof/>
                <w:szCs w:val="24"/>
                <w:lang w:val="en-US"/>
              </w:rPr>
              <w:t>CA</w:t>
            </w:r>
            <w:r w:rsidRPr="006731A4">
              <w:rPr>
                <w:rFonts w:cs="Times New Roman"/>
                <w:noProof/>
                <w:szCs w:val="24"/>
              </w:rPr>
              <w:t>‌</w:t>
            </w:r>
            <w:r w:rsidRPr="006731A4">
              <w:rPr>
                <w:rFonts w:cs="Times New Roman"/>
                <w:noProof/>
                <w:szCs w:val="24"/>
                <w:lang w:val="en-US"/>
              </w:rPr>
              <w:t>Invoice</w:t>
            </w:r>
            <w:r w:rsidRPr="006731A4">
              <w:rPr>
                <w:rFonts w:cs="Times New Roman"/>
                <w:noProof/>
                <w:szCs w:val="24"/>
              </w:rPr>
              <w:t>‌</w:t>
            </w:r>
            <w:r w:rsidRPr="006731A4">
              <w:rPr>
                <w:rFonts w:cs="Times New Roman"/>
                <w:noProof/>
                <w:szCs w:val="24"/>
                <w:lang w:val="en-US"/>
              </w:rPr>
              <w:t>Value</w:t>
            </w:r>
            <w:r w:rsidRPr="006731A4">
              <w:rPr>
                <w:rFonts w:cs="Times New Roman"/>
                <w:noProof/>
                <w:szCs w:val="24"/>
              </w:rPr>
              <w:t>‌</w:t>
            </w:r>
            <w:r w:rsidRPr="006731A4">
              <w:rPr>
                <w:rFonts w:cs="Times New Roman"/>
                <w:noProof/>
                <w:szCs w:val="24"/>
                <w:lang w:val="en-US"/>
              </w:rPr>
              <w:t>Amount</w:t>
            </w:r>
            <w:r w:rsidRPr="006731A4">
              <w:rPr>
                <w:rFonts w:cs="Times New Roman"/>
                <w:szCs w:val="24"/>
              </w:rPr>
              <w:t>)» должен быть заполнен</w:t>
            </w:r>
          </w:p>
        </w:tc>
      </w:tr>
      <w:tr w:rsidR="00742B85" w:rsidRPr="00BD47BA" w14:paraId="3F10FD63" w14:textId="77777777" w:rsidTr="00B06A38">
        <w:trPr>
          <w:trHeight w:val="618"/>
          <w:jc w:val="left"/>
        </w:trPr>
        <w:tc>
          <w:tcPr>
            <w:tcW w:w="67" w:type="pct"/>
            <w:vMerge/>
            <w:tcBorders>
              <w:left w:val="nil"/>
              <w:bottom w:val="nil"/>
            </w:tcBorders>
          </w:tcPr>
          <w:p w14:paraId="6D0B1C52" w14:textId="77777777" w:rsidR="00742B85" w:rsidRPr="006731A4" w:rsidRDefault="00742B85" w:rsidP="00A77467">
            <w:pPr>
              <w:pStyle w:val="afffffff"/>
              <w:jc w:val="left"/>
              <w:rPr>
                <w:rFonts w:cs="Times New Roman"/>
                <w:noProof/>
                <w:szCs w:val="24"/>
              </w:rPr>
            </w:pPr>
          </w:p>
        </w:tc>
        <w:tc>
          <w:tcPr>
            <w:tcW w:w="1323" w:type="pct"/>
            <w:gridSpan w:val="6"/>
            <w:vMerge/>
          </w:tcPr>
          <w:p w14:paraId="5E4A56D2" w14:textId="77777777" w:rsidR="00742B85" w:rsidRPr="006731A4" w:rsidRDefault="00742B85" w:rsidP="00A77467">
            <w:pPr>
              <w:pStyle w:val="afffffff"/>
              <w:jc w:val="left"/>
              <w:rPr>
                <w:rFonts w:cs="Times New Roman"/>
                <w:noProof/>
                <w:szCs w:val="24"/>
              </w:rPr>
            </w:pPr>
          </w:p>
        </w:tc>
        <w:tc>
          <w:tcPr>
            <w:tcW w:w="235" w:type="pct"/>
            <w:vMerge/>
          </w:tcPr>
          <w:p w14:paraId="64F198D1" w14:textId="77777777" w:rsidR="00742B85" w:rsidRPr="006731A4" w:rsidRDefault="00742B85" w:rsidP="00A77467">
            <w:pPr>
              <w:pStyle w:val="afffffff"/>
              <w:jc w:val="center"/>
              <w:rPr>
                <w:rFonts w:cs="Times New Roman"/>
                <w:noProof/>
                <w:szCs w:val="24"/>
              </w:rPr>
            </w:pPr>
          </w:p>
        </w:tc>
        <w:tc>
          <w:tcPr>
            <w:tcW w:w="237" w:type="pct"/>
            <w:vMerge/>
          </w:tcPr>
          <w:p w14:paraId="238084A9" w14:textId="77777777" w:rsidR="00742B85" w:rsidRPr="006731A4" w:rsidRDefault="00742B85" w:rsidP="00A77467">
            <w:pPr>
              <w:pStyle w:val="afffffff"/>
              <w:jc w:val="center"/>
              <w:rPr>
                <w:rFonts w:cs="Times New Roman"/>
                <w:noProof/>
                <w:szCs w:val="24"/>
              </w:rPr>
            </w:pPr>
          </w:p>
        </w:tc>
        <w:tc>
          <w:tcPr>
            <w:tcW w:w="523" w:type="pct"/>
          </w:tcPr>
          <w:p w14:paraId="146E0F1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595</w:t>
            </w:r>
          </w:p>
        </w:tc>
        <w:tc>
          <w:tcPr>
            <w:tcW w:w="191" w:type="pct"/>
          </w:tcPr>
          <w:p w14:paraId="5D462BC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809D771" w14:textId="77777777" w:rsidR="00742B85" w:rsidRPr="006731A4" w:rsidRDefault="00742B85" w:rsidP="00A77467">
            <w:pPr>
              <w:pStyle w:val="afffffff"/>
              <w:jc w:val="center"/>
              <w:rPr>
                <w:rFonts w:cs="Times New Roman"/>
                <w:noProof/>
                <w:szCs w:val="24"/>
                <w:lang w:val="en-US"/>
              </w:rPr>
            </w:pPr>
          </w:p>
        </w:tc>
        <w:tc>
          <w:tcPr>
            <w:tcW w:w="2187" w:type="pct"/>
          </w:tcPr>
          <w:p w14:paraId="5C9AF0B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«05»,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Стоимость </w:t>
            </w:r>
            <w:r w:rsidRPr="006731A4">
              <w:rPr>
                <w:rFonts w:cs="Times New Roman"/>
                <w:szCs w:val="24"/>
                <w:lang w:val="en-US"/>
              </w:rPr>
              <w:t>(</w:t>
            </w:r>
            <w:r w:rsidRPr="006731A4">
              <w:rPr>
                <w:rFonts w:cs="Times New Roman"/>
                <w:noProof/>
                <w:szCs w:val="24"/>
                <w:lang w:val="en-US"/>
              </w:rPr>
              <w:t>casdo:‌ CA‌Invoice‌Value‌Amount</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5928A37A" w14:textId="77777777" w:rsidTr="00B06A38">
        <w:trPr>
          <w:trHeight w:val="618"/>
          <w:jc w:val="left"/>
        </w:trPr>
        <w:tc>
          <w:tcPr>
            <w:tcW w:w="67" w:type="pct"/>
            <w:vMerge/>
            <w:tcBorders>
              <w:left w:val="nil"/>
              <w:bottom w:val="nil"/>
            </w:tcBorders>
          </w:tcPr>
          <w:p w14:paraId="09D58A32"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602361BA" w14:textId="77777777" w:rsidR="00742B85" w:rsidRPr="006731A4" w:rsidRDefault="00742B85" w:rsidP="00A77467">
            <w:pPr>
              <w:pStyle w:val="afffffff"/>
              <w:jc w:val="left"/>
              <w:rPr>
                <w:rFonts w:cs="Times New Roman"/>
                <w:noProof/>
                <w:szCs w:val="24"/>
                <w:lang w:val="en-US"/>
              </w:rPr>
            </w:pPr>
          </w:p>
        </w:tc>
        <w:tc>
          <w:tcPr>
            <w:tcW w:w="235" w:type="pct"/>
            <w:vMerge/>
          </w:tcPr>
          <w:p w14:paraId="4868F3F0" w14:textId="77777777" w:rsidR="00742B85" w:rsidRPr="006731A4" w:rsidRDefault="00742B85" w:rsidP="00A77467">
            <w:pPr>
              <w:pStyle w:val="afffffff"/>
              <w:jc w:val="center"/>
              <w:rPr>
                <w:rFonts w:cs="Times New Roman"/>
                <w:noProof/>
                <w:szCs w:val="24"/>
                <w:lang w:val="en-US"/>
              </w:rPr>
            </w:pPr>
          </w:p>
        </w:tc>
        <w:tc>
          <w:tcPr>
            <w:tcW w:w="237" w:type="pct"/>
            <w:vMerge/>
          </w:tcPr>
          <w:p w14:paraId="7D631015" w14:textId="77777777" w:rsidR="00742B85" w:rsidRPr="006731A4" w:rsidRDefault="00742B85" w:rsidP="00A77467">
            <w:pPr>
              <w:pStyle w:val="afffffff"/>
              <w:jc w:val="center"/>
              <w:rPr>
                <w:rFonts w:cs="Times New Roman"/>
                <w:noProof/>
                <w:szCs w:val="24"/>
                <w:lang w:val="en-US"/>
              </w:rPr>
            </w:pPr>
          </w:p>
        </w:tc>
        <w:tc>
          <w:tcPr>
            <w:tcW w:w="523" w:type="pct"/>
          </w:tcPr>
          <w:p w14:paraId="5C6CE3E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596</w:t>
            </w:r>
          </w:p>
        </w:tc>
        <w:tc>
          <w:tcPr>
            <w:tcW w:w="191" w:type="pct"/>
          </w:tcPr>
          <w:p w14:paraId="5870BCF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80DF63E" w14:textId="77777777" w:rsidR="00742B85" w:rsidRPr="006731A4" w:rsidRDefault="00742B85" w:rsidP="00A77467">
            <w:pPr>
              <w:pStyle w:val="afffffff"/>
              <w:jc w:val="center"/>
              <w:rPr>
                <w:rFonts w:cs="Times New Roman"/>
                <w:noProof/>
                <w:szCs w:val="24"/>
                <w:lang w:val="en-US"/>
              </w:rPr>
            </w:pPr>
          </w:p>
        </w:tc>
        <w:tc>
          <w:tcPr>
            <w:tcW w:w="2187" w:type="pct"/>
          </w:tcPr>
          <w:p w14:paraId="4AAC904C"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значения</w:t>
            </w:r>
            <w:r w:rsidRPr="006731A4">
              <w:rPr>
                <w:rFonts w:cs="Times New Roman"/>
                <w:szCs w:val="24"/>
                <w:lang w:val="en-US"/>
              </w:rPr>
              <w:t xml:space="preserve"> «05»,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Стоимость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 CA‌Invoice‌Value‌Amount</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2E6A8140" w14:textId="77777777" w:rsidTr="00B06A38">
        <w:trPr>
          <w:trHeight w:val="20"/>
          <w:jc w:val="left"/>
        </w:trPr>
        <w:tc>
          <w:tcPr>
            <w:tcW w:w="67" w:type="pct"/>
            <w:tcBorders>
              <w:top w:val="nil"/>
              <w:left w:val="nil"/>
              <w:bottom w:val="nil"/>
              <w:right w:val="nil"/>
            </w:tcBorders>
          </w:tcPr>
          <w:p w14:paraId="0714606E"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33C41F06"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5E6F27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валюты</w:t>
            </w:r>
          </w:p>
          <w:p w14:paraId="07F0651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lang w:val="en-US"/>
              </w:rPr>
              <w:t>currency</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2C6232F7" w14:textId="77777777" w:rsidR="00742B85" w:rsidRPr="006731A4" w:rsidRDefault="00742B85" w:rsidP="00A77467">
            <w:pPr>
              <w:pStyle w:val="afffffff"/>
              <w:jc w:val="center"/>
              <w:rPr>
                <w:rFonts w:cs="Times New Roman"/>
                <w:noProof/>
                <w:szCs w:val="24"/>
              </w:rPr>
            </w:pPr>
          </w:p>
        </w:tc>
        <w:tc>
          <w:tcPr>
            <w:tcW w:w="237" w:type="pct"/>
          </w:tcPr>
          <w:p w14:paraId="4E49F5E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66ADC3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168</w:t>
            </w:r>
          </w:p>
        </w:tc>
        <w:tc>
          <w:tcPr>
            <w:tcW w:w="191" w:type="pct"/>
          </w:tcPr>
          <w:p w14:paraId="4C8FAA4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E858199" w14:textId="77777777" w:rsidR="00742B85" w:rsidRPr="006731A4" w:rsidRDefault="00742B85" w:rsidP="00A77467">
            <w:pPr>
              <w:pStyle w:val="afffffff"/>
              <w:jc w:val="center"/>
              <w:rPr>
                <w:rFonts w:cs="Times New Roman"/>
                <w:noProof/>
                <w:szCs w:val="24"/>
                <w:lang w:val="en-US"/>
              </w:rPr>
            </w:pPr>
          </w:p>
        </w:tc>
        <w:tc>
          <w:tcPr>
            <w:tcW w:w="2187" w:type="pct"/>
          </w:tcPr>
          <w:p w14:paraId="22C9AFD0"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код валюты </w:t>
            </w:r>
            <w:r w:rsidRPr="006731A4">
              <w:rPr>
                <w:rFonts w:cs="Times New Roman"/>
                <w:szCs w:val="24"/>
              </w:rPr>
              <w:t xml:space="preserve">(атрибут </w:t>
            </w:r>
            <w:r w:rsidRPr="006731A4">
              <w:rPr>
                <w:rFonts w:cs="Times New Roman"/>
                <w:noProof/>
                <w:szCs w:val="24"/>
                <w:lang w:val="en-US"/>
              </w:rPr>
              <w:t>currency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реквизита </w:t>
            </w:r>
            <w:r w:rsidRPr="006731A4">
              <w:rPr>
                <w:rFonts w:cs="Times New Roman"/>
                <w:noProof/>
                <w:szCs w:val="24"/>
              </w:rPr>
              <w:t xml:space="preserve">«Стоимость </w:t>
            </w:r>
            <w:r w:rsidRPr="006731A4">
              <w:rPr>
                <w:rFonts w:cs="Times New Roman"/>
                <w:szCs w:val="24"/>
              </w:rPr>
              <w:t>(</w:t>
            </w:r>
            <w:r w:rsidRPr="006731A4">
              <w:rPr>
                <w:rFonts w:cs="Times New Roman"/>
                <w:noProof/>
                <w:szCs w:val="24"/>
                <w:lang w:val="en-US"/>
              </w:rPr>
              <w:t>casdo</w:t>
            </w:r>
            <w:r w:rsidRPr="006731A4">
              <w:rPr>
                <w:rFonts w:cs="Times New Roman"/>
                <w:noProof/>
                <w:szCs w:val="24"/>
              </w:rPr>
              <w:t xml:space="preserve">:‌ </w:t>
            </w:r>
            <w:r w:rsidRPr="006731A4">
              <w:rPr>
                <w:rFonts w:cs="Times New Roman"/>
                <w:noProof/>
                <w:szCs w:val="24"/>
                <w:lang w:val="en-US"/>
              </w:rPr>
              <w:t>CA</w:t>
            </w:r>
            <w:r w:rsidRPr="006731A4">
              <w:rPr>
                <w:rFonts w:cs="Times New Roman"/>
                <w:noProof/>
                <w:szCs w:val="24"/>
              </w:rPr>
              <w:t>‌</w:t>
            </w:r>
            <w:r w:rsidRPr="006731A4">
              <w:rPr>
                <w:rFonts w:cs="Times New Roman"/>
                <w:noProof/>
                <w:szCs w:val="24"/>
                <w:lang w:val="en-US"/>
              </w:rPr>
              <w:t>Invoice</w:t>
            </w:r>
            <w:r w:rsidRPr="006731A4">
              <w:rPr>
                <w:rFonts w:cs="Times New Roman"/>
                <w:noProof/>
                <w:szCs w:val="24"/>
              </w:rPr>
              <w:t>‌</w:t>
            </w:r>
            <w:r w:rsidRPr="006731A4">
              <w:rPr>
                <w:rFonts w:cs="Times New Roman"/>
                <w:noProof/>
                <w:szCs w:val="24"/>
                <w:lang w:val="en-US"/>
              </w:rPr>
              <w:t>Value</w:t>
            </w:r>
            <w:r w:rsidRPr="006731A4">
              <w:rPr>
                <w:rFonts w:cs="Times New Roman"/>
                <w:noProof/>
                <w:szCs w:val="24"/>
              </w:rPr>
              <w:t>‌</w:t>
            </w:r>
            <w:r w:rsidRPr="006731A4">
              <w:rPr>
                <w:rFonts w:cs="Times New Roman"/>
                <w:noProof/>
                <w:szCs w:val="24"/>
                <w:lang w:val="en-US"/>
              </w:rPr>
              <w:t>Amount</w:t>
            </w:r>
            <w:r w:rsidRPr="006731A4">
              <w:rPr>
                <w:rFonts w:cs="Times New Roman"/>
                <w:szCs w:val="24"/>
              </w:rPr>
              <w:t>)</w:t>
            </w:r>
            <w:r w:rsidRPr="006731A4">
              <w:rPr>
                <w:rFonts w:cs="Times New Roman"/>
                <w:noProof/>
                <w:szCs w:val="24"/>
              </w:rPr>
              <w:t>»</w:t>
            </w:r>
            <w:r w:rsidRPr="006731A4">
              <w:rPr>
                <w:rFonts w:cs="Times New Roman"/>
                <w:szCs w:val="24"/>
              </w:rPr>
              <w:t xml:space="preserve"> должен содержать </w:t>
            </w:r>
            <w:r w:rsidRPr="006731A4">
              <w:rPr>
                <w:rFonts w:cs="Times New Roman"/>
                <w:noProof/>
                <w:szCs w:val="24"/>
              </w:rPr>
              <w:t>трехбуквенное значение кода валюты в соответствии с классификатором валют</w:t>
            </w:r>
          </w:p>
        </w:tc>
      </w:tr>
      <w:tr w:rsidR="00742B85" w:rsidRPr="00BD47BA" w14:paraId="7E0ADD2A" w14:textId="77777777" w:rsidTr="00B06A38">
        <w:trPr>
          <w:trHeight w:val="20"/>
          <w:jc w:val="left"/>
        </w:trPr>
        <w:tc>
          <w:tcPr>
            <w:tcW w:w="67" w:type="pct"/>
            <w:tcBorders>
              <w:top w:val="nil"/>
              <w:left w:val="nil"/>
              <w:bottom w:val="nil"/>
              <w:right w:val="nil"/>
            </w:tcBorders>
          </w:tcPr>
          <w:p w14:paraId="46ED410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6E5708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B1ADEF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noProof/>
              </w:rPr>
              <w:t>идентификатор классификатора валют</w:t>
            </w:r>
          </w:p>
          <w:p w14:paraId="50E836C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currency‌Code‌List‌Id</w:t>
            </w:r>
            <w:r w:rsidRPr="006731A4">
              <w:rPr>
                <w:rFonts w:cs="Times New Roman"/>
                <w:szCs w:val="24"/>
              </w:rPr>
              <w:t>)</w:t>
            </w:r>
          </w:p>
        </w:tc>
        <w:tc>
          <w:tcPr>
            <w:tcW w:w="235" w:type="pct"/>
          </w:tcPr>
          <w:p w14:paraId="7789EE6B" w14:textId="77777777" w:rsidR="00742B85" w:rsidRPr="006731A4" w:rsidRDefault="00742B85" w:rsidP="00A77467">
            <w:pPr>
              <w:pStyle w:val="afffffff"/>
              <w:jc w:val="center"/>
              <w:rPr>
                <w:rFonts w:cs="Times New Roman"/>
                <w:noProof/>
                <w:szCs w:val="24"/>
              </w:rPr>
            </w:pPr>
          </w:p>
        </w:tc>
        <w:tc>
          <w:tcPr>
            <w:tcW w:w="237" w:type="pct"/>
          </w:tcPr>
          <w:p w14:paraId="018C6A53"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02D7918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169</w:t>
            </w:r>
          </w:p>
        </w:tc>
        <w:tc>
          <w:tcPr>
            <w:tcW w:w="191" w:type="pct"/>
          </w:tcPr>
          <w:p w14:paraId="22F785D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CD5A617" w14:textId="77777777" w:rsidR="00742B85" w:rsidRPr="006731A4" w:rsidRDefault="00742B85" w:rsidP="00A77467">
            <w:pPr>
              <w:pStyle w:val="afffffff"/>
              <w:jc w:val="center"/>
              <w:rPr>
                <w:rFonts w:cs="Times New Roman"/>
                <w:noProof/>
                <w:szCs w:val="24"/>
                <w:lang w:val="en-US"/>
              </w:rPr>
            </w:pPr>
          </w:p>
        </w:tc>
        <w:tc>
          <w:tcPr>
            <w:tcW w:w="2187" w:type="pct"/>
          </w:tcPr>
          <w:p w14:paraId="7B516E8C" w14:textId="77777777" w:rsidR="00742B85" w:rsidRPr="006731A4" w:rsidRDefault="00742B85" w:rsidP="00A77467">
            <w:pPr>
              <w:pStyle w:val="afffffff"/>
              <w:jc w:val="left"/>
              <w:rPr>
                <w:rFonts w:cs="Times New Roman"/>
                <w:noProof/>
                <w:szCs w:val="24"/>
                <w:lang w:val="en-US"/>
              </w:rPr>
            </w:pPr>
            <w:r w:rsidRPr="006731A4">
              <w:rPr>
                <w:rFonts w:cs="Times New Roman"/>
                <w:szCs w:val="24"/>
              </w:rPr>
              <w:t>атрибут</w:t>
            </w:r>
            <w:r w:rsidRPr="006731A4">
              <w:rPr>
                <w:rFonts w:cs="Times New Roman"/>
                <w:szCs w:val="24"/>
                <w:lang w:val="en-US"/>
              </w:rPr>
              <w:t xml:space="preserve"> «</w:t>
            </w:r>
            <w:r w:rsidRPr="006731A4">
              <w:rPr>
                <w:noProof/>
              </w:rPr>
              <w:t>идентификатор</w:t>
            </w:r>
            <w:r w:rsidRPr="006731A4">
              <w:rPr>
                <w:noProof/>
                <w:lang w:val="en-US"/>
              </w:rPr>
              <w:t xml:space="preserve"> </w:t>
            </w:r>
            <w:r w:rsidRPr="006731A4">
              <w:rPr>
                <w:noProof/>
              </w:rPr>
              <w:t>справочника</w:t>
            </w:r>
            <w:r w:rsidRPr="006731A4">
              <w:rPr>
                <w:noProof/>
                <w:lang w:val="en-US"/>
              </w:rPr>
              <w:t xml:space="preserve"> (</w:t>
            </w:r>
            <w:r w:rsidRPr="006731A4">
              <w:rPr>
                <w:noProof/>
              </w:rPr>
              <w:t>классификатора</w:t>
            </w:r>
            <w:r w:rsidRPr="006731A4">
              <w:rPr>
                <w:noProof/>
                <w:lang w:val="en-US"/>
              </w:rPr>
              <w:t>)</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currency‌Code‌List‌Id)» </w:t>
            </w:r>
            <w:r w:rsidRPr="006731A4">
              <w:rPr>
                <w:rFonts w:cs="Times New Roman"/>
                <w:szCs w:val="24"/>
              </w:rPr>
              <w:t>реквизита</w:t>
            </w:r>
            <w:r w:rsidRPr="006731A4">
              <w:rPr>
                <w:rFonts w:cs="Times New Roman"/>
                <w:szCs w:val="24"/>
                <w:lang w:val="en-US"/>
              </w:rPr>
              <w:t xml:space="preserve"> «</w:t>
            </w:r>
            <w:r w:rsidRPr="006731A4">
              <w:rPr>
                <w:rFonts w:cs="Times New Roman"/>
                <w:szCs w:val="24"/>
              </w:rPr>
              <w:t>Стоимость</w:t>
            </w:r>
            <w:r w:rsidRPr="006731A4">
              <w:rPr>
                <w:rFonts w:cs="Times New Roman"/>
                <w:szCs w:val="24"/>
                <w:lang w:val="en-US"/>
              </w:rPr>
              <w:t xml:space="preserve"> (casdo:‌</w:t>
            </w:r>
            <w:r w:rsidRPr="006731A4">
              <w:rPr>
                <w:rFonts w:cs="Times New Roman"/>
                <w:noProof/>
                <w:szCs w:val="24"/>
                <w:lang w:val="en-US"/>
              </w:rPr>
              <w:t xml:space="preserve"> CA‌Invoice‌Value‌Amount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«2022»</w:t>
            </w:r>
          </w:p>
        </w:tc>
      </w:tr>
      <w:tr w:rsidR="00742B85" w:rsidRPr="006731A4" w14:paraId="66776720" w14:textId="77777777" w:rsidTr="00B06A38">
        <w:trPr>
          <w:trHeight w:val="189"/>
          <w:jc w:val="left"/>
        </w:trPr>
        <w:tc>
          <w:tcPr>
            <w:tcW w:w="67" w:type="pct"/>
            <w:vMerge w:val="restart"/>
            <w:tcBorders>
              <w:top w:val="nil"/>
              <w:left w:val="nil"/>
              <w:bottom w:val="nil"/>
            </w:tcBorders>
          </w:tcPr>
          <w:p w14:paraId="01D396DD" w14:textId="77777777" w:rsidR="00742B85" w:rsidRPr="006731A4" w:rsidRDefault="00742B85" w:rsidP="00A77467">
            <w:pPr>
              <w:pStyle w:val="afffffff"/>
              <w:jc w:val="left"/>
              <w:rPr>
                <w:rFonts w:cs="Times New Roman"/>
                <w:noProof/>
                <w:szCs w:val="24"/>
                <w:lang w:val="en-US"/>
              </w:rPr>
            </w:pPr>
          </w:p>
        </w:tc>
        <w:tc>
          <w:tcPr>
            <w:tcW w:w="1323" w:type="pct"/>
            <w:gridSpan w:val="6"/>
            <w:vMerge w:val="restart"/>
          </w:tcPr>
          <w:p w14:paraId="2D4F407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13.14</w:t>
            </w:r>
            <w:r>
              <w:rPr>
                <w:rFonts w:cs="Times New Roman"/>
                <w:szCs w:val="24"/>
                <w:lang w:val="en-US"/>
              </w:rPr>
              <w:t xml:space="preserve">. </w:t>
            </w:r>
            <w:r w:rsidRPr="006731A4">
              <w:rPr>
                <w:rFonts w:cs="Times New Roman"/>
                <w:noProof/>
                <w:szCs w:val="24"/>
                <w:lang w:val="en-US"/>
              </w:rPr>
              <w:t>Масса брутто</w:t>
            </w:r>
          </w:p>
          <w:p w14:paraId="546957E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w:t>
            </w:r>
          </w:p>
        </w:tc>
        <w:tc>
          <w:tcPr>
            <w:tcW w:w="235" w:type="pct"/>
            <w:vMerge w:val="restart"/>
          </w:tcPr>
          <w:p w14:paraId="685DD949"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r w:rsidRPr="006731A4">
              <w:rPr>
                <w:rFonts w:cs="Times New Roman"/>
                <w:noProof/>
                <w:szCs w:val="24"/>
              </w:rPr>
              <w:br/>
              <w:t>6 е)</w:t>
            </w:r>
          </w:p>
        </w:tc>
        <w:tc>
          <w:tcPr>
            <w:tcW w:w="237" w:type="pct"/>
            <w:vMerge w:val="restart"/>
          </w:tcPr>
          <w:p w14:paraId="7365B157"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1F513F0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.040.00170</w:t>
            </w:r>
          </w:p>
        </w:tc>
        <w:tc>
          <w:tcPr>
            <w:tcW w:w="191" w:type="pct"/>
          </w:tcPr>
          <w:p w14:paraId="0AECDE0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C0E28CE" w14:textId="77777777" w:rsidR="00742B85" w:rsidRPr="006731A4" w:rsidRDefault="00742B85" w:rsidP="00A77467">
            <w:pPr>
              <w:pStyle w:val="afffffff"/>
              <w:jc w:val="center"/>
              <w:rPr>
                <w:rFonts w:cs="Times New Roman"/>
                <w:noProof/>
                <w:szCs w:val="24"/>
              </w:rPr>
            </w:pPr>
          </w:p>
        </w:tc>
        <w:tc>
          <w:tcPr>
            <w:tcW w:w="2187" w:type="pct"/>
          </w:tcPr>
          <w:p w14:paraId="0640292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или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«05», то реквизит «</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может быть заполнен</w:t>
            </w:r>
          </w:p>
        </w:tc>
      </w:tr>
      <w:tr w:rsidR="00742B85" w:rsidRPr="006731A4" w14:paraId="58B196F5" w14:textId="77777777" w:rsidTr="00B06A38">
        <w:trPr>
          <w:trHeight w:val="186"/>
          <w:jc w:val="left"/>
        </w:trPr>
        <w:tc>
          <w:tcPr>
            <w:tcW w:w="67" w:type="pct"/>
            <w:vMerge/>
            <w:tcBorders>
              <w:left w:val="nil"/>
              <w:bottom w:val="nil"/>
            </w:tcBorders>
          </w:tcPr>
          <w:p w14:paraId="0DBC2C0B" w14:textId="77777777" w:rsidR="00742B85" w:rsidRPr="006731A4" w:rsidRDefault="00742B85" w:rsidP="00A77467">
            <w:pPr>
              <w:pStyle w:val="afffffff"/>
              <w:jc w:val="left"/>
              <w:rPr>
                <w:rFonts w:cs="Times New Roman"/>
                <w:noProof/>
                <w:szCs w:val="24"/>
              </w:rPr>
            </w:pPr>
          </w:p>
        </w:tc>
        <w:tc>
          <w:tcPr>
            <w:tcW w:w="1323" w:type="pct"/>
            <w:gridSpan w:val="6"/>
            <w:vMerge/>
          </w:tcPr>
          <w:p w14:paraId="06F24750" w14:textId="77777777" w:rsidR="00742B85" w:rsidRPr="006731A4" w:rsidRDefault="00742B85" w:rsidP="00A77467">
            <w:pPr>
              <w:pStyle w:val="afffffff"/>
              <w:jc w:val="left"/>
              <w:rPr>
                <w:rFonts w:cs="Times New Roman"/>
                <w:noProof/>
                <w:szCs w:val="24"/>
              </w:rPr>
            </w:pPr>
          </w:p>
        </w:tc>
        <w:tc>
          <w:tcPr>
            <w:tcW w:w="235" w:type="pct"/>
            <w:vMerge/>
          </w:tcPr>
          <w:p w14:paraId="17A68D13" w14:textId="77777777" w:rsidR="00742B85" w:rsidRPr="006731A4" w:rsidRDefault="00742B85" w:rsidP="00A77467">
            <w:pPr>
              <w:pStyle w:val="afffffff"/>
              <w:jc w:val="center"/>
              <w:rPr>
                <w:rFonts w:cs="Times New Roman"/>
                <w:noProof/>
                <w:szCs w:val="24"/>
              </w:rPr>
            </w:pPr>
          </w:p>
        </w:tc>
        <w:tc>
          <w:tcPr>
            <w:tcW w:w="237" w:type="pct"/>
            <w:vMerge/>
          </w:tcPr>
          <w:p w14:paraId="6B7ED08A" w14:textId="77777777" w:rsidR="00742B85" w:rsidRPr="006731A4" w:rsidRDefault="00742B85" w:rsidP="00A77467">
            <w:pPr>
              <w:pStyle w:val="afffffff"/>
              <w:jc w:val="center"/>
              <w:rPr>
                <w:rFonts w:cs="Times New Roman"/>
                <w:noProof/>
                <w:szCs w:val="24"/>
              </w:rPr>
            </w:pPr>
          </w:p>
        </w:tc>
        <w:tc>
          <w:tcPr>
            <w:tcW w:w="523" w:type="pct"/>
          </w:tcPr>
          <w:p w14:paraId="7B1338A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598</w:t>
            </w:r>
          </w:p>
        </w:tc>
        <w:tc>
          <w:tcPr>
            <w:tcW w:w="191" w:type="pct"/>
          </w:tcPr>
          <w:p w14:paraId="2B70C4D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03B6CA8" w14:textId="77777777" w:rsidR="00742B85" w:rsidRPr="006731A4" w:rsidRDefault="00742B85" w:rsidP="00A77467">
            <w:pPr>
              <w:pStyle w:val="afffffff"/>
              <w:jc w:val="center"/>
              <w:rPr>
                <w:rFonts w:cs="Times New Roman"/>
                <w:noProof/>
                <w:szCs w:val="24"/>
                <w:lang w:val="en-US"/>
              </w:rPr>
            </w:pPr>
          </w:p>
        </w:tc>
        <w:tc>
          <w:tcPr>
            <w:tcW w:w="2187" w:type="pct"/>
          </w:tcPr>
          <w:p w14:paraId="22C41DA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w:t>
            </w:r>
            <w:r w:rsidRPr="006731A4">
              <w:rPr>
                <w:rFonts w:cs="Times New Roman"/>
                <w:szCs w:val="24"/>
              </w:rPr>
              <w:t>«</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заполнен, то реквизит должен содержать общий вес товара по транспортному документу, выраженный в килограммах</w:t>
            </w:r>
          </w:p>
        </w:tc>
      </w:tr>
      <w:tr w:rsidR="00742B85" w:rsidRPr="006731A4" w14:paraId="6036DF87" w14:textId="77777777" w:rsidTr="00B06A38">
        <w:trPr>
          <w:trHeight w:val="186"/>
          <w:jc w:val="left"/>
        </w:trPr>
        <w:tc>
          <w:tcPr>
            <w:tcW w:w="67" w:type="pct"/>
            <w:vMerge/>
            <w:tcBorders>
              <w:left w:val="nil"/>
              <w:bottom w:val="nil"/>
            </w:tcBorders>
          </w:tcPr>
          <w:p w14:paraId="2FF91D4E"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02E60D2F" w14:textId="77777777" w:rsidR="00742B85" w:rsidRPr="006731A4" w:rsidRDefault="00742B85" w:rsidP="00A77467">
            <w:pPr>
              <w:pStyle w:val="afffffff"/>
              <w:jc w:val="left"/>
              <w:rPr>
                <w:rFonts w:cs="Times New Roman"/>
                <w:noProof/>
                <w:szCs w:val="24"/>
              </w:rPr>
            </w:pPr>
          </w:p>
        </w:tc>
        <w:tc>
          <w:tcPr>
            <w:tcW w:w="235" w:type="pct"/>
            <w:vMerge/>
          </w:tcPr>
          <w:p w14:paraId="4E94815D" w14:textId="77777777" w:rsidR="00742B85" w:rsidRPr="006731A4" w:rsidRDefault="00742B85" w:rsidP="00A77467">
            <w:pPr>
              <w:pStyle w:val="afffffff"/>
              <w:jc w:val="center"/>
              <w:rPr>
                <w:rFonts w:cs="Times New Roman"/>
                <w:noProof/>
                <w:szCs w:val="24"/>
              </w:rPr>
            </w:pPr>
          </w:p>
        </w:tc>
        <w:tc>
          <w:tcPr>
            <w:tcW w:w="237" w:type="pct"/>
            <w:vMerge/>
          </w:tcPr>
          <w:p w14:paraId="3233BCF5" w14:textId="77777777" w:rsidR="00742B85" w:rsidRPr="006731A4" w:rsidRDefault="00742B85" w:rsidP="00A77467">
            <w:pPr>
              <w:pStyle w:val="afffffff"/>
              <w:jc w:val="center"/>
              <w:rPr>
                <w:rFonts w:cs="Times New Roman"/>
                <w:noProof/>
                <w:szCs w:val="24"/>
              </w:rPr>
            </w:pPr>
          </w:p>
        </w:tc>
        <w:tc>
          <w:tcPr>
            <w:tcW w:w="523" w:type="pct"/>
          </w:tcPr>
          <w:p w14:paraId="05E4CA4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599</w:t>
            </w:r>
          </w:p>
        </w:tc>
        <w:tc>
          <w:tcPr>
            <w:tcW w:w="191" w:type="pct"/>
          </w:tcPr>
          <w:p w14:paraId="35303C3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682D596" w14:textId="77777777" w:rsidR="00742B85" w:rsidRPr="006731A4" w:rsidRDefault="00742B85" w:rsidP="00A77467">
            <w:pPr>
              <w:pStyle w:val="afffffff"/>
              <w:jc w:val="center"/>
              <w:rPr>
                <w:rFonts w:cs="Times New Roman"/>
                <w:noProof/>
                <w:szCs w:val="24"/>
              </w:rPr>
            </w:pPr>
          </w:p>
        </w:tc>
        <w:tc>
          <w:tcPr>
            <w:tcW w:w="2187" w:type="pct"/>
          </w:tcPr>
          <w:p w14:paraId="3448998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w:t>
            </w:r>
            <w:r w:rsidRPr="006731A4">
              <w:rPr>
                <w:rFonts w:cs="Times New Roman"/>
                <w:noProof/>
                <w:szCs w:val="24"/>
              </w:rPr>
              <w:lastRenderedPageBreak/>
              <w:t xml:space="preserve">корневом уровне не содержит значение «01» 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 «05», то реквизит «</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не должен быть заполнен</w:t>
            </w:r>
          </w:p>
        </w:tc>
      </w:tr>
      <w:tr w:rsidR="00742B85" w:rsidRPr="00BD47BA" w14:paraId="78D64D8B" w14:textId="77777777" w:rsidTr="00B06A38">
        <w:trPr>
          <w:trHeight w:val="20"/>
          <w:jc w:val="left"/>
        </w:trPr>
        <w:tc>
          <w:tcPr>
            <w:tcW w:w="67" w:type="pct"/>
            <w:tcBorders>
              <w:top w:val="nil"/>
              <w:left w:val="nil"/>
              <w:bottom w:val="nil"/>
              <w:right w:val="nil"/>
            </w:tcBorders>
          </w:tcPr>
          <w:p w14:paraId="342A382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2B9F30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2AD6E3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12694A69"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6C58543E" w14:textId="77777777" w:rsidR="00742B85" w:rsidRPr="006731A4" w:rsidRDefault="00742B85" w:rsidP="00A77467">
            <w:pPr>
              <w:pStyle w:val="afffffff"/>
              <w:jc w:val="center"/>
              <w:rPr>
                <w:rFonts w:cs="Times New Roman"/>
                <w:noProof/>
                <w:szCs w:val="24"/>
              </w:rPr>
            </w:pPr>
          </w:p>
        </w:tc>
        <w:tc>
          <w:tcPr>
            <w:tcW w:w="237" w:type="pct"/>
          </w:tcPr>
          <w:p w14:paraId="13A4ADE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FB07FF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172</w:t>
            </w:r>
          </w:p>
        </w:tc>
        <w:tc>
          <w:tcPr>
            <w:tcW w:w="191" w:type="pct"/>
          </w:tcPr>
          <w:p w14:paraId="2129E2A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EE9C64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969BF22"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единица</w:t>
            </w:r>
            <w:r w:rsidRPr="006731A4">
              <w:rPr>
                <w:rFonts w:cs="Times New Roman"/>
                <w:noProof/>
                <w:szCs w:val="24"/>
                <w:lang w:val="en-US"/>
              </w:rPr>
              <w:t xml:space="preserve"> </w:t>
            </w:r>
            <w:r w:rsidRPr="006731A4">
              <w:rPr>
                <w:rFonts w:cs="Times New Roman"/>
                <w:noProof/>
                <w:szCs w:val="24"/>
              </w:rPr>
              <w:t>измерения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measurement‌Unit‌Code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«166»</w:t>
            </w:r>
          </w:p>
        </w:tc>
      </w:tr>
      <w:tr w:rsidR="00742B85" w:rsidRPr="00BD47BA" w14:paraId="298539F7" w14:textId="77777777" w:rsidTr="00B06A38">
        <w:trPr>
          <w:trHeight w:val="20"/>
          <w:jc w:val="left"/>
        </w:trPr>
        <w:tc>
          <w:tcPr>
            <w:tcW w:w="67" w:type="pct"/>
            <w:tcBorders>
              <w:top w:val="nil"/>
              <w:left w:val="nil"/>
              <w:bottom w:val="nil"/>
              <w:right w:val="nil"/>
            </w:tcBorders>
          </w:tcPr>
          <w:p w14:paraId="5069D7A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7836C81"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7E638E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620C311"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21E826EA" w14:textId="77777777" w:rsidR="00742B85" w:rsidRPr="006731A4" w:rsidRDefault="00742B85" w:rsidP="00A77467">
            <w:pPr>
              <w:pStyle w:val="afffffff"/>
              <w:jc w:val="center"/>
              <w:rPr>
                <w:rFonts w:cs="Times New Roman"/>
                <w:noProof/>
                <w:szCs w:val="24"/>
              </w:rPr>
            </w:pPr>
          </w:p>
        </w:tc>
        <w:tc>
          <w:tcPr>
            <w:tcW w:w="237" w:type="pct"/>
          </w:tcPr>
          <w:p w14:paraId="62299A4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110634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173</w:t>
            </w:r>
          </w:p>
        </w:tc>
        <w:tc>
          <w:tcPr>
            <w:tcW w:w="191" w:type="pct"/>
          </w:tcPr>
          <w:p w14:paraId="1CBD20D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EA28D3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D0F282D"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measurement‌Unit‌Code‌List‌Id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«2016»</w:t>
            </w:r>
          </w:p>
        </w:tc>
      </w:tr>
      <w:tr w:rsidR="00742B85" w:rsidRPr="006731A4" w14:paraId="265A6C91" w14:textId="77777777" w:rsidTr="00B06A38">
        <w:trPr>
          <w:trHeight w:val="625"/>
          <w:jc w:val="left"/>
        </w:trPr>
        <w:tc>
          <w:tcPr>
            <w:tcW w:w="67" w:type="pct"/>
            <w:vMerge w:val="restart"/>
            <w:tcBorders>
              <w:top w:val="nil"/>
              <w:left w:val="nil"/>
              <w:bottom w:val="nil"/>
            </w:tcBorders>
          </w:tcPr>
          <w:p w14:paraId="770D769E" w14:textId="77777777" w:rsidR="00742B85" w:rsidRPr="006731A4" w:rsidRDefault="00742B85" w:rsidP="00A77467">
            <w:pPr>
              <w:pStyle w:val="afffffff"/>
              <w:jc w:val="left"/>
              <w:rPr>
                <w:rFonts w:cs="Times New Roman"/>
                <w:noProof/>
                <w:szCs w:val="24"/>
                <w:lang w:val="en-US"/>
              </w:rPr>
            </w:pPr>
          </w:p>
        </w:tc>
        <w:tc>
          <w:tcPr>
            <w:tcW w:w="1323" w:type="pct"/>
            <w:gridSpan w:val="6"/>
            <w:vMerge w:val="restart"/>
          </w:tcPr>
          <w:p w14:paraId="5A8C8CF3" w14:textId="77777777" w:rsidR="00742B85" w:rsidRPr="006731A4" w:rsidRDefault="00742B85" w:rsidP="00A77467">
            <w:pPr>
              <w:pStyle w:val="afffffff"/>
              <w:jc w:val="left"/>
              <w:rPr>
                <w:rFonts w:cs="Times New Roman"/>
                <w:szCs w:val="24"/>
              </w:rPr>
            </w:pPr>
            <w:r w:rsidRPr="006731A4">
              <w:rPr>
                <w:rFonts w:cs="Times New Roman"/>
                <w:noProof/>
                <w:szCs w:val="24"/>
              </w:rPr>
              <w:t>13.15</w:t>
            </w:r>
            <w:r>
              <w:rPr>
                <w:rFonts w:cs="Times New Roman"/>
                <w:szCs w:val="24"/>
              </w:rPr>
              <w:t xml:space="preserve">. </w:t>
            </w:r>
            <w:r w:rsidRPr="006731A4">
              <w:rPr>
                <w:rFonts w:cs="Times New Roman"/>
                <w:noProof/>
                <w:szCs w:val="24"/>
              </w:rPr>
              <w:t>Признак наличия международных почтовых отправлений</w:t>
            </w:r>
          </w:p>
          <w:p w14:paraId="5D08225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International</w:t>
            </w:r>
            <w:r w:rsidRPr="006731A4">
              <w:rPr>
                <w:rFonts w:cs="Times New Roman"/>
                <w:noProof/>
                <w:szCs w:val="24"/>
              </w:rPr>
              <w:t>‌</w:t>
            </w:r>
            <w:r w:rsidRPr="006731A4">
              <w:rPr>
                <w:rFonts w:cs="Times New Roman"/>
                <w:noProof/>
                <w:szCs w:val="24"/>
                <w:lang w:val="en-US"/>
              </w:rPr>
              <w:t>Mail</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vMerge w:val="restart"/>
          </w:tcPr>
          <w:p w14:paraId="1C1B2CB1"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r w:rsidRPr="006731A4">
              <w:rPr>
                <w:rFonts w:cs="Times New Roman"/>
                <w:noProof/>
                <w:szCs w:val="24"/>
              </w:rPr>
              <w:br/>
              <w:t>6 б)</w:t>
            </w:r>
          </w:p>
        </w:tc>
        <w:tc>
          <w:tcPr>
            <w:tcW w:w="237" w:type="pct"/>
            <w:vMerge w:val="restart"/>
          </w:tcPr>
          <w:p w14:paraId="598E5326"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4418B24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.040.00174</w:t>
            </w:r>
          </w:p>
        </w:tc>
        <w:tc>
          <w:tcPr>
            <w:tcW w:w="191" w:type="pct"/>
          </w:tcPr>
          <w:p w14:paraId="027BD64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3D78FF8" w14:textId="77777777" w:rsidR="00742B85" w:rsidRPr="006731A4" w:rsidRDefault="00742B85" w:rsidP="00A77467">
            <w:pPr>
              <w:pStyle w:val="afffffff"/>
              <w:jc w:val="center"/>
              <w:rPr>
                <w:rFonts w:cs="Times New Roman"/>
                <w:noProof/>
                <w:szCs w:val="24"/>
              </w:rPr>
            </w:pPr>
          </w:p>
        </w:tc>
        <w:tc>
          <w:tcPr>
            <w:tcW w:w="2187" w:type="pct"/>
          </w:tcPr>
          <w:p w14:paraId="5FBB0FC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«03», «14», «15», «16», «17», «18», то реквизит «Признак наличия международных почтовых отправлений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International</w:t>
            </w:r>
            <w:r w:rsidRPr="006731A4">
              <w:rPr>
                <w:rFonts w:cs="Times New Roman"/>
                <w:noProof/>
                <w:szCs w:val="24"/>
              </w:rPr>
              <w:t>‌</w:t>
            </w:r>
            <w:r w:rsidRPr="006731A4">
              <w:rPr>
                <w:rFonts w:cs="Times New Roman"/>
                <w:noProof/>
                <w:szCs w:val="24"/>
                <w:lang w:val="en-US"/>
              </w:rPr>
              <w:t>Mail</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может быть заполнен, иначе реквизит «Признак наличия международных почтовых отправлений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International</w:t>
            </w:r>
            <w:r w:rsidRPr="006731A4">
              <w:rPr>
                <w:rFonts w:cs="Times New Roman"/>
                <w:noProof/>
                <w:szCs w:val="24"/>
              </w:rPr>
              <w:t>‌</w:t>
            </w:r>
            <w:r w:rsidRPr="006731A4">
              <w:rPr>
                <w:rFonts w:cs="Times New Roman"/>
                <w:noProof/>
                <w:szCs w:val="24"/>
                <w:lang w:val="en-US"/>
              </w:rPr>
              <w:t>Mail</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 </w:t>
            </w:r>
          </w:p>
        </w:tc>
      </w:tr>
      <w:tr w:rsidR="00742B85" w:rsidRPr="006731A4" w14:paraId="2F8F301D" w14:textId="77777777" w:rsidTr="00E06F03">
        <w:trPr>
          <w:trHeight w:val="625"/>
          <w:jc w:val="left"/>
        </w:trPr>
        <w:tc>
          <w:tcPr>
            <w:tcW w:w="67" w:type="pct"/>
            <w:vMerge/>
            <w:tcBorders>
              <w:left w:val="nil"/>
              <w:bottom w:val="nil"/>
            </w:tcBorders>
          </w:tcPr>
          <w:p w14:paraId="7603AD85"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0624C606" w14:textId="77777777" w:rsidR="00742B85" w:rsidRPr="006731A4" w:rsidRDefault="00742B85" w:rsidP="00A77467">
            <w:pPr>
              <w:pStyle w:val="afffffff"/>
              <w:jc w:val="left"/>
              <w:rPr>
                <w:rFonts w:cs="Times New Roman"/>
                <w:noProof/>
                <w:szCs w:val="24"/>
              </w:rPr>
            </w:pPr>
          </w:p>
        </w:tc>
        <w:tc>
          <w:tcPr>
            <w:tcW w:w="235" w:type="pct"/>
            <w:vMerge/>
          </w:tcPr>
          <w:p w14:paraId="4BCD8DA6" w14:textId="77777777" w:rsidR="00742B85" w:rsidRPr="006731A4" w:rsidRDefault="00742B85" w:rsidP="00A77467">
            <w:pPr>
              <w:pStyle w:val="afffffff"/>
              <w:jc w:val="center"/>
              <w:rPr>
                <w:rFonts w:cs="Times New Roman"/>
                <w:noProof/>
                <w:szCs w:val="24"/>
              </w:rPr>
            </w:pPr>
          </w:p>
        </w:tc>
        <w:tc>
          <w:tcPr>
            <w:tcW w:w="237" w:type="pct"/>
            <w:vMerge/>
          </w:tcPr>
          <w:p w14:paraId="27BFFF5C" w14:textId="77777777" w:rsidR="00742B85" w:rsidRPr="006731A4" w:rsidRDefault="00742B85" w:rsidP="00A77467">
            <w:pPr>
              <w:pStyle w:val="afffffff"/>
              <w:jc w:val="center"/>
              <w:rPr>
                <w:rFonts w:cs="Times New Roman"/>
                <w:noProof/>
                <w:szCs w:val="24"/>
              </w:rPr>
            </w:pPr>
          </w:p>
        </w:tc>
        <w:tc>
          <w:tcPr>
            <w:tcW w:w="523" w:type="pct"/>
          </w:tcPr>
          <w:p w14:paraId="0BB42F0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600</w:t>
            </w:r>
            <w:r w:rsidRPr="006731A4">
              <w:rPr>
                <w:rFonts w:cs="Times New Roman"/>
                <w:noProof/>
                <w:szCs w:val="24"/>
                <w:lang w:val="en-US"/>
              </w:rPr>
              <w:t xml:space="preserve"> </w:t>
            </w:r>
          </w:p>
        </w:tc>
        <w:tc>
          <w:tcPr>
            <w:tcW w:w="191" w:type="pct"/>
          </w:tcPr>
          <w:p w14:paraId="1A7D321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FF7F460" w14:textId="77777777" w:rsidR="00742B85" w:rsidRPr="006731A4" w:rsidRDefault="00742B85" w:rsidP="00A77467">
            <w:pPr>
              <w:pStyle w:val="afffffff"/>
              <w:jc w:val="center"/>
              <w:rPr>
                <w:rFonts w:cs="Times New Roman"/>
                <w:noProof/>
                <w:szCs w:val="24"/>
              </w:rPr>
            </w:pPr>
          </w:p>
        </w:tc>
        <w:tc>
          <w:tcPr>
            <w:tcW w:w="2187" w:type="pct"/>
          </w:tcPr>
          <w:p w14:paraId="7666D40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«Признак наличия международных почтовых отправлений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International</w:t>
            </w:r>
            <w:r w:rsidRPr="006731A4">
              <w:rPr>
                <w:rFonts w:cs="Times New Roman"/>
                <w:noProof/>
                <w:szCs w:val="24"/>
              </w:rPr>
              <w:t>‌</w:t>
            </w:r>
            <w:r w:rsidRPr="006731A4">
              <w:rPr>
                <w:rFonts w:cs="Times New Roman"/>
                <w:noProof/>
                <w:szCs w:val="24"/>
                <w:lang w:val="en-US"/>
              </w:rPr>
              <w:t>Mail</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заполнен, то должен содержать 1 из значений: </w:t>
            </w:r>
            <w:r w:rsidRPr="006731A4">
              <w:rPr>
                <w:rFonts w:cs="Times New Roman"/>
                <w:noProof/>
                <w:szCs w:val="24"/>
              </w:rPr>
              <w:br/>
              <w:t>МПО – при наличии на борту международных почтовых отправлений;</w:t>
            </w:r>
          </w:p>
          <w:p w14:paraId="61E1D40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ЭКГ – при наличии на борту экспресс-грузов </w:t>
            </w:r>
          </w:p>
        </w:tc>
      </w:tr>
      <w:tr w:rsidR="00742B85" w:rsidRPr="00BD47BA" w14:paraId="0EC6E62F" w14:textId="77777777" w:rsidTr="00E06F03">
        <w:trPr>
          <w:trHeight w:val="252"/>
          <w:jc w:val="left"/>
        </w:trPr>
        <w:tc>
          <w:tcPr>
            <w:tcW w:w="67" w:type="pct"/>
            <w:vMerge w:val="restart"/>
            <w:tcBorders>
              <w:top w:val="nil"/>
              <w:left w:val="nil"/>
              <w:bottom w:val="nil"/>
            </w:tcBorders>
          </w:tcPr>
          <w:p w14:paraId="233584C8"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733A1A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13.16</w:t>
            </w:r>
            <w:r>
              <w:rPr>
                <w:rFonts w:cs="Times New Roman"/>
                <w:szCs w:val="24"/>
                <w:lang w:val="en-US"/>
              </w:rPr>
              <w:t xml:space="preserve">. </w:t>
            </w:r>
            <w:r w:rsidRPr="006731A4">
              <w:rPr>
                <w:rFonts w:cs="Times New Roman"/>
                <w:noProof/>
                <w:szCs w:val="24"/>
                <w:lang w:val="en-US"/>
              </w:rPr>
              <w:t>Отправитель</w:t>
            </w:r>
          </w:p>
          <w:p w14:paraId="72CC876F"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cacdo:‌PIConsignor‌Details</w:t>
            </w:r>
            <w:r w:rsidRPr="006731A4">
              <w:rPr>
                <w:rFonts w:cs="Times New Roman"/>
                <w:szCs w:val="24"/>
                <w:lang w:val="en-US"/>
              </w:rPr>
              <w:t>)</w:t>
            </w:r>
          </w:p>
        </w:tc>
        <w:tc>
          <w:tcPr>
            <w:tcW w:w="235" w:type="pct"/>
            <w:vMerge w:val="restart"/>
          </w:tcPr>
          <w:p w14:paraId="2B74A762" w14:textId="77777777" w:rsidR="00742B85" w:rsidRPr="006731A4" w:rsidRDefault="00742B85" w:rsidP="00A77467">
            <w:pPr>
              <w:spacing w:after="0" w:line="240" w:lineRule="auto"/>
              <w:jc w:val="center"/>
              <w:rPr>
                <w:sz w:val="24"/>
                <w:szCs w:val="24"/>
              </w:rPr>
            </w:pPr>
            <w:r w:rsidRPr="006731A4">
              <w:rPr>
                <w:sz w:val="24"/>
                <w:szCs w:val="24"/>
              </w:rPr>
              <w:lastRenderedPageBreak/>
              <w:t>5 е)</w:t>
            </w:r>
          </w:p>
          <w:p w14:paraId="35463065" w14:textId="77777777" w:rsidR="00742B85" w:rsidRPr="006731A4" w:rsidRDefault="00742B85" w:rsidP="00A77467">
            <w:pPr>
              <w:spacing w:after="0" w:line="240" w:lineRule="auto"/>
              <w:jc w:val="center"/>
              <w:rPr>
                <w:sz w:val="24"/>
                <w:szCs w:val="24"/>
              </w:rPr>
            </w:pPr>
            <w:r w:rsidRPr="006731A4">
              <w:rPr>
                <w:sz w:val="24"/>
                <w:szCs w:val="24"/>
              </w:rPr>
              <w:lastRenderedPageBreak/>
              <w:t>6 г)</w:t>
            </w:r>
          </w:p>
          <w:p w14:paraId="60BB6BB4" w14:textId="77777777" w:rsidR="00742B85" w:rsidRPr="006731A4" w:rsidRDefault="00742B85" w:rsidP="00A77467">
            <w:pPr>
              <w:spacing w:after="0" w:line="240" w:lineRule="auto"/>
              <w:jc w:val="center"/>
              <w:rPr>
                <w:sz w:val="24"/>
                <w:szCs w:val="24"/>
              </w:rPr>
            </w:pPr>
            <w:r w:rsidRPr="006731A4">
              <w:rPr>
                <w:sz w:val="24"/>
                <w:szCs w:val="24"/>
              </w:rPr>
              <w:t>6 д)</w:t>
            </w:r>
          </w:p>
          <w:p w14:paraId="111FD081" w14:textId="77777777" w:rsidR="00742B85" w:rsidRPr="006731A4" w:rsidRDefault="00742B85" w:rsidP="00A77467">
            <w:pPr>
              <w:spacing w:after="0" w:line="240" w:lineRule="auto"/>
              <w:jc w:val="center"/>
              <w:rPr>
                <w:sz w:val="24"/>
                <w:szCs w:val="24"/>
              </w:rPr>
            </w:pPr>
            <w:r w:rsidRPr="006731A4">
              <w:rPr>
                <w:sz w:val="24"/>
                <w:szCs w:val="24"/>
              </w:rPr>
              <w:t>6 е)</w:t>
            </w:r>
          </w:p>
          <w:p w14:paraId="0C8E9EDC"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6 к)</w:t>
            </w:r>
          </w:p>
        </w:tc>
        <w:tc>
          <w:tcPr>
            <w:tcW w:w="237" w:type="pct"/>
            <w:vMerge w:val="restart"/>
          </w:tcPr>
          <w:p w14:paraId="5671280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lastRenderedPageBreak/>
              <w:t>0..1</w:t>
            </w:r>
          </w:p>
        </w:tc>
        <w:tc>
          <w:tcPr>
            <w:tcW w:w="523" w:type="pct"/>
          </w:tcPr>
          <w:p w14:paraId="4E1960A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175</w:t>
            </w:r>
          </w:p>
        </w:tc>
        <w:tc>
          <w:tcPr>
            <w:tcW w:w="191" w:type="pct"/>
          </w:tcPr>
          <w:p w14:paraId="3E9E6EF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F12DFD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2219E6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lastRenderedPageBreak/>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или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значений</w:t>
            </w:r>
            <w:r w:rsidRPr="006731A4">
              <w:rPr>
                <w:rFonts w:cs="Times New Roman"/>
                <w:szCs w:val="24"/>
                <w:lang w:val="en-US"/>
              </w:rPr>
              <w:t xml:space="preserve">: «05», «06», «11»,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Отправитель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cacdo:‌PIConsignor‌Details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Отправитель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cacdo:‌PIConsignor‌Details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61B5BD7C" w14:textId="77777777" w:rsidTr="00B06A38">
        <w:trPr>
          <w:trHeight w:val="251"/>
          <w:jc w:val="left"/>
        </w:trPr>
        <w:tc>
          <w:tcPr>
            <w:tcW w:w="67" w:type="pct"/>
            <w:vMerge/>
            <w:tcBorders>
              <w:left w:val="nil"/>
              <w:bottom w:val="nil"/>
            </w:tcBorders>
          </w:tcPr>
          <w:p w14:paraId="7F7949D9"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6B13138C" w14:textId="77777777" w:rsidR="00742B85" w:rsidRPr="006731A4" w:rsidRDefault="00742B85" w:rsidP="00A77467">
            <w:pPr>
              <w:pStyle w:val="afffffff"/>
              <w:jc w:val="left"/>
              <w:rPr>
                <w:rFonts w:cs="Times New Roman"/>
                <w:noProof/>
                <w:szCs w:val="24"/>
                <w:lang w:val="en-US"/>
              </w:rPr>
            </w:pPr>
          </w:p>
        </w:tc>
        <w:tc>
          <w:tcPr>
            <w:tcW w:w="235" w:type="pct"/>
            <w:vMerge/>
          </w:tcPr>
          <w:p w14:paraId="55E1DCAA" w14:textId="77777777" w:rsidR="00742B85" w:rsidRPr="006731A4" w:rsidRDefault="00742B85" w:rsidP="00A77467">
            <w:pPr>
              <w:pStyle w:val="afffffff"/>
              <w:jc w:val="center"/>
              <w:rPr>
                <w:rFonts w:cs="Times New Roman"/>
                <w:noProof/>
                <w:szCs w:val="24"/>
                <w:lang w:val="en-US"/>
              </w:rPr>
            </w:pPr>
          </w:p>
        </w:tc>
        <w:tc>
          <w:tcPr>
            <w:tcW w:w="237" w:type="pct"/>
            <w:vMerge/>
          </w:tcPr>
          <w:p w14:paraId="54DB5ADF" w14:textId="77777777" w:rsidR="00742B85" w:rsidRPr="006731A4" w:rsidRDefault="00742B85" w:rsidP="00A77467">
            <w:pPr>
              <w:pStyle w:val="afffffff"/>
              <w:jc w:val="center"/>
              <w:rPr>
                <w:rFonts w:cs="Times New Roman"/>
                <w:noProof/>
                <w:szCs w:val="24"/>
                <w:lang w:val="en-US"/>
              </w:rPr>
            </w:pPr>
          </w:p>
        </w:tc>
        <w:tc>
          <w:tcPr>
            <w:tcW w:w="523" w:type="pct"/>
          </w:tcPr>
          <w:p w14:paraId="7E39F32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176</w:t>
            </w:r>
          </w:p>
        </w:tc>
        <w:tc>
          <w:tcPr>
            <w:tcW w:w="191" w:type="pct"/>
          </w:tcPr>
          <w:p w14:paraId="1033013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FC20B7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23EE3CC" w14:textId="77777777" w:rsidR="00742B85" w:rsidRPr="006731A4" w:rsidRDefault="00742B85" w:rsidP="00A77467">
            <w:pPr>
              <w:pStyle w:val="afffffff"/>
              <w:jc w:val="left"/>
              <w:rPr>
                <w:rFonts w:cs="Times New Roman"/>
                <w:noProof/>
                <w:szCs w:val="24"/>
                <w:lang w:val="en-US"/>
              </w:rPr>
            </w:pPr>
            <w:r w:rsidRPr="006731A4">
              <w:rPr>
                <w:rFonts w:cs="Times New Roman"/>
                <w:szCs w:val="24"/>
              </w:rPr>
              <w:t>для</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lang w:val="en-US"/>
              </w:rPr>
              <w:t xml:space="preserve">Отправитель </w:t>
            </w:r>
            <w:r w:rsidRPr="006731A4">
              <w:rPr>
                <w:rFonts w:cs="Times New Roman"/>
                <w:szCs w:val="24"/>
                <w:lang w:val="en-US"/>
              </w:rPr>
              <w:t>(</w:t>
            </w:r>
            <w:r w:rsidRPr="006731A4">
              <w:rPr>
                <w:rFonts w:cs="Times New Roman"/>
                <w:noProof/>
                <w:szCs w:val="24"/>
                <w:lang w:val="en-US"/>
              </w:rPr>
              <w:t>cacdo:‌PIConsignor‌Details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точности</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 «</w:t>
            </w:r>
            <w:r w:rsidRPr="006731A4">
              <w:rPr>
                <w:rFonts w:cs="Times New Roman"/>
                <w:noProof/>
                <w:szCs w:val="24"/>
              </w:rPr>
              <w:t>Краткое</w:t>
            </w:r>
            <w:r w:rsidRPr="006731A4">
              <w:rPr>
                <w:rFonts w:cs="Times New Roman"/>
                <w:noProof/>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csdo:‌Subject‌Brief‌Name</w:t>
            </w:r>
            <w:r w:rsidRPr="006731A4">
              <w:rPr>
                <w:rFonts w:cs="Times New Roman"/>
                <w:szCs w:val="24"/>
                <w:lang w:val="en-US"/>
              </w:rPr>
              <w:t>)»</w:t>
            </w:r>
          </w:p>
        </w:tc>
      </w:tr>
      <w:tr w:rsidR="00742B85" w:rsidRPr="006731A4" w14:paraId="05447E36" w14:textId="77777777" w:rsidTr="00B06A38">
        <w:trPr>
          <w:trHeight w:val="20"/>
          <w:jc w:val="left"/>
        </w:trPr>
        <w:tc>
          <w:tcPr>
            <w:tcW w:w="67" w:type="pct"/>
            <w:tcBorders>
              <w:top w:val="nil"/>
              <w:left w:val="nil"/>
              <w:bottom w:val="nil"/>
              <w:right w:val="nil"/>
            </w:tcBorders>
          </w:tcPr>
          <w:p w14:paraId="1433169D"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6F75357"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944DCF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13.16.1</w:t>
            </w:r>
            <w:r>
              <w:rPr>
                <w:rFonts w:cs="Times New Roman"/>
                <w:szCs w:val="24"/>
                <w:lang w:val="en-US"/>
              </w:rPr>
              <w:t xml:space="preserve">. </w:t>
            </w:r>
            <w:r w:rsidRPr="006731A4">
              <w:rPr>
                <w:rFonts w:cs="Times New Roman"/>
                <w:noProof/>
                <w:szCs w:val="24"/>
                <w:lang w:val="en-US"/>
              </w:rPr>
              <w:t>Наименование субъекта</w:t>
            </w:r>
          </w:p>
          <w:p w14:paraId="41DDB79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71D8D6BF" w14:textId="77777777" w:rsidR="00742B85" w:rsidRPr="006731A4" w:rsidRDefault="00742B85" w:rsidP="00A77467">
            <w:pPr>
              <w:pStyle w:val="afffffff"/>
              <w:jc w:val="center"/>
              <w:rPr>
                <w:rFonts w:cs="Times New Roman"/>
                <w:noProof/>
                <w:szCs w:val="24"/>
              </w:rPr>
            </w:pPr>
          </w:p>
        </w:tc>
        <w:tc>
          <w:tcPr>
            <w:tcW w:w="237" w:type="pct"/>
          </w:tcPr>
          <w:p w14:paraId="26B354C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8C70ADD" w14:textId="77777777" w:rsidR="00742B85" w:rsidRPr="006731A4" w:rsidRDefault="00742B85" w:rsidP="00A77467">
            <w:pPr>
              <w:pStyle w:val="afffffff"/>
              <w:jc w:val="center"/>
              <w:rPr>
                <w:rFonts w:cs="Times New Roman"/>
                <w:noProof/>
                <w:szCs w:val="24"/>
                <w:lang w:val="en-US"/>
              </w:rPr>
            </w:pPr>
          </w:p>
        </w:tc>
        <w:tc>
          <w:tcPr>
            <w:tcW w:w="191" w:type="pct"/>
          </w:tcPr>
          <w:p w14:paraId="16F89435" w14:textId="77777777" w:rsidR="00742B85" w:rsidRPr="006731A4" w:rsidRDefault="00742B85" w:rsidP="00A77467">
            <w:pPr>
              <w:pStyle w:val="afffffff"/>
              <w:jc w:val="center"/>
              <w:rPr>
                <w:rFonts w:cs="Times New Roman"/>
                <w:noProof/>
                <w:szCs w:val="24"/>
                <w:lang w:val="en-US"/>
              </w:rPr>
            </w:pPr>
          </w:p>
        </w:tc>
        <w:tc>
          <w:tcPr>
            <w:tcW w:w="238" w:type="pct"/>
          </w:tcPr>
          <w:p w14:paraId="595A7983" w14:textId="77777777" w:rsidR="00742B85" w:rsidRPr="006731A4" w:rsidRDefault="00742B85" w:rsidP="00A77467">
            <w:pPr>
              <w:pStyle w:val="afffffff"/>
              <w:jc w:val="center"/>
              <w:rPr>
                <w:rFonts w:cs="Times New Roman"/>
                <w:noProof/>
                <w:szCs w:val="24"/>
                <w:lang w:val="en-US"/>
              </w:rPr>
            </w:pPr>
          </w:p>
        </w:tc>
        <w:tc>
          <w:tcPr>
            <w:tcW w:w="2187" w:type="pct"/>
          </w:tcPr>
          <w:p w14:paraId="7EF482A2" w14:textId="77777777" w:rsidR="00742B85" w:rsidRPr="006731A4" w:rsidRDefault="00742B85" w:rsidP="00A77467">
            <w:pPr>
              <w:pStyle w:val="afffffff"/>
              <w:jc w:val="left"/>
              <w:rPr>
                <w:rFonts w:cs="Times New Roman"/>
                <w:noProof/>
                <w:szCs w:val="24"/>
                <w:lang w:val="en-US"/>
              </w:rPr>
            </w:pPr>
          </w:p>
        </w:tc>
      </w:tr>
      <w:tr w:rsidR="00742B85" w:rsidRPr="006731A4" w14:paraId="7C802E89" w14:textId="77777777" w:rsidTr="00B06A38">
        <w:trPr>
          <w:trHeight w:val="20"/>
          <w:jc w:val="left"/>
        </w:trPr>
        <w:tc>
          <w:tcPr>
            <w:tcW w:w="67" w:type="pct"/>
            <w:tcBorders>
              <w:top w:val="nil"/>
              <w:left w:val="nil"/>
              <w:bottom w:val="nil"/>
              <w:right w:val="nil"/>
            </w:tcBorders>
          </w:tcPr>
          <w:p w14:paraId="2FAA8CC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CE65EE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CD3330F" w14:textId="77777777" w:rsidR="00742B85" w:rsidRPr="006731A4" w:rsidRDefault="00742B85" w:rsidP="00A77467">
            <w:pPr>
              <w:pStyle w:val="afffffff"/>
              <w:jc w:val="left"/>
              <w:rPr>
                <w:rFonts w:cs="Times New Roman"/>
                <w:szCs w:val="24"/>
              </w:rPr>
            </w:pPr>
            <w:r w:rsidRPr="006731A4">
              <w:rPr>
                <w:rFonts w:cs="Times New Roman"/>
                <w:noProof/>
                <w:szCs w:val="24"/>
              </w:rPr>
              <w:t>13.16.2</w:t>
            </w:r>
            <w:r>
              <w:rPr>
                <w:rFonts w:cs="Times New Roman"/>
                <w:szCs w:val="24"/>
              </w:rPr>
              <w:t xml:space="preserve">. </w:t>
            </w:r>
            <w:r w:rsidRPr="006731A4">
              <w:rPr>
                <w:rFonts w:cs="Times New Roman"/>
                <w:noProof/>
                <w:szCs w:val="24"/>
              </w:rPr>
              <w:t>Краткое наименование субъекта</w:t>
            </w:r>
          </w:p>
          <w:p w14:paraId="7D5AA54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1984A00B" w14:textId="77777777" w:rsidR="00742B85" w:rsidRPr="006731A4" w:rsidRDefault="00742B85" w:rsidP="00A77467">
            <w:pPr>
              <w:pStyle w:val="afffffff"/>
              <w:jc w:val="center"/>
              <w:rPr>
                <w:rFonts w:cs="Times New Roman"/>
                <w:noProof/>
                <w:szCs w:val="24"/>
              </w:rPr>
            </w:pPr>
          </w:p>
        </w:tc>
        <w:tc>
          <w:tcPr>
            <w:tcW w:w="237" w:type="pct"/>
          </w:tcPr>
          <w:p w14:paraId="0FFC7F7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4B2DE48" w14:textId="77777777" w:rsidR="00742B85" w:rsidRPr="006731A4" w:rsidRDefault="00742B85" w:rsidP="00A77467">
            <w:pPr>
              <w:pStyle w:val="afffffff"/>
              <w:jc w:val="center"/>
              <w:rPr>
                <w:rFonts w:cs="Times New Roman"/>
                <w:noProof/>
                <w:szCs w:val="24"/>
                <w:lang w:val="en-US"/>
              </w:rPr>
            </w:pPr>
          </w:p>
        </w:tc>
        <w:tc>
          <w:tcPr>
            <w:tcW w:w="191" w:type="pct"/>
          </w:tcPr>
          <w:p w14:paraId="3D065922" w14:textId="77777777" w:rsidR="00742B85" w:rsidRPr="006731A4" w:rsidRDefault="00742B85" w:rsidP="00A77467">
            <w:pPr>
              <w:pStyle w:val="afffffff"/>
              <w:jc w:val="center"/>
              <w:rPr>
                <w:rFonts w:cs="Times New Roman"/>
                <w:noProof/>
                <w:szCs w:val="24"/>
                <w:lang w:val="en-US"/>
              </w:rPr>
            </w:pPr>
          </w:p>
        </w:tc>
        <w:tc>
          <w:tcPr>
            <w:tcW w:w="238" w:type="pct"/>
          </w:tcPr>
          <w:p w14:paraId="37963330" w14:textId="77777777" w:rsidR="00742B85" w:rsidRPr="006731A4" w:rsidRDefault="00742B85" w:rsidP="00A77467">
            <w:pPr>
              <w:pStyle w:val="afffffff"/>
              <w:jc w:val="center"/>
              <w:rPr>
                <w:rFonts w:cs="Times New Roman"/>
                <w:noProof/>
                <w:szCs w:val="24"/>
                <w:lang w:val="en-US"/>
              </w:rPr>
            </w:pPr>
          </w:p>
        </w:tc>
        <w:tc>
          <w:tcPr>
            <w:tcW w:w="2187" w:type="pct"/>
          </w:tcPr>
          <w:p w14:paraId="18367701" w14:textId="77777777" w:rsidR="00742B85" w:rsidRPr="006731A4" w:rsidRDefault="00742B85" w:rsidP="00A77467">
            <w:pPr>
              <w:pStyle w:val="afffffff"/>
              <w:jc w:val="left"/>
              <w:rPr>
                <w:rFonts w:cs="Times New Roman"/>
                <w:noProof/>
                <w:szCs w:val="24"/>
                <w:lang w:val="en-US"/>
              </w:rPr>
            </w:pPr>
          </w:p>
        </w:tc>
      </w:tr>
      <w:tr w:rsidR="00742B85" w:rsidRPr="006731A4" w14:paraId="5F03C5BE" w14:textId="77777777" w:rsidTr="00B06A38">
        <w:trPr>
          <w:trHeight w:val="625"/>
          <w:jc w:val="left"/>
        </w:trPr>
        <w:tc>
          <w:tcPr>
            <w:tcW w:w="67" w:type="pct"/>
            <w:vMerge w:val="restart"/>
            <w:tcBorders>
              <w:top w:val="nil"/>
              <w:left w:val="nil"/>
              <w:right w:val="nil"/>
            </w:tcBorders>
          </w:tcPr>
          <w:p w14:paraId="5C86416B"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25888542" w14:textId="77777777" w:rsidR="00742B85" w:rsidRPr="006731A4" w:rsidRDefault="00742B85" w:rsidP="00A77467">
            <w:pPr>
              <w:pStyle w:val="afffffff"/>
              <w:jc w:val="left"/>
              <w:rPr>
                <w:rFonts w:cs="Times New Roman"/>
                <w:szCs w:val="24"/>
              </w:rPr>
            </w:pPr>
          </w:p>
        </w:tc>
        <w:tc>
          <w:tcPr>
            <w:tcW w:w="1246" w:type="pct"/>
            <w:gridSpan w:val="5"/>
            <w:vMerge w:val="restart"/>
          </w:tcPr>
          <w:p w14:paraId="016CF139" w14:textId="77777777" w:rsidR="00742B85" w:rsidRPr="006731A4" w:rsidRDefault="00742B85" w:rsidP="00A77467">
            <w:pPr>
              <w:pStyle w:val="afffffff"/>
              <w:jc w:val="left"/>
              <w:rPr>
                <w:rFonts w:cs="Times New Roman"/>
                <w:szCs w:val="24"/>
              </w:rPr>
            </w:pPr>
            <w:r w:rsidRPr="006731A4">
              <w:rPr>
                <w:rFonts w:cs="Times New Roman"/>
                <w:noProof/>
                <w:szCs w:val="24"/>
              </w:rPr>
              <w:t>13.16.3</w:t>
            </w:r>
            <w:r>
              <w:rPr>
                <w:rFonts w:cs="Times New Roman"/>
                <w:szCs w:val="24"/>
              </w:rPr>
              <w:t xml:space="preserve">. </w:t>
            </w:r>
            <w:r w:rsidRPr="006731A4">
              <w:rPr>
                <w:rFonts w:cs="Times New Roman"/>
                <w:noProof/>
                <w:szCs w:val="24"/>
              </w:rPr>
              <w:t>Уникальный идентификационный таможенный номер</w:t>
            </w:r>
          </w:p>
          <w:p w14:paraId="4B6ECCA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74AF1928" w14:textId="77777777" w:rsidR="00742B85" w:rsidRPr="006731A4" w:rsidRDefault="00742B85" w:rsidP="00A77467">
            <w:pPr>
              <w:pStyle w:val="afffffff"/>
              <w:jc w:val="center"/>
              <w:rPr>
                <w:rFonts w:cs="Times New Roman"/>
                <w:noProof/>
                <w:szCs w:val="24"/>
              </w:rPr>
            </w:pPr>
          </w:p>
        </w:tc>
        <w:tc>
          <w:tcPr>
            <w:tcW w:w="237" w:type="pct"/>
            <w:vMerge w:val="restart"/>
          </w:tcPr>
          <w:p w14:paraId="7C65190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D7EFBF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601</w:t>
            </w:r>
          </w:p>
        </w:tc>
        <w:tc>
          <w:tcPr>
            <w:tcW w:w="191" w:type="pct"/>
          </w:tcPr>
          <w:p w14:paraId="1B93F58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63F705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1AC4D4A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0C1FD75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3C955D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493A8895"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6596A34E"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664D9D6D" w14:textId="77777777" w:rsidTr="00B06A38">
        <w:trPr>
          <w:trHeight w:val="625"/>
          <w:jc w:val="left"/>
        </w:trPr>
        <w:tc>
          <w:tcPr>
            <w:tcW w:w="67" w:type="pct"/>
            <w:vMerge/>
            <w:tcBorders>
              <w:left w:val="nil"/>
              <w:bottom w:val="nil"/>
              <w:right w:val="nil"/>
            </w:tcBorders>
          </w:tcPr>
          <w:p w14:paraId="2EC60522"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7DBFAD88"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3D7145D9" w14:textId="77777777" w:rsidR="00742B85" w:rsidRPr="006731A4" w:rsidRDefault="00742B85" w:rsidP="00A77467">
            <w:pPr>
              <w:pStyle w:val="afffffff"/>
              <w:jc w:val="left"/>
              <w:rPr>
                <w:rFonts w:cs="Times New Roman"/>
                <w:noProof/>
                <w:szCs w:val="24"/>
              </w:rPr>
            </w:pPr>
          </w:p>
        </w:tc>
        <w:tc>
          <w:tcPr>
            <w:tcW w:w="235" w:type="pct"/>
            <w:vMerge/>
          </w:tcPr>
          <w:p w14:paraId="3D917105" w14:textId="77777777" w:rsidR="00742B85" w:rsidRPr="006731A4" w:rsidRDefault="00742B85" w:rsidP="00A77467">
            <w:pPr>
              <w:pStyle w:val="afffffff"/>
              <w:jc w:val="center"/>
              <w:rPr>
                <w:rFonts w:cs="Times New Roman"/>
                <w:noProof/>
                <w:szCs w:val="24"/>
              </w:rPr>
            </w:pPr>
          </w:p>
        </w:tc>
        <w:tc>
          <w:tcPr>
            <w:tcW w:w="237" w:type="pct"/>
            <w:vMerge/>
          </w:tcPr>
          <w:p w14:paraId="0FA9A8D5" w14:textId="77777777" w:rsidR="00742B85" w:rsidRPr="006731A4" w:rsidRDefault="00742B85" w:rsidP="00A77467">
            <w:pPr>
              <w:pStyle w:val="afffffff"/>
              <w:jc w:val="center"/>
              <w:rPr>
                <w:rFonts w:cs="Times New Roman"/>
                <w:noProof/>
                <w:szCs w:val="24"/>
              </w:rPr>
            </w:pPr>
          </w:p>
        </w:tc>
        <w:tc>
          <w:tcPr>
            <w:tcW w:w="523" w:type="pct"/>
          </w:tcPr>
          <w:p w14:paraId="7ABEA8F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177</w:t>
            </w:r>
          </w:p>
        </w:tc>
        <w:tc>
          <w:tcPr>
            <w:tcW w:w="191" w:type="pct"/>
          </w:tcPr>
          <w:p w14:paraId="7F646D9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4ACDD2E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55211B5F"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7223E679"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5DA56B16" w14:textId="77777777" w:rsidTr="00B06A38">
        <w:trPr>
          <w:trHeight w:val="20"/>
          <w:jc w:val="left"/>
        </w:trPr>
        <w:tc>
          <w:tcPr>
            <w:tcW w:w="67" w:type="pct"/>
            <w:tcBorders>
              <w:top w:val="nil"/>
              <w:left w:val="nil"/>
              <w:bottom w:val="nil"/>
              <w:right w:val="nil"/>
            </w:tcBorders>
          </w:tcPr>
          <w:p w14:paraId="4A9D46F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EB8994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ADCCB9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637B9D1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1847A7B9"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0FFA288B" w14:textId="77777777" w:rsidR="00742B85" w:rsidRPr="006731A4" w:rsidRDefault="00742B85" w:rsidP="00A77467">
            <w:pPr>
              <w:pStyle w:val="afffffff"/>
              <w:jc w:val="center"/>
              <w:rPr>
                <w:rFonts w:cs="Times New Roman"/>
                <w:noProof/>
                <w:szCs w:val="24"/>
              </w:rPr>
            </w:pPr>
          </w:p>
        </w:tc>
        <w:tc>
          <w:tcPr>
            <w:tcW w:w="237" w:type="pct"/>
          </w:tcPr>
          <w:p w14:paraId="0AF2292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72169A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178</w:t>
            </w:r>
          </w:p>
        </w:tc>
        <w:tc>
          <w:tcPr>
            <w:tcW w:w="191" w:type="pct"/>
          </w:tcPr>
          <w:p w14:paraId="27DFE7A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53C6579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B1B33F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lastRenderedPageBreak/>
              <w:t>значение</w:t>
            </w:r>
            <w:r w:rsidRPr="006731A4">
              <w:rPr>
                <w:rFonts w:cs="Times New Roman"/>
                <w:noProof/>
                <w:szCs w:val="24"/>
                <w:lang w:val="en-US"/>
              </w:rPr>
              <w:t xml:space="preserve"> «KZ»</w:t>
            </w:r>
          </w:p>
        </w:tc>
      </w:tr>
      <w:tr w:rsidR="00742B85" w:rsidRPr="006731A4" w14:paraId="414755E4" w14:textId="77777777" w:rsidTr="00B06A38">
        <w:trPr>
          <w:trHeight w:val="20"/>
          <w:jc w:val="left"/>
        </w:trPr>
        <w:tc>
          <w:tcPr>
            <w:tcW w:w="67" w:type="pct"/>
            <w:tcBorders>
              <w:top w:val="nil"/>
              <w:left w:val="nil"/>
              <w:bottom w:val="nil"/>
              <w:right w:val="nil"/>
            </w:tcBorders>
          </w:tcPr>
          <w:p w14:paraId="2E0A1B9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4D209BC"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18CC57E0"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7253F966"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A93B3C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2F644DD5" w14:textId="77777777" w:rsidR="00742B85" w:rsidRPr="006731A4" w:rsidRDefault="00742B85" w:rsidP="00A77467">
            <w:pPr>
              <w:pStyle w:val="afffffff"/>
              <w:jc w:val="center"/>
              <w:rPr>
                <w:rFonts w:cs="Times New Roman"/>
                <w:noProof/>
                <w:szCs w:val="24"/>
              </w:rPr>
            </w:pPr>
          </w:p>
        </w:tc>
        <w:tc>
          <w:tcPr>
            <w:tcW w:w="237" w:type="pct"/>
          </w:tcPr>
          <w:p w14:paraId="360A9FD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0A4106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179</w:t>
            </w:r>
          </w:p>
        </w:tc>
        <w:tc>
          <w:tcPr>
            <w:tcW w:w="191" w:type="pct"/>
          </w:tcPr>
          <w:p w14:paraId="4115B920"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796BD09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82D69F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1BB92142" w14:textId="77777777" w:rsidTr="00B06A38">
        <w:trPr>
          <w:trHeight w:val="250"/>
          <w:jc w:val="left"/>
        </w:trPr>
        <w:tc>
          <w:tcPr>
            <w:tcW w:w="67" w:type="pct"/>
            <w:vMerge w:val="restart"/>
            <w:tcBorders>
              <w:top w:val="nil"/>
              <w:left w:val="nil"/>
              <w:bottom w:val="nil"/>
              <w:right w:val="nil"/>
            </w:tcBorders>
          </w:tcPr>
          <w:p w14:paraId="68B6DCE6"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4A4551EC" w14:textId="77777777" w:rsidR="00742B85" w:rsidRPr="006731A4" w:rsidRDefault="00742B85" w:rsidP="00A77467">
            <w:pPr>
              <w:pStyle w:val="afffffff"/>
              <w:jc w:val="left"/>
              <w:rPr>
                <w:rFonts w:cs="Times New Roman"/>
                <w:szCs w:val="24"/>
              </w:rPr>
            </w:pPr>
          </w:p>
        </w:tc>
        <w:tc>
          <w:tcPr>
            <w:tcW w:w="1246" w:type="pct"/>
            <w:gridSpan w:val="5"/>
            <w:vMerge w:val="restart"/>
          </w:tcPr>
          <w:p w14:paraId="6064B9E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13.16.4</w:t>
            </w:r>
            <w:r>
              <w:rPr>
                <w:rFonts w:cs="Times New Roman"/>
                <w:szCs w:val="24"/>
                <w:lang w:val="en-US"/>
              </w:rPr>
              <w:t xml:space="preserve">. </w:t>
            </w:r>
            <w:r w:rsidRPr="006731A4">
              <w:rPr>
                <w:rFonts w:cs="Times New Roman"/>
                <w:noProof/>
                <w:szCs w:val="24"/>
                <w:lang w:val="en-US"/>
              </w:rPr>
              <w:t>Идентификатор налогоплательщика</w:t>
            </w:r>
          </w:p>
          <w:p w14:paraId="133DA83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3F6B2E22" w14:textId="77777777" w:rsidR="00742B85" w:rsidRPr="006731A4" w:rsidRDefault="00742B85" w:rsidP="00A77467">
            <w:pPr>
              <w:pStyle w:val="afffffff"/>
              <w:jc w:val="center"/>
              <w:rPr>
                <w:rFonts w:cs="Times New Roman"/>
                <w:noProof/>
                <w:szCs w:val="24"/>
              </w:rPr>
            </w:pPr>
          </w:p>
        </w:tc>
        <w:tc>
          <w:tcPr>
            <w:tcW w:w="237" w:type="pct"/>
            <w:vMerge w:val="restart"/>
          </w:tcPr>
          <w:p w14:paraId="0DD5944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5A593D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180</w:t>
            </w:r>
          </w:p>
        </w:tc>
        <w:tc>
          <w:tcPr>
            <w:tcW w:w="191" w:type="pct"/>
          </w:tcPr>
          <w:p w14:paraId="4C26C16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5D776A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35EE8D8D"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36CEADE9" w14:textId="77777777" w:rsidTr="00B06A38">
        <w:trPr>
          <w:trHeight w:val="250"/>
          <w:jc w:val="left"/>
        </w:trPr>
        <w:tc>
          <w:tcPr>
            <w:tcW w:w="67" w:type="pct"/>
            <w:vMerge/>
            <w:tcBorders>
              <w:top w:val="nil"/>
              <w:left w:val="nil"/>
              <w:bottom w:val="nil"/>
              <w:right w:val="nil"/>
            </w:tcBorders>
          </w:tcPr>
          <w:p w14:paraId="283D9BF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E946AE1" w14:textId="77777777" w:rsidR="00742B85" w:rsidRPr="006731A4" w:rsidRDefault="00742B85" w:rsidP="00A77467">
            <w:pPr>
              <w:pStyle w:val="afffffff"/>
              <w:jc w:val="left"/>
              <w:rPr>
                <w:rFonts w:cs="Times New Roman"/>
                <w:szCs w:val="24"/>
              </w:rPr>
            </w:pPr>
          </w:p>
        </w:tc>
        <w:tc>
          <w:tcPr>
            <w:tcW w:w="1246" w:type="pct"/>
            <w:gridSpan w:val="5"/>
            <w:vMerge/>
          </w:tcPr>
          <w:p w14:paraId="7ED51D04" w14:textId="77777777" w:rsidR="00742B85" w:rsidRPr="006731A4" w:rsidRDefault="00742B85" w:rsidP="00A77467">
            <w:pPr>
              <w:pStyle w:val="afffffff"/>
              <w:jc w:val="left"/>
              <w:rPr>
                <w:rFonts w:cs="Times New Roman"/>
                <w:noProof/>
                <w:szCs w:val="24"/>
              </w:rPr>
            </w:pPr>
          </w:p>
        </w:tc>
        <w:tc>
          <w:tcPr>
            <w:tcW w:w="235" w:type="pct"/>
            <w:vMerge/>
          </w:tcPr>
          <w:p w14:paraId="50C71624" w14:textId="77777777" w:rsidR="00742B85" w:rsidRPr="006731A4" w:rsidRDefault="00742B85" w:rsidP="00A77467">
            <w:pPr>
              <w:pStyle w:val="afffffff"/>
              <w:jc w:val="center"/>
              <w:rPr>
                <w:rFonts w:cs="Times New Roman"/>
                <w:noProof/>
                <w:szCs w:val="24"/>
              </w:rPr>
            </w:pPr>
          </w:p>
        </w:tc>
        <w:tc>
          <w:tcPr>
            <w:tcW w:w="237" w:type="pct"/>
            <w:vMerge/>
          </w:tcPr>
          <w:p w14:paraId="00A94E4E" w14:textId="77777777" w:rsidR="00742B85" w:rsidRPr="006731A4" w:rsidRDefault="00742B85" w:rsidP="00A77467">
            <w:pPr>
              <w:pStyle w:val="afffffff"/>
              <w:jc w:val="center"/>
              <w:rPr>
                <w:rFonts w:cs="Times New Roman"/>
                <w:noProof/>
                <w:szCs w:val="24"/>
              </w:rPr>
            </w:pPr>
          </w:p>
        </w:tc>
        <w:tc>
          <w:tcPr>
            <w:tcW w:w="523" w:type="pct"/>
          </w:tcPr>
          <w:p w14:paraId="7A2DB70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181</w:t>
            </w:r>
          </w:p>
        </w:tc>
        <w:tc>
          <w:tcPr>
            <w:tcW w:w="191" w:type="pct"/>
          </w:tcPr>
          <w:p w14:paraId="46D3D70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7ECBED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6062511D"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4B21102F" w14:textId="77777777" w:rsidTr="00B06A38">
        <w:trPr>
          <w:trHeight w:val="250"/>
          <w:jc w:val="left"/>
        </w:trPr>
        <w:tc>
          <w:tcPr>
            <w:tcW w:w="67" w:type="pct"/>
            <w:vMerge/>
            <w:tcBorders>
              <w:top w:val="nil"/>
              <w:left w:val="nil"/>
              <w:bottom w:val="nil"/>
              <w:right w:val="nil"/>
            </w:tcBorders>
          </w:tcPr>
          <w:p w14:paraId="31F29E7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3B5CE0A" w14:textId="77777777" w:rsidR="00742B85" w:rsidRPr="006731A4" w:rsidRDefault="00742B85" w:rsidP="00A77467">
            <w:pPr>
              <w:pStyle w:val="afffffff"/>
              <w:jc w:val="left"/>
              <w:rPr>
                <w:rFonts w:cs="Times New Roman"/>
                <w:szCs w:val="24"/>
              </w:rPr>
            </w:pPr>
          </w:p>
        </w:tc>
        <w:tc>
          <w:tcPr>
            <w:tcW w:w="1246" w:type="pct"/>
            <w:gridSpan w:val="5"/>
            <w:vMerge/>
          </w:tcPr>
          <w:p w14:paraId="30AE1FD0" w14:textId="77777777" w:rsidR="00742B85" w:rsidRPr="006731A4" w:rsidRDefault="00742B85" w:rsidP="00A77467">
            <w:pPr>
              <w:pStyle w:val="afffffff"/>
              <w:jc w:val="left"/>
              <w:rPr>
                <w:rFonts w:cs="Times New Roman"/>
                <w:noProof/>
                <w:szCs w:val="24"/>
              </w:rPr>
            </w:pPr>
          </w:p>
        </w:tc>
        <w:tc>
          <w:tcPr>
            <w:tcW w:w="235" w:type="pct"/>
            <w:vMerge/>
          </w:tcPr>
          <w:p w14:paraId="230741A9" w14:textId="77777777" w:rsidR="00742B85" w:rsidRPr="006731A4" w:rsidRDefault="00742B85" w:rsidP="00A77467">
            <w:pPr>
              <w:pStyle w:val="afffffff"/>
              <w:jc w:val="center"/>
              <w:rPr>
                <w:rFonts w:cs="Times New Roman"/>
                <w:noProof/>
                <w:szCs w:val="24"/>
              </w:rPr>
            </w:pPr>
          </w:p>
        </w:tc>
        <w:tc>
          <w:tcPr>
            <w:tcW w:w="237" w:type="pct"/>
            <w:vMerge/>
          </w:tcPr>
          <w:p w14:paraId="686EB4BA" w14:textId="77777777" w:rsidR="00742B85" w:rsidRPr="006731A4" w:rsidRDefault="00742B85" w:rsidP="00A77467">
            <w:pPr>
              <w:pStyle w:val="afffffff"/>
              <w:jc w:val="center"/>
              <w:rPr>
                <w:rFonts w:cs="Times New Roman"/>
                <w:noProof/>
                <w:szCs w:val="24"/>
              </w:rPr>
            </w:pPr>
          </w:p>
        </w:tc>
        <w:tc>
          <w:tcPr>
            <w:tcW w:w="523" w:type="pct"/>
          </w:tcPr>
          <w:p w14:paraId="7A18369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182</w:t>
            </w:r>
          </w:p>
        </w:tc>
        <w:tc>
          <w:tcPr>
            <w:tcW w:w="191" w:type="pct"/>
          </w:tcPr>
          <w:p w14:paraId="0DF2EB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B3C24B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0D59DA86"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10E8CF25" w14:textId="77777777" w:rsidTr="00B06A38">
        <w:trPr>
          <w:trHeight w:val="250"/>
          <w:jc w:val="left"/>
        </w:trPr>
        <w:tc>
          <w:tcPr>
            <w:tcW w:w="67" w:type="pct"/>
            <w:vMerge/>
            <w:tcBorders>
              <w:top w:val="nil"/>
              <w:left w:val="nil"/>
              <w:bottom w:val="nil"/>
              <w:right w:val="nil"/>
            </w:tcBorders>
          </w:tcPr>
          <w:p w14:paraId="4E76BC2E"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3C1E1A23" w14:textId="77777777" w:rsidR="00742B85" w:rsidRPr="006731A4" w:rsidRDefault="00742B85" w:rsidP="00A77467">
            <w:pPr>
              <w:pStyle w:val="afffffff"/>
              <w:jc w:val="left"/>
              <w:rPr>
                <w:rFonts w:cs="Times New Roman"/>
                <w:szCs w:val="24"/>
              </w:rPr>
            </w:pPr>
          </w:p>
        </w:tc>
        <w:tc>
          <w:tcPr>
            <w:tcW w:w="1246" w:type="pct"/>
            <w:gridSpan w:val="5"/>
            <w:vMerge/>
          </w:tcPr>
          <w:p w14:paraId="69DD79FE" w14:textId="77777777" w:rsidR="00742B85" w:rsidRPr="006731A4" w:rsidRDefault="00742B85" w:rsidP="00A77467">
            <w:pPr>
              <w:pStyle w:val="afffffff"/>
              <w:jc w:val="left"/>
              <w:rPr>
                <w:rFonts w:cs="Times New Roman"/>
                <w:noProof/>
                <w:szCs w:val="24"/>
              </w:rPr>
            </w:pPr>
          </w:p>
        </w:tc>
        <w:tc>
          <w:tcPr>
            <w:tcW w:w="235" w:type="pct"/>
            <w:vMerge/>
          </w:tcPr>
          <w:p w14:paraId="709DF7D6" w14:textId="77777777" w:rsidR="00742B85" w:rsidRPr="006731A4" w:rsidRDefault="00742B85" w:rsidP="00A77467">
            <w:pPr>
              <w:pStyle w:val="afffffff"/>
              <w:jc w:val="center"/>
              <w:rPr>
                <w:rFonts w:cs="Times New Roman"/>
                <w:noProof/>
                <w:szCs w:val="24"/>
              </w:rPr>
            </w:pPr>
          </w:p>
        </w:tc>
        <w:tc>
          <w:tcPr>
            <w:tcW w:w="237" w:type="pct"/>
            <w:vMerge/>
          </w:tcPr>
          <w:p w14:paraId="7739C287" w14:textId="77777777" w:rsidR="00742B85" w:rsidRPr="006731A4" w:rsidRDefault="00742B85" w:rsidP="00A77467">
            <w:pPr>
              <w:pStyle w:val="afffffff"/>
              <w:jc w:val="center"/>
              <w:rPr>
                <w:rFonts w:cs="Times New Roman"/>
                <w:noProof/>
                <w:szCs w:val="24"/>
              </w:rPr>
            </w:pPr>
          </w:p>
        </w:tc>
        <w:tc>
          <w:tcPr>
            <w:tcW w:w="523" w:type="pct"/>
          </w:tcPr>
          <w:p w14:paraId="7DE8A38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183</w:t>
            </w:r>
          </w:p>
        </w:tc>
        <w:tc>
          <w:tcPr>
            <w:tcW w:w="191" w:type="pct"/>
          </w:tcPr>
          <w:p w14:paraId="60D7A22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B74A01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542E57BD"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53F114F6" w14:textId="77777777" w:rsidTr="00B06A38">
        <w:trPr>
          <w:trHeight w:val="250"/>
          <w:jc w:val="left"/>
        </w:trPr>
        <w:tc>
          <w:tcPr>
            <w:tcW w:w="67" w:type="pct"/>
            <w:vMerge/>
            <w:tcBorders>
              <w:top w:val="nil"/>
              <w:left w:val="nil"/>
              <w:bottom w:val="nil"/>
              <w:right w:val="nil"/>
            </w:tcBorders>
          </w:tcPr>
          <w:p w14:paraId="4E5F7DFB"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070E139"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457D15C8" w14:textId="77777777" w:rsidR="00742B85" w:rsidRPr="006731A4" w:rsidRDefault="00742B85" w:rsidP="00A77467">
            <w:pPr>
              <w:pStyle w:val="afffffff"/>
              <w:jc w:val="left"/>
              <w:rPr>
                <w:rFonts w:cs="Times New Roman"/>
                <w:noProof/>
                <w:szCs w:val="24"/>
              </w:rPr>
            </w:pPr>
          </w:p>
        </w:tc>
        <w:tc>
          <w:tcPr>
            <w:tcW w:w="235" w:type="pct"/>
            <w:vMerge/>
          </w:tcPr>
          <w:p w14:paraId="6AB97DD5" w14:textId="77777777" w:rsidR="00742B85" w:rsidRPr="006731A4" w:rsidRDefault="00742B85" w:rsidP="00A77467">
            <w:pPr>
              <w:pStyle w:val="afffffff"/>
              <w:jc w:val="center"/>
              <w:rPr>
                <w:rFonts w:cs="Times New Roman"/>
                <w:noProof/>
                <w:szCs w:val="24"/>
              </w:rPr>
            </w:pPr>
          </w:p>
        </w:tc>
        <w:tc>
          <w:tcPr>
            <w:tcW w:w="237" w:type="pct"/>
            <w:vMerge/>
          </w:tcPr>
          <w:p w14:paraId="691D4EF6" w14:textId="77777777" w:rsidR="00742B85" w:rsidRPr="006731A4" w:rsidRDefault="00742B85" w:rsidP="00A77467">
            <w:pPr>
              <w:pStyle w:val="afffffff"/>
              <w:jc w:val="center"/>
              <w:rPr>
                <w:rFonts w:cs="Times New Roman"/>
                <w:noProof/>
                <w:szCs w:val="24"/>
              </w:rPr>
            </w:pPr>
          </w:p>
        </w:tc>
        <w:tc>
          <w:tcPr>
            <w:tcW w:w="523" w:type="pct"/>
          </w:tcPr>
          <w:p w14:paraId="246B138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184</w:t>
            </w:r>
          </w:p>
        </w:tc>
        <w:tc>
          <w:tcPr>
            <w:tcW w:w="191" w:type="pct"/>
          </w:tcPr>
          <w:p w14:paraId="3AD7F11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947CB4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224F36A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0720A06F" w14:textId="77777777" w:rsidTr="00B06A38">
        <w:trPr>
          <w:trHeight w:val="20"/>
          <w:jc w:val="left"/>
        </w:trPr>
        <w:tc>
          <w:tcPr>
            <w:tcW w:w="67" w:type="pct"/>
            <w:tcBorders>
              <w:top w:val="nil"/>
              <w:left w:val="nil"/>
              <w:bottom w:val="nil"/>
              <w:right w:val="nil"/>
            </w:tcBorders>
          </w:tcPr>
          <w:p w14:paraId="62BE0F3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05A6F6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8705B4C" w14:textId="77777777" w:rsidR="00742B85" w:rsidRPr="006731A4" w:rsidRDefault="00742B85" w:rsidP="00A77467">
            <w:pPr>
              <w:pStyle w:val="afffffff"/>
              <w:jc w:val="left"/>
              <w:rPr>
                <w:rFonts w:cs="Times New Roman"/>
                <w:szCs w:val="24"/>
              </w:rPr>
            </w:pPr>
            <w:r w:rsidRPr="006731A4">
              <w:rPr>
                <w:rFonts w:cs="Times New Roman"/>
                <w:noProof/>
                <w:szCs w:val="24"/>
              </w:rPr>
              <w:t>13.16.5</w:t>
            </w:r>
            <w:r>
              <w:rPr>
                <w:rFonts w:cs="Times New Roman"/>
                <w:szCs w:val="24"/>
              </w:rPr>
              <w:t xml:space="preserve">. </w:t>
            </w:r>
            <w:r w:rsidRPr="006731A4">
              <w:rPr>
                <w:rFonts w:cs="Times New Roman"/>
                <w:noProof/>
                <w:szCs w:val="24"/>
              </w:rPr>
              <w:t>Код причины постановки на учет</w:t>
            </w:r>
          </w:p>
          <w:p w14:paraId="296B31C7"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061577E" w14:textId="77777777" w:rsidR="00742B85" w:rsidRPr="006731A4" w:rsidRDefault="00742B85" w:rsidP="00A77467">
            <w:pPr>
              <w:pStyle w:val="afffffff"/>
              <w:jc w:val="center"/>
              <w:rPr>
                <w:rFonts w:cs="Times New Roman"/>
                <w:noProof/>
                <w:szCs w:val="24"/>
              </w:rPr>
            </w:pPr>
          </w:p>
        </w:tc>
        <w:tc>
          <w:tcPr>
            <w:tcW w:w="237" w:type="pct"/>
          </w:tcPr>
          <w:p w14:paraId="0166391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9A909A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185</w:t>
            </w:r>
          </w:p>
        </w:tc>
        <w:tc>
          <w:tcPr>
            <w:tcW w:w="191" w:type="pct"/>
          </w:tcPr>
          <w:p w14:paraId="74E47E3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CCB303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A0684C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налогоплательщика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отправитель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w:t>
            </w:r>
          </w:p>
        </w:tc>
      </w:tr>
      <w:tr w:rsidR="00742B85" w:rsidRPr="006731A4" w14:paraId="50F92959" w14:textId="77777777" w:rsidTr="00B06A38">
        <w:trPr>
          <w:trHeight w:val="151"/>
          <w:jc w:val="left"/>
        </w:trPr>
        <w:tc>
          <w:tcPr>
            <w:tcW w:w="67" w:type="pct"/>
            <w:vMerge w:val="restart"/>
            <w:tcBorders>
              <w:top w:val="nil"/>
              <w:left w:val="nil"/>
              <w:bottom w:val="nil"/>
              <w:right w:val="nil"/>
            </w:tcBorders>
          </w:tcPr>
          <w:p w14:paraId="09B7898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61230921" w14:textId="77777777" w:rsidR="00742B85" w:rsidRPr="006731A4" w:rsidRDefault="00742B85" w:rsidP="00A77467">
            <w:pPr>
              <w:pStyle w:val="afffffff"/>
              <w:jc w:val="left"/>
              <w:rPr>
                <w:rFonts w:cs="Times New Roman"/>
                <w:szCs w:val="24"/>
              </w:rPr>
            </w:pPr>
          </w:p>
        </w:tc>
        <w:tc>
          <w:tcPr>
            <w:tcW w:w="1246" w:type="pct"/>
            <w:gridSpan w:val="5"/>
            <w:vMerge w:val="restart"/>
          </w:tcPr>
          <w:p w14:paraId="18222D14" w14:textId="77777777" w:rsidR="00742B85" w:rsidRPr="006731A4" w:rsidRDefault="00742B85" w:rsidP="00A77467">
            <w:pPr>
              <w:pStyle w:val="afffffff"/>
              <w:jc w:val="left"/>
              <w:rPr>
                <w:rFonts w:cs="Times New Roman"/>
                <w:szCs w:val="24"/>
              </w:rPr>
            </w:pPr>
            <w:r w:rsidRPr="006731A4">
              <w:rPr>
                <w:rFonts w:cs="Times New Roman"/>
                <w:noProof/>
                <w:szCs w:val="24"/>
              </w:rPr>
              <w:t>13.16.6</w:t>
            </w:r>
            <w:r>
              <w:rPr>
                <w:rFonts w:cs="Times New Roman"/>
                <w:szCs w:val="24"/>
              </w:rPr>
              <w:t xml:space="preserve">. </w:t>
            </w:r>
            <w:r w:rsidRPr="006731A4">
              <w:rPr>
                <w:rFonts w:cs="Times New Roman"/>
                <w:noProof/>
                <w:szCs w:val="24"/>
              </w:rPr>
              <w:t>Идентификатор физического лица</w:t>
            </w:r>
          </w:p>
          <w:p w14:paraId="722815E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06DE381C" w14:textId="77777777" w:rsidR="00742B85" w:rsidRPr="006731A4" w:rsidRDefault="00742B85" w:rsidP="00A77467">
            <w:pPr>
              <w:pStyle w:val="afffffff"/>
              <w:jc w:val="center"/>
              <w:rPr>
                <w:rFonts w:cs="Times New Roman"/>
                <w:noProof/>
                <w:szCs w:val="24"/>
              </w:rPr>
            </w:pPr>
          </w:p>
        </w:tc>
        <w:tc>
          <w:tcPr>
            <w:tcW w:w="237" w:type="pct"/>
            <w:vMerge w:val="restart"/>
          </w:tcPr>
          <w:p w14:paraId="161B4C5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04C41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186</w:t>
            </w:r>
          </w:p>
        </w:tc>
        <w:tc>
          <w:tcPr>
            <w:tcW w:w="191" w:type="pct"/>
          </w:tcPr>
          <w:p w14:paraId="787E94C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2B1E879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4D44518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75F82580" w14:textId="77777777" w:rsidTr="00B06A38">
        <w:trPr>
          <w:trHeight w:val="149"/>
          <w:jc w:val="left"/>
        </w:trPr>
        <w:tc>
          <w:tcPr>
            <w:tcW w:w="67" w:type="pct"/>
            <w:vMerge/>
            <w:tcBorders>
              <w:top w:val="nil"/>
              <w:left w:val="nil"/>
              <w:bottom w:val="nil"/>
              <w:right w:val="nil"/>
            </w:tcBorders>
          </w:tcPr>
          <w:p w14:paraId="01B40BBC"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332DAF3" w14:textId="77777777" w:rsidR="00742B85" w:rsidRPr="006731A4" w:rsidRDefault="00742B85" w:rsidP="00A77467">
            <w:pPr>
              <w:pStyle w:val="afffffff"/>
              <w:jc w:val="left"/>
              <w:rPr>
                <w:rFonts w:cs="Times New Roman"/>
                <w:szCs w:val="24"/>
              </w:rPr>
            </w:pPr>
          </w:p>
        </w:tc>
        <w:tc>
          <w:tcPr>
            <w:tcW w:w="1246" w:type="pct"/>
            <w:gridSpan w:val="5"/>
            <w:vMerge/>
          </w:tcPr>
          <w:p w14:paraId="01068A34" w14:textId="77777777" w:rsidR="00742B85" w:rsidRPr="006731A4" w:rsidRDefault="00742B85" w:rsidP="00A77467">
            <w:pPr>
              <w:pStyle w:val="afffffff"/>
              <w:jc w:val="left"/>
              <w:rPr>
                <w:rFonts w:cs="Times New Roman"/>
                <w:noProof/>
                <w:szCs w:val="24"/>
              </w:rPr>
            </w:pPr>
          </w:p>
        </w:tc>
        <w:tc>
          <w:tcPr>
            <w:tcW w:w="235" w:type="pct"/>
            <w:vMerge/>
          </w:tcPr>
          <w:p w14:paraId="72F0A2E9" w14:textId="77777777" w:rsidR="00742B85" w:rsidRPr="006731A4" w:rsidRDefault="00742B85" w:rsidP="00A77467">
            <w:pPr>
              <w:pStyle w:val="afffffff"/>
              <w:jc w:val="center"/>
              <w:rPr>
                <w:rFonts w:cs="Times New Roman"/>
                <w:noProof/>
                <w:szCs w:val="24"/>
              </w:rPr>
            </w:pPr>
          </w:p>
        </w:tc>
        <w:tc>
          <w:tcPr>
            <w:tcW w:w="237" w:type="pct"/>
            <w:vMerge/>
          </w:tcPr>
          <w:p w14:paraId="14A6C36D" w14:textId="77777777" w:rsidR="00742B85" w:rsidRPr="006731A4" w:rsidRDefault="00742B85" w:rsidP="00A77467">
            <w:pPr>
              <w:pStyle w:val="afffffff"/>
              <w:jc w:val="center"/>
              <w:rPr>
                <w:rFonts w:cs="Times New Roman"/>
                <w:noProof/>
                <w:szCs w:val="24"/>
              </w:rPr>
            </w:pPr>
          </w:p>
        </w:tc>
        <w:tc>
          <w:tcPr>
            <w:tcW w:w="523" w:type="pct"/>
          </w:tcPr>
          <w:p w14:paraId="5CA3F88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187</w:t>
            </w:r>
          </w:p>
        </w:tc>
        <w:tc>
          <w:tcPr>
            <w:tcW w:w="191" w:type="pct"/>
          </w:tcPr>
          <w:p w14:paraId="1981206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9C55B2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7346961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5CA62E44" w14:textId="77777777" w:rsidTr="00B06A38">
        <w:trPr>
          <w:trHeight w:val="149"/>
          <w:jc w:val="left"/>
        </w:trPr>
        <w:tc>
          <w:tcPr>
            <w:tcW w:w="67" w:type="pct"/>
            <w:vMerge/>
            <w:tcBorders>
              <w:top w:val="nil"/>
              <w:left w:val="nil"/>
              <w:bottom w:val="nil"/>
              <w:right w:val="nil"/>
            </w:tcBorders>
          </w:tcPr>
          <w:p w14:paraId="4BC38E2B"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831EC67" w14:textId="77777777" w:rsidR="00742B85" w:rsidRPr="006731A4" w:rsidRDefault="00742B85" w:rsidP="00A77467">
            <w:pPr>
              <w:pStyle w:val="afffffff"/>
              <w:jc w:val="left"/>
              <w:rPr>
                <w:rFonts w:cs="Times New Roman"/>
                <w:szCs w:val="24"/>
              </w:rPr>
            </w:pPr>
          </w:p>
        </w:tc>
        <w:tc>
          <w:tcPr>
            <w:tcW w:w="1246" w:type="pct"/>
            <w:gridSpan w:val="5"/>
            <w:vMerge/>
          </w:tcPr>
          <w:p w14:paraId="1E46EAA9" w14:textId="77777777" w:rsidR="00742B85" w:rsidRPr="006731A4" w:rsidRDefault="00742B85" w:rsidP="00A77467">
            <w:pPr>
              <w:pStyle w:val="afffffff"/>
              <w:jc w:val="left"/>
              <w:rPr>
                <w:rFonts w:cs="Times New Roman"/>
                <w:noProof/>
                <w:szCs w:val="24"/>
              </w:rPr>
            </w:pPr>
          </w:p>
        </w:tc>
        <w:tc>
          <w:tcPr>
            <w:tcW w:w="235" w:type="pct"/>
            <w:vMerge/>
          </w:tcPr>
          <w:p w14:paraId="21A51490" w14:textId="77777777" w:rsidR="00742B85" w:rsidRPr="006731A4" w:rsidRDefault="00742B85" w:rsidP="00A77467">
            <w:pPr>
              <w:pStyle w:val="afffffff"/>
              <w:jc w:val="center"/>
              <w:rPr>
                <w:rFonts w:cs="Times New Roman"/>
                <w:noProof/>
                <w:szCs w:val="24"/>
              </w:rPr>
            </w:pPr>
          </w:p>
        </w:tc>
        <w:tc>
          <w:tcPr>
            <w:tcW w:w="237" w:type="pct"/>
            <w:vMerge/>
          </w:tcPr>
          <w:p w14:paraId="55129082" w14:textId="77777777" w:rsidR="00742B85" w:rsidRPr="006731A4" w:rsidRDefault="00742B85" w:rsidP="00A77467">
            <w:pPr>
              <w:pStyle w:val="afffffff"/>
              <w:jc w:val="center"/>
              <w:rPr>
                <w:rFonts w:cs="Times New Roman"/>
                <w:noProof/>
                <w:szCs w:val="24"/>
              </w:rPr>
            </w:pPr>
          </w:p>
        </w:tc>
        <w:tc>
          <w:tcPr>
            <w:tcW w:w="523" w:type="pct"/>
          </w:tcPr>
          <w:p w14:paraId="443EADE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188</w:t>
            </w:r>
          </w:p>
        </w:tc>
        <w:tc>
          <w:tcPr>
            <w:tcW w:w="191" w:type="pct"/>
          </w:tcPr>
          <w:p w14:paraId="33A27F9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C05835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A8BB4D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632CA9E4" w14:textId="77777777" w:rsidTr="00B06A38">
        <w:trPr>
          <w:trHeight w:val="149"/>
          <w:jc w:val="left"/>
        </w:trPr>
        <w:tc>
          <w:tcPr>
            <w:tcW w:w="67" w:type="pct"/>
            <w:vMerge/>
            <w:tcBorders>
              <w:top w:val="nil"/>
              <w:left w:val="nil"/>
              <w:bottom w:val="nil"/>
              <w:right w:val="nil"/>
            </w:tcBorders>
          </w:tcPr>
          <w:p w14:paraId="6E49D88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2043CC9" w14:textId="77777777" w:rsidR="00742B85" w:rsidRPr="006731A4" w:rsidRDefault="00742B85" w:rsidP="00A77467">
            <w:pPr>
              <w:pStyle w:val="afffffff"/>
              <w:jc w:val="left"/>
              <w:rPr>
                <w:rFonts w:cs="Times New Roman"/>
                <w:szCs w:val="24"/>
              </w:rPr>
            </w:pPr>
          </w:p>
        </w:tc>
        <w:tc>
          <w:tcPr>
            <w:tcW w:w="1246" w:type="pct"/>
            <w:gridSpan w:val="5"/>
            <w:vMerge/>
          </w:tcPr>
          <w:p w14:paraId="179CB62D" w14:textId="77777777" w:rsidR="00742B85" w:rsidRPr="006731A4" w:rsidRDefault="00742B85" w:rsidP="00A77467">
            <w:pPr>
              <w:pStyle w:val="afffffff"/>
              <w:jc w:val="left"/>
              <w:rPr>
                <w:rFonts w:cs="Times New Roman"/>
                <w:noProof/>
                <w:szCs w:val="24"/>
              </w:rPr>
            </w:pPr>
          </w:p>
        </w:tc>
        <w:tc>
          <w:tcPr>
            <w:tcW w:w="235" w:type="pct"/>
            <w:vMerge/>
          </w:tcPr>
          <w:p w14:paraId="720596F0" w14:textId="77777777" w:rsidR="00742B85" w:rsidRPr="006731A4" w:rsidRDefault="00742B85" w:rsidP="00A77467">
            <w:pPr>
              <w:pStyle w:val="afffffff"/>
              <w:jc w:val="center"/>
              <w:rPr>
                <w:rFonts w:cs="Times New Roman"/>
                <w:noProof/>
                <w:szCs w:val="24"/>
              </w:rPr>
            </w:pPr>
          </w:p>
        </w:tc>
        <w:tc>
          <w:tcPr>
            <w:tcW w:w="237" w:type="pct"/>
            <w:vMerge/>
          </w:tcPr>
          <w:p w14:paraId="5B7C7709" w14:textId="77777777" w:rsidR="00742B85" w:rsidRPr="006731A4" w:rsidRDefault="00742B85" w:rsidP="00A77467">
            <w:pPr>
              <w:pStyle w:val="afffffff"/>
              <w:jc w:val="center"/>
              <w:rPr>
                <w:rFonts w:cs="Times New Roman"/>
                <w:noProof/>
                <w:szCs w:val="24"/>
              </w:rPr>
            </w:pPr>
          </w:p>
        </w:tc>
        <w:tc>
          <w:tcPr>
            <w:tcW w:w="523" w:type="pct"/>
          </w:tcPr>
          <w:p w14:paraId="50EF8C3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189</w:t>
            </w:r>
          </w:p>
        </w:tc>
        <w:tc>
          <w:tcPr>
            <w:tcW w:w="191" w:type="pct"/>
          </w:tcPr>
          <w:p w14:paraId="10E385D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392F4E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37CA33A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3F003099" w14:textId="77777777" w:rsidTr="00B06A38">
        <w:trPr>
          <w:trHeight w:val="149"/>
          <w:jc w:val="left"/>
        </w:trPr>
        <w:tc>
          <w:tcPr>
            <w:tcW w:w="67" w:type="pct"/>
            <w:vMerge/>
            <w:tcBorders>
              <w:top w:val="nil"/>
              <w:left w:val="nil"/>
              <w:bottom w:val="nil"/>
              <w:right w:val="nil"/>
            </w:tcBorders>
          </w:tcPr>
          <w:p w14:paraId="437E8551"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67CD4712"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492C64CA" w14:textId="77777777" w:rsidR="00742B85" w:rsidRPr="006731A4" w:rsidRDefault="00742B85" w:rsidP="00A77467">
            <w:pPr>
              <w:pStyle w:val="afffffff"/>
              <w:jc w:val="left"/>
              <w:rPr>
                <w:rFonts w:cs="Times New Roman"/>
                <w:noProof/>
                <w:szCs w:val="24"/>
              </w:rPr>
            </w:pPr>
          </w:p>
        </w:tc>
        <w:tc>
          <w:tcPr>
            <w:tcW w:w="235" w:type="pct"/>
            <w:vMerge/>
          </w:tcPr>
          <w:p w14:paraId="47237EC3" w14:textId="77777777" w:rsidR="00742B85" w:rsidRPr="006731A4" w:rsidRDefault="00742B85" w:rsidP="00A77467">
            <w:pPr>
              <w:pStyle w:val="afffffff"/>
              <w:jc w:val="center"/>
              <w:rPr>
                <w:rFonts w:cs="Times New Roman"/>
                <w:noProof/>
                <w:szCs w:val="24"/>
              </w:rPr>
            </w:pPr>
          </w:p>
        </w:tc>
        <w:tc>
          <w:tcPr>
            <w:tcW w:w="237" w:type="pct"/>
            <w:vMerge/>
          </w:tcPr>
          <w:p w14:paraId="37C2CF77" w14:textId="77777777" w:rsidR="00742B85" w:rsidRPr="006731A4" w:rsidRDefault="00742B85" w:rsidP="00A77467">
            <w:pPr>
              <w:pStyle w:val="afffffff"/>
              <w:jc w:val="center"/>
              <w:rPr>
                <w:rFonts w:cs="Times New Roman"/>
                <w:noProof/>
                <w:szCs w:val="24"/>
              </w:rPr>
            </w:pPr>
          </w:p>
        </w:tc>
        <w:tc>
          <w:tcPr>
            <w:tcW w:w="523" w:type="pct"/>
          </w:tcPr>
          <w:p w14:paraId="479DCCC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190</w:t>
            </w:r>
          </w:p>
        </w:tc>
        <w:tc>
          <w:tcPr>
            <w:tcW w:w="191" w:type="pct"/>
          </w:tcPr>
          <w:p w14:paraId="0BC642F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002DE0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90DBC5E"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0C5FB382" w14:textId="77777777" w:rsidTr="00B06A38">
        <w:trPr>
          <w:trHeight w:val="968"/>
          <w:jc w:val="left"/>
        </w:trPr>
        <w:tc>
          <w:tcPr>
            <w:tcW w:w="67" w:type="pct"/>
            <w:vMerge w:val="restart"/>
            <w:tcBorders>
              <w:top w:val="nil"/>
              <w:left w:val="nil"/>
              <w:bottom w:val="nil"/>
              <w:right w:val="nil"/>
            </w:tcBorders>
          </w:tcPr>
          <w:p w14:paraId="05553E3E"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2419024" w14:textId="77777777" w:rsidR="00742B85" w:rsidRPr="006731A4" w:rsidRDefault="00742B85" w:rsidP="00A77467">
            <w:pPr>
              <w:pStyle w:val="afffffff"/>
              <w:jc w:val="left"/>
              <w:rPr>
                <w:rFonts w:cs="Times New Roman"/>
                <w:szCs w:val="24"/>
              </w:rPr>
            </w:pPr>
          </w:p>
        </w:tc>
        <w:tc>
          <w:tcPr>
            <w:tcW w:w="1246" w:type="pct"/>
            <w:gridSpan w:val="5"/>
            <w:vMerge w:val="restart"/>
          </w:tcPr>
          <w:p w14:paraId="184370B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13.16.7</w:t>
            </w:r>
            <w:r>
              <w:rPr>
                <w:rFonts w:cs="Times New Roman"/>
                <w:szCs w:val="24"/>
                <w:lang w:val="en-US"/>
              </w:rPr>
              <w:t xml:space="preserve">. </w:t>
            </w:r>
            <w:r w:rsidRPr="006731A4">
              <w:rPr>
                <w:rFonts w:cs="Times New Roman"/>
                <w:noProof/>
                <w:szCs w:val="24"/>
                <w:lang w:val="en-US"/>
              </w:rPr>
              <w:t>Адрес</w:t>
            </w:r>
          </w:p>
          <w:p w14:paraId="6E48332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62DF9072"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35B55CA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9AF3F9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191</w:t>
            </w:r>
          </w:p>
        </w:tc>
        <w:tc>
          <w:tcPr>
            <w:tcW w:w="191" w:type="pct"/>
          </w:tcPr>
          <w:p w14:paraId="2327590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7900F5B" w14:textId="77777777" w:rsidR="00742B85" w:rsidRPr="006731A4" w:rsidRDefault="00742B85" w:rsidP="00A77467">
            <w:pPr>
              <w:pStyle w:val="afffffff"/>
              <w:jc w:val="center"/>
              <w:rPr>
                <w:rFonts w:cs="Times New Roman"/>
                <w:noProof/>
                <w:szCs w:val="24"/>
                <w:lang w:val="en-US"/>
              </w:rPr>
            </w:pPr>
          </w:p>
        </w:tc>
        <w:tc>
          <w:tcPr>
            <w:tcW w:w="2187" w:type="pct"/>
          </w:tcPr>
          <w:p w14:paraId="2CA9E269"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3D9134E3" w14:textId="77777777" w:rsidTr="00B06A38">
        <w:trPr>
          <w:trHeight w:val="967"/>
          <w:jc w:val="left"/>
        </w:trPr>
        <w:tc>
          <w:tcPr>
            <w:tcW w:w="67" w:type="pct"/>
            <w:vMerge/>
            <w:tcBorders>
              <w:top w:val="nil"/>
              <w:left w:val="nil"/>
              <w:bottom w:val="nil"/>
              <w:right w:val="nil"/>
            </w:tcBorders>
          </w:tcPr>
          <w:p w14:paraId="4E764224"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29D43699" w14:textId="77777777" w:rsidR="00742B85" w:rsidRPr="006731A4" w:rsidRDefault="00742B85" w:rsidP="00A77467">
            <w:pPr>
              <w:pStyle w:val="afffffff"/>
              <w:jc w:val="left"/>
              <w:rPr>
                <w:rFonts w:cs="Times New Roman"/>
                <w:szCs w:val="24"/>
                <w:lang w:val="en-US"/>
              </w:rPr>
            </w:pPr>
          </w:p>
        </w:tc>
        <w:tc>
          <w:tcPr>
            <w:tcW w:w="1246" w:type="pct"/>
            <w:gridSpan w:val="5"/>
            <w:vMerge/>
          </w:tcPr>
          <w:p w14:paraId="4D3F450D" w14:textId="77777777" w:rsidR="00742B85" w:rsidRPr="006731A4" w:rsidRDefault="00742B85" w:rsidP="00A77467">
            <w:pPr>
              <w:pStyle w:val="afffffff"/>
              <w:jc w:val="left"/>
              <w:rPr>
                <w:rFonts w:cs="Times New Roman"/>
                <w:noProof/>
                <w:szCs w:val="24"/>
                <w:lang w:val="en-US"/>
              </w:rPr>
            </w:pPr>
          </w:p>
        </w:tc>
        <w:tc>
          <w:tcPr>
            <w:tcW w:w="235" w:type="pct"/>
            <w:vMerge/>
          </w:tcPr>
          <w:p w14:paraId="0F48E9C7" w14:textId="77777777" w:rsidR="00742B85" w:rsidRPr="006731A4" w:rsidRDefault="00742B85" w:rsidP="00A77467">
            <w:pPr>
              <w:pStyle w:val="afffffff"/>
              <w:jc w:val="center"/>
              <w:rPr>
                <w:rFonts w:cs="Times New Roman"/>
                <w:noProof/>
                <w:szCs w:val="24"/>
                <w:lang w:val="en-US"/>
              </w:rPr>
            </w:pPr>
          </w:p>
        </w:tc>
        <w:tc>
          <w:tcPr>
            <w:tcW w:w="237" w:type="pct"/>
            <w:vMerge/>
          </w:tcPr>
          <w:p w14:paraId="7B3D39E7" w14:textId="77777777" w:rsidR="00742B85" w:rsidRPr="006731A4" w:rsidRDefault="00742B85" w:rsidP="00A77467">
            <w:pPr>
              <w:pStyle w:val="afffffff"/>
              <w:jc w:val="center"/>
              <w:rPr>
                <w:rFonts w:cs="Times New Roman"/>
                <w:noProof/>
                <w:szCs w:val="24"/>
                <w:lang w:val="en-US"/>
              </w:rPr>
            </w:pPr>
          </w:p>
        </w:tc>
        <w:tc>
          <w:tcPr>
            <w:tcW w:w="523" w:type="pct"/>
          </w:tcPr>
          <w:p w14:paraId="76E33F1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727</w:t>
            </w:r>
          </w:p>
        </w:tc>
        <w:tc>
          <w:tcPr>
            <w:tcW w:w="191" w:type="pct"/>
          </w:tcPr>
          <w:p w14:paraId="06F9207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E5F427C" w14:textId="77777777" w:rsidR="00742B85" w:rsidRPr="006731A4" w:rsidRDefault="00742B85" w:rsidP="00A77467">
            <w:pPr>
              <w:pStyle w:val="afffffff"/>
              <w:jc w:val="center"/>
              <w:rPr>
                <w:rFonts w:cs="Times New Roman"/>
                <w:noProof/>
                <w:szCs w:val="24"/>
                <w:lang w:val="en-US"/>
              </w:rPr>
            </w:pPr>
          </w:p>
        </w:tc>
        <w:tc>
          <w:tcPr>
            <w:tcW w:w="2187" w:type="pct"/>
          </w:tcPr>
          <w:p w14:paraId="47864CF0"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06426E61"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40597740" w14:textId="77777777" w:rsidTr="00B06A38">
        <w:trPr>
          <w:trHeight w:val="20"/>
          <w:jc w:val="left"/>
        </w:trPr>
        <w:tc>
          <w:tcPr>
            <w:tcW w:w="67" w:type="pct"/>
            <w:tcBorders>
              <w:top w:val="nil"/>
              <w:left w:val="nil"/>
              <w:bottom w:val="nil"/>
              <w:right w:val="nil"/>
            </w:tcBorders>
          </w:tcPr>
          <w:p w14:paraId="06A6C468"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6C97863"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3A1C470E"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69DEBCC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20FDE0B6"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46A27099" w14:textId="77777777" w:rsidR="00742B85" w:rsidRPr="006731A4" w:rsidRDefault="00742B85" w:rsidP="00A77467">
            <w:pPr>
              <w:pStyle w:val="afffffff"/>
              <w:jc w:val="center"/>
              <w:rPr>
                <w:rFonts w:cs="Times New Roman"/>
                <w:noProof/>
                <w:szCs w:val="24"/>
                <w:lang w:val="en-US"/>
              </w:rPr>
            </w:pPr>
          </w:p>
        </w:tc>
        <w:tc>
          <w:tcPr>
            <w:tcW w:w="237" w:type="pct"/>
          </w:tcPr>
          <w:p w14:paraId="60C6663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64B19A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193</w:t>
            </w:r>
          </w:p>
        </w:tc>
        <w:tc>
          <w:tcPr>
            <w:tcW w:w="191" w:type="pct"/>
          </w:tcPr>
          <w:p w14:paraId="7A23E9D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ECDE213" w14:textId="77777777" w:rsidR="00742B85" w:rsidRPr="006731A4" w:rsidRDefault="00742B85" w:rsidP="00A77467">
            <w:pPr>
              <w:pStyle w:val="afffffff"/>
              <w:jc w:val="center"/>
              <w:rPr>
                <w:rFonts w:cs="Times New Roman"/>
                <w:noProof/>
                <w:szCs w:val="24"/>
                <w:lang w:val="en-US"/>
              </w:rPr>
            </w:pPr>
          </w:p>
        </w:tc>
        <w:tc>
          <w:tcPr>
            <w:tcW w:w="2187" w:type="pct"/>
          </w:tcPr>
          <w:p w14:paraId="4B66C326"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значение </w:t>
            </w:r>
            <w:r w:rsidRPr="006731A4">
              <w:rPr>
                <w:rFonts w:cs="Times New Roman"/>
                <w:szCs w:val="24"/>
              </w:rPr>
              <w:br/>
              <w:t>«1» – адрес регистрации</w:t>
            </w:r>
          </w:p>
        </w:tc>
      </w:tr>
      <w:tr w:rsidR="00742B85" w:rsidRPr="006731A4" w14:paraId="4D30CEE0" w14:textId="77777777" w:rsidTr="00B06A38">
        <w:trPr>
          <w:trHeight w:val="20"/>
          <w:jc w:val="left"/>
        </w:trPr>
        <w:tc>
          <w:tcPr>
            <w:tcW w:w="67" w:type="pct"/>
            <w:tcBorders>
              <w:top w:val="nil"/>
              <w:left w:val="nil"/>
              <w:bottom w:val="nil"/>
              <w:right w:val="nil"/>
            </w:tcBorders>
          </w:tcPr>
          <w:p w14:paraId="4340A20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195915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1F6389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DE594E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4B8D5308"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07B73BD7" w14:textId="77777777" w:rsidR="00742B85" w:rsidRPr="006731A4" w:rsidRDefault="00742B85" w:rsidP="00A77467">
            <w:pPr>
              <w:pStyle w:val="afffffff"/>
              <w:jc w:val="center"/>
              <w:rPr>
                <w:rFonts w:cs="Times New Roman"/>
                <w:noProof/>
                <w:szCs w:val="24"/>
                <w:lang w:val="en-US"/>
              </w:rPr>
            </w:pPr>
          </w:p>
        </w:tc>
        <w:tc>
          <w:tcPr>
            <w:tcW w:w="237" w:type="pct"/>
          </w:tcPr>
          <w:p w14:paraId="1B7F6A1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215DD0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194</w:t>
            </w:r>
          </w:p>
        </w:tc>
        <w:tc>
          <w:tcPr>
            <w:tcW w:w="191" w:type="pct"/>
          </w:tcPr>
          <w:p w14:paraId="1BCD4C3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DF2427D" w14:textId="77777777" w:rsidR="00742B85" w:rsidRPr="006731A4" w:rsidRDefault="00742B85" w:rsidP="00A77467">
            <w:pPr>
              <w:pStyle w:val="afffffff"/>
              <w:jc w:val="center"/>
              <w:rPr>
                <w:rFonts w:cs="Times New Roman"/>
                <w:noProof/>
                <w:szCs w:val="24"/>
                <w:lang w:val="en-US"/>
              </w:rPr>
            </w:pPr>
          </w:p>
        </w:tc>
        <w:tc>
          <w:tcPr>
            <w:tcW w:w="2187" w:type="pct"/>
          </w:tcPr>
          <w:p w14:paraId="41ED71BA"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w:t>
            </w:r>
            <w:r w:rsidRPr="006731A4">
              <w:rPr>
                <w:rFonts w:cs="Times New Roman"/>
                <w:szCs w:val="24"/>
              </w:rPr>
              <w:lastRenderedPageBreak/>
              <w:t xml:space="preserve">содержать двухбуквенное значение кода страны регистрации отправителя в соответствии с классификатором </w:t>
            </w:r>
            <w:r w:rsidRPr="006731A4">
              <w:rPr>
                <w:rFonts w:cs="Times New Roman"/>
                <w:szCs w:val="24"/>
                <w:lang w:eastAsia="en-US"/>
              </w:rPr>
              <w:t>стран мира</w:t>
            </w:r>
          </w:p>
        </w:tc>
      </w:tr>
      <w:tr w:rsidR="00742B85" w:rsidRPr="006731A4" w14:paraId="6D3B1D98" w14:textId="77777777" w:rsidTr="00B06A38">
        <w:trPr>
          <w:trHeight w:val="20"/>
          <w:jc w:val="left"/>
        </w:trPr>
        <w:tc>
          <w:tcPr>
            <w:tcW w:w="67" w:type="pct"/>
            <w:tcBorders>
              <w:top w:val="nil"/>
              <w:left w:val="nil"/>
              <w:bottom w:val="nil"/>
              <w:right w:val="nil"/>
            </w:tcBorders>
          </w:tcPr>
          <w:p w14:paraId="647D4D3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0797F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C5D8A90"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B999A1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1EBA48A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B8189F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3962F54" w14:textId="77777777" w:rsidR="00742B85" w:rsidRPr="006731A4" w:rsidRDefault="00742B85" w:rsidP="00A77467">
            <w:pPr>
              <w:pStyle w:val="afffffff"/>
              <w:jc w:val="center"/>
              <w:rPr>
                <w:rFonts w:cs="Times New Roman"/>
                <w:noProof/>
                <w:szCs w:val="24"/>
              </w:rPr>
            </w:pPr>
          </w:p>
        </w:tc>
        <w:tc>
          <w:tcPr>
            <w:tcW w:w="237" w:type="pct"/>
          </w:tcPr>
          <w:p w14:paraId="13A293B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F08AF8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195</w:t>
            </w:r>
          </w:p>
        </w:tc>
        <w:tc>
          <w:tcPr>
            <w:tcW w:w="191" w:type="pct"/>
          </w:tcPr>
          <w:p w14:paraId="6B430A7C"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5F63096" w14:textId="77777777" w:rsidR="00742B85" w:rsidRPr="006731A4" w:rsidRDefault="00742B85" w:rsidP="00A77467">
            <w:pPr>
              <w:pStyle w:val="afffffff"/>
              <w:jc w:val="center"/>
              <w:rPr>
                <w:rFonts w:cs="Times New Roman"/>
                <w:noProof/>
                <w:szCs w:val="24"/>
                <w:lang w:val="en-US"/>
              </w:rPr>
            </w:pPr>
          </w:p>
        </w:tc>
        <w:tc>
          <w:tcPr>
            <w:tcW w:w="2187" w:type="pct"/>
          </w:tcPr>
          <w:p w14:paraId="50B28F95"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79D25295" w14:textId="77777777" w:rsidTr="00B06A38">
        <w:trPr>
          <w:trHeight w:val="249"/>
          <w:jc w:val="left"/>
        </w:trPr>
        <w:tc>
          <w:tcPr>
            <w:tcW w:w="67" w:type="pct"/>
            <w:vMerge w:val="restart"/>
            <w:tcBorders>
              <w:top w:val="nil"/>
              <w:left w:val="nil"/>
              <w:right w:val="nil"/>
            </w:tcBorders>
          </w:tcPr>
          <w:p w14:paraId="0FEB4197"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4F3FEA96"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single" w:sz="4" w:space="0" w:color="auto"/>
            </w:tcBorders>
          </w:tcPr>
          <w:p w14:paraId="62176730"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36DE8F7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1332280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0635D0E3" w14:textId="77777777" w:rsidR="00742B85" w:rsidRPr="006731A4" w:rsidRDefault="00742B85" w:rsidP="00A77467">
            <w:pPr>
              <w:pStyle w:val="afffffff"/>
              <w:jc w:val="center"/>
              <w:rPr>
                <w:rFonts w:cs="Times New Roman"/>
                <w:noProof/>
                <w:szCs w:val="24"/>
              </w:rPr>
            </w:pPr>
          </w:p>
        </w:tc>
        <w:tc>
          <w:tcPr>
            <w:tcW w:w="237" w:type="pct"/>
            <w:vMerge w:val="restart"/>
          </w:tcPr>
          <w:p w14:paraId="599B471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5041BA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602</w:t>
            </w:r>
          </w:p>
        </w:tc>
        <w:tc>
          <w:tcPr>
            <w:tcW w:w="191" w:type="pct"/>
          </w:tcPr>
          <w:p w14:paraId="79A5694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59C5791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07C2C07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55E8B0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270806F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A00553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1EB52F04" w14:textId="77777777" w:rsidTr="00B06A38">
        <w:trPr>
          <w:trHeight w:val="249"/>
          <w:jc w:val="left"/>
        </w:trPr>
        <w:tc>
          <w:tcPr>
            <w:tcW w:w="67" w:type="pct"/>
            <w:vMerge/>
            <w:tcBorders>
              <w:left w:val="nil"/>
              <w:right w:val="nil"/>
            </w:tcBorders>
          </w:tcPr>
          <w:p w14:paraId="14B7071B" w14:textId="77777777" w:rsidR="00742B85" w:rsidRPr="006731A4" w:rsidRDefault="00742B85" w:rsidP="00A77467">
            <w:pPr>
              <w:pStyle w:val="afffffff"/>
              <w:jc w:val="left"/>
              <w:rPr>
                <w:rFonts w:cs="Times New Roman"/>
                <w:noProof/>
                <w:szCs w:val="24"/>
              </w:rPr>
            </w:pPr>
          </w:p>
        </w:tc>
        <w:tc>
          <w:tcPr>
            <w:tcW w:w="77" w:type="pct"/>
            <w:vMerge/>
            <w:tcBorders>
              <w:left w:val="nil"/>
              <w:right w:val="nil"/>
            </w:tcBorders>
          </w:tcPr>
          <w:p w14:paraId="4C985CB7" w14:textId="77777777" w:rsidR="00742B85" w:rsidRPr="006731A4" w:rsidRDefault="00742B85" w:rsidP="00A77467">
            <w:pPr>
              <w:pStyle w:val="afffffff"/>
              <w:jc w:val="left"/>
              <w:rPr>
                <w:rFonts w:cs="Times New Roman"/>
                <w:szCs w:val="24"/>
              </w:rPr>
            </w:pPr>
          </w:p>
        </w:tc>
        <w:tc>
          <w:tcPr>
            <w:tcW w:w="95" w:type="pct"/>
            <w:vMerge/>
            <w:tcBorders>
              <w:left w:val="nil"/>
              <w:right w:val="single" w:sz="4" w:space="0" w:color="auto"/>
            </w:tcBorders>
          </w:tcPr>
          <w:p w14:paraId="0C29C461"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395F864B" w14:textId="77777777" w:rsidR="00742B85" w:rsidRPr="006731A4" w:rsidRDefault="00742B85" w:rsidP="00A77467">
            <w:pPr>
              <w:pStyle w:val="afffffff"/>
              <w:jc w:val="left"/>
              <w:rPr>
                <w:rFonts w:cs="Times New Roman"/>
                <w:noProof/>
                <w:szCs w:val="24"/>
              </w:rPr>
            </w:pPr>
          </w:p>
        </w:tc>
        <w:tc>
          <w:tcPr>
            <w:tcW w:w="235" w:type="pct"/>
            <w:vMerge/>
          </w:tcPr>
          <w:p w14:paraId="20AFC8E9" w14:textId="77777777" w:rsidR="00742B85" w:rsidRPr="006731A4" w:rsidRDefault="00742B85" w:rsidP="00A77467">
            <w:pPr>
              <w:pStyle w:val="afffffff"/>
              <w:jc w:val="center"/>
              <w:rPr>
                <w:rFonts w:cs="Times New Roman"/>
                <w:noProof/>
                <w:szCs w:val="24"/>
              </w:rPr>
            </w:pPr>
          </w:p>
        </w:tc>
        <w:tc>
          <w:tcPr>
            <w:tcW w:w="237" w:type="pct"/>
            <w:vMerge/>
          </w:tcPr>
          <w:p w14:paraId="12BB4812" w14:textId="77777777" w:rsidR="00742B85" w:rsidRPr="006731A4" w:rsidRDefault="00742B85" w:rsidP="00A77467">
            <w:pPr>
              <w:pStyle w:val="afffffff"/>
              <w:jc w:val="center"/>
              <w:rPr>
                <w:rFonts w:cs="Times New Roman"/>
                <w:noProof/>
                <w:szCs w:val="24"/>
              </w:rPr>
            </w:pPr>
          </w:p>
        </w:tc>
        <w:tc>
          <w:tcPr>
            <w:tcW w:w="523" w:type="pct"/>
          </w:tcPr>
          <w:p w14:paraId="35C8A19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196</w:t>
            </w:r>
          </w:p>
        </w:tc>
        <w:tc>
          <w:tcPr>
            <w:tcW w:w="191" w:type="pct"/>
          </w:tcPr>
          <w:p w14:paraId="6CEB3F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7EAF77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2C24E6C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50A2F834" w14:textId="77777777" w:rsidTr="00B06A38">
        <w:trPr>
          <w:trHeight w:val="249"/>
          <w:jc w:val="left"/>
        </w:trPr>
        <w:tc>
          <w:tcPr>
            <w:tcW w:w="67" w:type="pct"/>
            <w:vMerge/>
            <w:tcBorders>
              <w:left w:val="nil"/>
              <w:bottom w:val="nil"/>
              <w:right w:val="nil"/>
            </w:tcBorders>
          </w:tcPr>
          <w:p w14:paraId="27D96912"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5AA0AF5B" w14:textId="77777777" w:rsidR="00742B85" w:rsidRPr="006731A4" w:rsidRDefault="00742B85" w:rsidP="00A77467">
            <w:pPr>
              <w:pStyle w:val="afffffff"/>
              <w:jc w:val="left"/>
              <w:rPr>
                <w:rFonts w:cs="Times New Roman"/>
                <w:szCs w:val="24"/>
              </w:rPr>
            </w:pPr>
          </w:p>
        </w:tc>
        <w:tc>
          <w:tcPr>
            <w:tcW w:w="95" w:type="pct"/>
            <w:vMerge/>
            <w:tcBorders>
              <w:left w:val="nil"/>
              <w:bottom w:val="nil"/>
              <w:right w:val="single" w:sz="4" w:space="0" w:color="auto"/>
            </w:tcBorders>
          </w:tcPr>
          <w:p w14:paraId="61740B66"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BE643FD" w14:textId="77777777" w:rsidR="00742B85" w:rsidRPr="006731A4" w:rsidRDefault="00742B85" w:rsidP="00A77467">
            <w:pPr>
              <w:pStyle w:val="afffffff"/>
              <w:jc w:val="left"/>
              <w:rPr>
                <w:rFonts w:cs="Times New Roman"/>
                <w:noProof/>
                <w:szCs w:val="24"/>
              </w:rPr>
            </w:pPr>
          </w:p>
        </w:tc>
        <w:tc>
          <w:tcPr>
            <w:tcW w:w="235" w:type="pct"/>
            <w:vMerge/>
          </w:tcPr>
          <w:p w14:paraId="0BCB0506" w14:textId="77777777" w:rsidR="00742B85" w:rsidRPr="006731A4" w:rsidRDefault="00742B85" w:rsidP="00A77467">
            <w:pPr>
              <w:pStyle w:val="afffffff"/>
              <w:jc w:val="center"/>
              <w:rPr>
                <w:rFonts w:cs="Times New Roman"/>
                <w:noProof/>
                <w:szCs w:val="24"/>
              </w:rPr>
            </w:pPr>
          </w:p>
        </w:tc>
        <w:tc>
          <w:tcPr>
            <w:tcW w:w="237" w:type="pct"/>
            <w:vMerge/>
          </w:tcPr>
          <w:p w14:paraId="068C6EEE" w14:textId="77777777" w:rsidR="00742B85" w:rsidRPr="006731A4" w:rsidRDefault="00742B85" w:rsidP="00A77467">
            <w:pPr>
              <w:pStyle w:val="afffffff"/>
              <w:jc w:val="center"/>
              <w:rPr>
                <w:rFonts w:cs="Times New Roman"/>
                <w:noProof/>
                <w:szCs w:val="24"/>
              </w:rPr>
            </w:pPr>
          </w:p>
        </w:tc>
        <w:tc>
          <w:tcPr>
            <w:tcW w:w="523" w:type="pct"/>
          </w:tcPr>
          <w:p w14:paraId="5488595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197</w:t>
            </w:r>
          </w:p>
        </w:tc>
        <w:tc>
          <w:tcPr>
            <w:tcW w:w="191" w:type="pct"/>
          </w:tcPr>
          <w:p w14:paraId="0DD7E68D"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2EB46C71"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5AB0EDE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79F9E7E3" w14:textId="77777777" w:rsidTr="00B06A38">
        <w:trPr>
          <w:trHeight w:val="20"/>
          <w:jc w:val="left"/>
        </w:trPr>
        <w:tc>
          <w:tcPr>
            <w:tcW w:w="67" w:type="pct"/>
            <w:tcBorders>
              <w:top w:val="nil"/>
              <w:left w:val="nil"/>
              <w:bottom w:val="nil"/>
              <w:right w:val="nil"/>
            </w:tcBorders>
          </w:tcPr>
          <w:p w14:paraId="1718BB7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DC45C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F6EC28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72AAFC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7BA7531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5D2B90B7" w14:textId="77777777" w:rsidR="00742B85" w:rsidRPr="006731A4" w:rsidRDefault="00742B85" w:rsidP="00A77467">
            <w:pPr>
              <w:pStyle w:val="afffffff"/>
              <w:jc w:val="center"/>
              <w:rPr>
                <w:rFonts w:cs="Times New Roman"/>
                <w:noProof/>
                <w:szCs w:val="24"/>
              </w:rPr>
            </w:pPr>
          </w:p>
        </w:tc>
        <w:tc>
          <w:tcPr>
            <w:tcW w:w="237" w:type="pct"/>
          </w:tcPr>
          <w:p w14:paraId="6B5BA3F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5ADC1ED" w14:textId="77777777" w:rsidR="00742B85" w:rsidRPr="006731A4" w:rsidRDefault="00742B85" w:rsidP="00A77467">
            <w:pPr>
              <w:pStyle w:val="afffffff"/>
              <w:jc w:val="center"/>
              <w:rPr>
                <w:rFonts w:cs="Times New Roman"/>
                <w:noProof/>
                <w:szCs w:val="24"/>
                <w:lang w:val="en-US"/>
              </w:rPr>
            </w:pPr>
          </w:p>
        </w:tc>
        <w:tc>
          <w:tcPr>
            <w:tcW w:w="191" w:type="pct"/>
          </w:tcPr>
          <w:p w14:paraId="65F5655B" w14:textId="77777777" w:rsidR="00742B85" w:rsidRPr="006731A4" w:rsidRDefault="00742B85" w:rsidP="00A77467">
            <w:pPr>
              <w:pStyle w:val="afffffff"/>
              <w:jc w:val="center"/>
              <w:rPr>
                <w:rFonts w:cs="Times New Roman"/>
                <w:noProof/>
                <w:szCs w:val="24"/>
                <w:lang w:val="en-US"/>
              </w:rPr>
            </w:pPr>
          </w:p>
        </w:tc>
        <w:tc>
          <w:tcPr>
            <w:tcW w:w="238" w:type="pct"/>
          </w:tcPr>
          <w:p w14:paraId="123E401C" w14:textId="77777777" w:rsidR="00742B85" w:rsidRPr="006731A4" w:rsidRDefault="00742B85" w:rsidP="00A77467">
            <w:pPr>
              <w:pStyle w:val="afffffff"/>
              <w:jc w:val="center"/>
              <w:rPr>
                <w:rFonts w:cs="Times New Roman"/>
                <w:noProof/>
                <w:szCs w:val="24"/>
                <w:lang w:val="en-US"/>
              </w:rPr>
            </w:pPr>
          </w:p>
        </w:tc>
        <w:tc>
          <w:tcPr>
            <w:tcW w:w="2187" w:type="pct"/>
          </w:tcPr>
          <w:p w14:paraId="792E22CC" w14:textId="77777777" w:rsidR="00742B85" w:rsidRPr="006731A4" w:rsidRDefault="00742B85" w:rsidP="00A77467">
            <w:pPr>
              <w:pStyle w:val="afffffff"/>
              <w:jc w:val="left"/>
              <w:rPr>
                <w:rFonts w:cs="Times New Roman"/>
                <w:noProof/>
                <w:szCs w:val="24"/>
                <w:lang w:val="en-US"/>
              </w:rPr>
            </w:pPr>
          </w:p>
        </w:tc>
      </w:tr>
      <w:tr w:rsidR="00742B85" w:rsidRPr="006731A4" w14:paraId="727AD46D" w14:textId="77777777" w:rsidTr="00B06A38">
        <w:trPr>
          <w:trHeight w:val="20"/>
          <w:jc w:val="left"/>
        </w:trPr>
        <w:tc>
          <w:tcPr>
            <w:tcW w:w="67" w:type="pct"/>
            <w:tcBorders>
              <w:top w:val="nil"/>
              <w:left w:val="nil"/>
              <w:bottom w:val="nil"/>
              <w:right w:val="nil"/>
            </w:tcBorders>
          </w:tcPr>
          <w:p w14:paraId="0341F25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3FBC03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C09BD1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CA74A2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18D3D81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1215A6C0" w14:textId="77777777" w:rsidR="00742B85" w:rsidRPr="006731A4" w:rsidRDefault="00742B85" w:rsidP="00A77467">
            <w:pPr>
              <w:pStyle w:val="afffffff"/>
              <w:jc w:val="center"/>
              <w:rPr>
                <w:rFonts w:cs="Times New Roman"/>
                <w:noProof/>
                <w:szCs w:val="24"/>
              </w:rPr>
            </w:pPr>
          </w:p>
        </w:tc>
        <w:tc>
          <w:tcPr>
            <w:tcW w:w="237" w:type="pct"/>
          </w:tcPr>
          <w:p w14:paraId="63AAD6A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BF9F31A" w14:textId="77777777" w:rsidR="00742B85" w:rsidRPr="006731A4" w:rsidRDefault="00742B85" w:rsidP="00A77467">
            <w:pPr>
              <w:pStyle w:val="afffffff"/>
              <w:jc w:val="center"/>
              <w:rPr>
                <w:rFonts w:cs="Times New Roman"/>
                <w:noProof/>
                <w:szCs w:val="24"/>
                <w:lang w:val="en-US"/>
              </w:rPr>
            </w:pPr>
          </w:p>
        </w:tc>
        <w:tc>
          <w:tcPr>
            <w:tcW w:w="191" w:type="pct"/>
          </w:tcPr>
          <w:p w14:paraId="2EF000E4" w14:textId="77777777" w:rsidR="00742B85" w:rsidRPr="006731A4" w:rsidRDefault="00742B85" w:rsidP="00A77467">
            <w:pPr>
              <w:pStyle w:val="afffffff"/>
              <w:jc w:val="center"/>
              <w:rPr>
                <w:rFonts w:cs="Times New Roman"/>
                <w:noProof/>
                <w:szCs w:val="24"/>
                <w:lang w:val="en-US"/>
              </w:rPr>
            </w:pPr>
          </w:p>
        </w:tc>
        <w:tc>
          <w:tcPr>
            <w:tcW w:w="238" w:type="pct"/>
          </w:tcPr>
          <w:p w14:paraId="485EF981" w14:textId="77777777" w:rsidR="00742B85" w:rsidRPr="006731A4" w:rsidRDefault="00742B85" w:rsidP="00A77467">
            <w:pPr>
              <w:pStyle w:val="afffffff"/>
              <w:jc w:val="center"/>
              <w:rPr>
                <w:rFonts w:cs="Times New Roman"/>
                <w:noProof/>
                <w:szCs w:val="24"/>
                <w:lang w:val="en-US"/>
              </w:rPr>
            </w:pPr>
          </w:p>
        </w:tc>
        <w:tc>
          <w:tcPr>
            <w:tcW w:w="2187" w:type="pct"/>
          </w:tcPr>
          <w:p w14:paraId="7E96990F" w14:textId="77777777" w:rsidR="00742B85" w:rsidRPr="006731A4" w:rsidRDefault="00742B85" w:rsidP="00A77467">
            <w:pPr>
              <w:pStyle w:val="afffffff"/>
              <w:jc w:val="left"/>
              <w:rPr>
                <w:rFonts w:cs="Times New Roman"/>
                <w:noProof/>
                <w:szCs w:val="24"/>
                <w:lang w:val="en-US"/>
              </w:rPr>
            </w:pPr>
          </w:p>
        </w:tc>
      </w:tr>
      <w:tr w:rsidR="00742B85" w:rsidRPr="006731A4" w14:paraId="09F6DB85" w14:textId="77777777" w:rsidTr="00B06A38">
        <w:trPr>
          <w:trHeight w:val="20"/>
          <w:jc w:val="left"/>
        </w:trPr>
        <w:tc>
          <w:tcPr>
            <w:tcW w:w="67" w:type="pct"/>
            <w:tcBorders>
              <w:top w:val="nil"/>
              <w:left w:val="nil"/>
              <w:bottom w:val="nil"/>
              <w:right w:val="nil"/>
            </w:tcBorders>
          </w:tcPr>
          <w:p w14:paraId="6D343CB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0A916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878CA3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CF1DFB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161F68F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4E0B63BD" w14:textId="77777777" w:rsidR="00742B85" w:rsidRPr="006731A4" w:rsidRDefault="00742B85" w:rsidP="00A77467">
            <w:pPr>
              <w:pStyle w:val="afffffff"/>
              <w:jc w:val="center"/>
              <w:rPr>
                <w:rFonts w:cs="Times New Roman"/>
                <w:noProof/>
                <w:szCs w:val="24"/>
                <w:lang w:val="en-US"/>
              </w:rPr>
            </w:pPr>
          </w:p>
        </w:tc>
        <w:tc>
          <w:tcPr>
            <w:tcW w:w="237" w:type="pct"/>
          </w:tcPr>
          <w:p w14:paraId="25FE1B7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0712503" w14:textId="77777777" w:rsidR="00742B85" w:rsidRPr="006731A4" w:rsidRDefault="00742B85" w:rsidP="00A77467">
            <w:pPr>
              <w:pStyle w:val="afffffff"/>
              <w:jc w:val="center"/>
              <w:rPr>
                <w:rFonts w:cs="Times New Roman"/>
                <w:noProof/>
                <w:szCs w:val="24"/>
                <w:lang w:val="en-US"/>
              </w:rPr>
            </w:pPr>
          </w:p>
        </w:tc>
        <w:tc>
          <w:tcPr>
            <w:tcW w:w="191" w:type="pct"/>
          </w:tcPr>
          <w:p w14:paraId="2FA5AA13" w14:textId="77777777" w:rsidR="00742B85" w:rsidRPr="006731A4" w:rsidRDefault="00742B85" w:rsidP="00A77467">
            <w:pPr>
              <w:pStyle w:val="afffffff"/>
              <w:jc w:val="center"/>
              <w:rPr>
                <w:rFonts w:cs="Times New Roman"/>
                <w:noProof/>
                <w:szCs w:val="24"/>
                <w:lang w:val="en-US"/>
              </w:rPr>
            </w:pPr>
          </w:p>
        </w:tc>
        <w:tc>
          <w:tcPr>
            <w:tcW w:w="238" w:type="pct"/>
          </w:tcPr>
          <w:p w14:paraId="017A6769" w14:textId="77777777" w:rsidR="00742B85" w:rsidRPr="006731A4" w:rsidRDefault="00742B85" w:rsidP="00A77467">
            <w:pPr>
              <w:pStyle w:val="afffffff"/>
              <w:jc w:val="center"/>
              <w:rPr>
                <w:rFonts w:cs="Times New Roman"/>
                <w:noProof/>
                <w:szCs w:val="24"/>
                <w:lang w:val="en-US"/>
              </w:rPr>
            </w:pPr>
          </w:p>
        </w:tc>
        <w:tc>
          <w:tcPr>
            <w:tcW w:w="2187" w:type="pct"/>
          </w:tcPr>
          <w:p w14:paraId="4FDDC5B7" w14:textId="77777777" w:rsidR="00742B85" w:rsidRPr="006731A4" w:rsidRDefault="00742B85" w:rsidP="00A77467">
            <w:pPr>
              <w:pStyle w:val="afffffff"/>
              <w:jc w:val="left"/>
              <w:rPr>
                <w:rFonts w:cs="Times New Roman"/>
                <w:noProof/>
                <w:szCs w:val="24"/>
                <w:lang w:val="en-US"/>
              </w:rPr>
            </w:pPr>
          </w:p>
        </w:tc>
      </w:tr>
      <w:tr w:rsidR="00742B85" w:rsidRPr="006731A4" w14:paraId="314FB077" w14:textId="77777777" w:rsidTr="00B06A38">
        <w:trPr>
          <w:trHeight w:val="20"/>
          <w:jc w:val="left"/>
        </w:trPr>
        <w:tc>
          <w:tcPr>
            <w:tcW w:w="67" w:type="pct"/>
            <w:tcBorders>
              <w:top w:val="nil"/>
              <w:left w:val="nil"/>
              <w:bottom w:val="nil"/>
              <w:right w:val="nil"/>
            </w:tcBorders>
          </w:tcPr>
          <w:p w14:paraId="5E503AA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6E81C5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19454D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287225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553CDE2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1B22B497" w14:textId="77777777" w:rsidR="00742B85" w:rsidRPr="006731A4" w:rsidRDefault="00742B85" w:rsidP="00A77467">
            <w:pPr>
              <w:pStyle w:val="afffffff"/>
              <w:jc w:val="center"/>
              <w:rPr>
                <w:rFonts w:cs="Times New Roman"/>
                <w:noProof/>
                <w:szCs w:val="24"/>
                <w:lang w:val="en-US"/>
              </w:rPr>
            </w:pPr>
          </w:p>
        </w:tc>
        <w:tc>
          <w:tcPr>
            <w:tcW w:w="237" w:type="pct"/>
          </w:tcPr>
          <w:p w14:paraId="1D76D07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227FCE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198</w:t>
            </w:r>
          </w:p>
        </w:tc>
        <w:tc>
          <w:tcPr>
            <w:tcW w:w="191" w:type="pct"/>
          </w:tcPr>
          <w:p w14:paraId="031E3969"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98D1EA0" w14:textId="77777777" w:rsidR="00742B85" w:rsidRPr="006731A4" w:rsidRDefault="00742B85" w:rsidP="00A77467">
            <w:pPr>
              <w:pStyle w:val="afffffff"/>
              <w:jc w:val="center"/>
              <w:rPr>
                <w:rFonts w:cs="Times New Roman"/>
                <w:noProof/>
                <w:szCs w:val="24"/>
                <w:lang w:val="en-US"/>
              </w:rPr>
            </w:pPr>
          </w:p>
        </w:tc>
        <w:tc>
          <w:tcPr>
            <w:tcW w:w="2187" w:type="pct"/>
          </w:tcPr>
          <w:p w14:paraId="75DCC3C7"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lastRenderedPageBreak/>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4116EEEC" w14:textId="77777777" w:rsidTr="00B06A38">
        <w:trPr>
          <w:trHeight w:val="20"/>
          <w:jc w:val="left"/>
        </w:trPr>
        <w:tc>
          <w:tcPr>
            <w:tcW w:w="67" w:type="pct"/>
            <w:tcBorders>
              <w:top w:val="nil"/>
              <w:left w:val="nil"/>
              <w:bottom w:val="nil"/>
              <w:right w:val="nil"/>
            </w:tcBorders>
          </w:tcPr>
          <w:p w14:paraId="593192C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DD8DC6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38CE5F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F5E05B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450D71E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2FD69404" w14:textId="77777777" w:rsidR="00742B85" w:rsidRPr="006731A4" w:rsidRDefault="00742B85" w:rsidP="00A77467">
            <w:pPr>
              <w:pStyle w:val="afffffff"/>
              <w:jc w:val="center"/>
              <w:rPr>
                <w:rFonts w:cs="Times New Roman"/>
                <w:noProof/>
                <w:szCs w:val="24"/>
              </w:rPr>
            </w:pPr>
          </w:p>
        </w:tc>
        <w:tc>
          <w:tcPr>
            <w:tcW w:w="237" w:type="pct"/>
          </w:tcPr>
          <w:p w14:paraId="55F917A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00E007E" w14:textId="77777777" w:rsidR="00742B85" w:rsidRPr="006731A4" w:rsidRDefault="00742B85" w:rsidP="00A77467">
            <w:pPr>
              <w:pStyle w:val="afffffff"/>
              <w:jc w:val="center"/>
              <w:rPr>
                <w:rFonts w:cs="Times New Roman"/>
                <w:noProof/>
                <w:szCs w:val="24"/>
                <w:lang w:val="en-US"/>
              </w:rPr>
            </w:pPr>
          </w:p>
        </w:tc>
        <w:tc>
          <w:tcPr>
            <w:tcW w:w="191" w:type="pct"/>
          </w:tcPr>
          <w:p w14:paraId="4435C7E7" w14:textId="77777777" w:rsidR="00742B85" w:rsidRPr="006731A4" w:rsidRDefault="00742B85" w:rsidP="00A77467">
            <w:pPr>
              <w:pStyle w:val="afffffff"/>
              <w:jc w:val="center"/>
              <w:rPr>
                <w:rFonts w:cs="Times New Roman"/>
                <w:noProof/>
                <w:szCs w:val="24"/>
                <w:lang w:val="en-US"/>
              </w:rPr>
            </w:pPr>
          </w:p>
        </w:tc>
        <w:tc>
          <w:tcPr>
            <w:tcW w:w="238" w:type="pct"/>
          </w:tcPr>
          <w:p w14:paraId="5E42B27F" w14:textId="77777777" w:rsidR="00742B85" w:rsidRPr="006731A4" w:rsidRDefault="00742B85" w:rsidP="00A77467">
            <w:pPr>
              <w:pStyle w:val="afffffff"/>
              <w:jc w:val="center"/>
              <w:rPr>
                <w:rFonts w:cs="Times New Roman"/>
                <w:noProof/>
                <w:szCs w:val="24"/>
                <w:lang w:val="en-US"/>
              </w:rPr>
            </w:pPr>
          </w:p>
        </w:tc>
        <w:tc>
          <w:tcPr>
            <w:tcW w:w="2187" w:type="pct"/>
          </w:tcPr>
          <w:p w14:paraId="3FC69A36" w14:textId="77777777" w:rsidR="00742B85" w:rsidRPr="006731A4" w:rsidRDefault="00742B85" w:rsidP="00A77467">
            <w:pPr>
              <w:pStyle w:val="afffffff"/>
              <w:jc w:val="left"/>
              <w:rPr>
                <w:rFonts w:cs="Times New Roman"/>
                <w:noProof/>
                <w:szCs w:val="24"/>
                <w:lang w:val="en-US"/>
              </w:rPr>
            </w:pPr>
          </w:p>
        </w:tc>
      </w:tr>
      <w:tr w:rsidR="00742B85" w:rsidRPr="006731A4" w14:paraId="02872022" w14:textId="77777777" w:rsidTr="00B06A38">
        <w:trPr>
          <w:trHeight w:val="20"/>
          <w:jc w:val="left"/>
        </w:trPr>
        <w:tc>
          <w:tcPr>
            <w:tcW w:w="67" w:type="pct"/>
            <w:tcBorders>
              <w:top w:val="nil"/>
              <w:left w:val="nil"/>
              <w:bottom w:val="nil"/>
              <w:right w:val="nil"/>
            </w:tcBorders>
          </w:tcPr>
          <w:p w14:paraId="27D89D6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C1ACE0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B5E03E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0C8CBA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023A710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170E264E" w14:textId="77777777" w:rsidR="00742B85" w:rsidRPr="006731A4" w:rsidRDefault="00742B85" w:rsidP="00A77467">
            <w:pPr>
              <w:pStyle w:val="afffffff"/>
              <w:jc w:val="center"/>
              <w:rPr>
                <w:rFonts w:cs="Times New Roman"/>
                <w:noProof/>
                <w:szCs w:val="24"/>
                <w:lang w:val="en-US"/>
              </w:rPr>
            </w:pPr>
          </w:p>
        </w:tc>
        <w:tc>
          <w:tcPr>
            <w:tcW w:w="237" w:type="pct"/>
          </w:tcPr>
          <w:p w14:paraId="14E04A3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B8CF713" w14:textId="77777777" w:rsidR="00742B85" w:rsidRPr="006731A4" w:rsidRDefault="00742B85" w:rsidP="00A77467">
            <w:pPr>
              <w:pStyle w:val="afffffff"/>
              <w:jc w:val="center"/>
              <w:rPr>
                <w:rFonts w:cs="Times New Roman"/>
                <w:noProof/>
                <w:szCs w:val="24"/>
                <w:lang w:val="en-US"/>
              </w:rPr>
            </w:pPr>
          </w:p>
        </w:tc>
        <w:tc>
          <w:tcPr>
            <w:tcW w:w="191" w:type="pct"/>
          </w:tcPr>
          <w:p w14:paraId="69EF89D6" w14:textId="77777777" w:rsidR="00742B85" w:rsidRPr="006731A4" w:rsidRDefault="00742B85" w:rsidP="00A77467">
            <w:pPr>
              <w:pStyle w:val="afffffff"/>
              <w:jc w:val="center"/>
              <w:rPr>
                <w:rFonts w:cs="Times New Roman"/>
                <w:noProof/>
                <w:szCs w:val="24"/>
                <w:lang w:val="en-US"/>
              </w:rPr>
            </w:pPr>
          </w:p>
        </w:tc>
        <w:tc>
          <w:tcPr>
            <w:tcW w:w="238" w:type="pct"/>
          </w:tcPr>
          <w:p w14:paraId="2587D35A" w14:textId="77777777" w:rsidR="00742B85" w:rsidRPr="006731A4" w:rsidRDefault="00742B85" w:rsidP="00A77467">
            <w:pPr>
              <w:pStyle w:val="afffffff"/>
              <w:jc w:val="center"/>
              <w:rPr>
                <w:rFonts w:cs="Times New Roman"/>
                <w:noProof/>
                <w:szCs w:val="24"/>
                <w:lang w:val="en-US"/>
              </w:rPr>
            </w:pPr>
          </w:p>
        </w:tc>
        <w:tc>
          <w:tcPr>
            <w:tcW w:w="2187" w:type="pct"/>
          </w:tcPr>
          <w:p w14:paraId="66C3D9CB" w14:textId="77777777" w:rsidR="00742B85" w:rsidRPr="006731A4" w:rsidRDefault="00742B85" w:rsidP="00A77467">
            <w:pPr>
              <w:pStyle w:val="afffffff"/>
              <w:jc w:val="left"/>
              <w:rPr>
                <w:rFonts w:cs="Times New Roman"/>
                <w:noProof/>
                <w:szCs w:val="24"/>
                <w:lang w:val="en-US"/>
              </w:rPr>
            </w:pPr>
          </w:p>
        </w:tc>
      </w:tr>
      <w:tr w:rsidR="00742B85" w:rsidRPr="006731A4" w14:paraId="21978524" w14:textId="77777777" w:rsidTr="00B06A38">
        <w:trPr>
          <w:trHeight w:val="20"/>
          <w:jc w:val="left"/>
        </w:trPr>
        <w:tc>
          <w:tcPr>
            <w:tcW w:w="67" w:type="pct"/>
            <w:tcBorders>
              <w:top w:val="nil"/>
              <w:left w:val="nil"/>
              <w:bottom w:val="nil"/>
              <w:right w:val="nil"/>
            </w:tcBorders>
          </w:tcPr>
          <w:p w14:paraId="14E8749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4CDC68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547368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80416C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3FEA0D6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11103A94" w14:textId="77777777" w:rsidR="00742B85" w:rsidRPr="006731A4" w:rsidRDefault="00742B85" w:rsidP="00A77467">
            <w:pPr>
              <w:pStyle w:val="afffffff"/>
              <w:jc w:val="center"/>
              <w:rPr>
                <w:rFonts w:cs="Times New Roman"/>
                <w:noProof/>
                <w:szCs w:val="24"/>
                <w:lang w:val="en-US"/>
              </w:rPr>
            </w:pPr>
          </w:p>
        </w:tc>
        <w:tc>
          <w:tcPr>
            <w:tcW w:w="237" w:type="pct"/>
          </w:tcPr>
          <w:p w14:paraId="36A3E84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913B614" w14:textId="77777777" w:rsidR="00742B85" w:rsidRPr="006731A4" w:rsidRDefault="00742B85" w:rsidP="00A77467">
            <w:pPr>
              <w:pStyle w:val="afffffff"/>
              <w:jc w:val="center"/>
              <w:rPr>
                <w:rFonts w:cs="Times New Roman"/>
                <w:noProof/>
                <w:szCs w:val="24"/>
                <w:lang w:val="en-US"/>
              </w:rPr>
            </w:pPr>
          </w:p>
        </w:tc>
        <w:tc>
          <w:tcPr>
            <w:tcW w:w="191" w:type="pct"/>
          </w:tcPr>
          <w:p w14:paraId="143CEA85" w14:textId="77777777" w:rsidR="00742B85" w:rsidRPr="006731A4" w:rsidRDefault="00742B85" w:rsidP="00A77467">
            <w:pPr>
              <w:pStyle w:val="afffffff"/>
              <w:jc w:val="center"/>
              <w:rPr>
                <w:rFonts w:cs="Times New Roman"/>
                <w:noProof/>
                <w:szCs w:val="24"/>
                <w:lang w:val="en-US"/>
              </w:rPr>
            </w:pPr>
          </w:p>
        </w:tc>
        <w:tc>
          <w:tcPr>
            <w:tcW w:w="238" w:type="pct"/>
          </w:tcPr>
          <w:p w14:paraId="7FFDAE34" w14:textId="77777777" w:rsidR="00742B85" w:rsidRPr="006731A4" w:rsidRDefault="00742B85" w:rsidP="00A77467">
            <w:pPr>
              <w:pStyle w:val="afffffff"/>
              <w:jc w:val="center"/>
              <w:rPr>
                <w:rFonts w:cs="Times New Roman"/>
                <w:noProof/>
                <w:szCs w:val="24"/>
                <w:lang w:val="en-US"/>
              </w:rPr>
            </w:pPr>
          </w:p>
        </w:tc>
        <w:tc>
          <w:tcPr>
            <w:tcW w:w="2187" w:type="pct"/>
          </w:tcPr>
          <w:p w14:paraId="42110271" w14:textId="77777777" w:rsidR="00742B85" w:rsidRPr="006731A4" w:rsidRDefault="00742B85" w:rsidP="00A77467">
            <w:pPr>
              <w:pStyle w:val="afffffff"/>
              <w:jc w:val="left"/>
              <w:rPr>
                <w:rFonts w:cs="Times New Roman"/>
                <w:noProof/>
                <w:szCs w:val="24"/>
                <w:lang w:val="en-US"/>
              </w:rPr>
            </w:pPr>
          </w:p>
        </w:tc>
      </w:tr>
      <w:tr w:rsidR="00742B85" w:rsidRPr="006731A4" w14:paraId="0AE36E44" w14:textId="77777777" w:rsidTr="00B06A38">
        <w:trPr>
          <w:trHeight w:val="20"/>
          <w:jc w:val="left"/>
        </w:trPr>
        <w:tc>
          <w:tcPr>
            <w:tcW w:w="67" w:type="pct"/>
            <w:tcBorders>
              <w:top w:val="nil"/>
              <w:left w:val="nil"/>
              <w:bottom w:val="nil"/>
              <w:right w:val="nil"/>
            </w:tcBorders>
          </w:tcPr>
          <w:p w14:paraId="4CDB729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9C90E9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142502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80923E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11B3694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2ADA9526" w14:textId="77777777" w:rsidR="00742B85" w:rsidRPr="006731A4" w:rsidRDefault="00742B85" w:rsidP="00A77467">
            <w:pPr>
              <w:pStyle w:val="afffffff"/>
              <w:jc w:val="center"/>
              <w:rPr>
                <w:rFonts w:cs="Times New Roman"/>
                <w:noProof/>
                <w:szCs w:val="24"/>
              </w:rPr>
            </w:pPr>
          </w:p>
        </w:tc>
        <w:tc>
          <w:tcPr>
            <w:tcW w:w="237" w:type="pct"/>
          </w:tcPr>
          <w:p w14:paraId="1E9889C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CEB63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199</w:t>
            </w:r>
          </w:p>
        </w:tc>
        <w:tc>
          <w:tcPr>
            <w:tcW w:w="191" w:type="pct"/>
          </w:tcPr>
          <w:p w14:paraId="4D5E944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06AD489" w14:textId="77777777" w:rsidR="00742B85" w:rsidRPr="006731A4" w:rsidRDefault="00742B85" w:rsidP="00A77467">
            <w:pPr>
              <w:pStyle w:val="afffffff"/>
              <w:jc w:val="center"/>
              <w:rPr>
                <w:rFonts w:cs="Times New Roman"/>
                <w:noProof/>
                <w:szCs w:val="24"/>
                <w:lang w:val="en-US"/>
              </w:rPr>
            </w:pPr>
          </w:p>
        </w:tc>
        <w:tc>
          <w:tcPr>
            <w:tcW w:w="2187" w:type="pct"/>
          </w:tcPr>
          <w:p w14:paraId="5D6871D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63CA48EE" w14:textId="77777777" w:rsidTr="00B06A38">
        <w:trPr>
          <w:trHeight w:val="20"/>
          <w:jc w:val="left"/>
        </w:trPr>
        <w:tc>
          <w:tcPr>
            <w:tcW w:w="67" w:type="pct"/>
            <w:tcBorders>
              <w:top w:val="nil"/>
              <w:left w:val="nil"/>
              <w:bottom w:val="nil"/>
              <w:right w:val="nil"/>
            </w:tcBorders>
          </w:tcPr>
          <w:p w14:paraId="5209EC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1C428B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D5A283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6C5302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15D60DA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4FD6C1AB" w14:textId="77777777" w:rsidR="00742B85" w:rsidRPr="006731A4" w:rsidRDefault="00742B85" w:rsidP="00A77467">
            <w:pPr>
              <w:pStyle w:val="afffffff"/>
              <w:jc w:val="center"/>
              <w:rPr>
                <w:rFonts w:cs="Times New Roman"/>
                <w:noProof/>
                <w:szCs w:val="24"/>
              </w:rPr>
            </w:pPr>
          </w:p>
        </w:tc>
        <w:tc>
          <w:tcPr>
            <w:tcW w:w="237" w:type="pct"/>
          </w:tcPr>
          <w:p w14:paraId="7CD09C9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A13C35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200</w:t>
            </w:r>
          </w:p>
        </w:tc>
        <w:tc>
          <w:tcPr>
            <w:tcW w:w="191" w:type="pct"/>
          </w:tcPr>
          <w:p w14:paraId="1339B7E6"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850BD7C" w14:textId="77777777" w:rsidR="00742B85" w:rsidRPr="006731A4" w:rsidRDefault="00742B85" w:rsidP="00A77467">
            <w:pPr>
              <w:pStyle w:val="afffffff"/>
              <w:jc w:val="center"/>
              <w:rPr>
                <w:rFonts w:cs="Times New Roman"/>
                <w:noProof/>
                <w:szCs w:val="24"/>
                <w:lang w:val="en-US"/>
              </w:rPr>
            </w:pPr>
          </w:p>
        </w:tc>
        <w:tc>
          <w:tcPr>
            <w:tcW w:w="2187" w:type="pct"/>
          </w:tcPr>
          <w:p w14:paraId="3C820A1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3113EE1D" w14:textId="77777777" w:rsidTr="00B06A38">
        <w:trPr>
          <w:trHeight w:val="252"/>
          <w:jc w:val="left"/>
        </w:trPr>
        <w:tc>
          <w:tcPr>
            <w:tcW w:w="67" w:type="pct"/>
            <w:vMerge w:val="restart"/>
            <w:tcBorders>
              <w:top w:val="nil"/>
              <w:left w:val="nil"/>
              <w:bottom w:val="nil"/>
            </w:tcBorders>
          </w:tcPr>
          <w:p w14:paraId="625CC938"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1CA065B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13.17</w:t>
            </w:r>
            <w:r>
              <w:rPr>
                <w:rFonts w:cs="Times New Roman"/>
                <w:szCs w:val="24"/>
                <w:lang w:val="en-US"/>
              </w:rPr>
              <w:t xml:space="preserve">. </w:t>
            </w:r>
            <w:r w:rsidRPr="006731A4">
              <w:rPr>
                <w:rFonts w:cs="Times New Roman"/>
                <w:noProof/>
                <w:szCs w:val="24"/>
                <w:lang w:val="en-US"/>
              </w:rPr>
              <w:t>Получатель</w:t>
            </w:r>
          </w:p>
          <w:p w14:paraId="506B582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cacdo:‌PIConsignee‌Details</w:t>
            </w:r>
            <w:r w:rsidRPr="006731A4">
              <w:rPr>
                <w:rFonts w:cs="Times New Roman"/>
                <w:szCs w:val="24"/>
                <w:lang w:val="en-US"/>
              </w:rPr>
              <w:t>)</w:t>
            </w:r>
          </w:p>
        </w:tc>
        <w:tc>
          <w:tcPr>
            <w:tcW w:w="235" w:type="pct"/>
            <w:vMerge w:val="restart"/>
          </w:tcPr>
          <w:p w14:paraId="4120AF5F" w14:textId="77777777" w:rsidR="00742B85" w:rsidRPr="006731A4" w:rsidRDefault="00742B85" w:rsidP="00A77467">
            <w:pPr>
              <w:spacing w:after="0" w:line="240" w:lineRule="auto"/>
              <w:jc w:val="center"/>
              <w:rPr>
                <w:sz w:val="24"/>
                <w:szCs w:val="24"/>
              </w:rPr>
            </w:pPr>
            <w:r w:rsidRPr="006731A4">
              <w:rPr>
                <w:sz w:val="24"/>
                <w:szCs w:val="24"/>
              </w:rPr>
              <w:t>5 е)</w:t>
            </w:r>
          </w:p>
          <w:p w14:paraId="1DF4B0FF" w14:textId="77777777" w:rsidR="00742B85" w:rsidRPr="006731A4" w:rsidRDefault="00742B85" w:rsidP="00A77467">
            <w:pPr>
              <w:spacing w:after="0" w:line="240" w:lineRule="auto"/>
              <w:jc w:val="center"/>
              <w:rPr>
                <w:sz w:val="24"/>
                <w:szCs w:val="24"/>
              </w:rPr>
            </w:pPr>
            <w:r w:rsidRPr="006731A4">
              <w:rPr>
                <w:sz w:val="24"/>
                <w:szCs w:val="24"/>
              </w:rPr>
              <w:t>6 г)</w:t>
            </w:r>
          </w:p>
          <w:p w14:paraId="4F36E62D" w14:textId="77777777" w:rsidR="00742B85" w:rsidRPr="006731A4" w:rsidRDefault="00742B85" w:rsidP="00A77467">
            <w:pPr>
              <w:spacing w:after="0" w:line="240" w:lineRule="auto"/>
              <w:jc w:val="center"/>
              <w:rPr>
                <w:sz w:val="24"/>
                <w:szCs w:val="24"/>
              </w:rPr>
            </w:pPr>
            <w:r w:rsidRPr="006731A4">
              <w:rPr>
                <w:sz w:val="24"/>
                <w:szCs w:val="24"/>
              </w:rPr>
              <w:t>6 д)</w:t>
            </w:r>
          </w:p>
          <w:p w14:paraId="08292764" w14:textId="77777777" w:rsidR="00742B85" w:rsidRPr="006731A4" w:rsidRDefault="00742B85" w:rsidP="00A77467">
            <w:pPr>
              <w:spacing w:after="0" w:line="240" w:lineRule="auto"/>
              <w:jc w:val="center"/>
              <w:rPr>
                <w:sz w:val="24"/>
                <w:szCs w:val="24"/>
              </w:rPr>
            </w:pPr>
            <w:r w:rsidRPr="006731A4">
              <w:rPr>
                <w:sz w:val="24"/>
                <w:szCs w:val="24"/>
              </w:rPr>
              <w:t>6 е)</w:t>
            </w:r>
          </w:p>
          <w:p w14:paraId="2DD8CF0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6 к)</w:t>
            </w:r>
          </w:p>
        </w:tc>
        <w:tc>
          <w:tcPr>
            <w:tcW w:w="237" w:type="pct"/>
            <w:vMerge w:val="restart"/>
          </w:tcPr>
          <w:p w14:paraId="718B96C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3257DC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201</w:t>
            </w:r>
          </w:p>
        </w:tc>
        <w:tc>
          <w:tcPr>
            <w:tcW w:w="191" w:type="pct"/>
          </w:tcPr>
          <w:p w14:paraId="205741C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1</w:t>
            </w:r>
          </w:p>
        </w:tc>
        <w:tc>
          <w:tcPr>
            <w:tcW w:w="238" w:type="pct"/>
          </w:tcPr>
          <w:p w14:paraId="4E83BDF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F1AC56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или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значений</w:t>
            </w:r>
            <w:r w:rsidRPr="006731A4">
              <w:rPr>
                <w:rFonts w:cs="Times New Roman"/>
                <w:szCs w:val="24"/>
                <w:lang w:val="en-US"/>
              </w:rPr>
              <w:t xml:space="preserve">: «05», «06», «11»,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Получатель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cacdo:‌PIConsignee‌Details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Получатель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cacdo:‌PIConsignee‌Details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2DD3748A" w14:textId="77777777" w:rsidTr="00B06A38">
        <w:trPr>
          <w:trHeight w:val="251"/>
          <w:jc w:val="left"/>
        </w:trPr>
        <w:tc>
          <w:tcPr>
            <w:tcW w:w="67" w:type="pct"/>
            <w:vMerge/>
            <w:tcBorders>
              <w:left w:val="nil"/>
              <w:bottom w:val="nil"/>
            </w:tcBorders>
          </w:tcPr>
          <w:p w14:paraId="64A2A560"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4EAF41B8" w14:textId="77777777" w:rsidR="00742B85" w:rsidRPr="006731A4" w:rsidRDefault="00742B85" w:rsidP="00A77467">
            <w:pPr>
              <w:pStyle w:val="afffffff"/>
              <w:jc w:val="left"/>
              <w:rPr>
                <w:rFonts w:cs="Times New Roman"/>
                <w:noProof/>
                <w:szCs w:val="24"/>
                <w:lang w:val="en-US"/>
              </w:rPr>
            </w:pPr>
          </w:p>
        </w:tc>
        <w:tc>
          <w:tcPr>
            <w:tcW w:w="235" w:type="pct"/>
            <w:vMerge/>
          </w:tcPr>
          <w:p w14:paraId="347914A0" w14:textId="77777777" w:rsidR="00742B85" w:rsidRPr="006731A4" w:rsidRDefault="00742B85" w:rsidP="00A77467">
            <w:pPr>
              <w:pStyle w:val="afffffff"/>
              <w:jc w:val="center"/>
              <w:rPr>
                <w:rFonts w:cs="Times New Roman"/>
                <w:noProof/>
                <w:szCs w:val="24"/>
                <w:lang w:val="en-US"/>
              </w:rPr>
            </w:pPr>
          </w:p>
        </w:tc>
        <w:tc>
          <w:tcPr>
            <w:tcW w:w="237" w:type="pct"/>
            <w:vMerge/>
          </w:tcPr>
          <w:p w14:paraId="2418FD5E" w14:textId="77777777" w:rsidR="00742B85" w:rsidRPr="006731A4" w:rsidRDefault="00742B85" w:rsidP="00A77467">
            <w:pPr>
              <w:pStyle w:val="afffffff"/>
              <w:jc w:val="center"/>
              <w:rPr>
                <w:rFonts w:cs="Times New Roman"/>
                <w:noProof/>
                <w:szCs w:val="24"/>
                <w:lang w:val="en-US"/>
              </w:rPr>
            </w:pPr>
          </w:p>
        </w:tc>
        <w:tc>
          <w:tcPr>
            <w:tcW w:w="523" w:type="pct"/>
          </w:tcPr>
          <w:p w14:paraId="6DBCBE4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202</w:t>
            </w:r>
          </w:p>
        </w:tc>
        <w:tc>
          <w:tcPr>
            <w:tcW w:w="191" w:type="pct"/>
          </w:tcPr>
          <w:p w14:paraId="7CDDE19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725739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2D0582D" w14:textId="77777777" w:rsidR="00742B85" w:rsidRPr="006731A4" w:rsidRDefault="00742B85" w:rsidP="00A77467">
            <w:pPr>
              <w:pStyle w:val="afffffff"/>
              <w:jc w:val="left"/>
              <w:rPr>
                <w:rFonts w:cs="Times New Roman"/>
                <w:noProof/>
                <w:szCs w:val="24"/>
                <w:lang w:val="en-US"/>
              </w:rPr>
            </w:pPr>
            <w:r w:rsidRPr="006731A4">
              <w:rPr>
                <w:rFonts w:cs="Times New Roman"/>
                <w:szCs w:val="24"/>
              </w:rPr>
              <w:t>для</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lang w:val="en-US"/>
              </w:rPr>
              <w:t xml:space="preserve">Получатель </w:t>
            </w:r>
            <w:r w:rsidRPr="006731A4">
              <w:rPr>
                <w:rFonts w:cs="Times New Roman"/>
                <w:szCs w:val="24"/>
                <w:lang w:val="en-US"/>
              </w:rPr>
              <w:t>(</w:t>
            </w:r>
            <w:r w:rsidRPr="006731A4">
              <w:rPr>
                <w:rFonts w:cs="Times New Roman"/>
                <w:noProof/>
                <w:szCs w:val="24"/>
                <w:lang w:val="en-US"/>
              </w:rPr>
              <w:t>cacdo:‌PIConsignee‌Details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точности</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 «</w:t>
            </w:r>
            <w:r w:rsidRPr="006731A4">
              <w:rPr>
                <w:rFonts w:cs="Times New Roman"/>
                <w:noProof/>
                <w:szCs w:val="24"/>
              </w:rPr>
              <w:t>Краткое</w:t>
            </w:r>
            <w:r w:rsidRPr="006731A4">
              <w:rPr>
                <w:rFonts w:cs="Times New Roman"/>
                <w:noProof/>
                <w:szCs w:val="24"/>
                <w:lang w:val="en-US"/>
              </w:rPr>
              <w:t xml:space="preserve"> </w:t>
            </w:r>
            <w:r w:rsidRPr="006731A4">
              <w:rPr>
                <w:rFonts w:cs="Times New Roman"/>
                <w:noProof/>
                <w:szCs w:val="24"/>
              </w:rPr>
              <w:lastRenderedPageBreak/>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csdo:‌Subject‌Brief‌Name</w:t>
            </w:r>
            <w:r w:rsidRPr="006731A4">
              <w:rPr>
                <w:rFonts w:cs="Times New Roman"/>
                <w:szCs w:val="24"/>
                <w:lang w:val="en-US"/>
              </w:rPr>
              <w:t>)»</w:t>
            </w:r>
          </w:p>
        </w:tc>
      </w:tr>
      <w:tr w:rsidR="00742B85" w:rsidRPr="006731A4" w14:paraId="7C4D97FF" w14:textId="77777777" w:rsidTr="00B06A38">
        <w:trPr>
          <w:trHeight w:val="20"/>
          <w:jc w:val="left"/>
        </w:trPr>
        <w:tc>
          <w:tcPr>
            <w:tcW w:w="67" w:type="pct"/>
            <w:tcBorders>
              <w:top w:val="nil"/>
              <w:left w:val="nil"/>
              <w:bottom w:val="nil"/>
              <w:right w:val="nil"/>
            </w:tcBorders>
          </w:tcPr>
          <w:p w14:paraId="242AA2D5"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12B590E9"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A84F1B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13.17.1</w:t>
            </w:r>
            <w:r>
              <w:rPr>
                <w:rFonts w:cs="Times New Roman"/>
                <w:szCs w:val="24"/>
                <w:lang w:val="en-US"/>
              </w:rPr>
              <w:t xml:space="preserve">. </w:t>
            </w:r>
            <w:r w:rsidRPr="006731A4">
              <w:rPr>
                <w:rFonts w:cs="Times New Roman"/>
                <w:noProof/>
                <w:szCs w:val="24"/>
                <w:lang w:val="en-US"/>
              </w:rPr>
              <w:t>Наименование субъекта</w:t>
            </w:r>
          </w:p>
          <w:p w14:paraId="3939E6B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7D5540F6" w14:textId="77777777" w:rsidR="00742B85" w:rsidRPr="006731A4" w:rsidRDefault="00742B85" w:rsidP="00A77467">
            <w:pPr>
              <w:pStyle w:val="afffffff"/>
              <w:jc w:val="center"/>
              <w:rPr>
                <w:rFonts w:cs="Times New Roman"/>
                <w:noProof/>
                <w:szCs w:val="24"/>
              </w:rPr>
            </w:pPr>
          </w:p>
        </w:tc>
        <w:tc>
          <w:tcPr>
            <w:tcW w:w="237" w:type="pct"/>
          </w:tcPr>
          <w:p w14:paraId="4AAA23F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C3190B7" w14:textId="77777777" w:rsidR="00742B85" w:rsidRPr="006731A4" w:rsidRDefault="00742B85" w:rsidP="00A77467">
            <w:pPr>
              <w:pStyle w:val="afffffff"/>
              <w:jc w:val="center"/>
              <w:rPr>
                <w:rFonts w:cs="Times New Roman"/>
                <w:noProof/>
                <w:szCs w:val="24"/>
                <w:lang w:val="en-US"/>
              </w:rPr>
            </w:pPr>
          </w:p>
        </w:tc>
        <w:tc>
          <w:tcPr>
            <w:tcW w:w="191" w:type="pct"/>
          </w:tcPr>
          <w:p w14:paraId="1489B737" w14:textId="77777777" w:rsidR="00742B85" w:rsidRPr="006731A4" w:rsidRDefault="00742B85" w:rsidP="00A77467">
            <w:pPr>
              <w:pStyle w:val="afffffff"/>
              <w:jc w:val="center"/>
              <w:rPr>
                <w:rFonts w:cs="Times New Roman"/>
                <w:noProof/>
                <w:szCs w:val="24"/>
                <w:lang w:val="en-US"/>
              </w:rPr>
            </w:pPr>
          </w:p>
        </w:tc>
        <w:tc>
          <w:tcPr>
            <w:tcW w:w="238" w:type="pct"/>
          </w:tcPr>
          <w:p w14:paraId="024680D7" w14:textId="77777777" w:rsidR="00742B85" w:rsidRPr="006731A4" w:rsidRDefault="00742B85" w:rsidP="00A77467">
            <w:pPr>
              <w:pStyle w:val="afffffff"/>
              <w:jc w:val="center"/>
              <w:rPr>
                <w:rFonts w:cs="Times New Roman"/>
                <w:noProof/>
                <w:szCs w:val="24"/>
                <w:lang w:val="en-US"/>
              </w:rPr>
            </w:pPr>
          </w:p>
        </w:tc>
        <w:tc>
          <w:tcPr>
            <w:tcW w:w="2187" w:type="pct"/>
          </w:tcPr>
          <w:p w14:paraId="65C972FF" w14:textId="77777777" w:rsidR="00742B85" w:rsidRPr="006731A4" w:rsidRDefault="00742B85" w:rsidP="00A77467">
            <w:pPr>
              <w:pStyle w:val="afffffff"/>
              <w:jc w:val="left"/>
              <w:rPr>
                <w:rFonts w:cs="Times New Roman"/>
                <w:noProof/>
                <w:szCs w:val="24"/>
                <w:lang w:val="en-US"/>
              </w:rPr>
            </w:pPr>
          </w:p>
        </w:tc>
      </w:tr>
      <w:tr w:rsidR="00742B85" w:rsidRPr="006731A4" w14:paraId="3E02FCB8" w14:textId="77777777" w:rsidTr="00B06A38">
        <w:trPr>
          <w:trHeight w:val="20"/>
          <w:jc w:val="left"/>
        </w:trPr>
        <w:tc>
          <w:tcPr>
            <w:tcW w:w="67" w:type="pct"/>
            <w:tcBorders>
              <w:top w:val="nil"/>
              <w:left w:val="nil"/>
              <w:bottom w:val="nil"/>
              <w:right w:val="nil"/>
            </w:tcBorders>
          </w:tcPr>
          <w:p w14:paraId="47CD100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0ED39F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7D53C2D" w14:textId="77777777" w:rsidR="00742B85" w:rsidRPr="006731A4" w:rsidRDefault="00742B85" w:rsidP="00A77467">
            <w:pPr>
              <w:pStyle w:val="afffffff"/>
              <w:jc w:val="left"/>
              <w:rPr>
                <w:rFonts w:cs="Times New Roman"/>
                <w:szCs w:val="24"/>
              </w:rPr>
            </w:pPr>
            <w:r w:rsidRPr="006731A4">
              <w:rPr>
                <w:rFonts w:cs="Times New Roman"/>
                <w:noProof/>
                <w:szCs w:val="24"/>
              </w:rPr>
              <w:t>13.17.2</w:t>
            </w:r>
            <w:r>
              <w:rPr>
                <w:rFonts w:cs="Times New Roman"/>
                <w:szCs w:val="24"/>
              </w:rPr>
              <w:t xml:space="preserve">. </w:t>
            </w:r>
            <w:r w:rsidRPr="006731A4">
              <w:rPr>
                <w:rFonts w:cs="Times New Roman"/>
                <w:noProof/>
                <w:szCs w:val="24"/>
              </w:rPr>
              <w:t>Краткое наименование субъекта</w:t>
            </w:r>
          </w:p>
          <w:p w14:paraId="5A7271D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73857F92" w14:textId="77777777" w:rsidR="00742B85" w:rsidRPr="006731A4" w:rsidRDefault="00742B85" w:rsidP="00A77467">
            <w:pPr>
              <w:pStyle w:val="afffffff"/>
              <w:jc w:val="center"/>
              <w:rPr>
                <w:rFonts w:cs="Times New Roman"/>
                <w:noProof/>
                <w:szCs w:val="24"/>
              </w:rPr>
            </w:pPr>
          </w:p>
        </w:tc>
        <w:tc>
          <w:tcPr>
            <w:tcW w:w="237" w:type="pct"/>
          </w:tcPr>
          <w:p w14:paraId="637BEEA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47FB585" w14:textId="77777777" w:rsidR="00742B85" w:rsidRPr="006731A4" w:rsidRDefault="00742B85" w:rsidP="00A77467">
            <w:pPr>
              <w:pStyle w:val="afffffff"/>
              <w:jc w:val="center"/>
              <w:rPr>
                <w:rFonts w:cs="Times New Roman"/>
                <w:noProof/>
                <w:szCs w:val="24"/>
                <w:lang w:val="en-US"/>
              </w:rPr>
            </w:pPr>
          </w:p>
        </w:tc>
        <w:tc>
          <w:tcPr>
            <w:tcW w:w="191" w:type="pct"/>
          </w:tcPr>
          <w:p w14:paraId="526366EA" w14:textId="77777777" w:rsidR="00742B85" w:rsidRPr="006731A4" w:rsidRDefault="00742B85" w:rsidP="00A77467">
            <w:pPr>
              <w:pStyle w:val="afffffff"/>
              <w:jc w:val="center"/>
              <w:rPr>
                <w:rFonts w:cs="Times New Roman"/>
                <w:noProof/>
                <w:szCs w:val="24"/>
                <w:lang w:val="en-US"/>
              </w:rPr>
            </w:pPr>
          </w:p>
        </w:tc>
        <w:tc>
          <w:tcPr>
            <w:tcW w:w="238" w:type="pct"/>
          </w:tcPr>
          <w:p w14:paraId="4A6FF04E" w14:textId="77777777" w:rsidR="00742B85" w:rsidRPr="006731A4" w:rsidRDefault="00742B85" w:rsidP="00A77467">
            <w:pPr>
              <w:pStyle w:val="afffffff"/>
              <w:jc w:val="center"/>
              <w:rPr>
                <w:rFonts w:cs="Times New Roman"/>
                <w:noProof/>
                <w:szCs w:val="24"/>
                <w:lang w:val="en-US"/>
              </w:rPr>
            </w:pPr>
          </w:p>
        </w:tc>
        <w:tc>
          <w:tcPr>
            <w:tcW w:w="2187" w:type="pct"/>
          </w:tcPr>
          <w:p w14:paraId="4362BD3F" w14:textId="77777777" w:rsidR="00742B85" w:rsidRPr="006731A4" w:rsidRDefault="00742B85" w:rsidP="00A77467">
            <w:pPr>
              <w:pStyle w:val="afffffff"/>
              <w:jc w:val="left"/>
              <w:rPr>
                <w:rFonts w:cs="Times New Roman"/>
                <w:noProof/>
                <w:szCs w:val="24"/>
                <w:lang w:val="en-US"/>
              </w:rPr>
            </w:pPr>
          </w:p>
        </w:tc>
      </w:tr>
      <w:tr w:rsidR="00742B85" w:rsidRPr="006731A4" w14:paraId="25313D2E" w14:textId="77777777" w:rsidTr="00B06A38">
        <w:trPr>
          <w:trHeight w:val="625"/>
          <w:jc w:val="left"/>
        </w:trPr>
        <w:tc>
          <w:tcPr>
            <w:tcW w:w="67" w:type="pct"/>
            <w:vMerge w:val="restart"/>
            <w:tcBorders>
              <w:top w:val="nil"/>
              <w:left w:val="nil"/>
              <w:right w:val="nil"/>
            </w:tcBorders>
          </w:tcPr>
          <w:p w14:paraId="13A5E8B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5EDDDECA" w14:textId="77777777" w:rsidR="00742B85" w:rsidRPr="006731A4" w:rsidRDefault="00742B85" w:rsidP="00A77467">
            <w:pPr>
              <w:pStyle w:val="afffffff"/>
              <w:jc w:val="left"/>
              <w:rPr>
                <w:rFonts w:cs="Times New Roman"/>
                <w:szCs w:val="24"/>
              </w:rPr>
            </w:pPr>
          </w:p>
        </w:tc>
        <w:tc>
          <w:tcPr>
            <w:tcW w:w="1246" w:type="pct"/>
            <w:gridSpan w:val="5"/>
            <w:vMerge w:val="restart"/>
          </w:tcPr>
          <w:p w14:paraId="00B8E692" w14:textId="77777777" w:rsidR="00742B85" w:rsidRPr="006731A4" w:rsidRDefault="00742B85" w:rsidP="00A77467">
            <w:pPr>
              <w:pStyle w:val="afffffff"/>
              <w:jc w:val="left"/>
              <w:rPr>
                <w:rFonts w:cs="Times New Roman"/>
                <w:szCs w:val="24"/>
              </w:rPr>
            </w:pPr>
            <w:r w:rsidRPr="006731A4">
              <w:rPr>
                <w:rFonts w:cs="Times New Roman"/>
                <w:noProof/>
                <w:szCs w:val="24"/>
              </w:rPr>
              <w:t>13.17.3</w:t>
            </w:r>
            <w:r>
              <w:rPr>
                <w:rFonts w:cs="Times New Roman"/>
                <w:szCs w:val="24"/>
              </w:rPr>
              <w:t xml:space="preserve">. </w:t>
            </w:r>
            <w:r w:rsidRPr="006731A4">
              <w:rPr>
                <w:rFonts w:cs="Times New Roman"/>
                <w:noProof/>
                <w:szCs w:val="24"/>
              </w:rPr>
              <w:t>Уникальный идентификационный таможенный номер</w:t>
            </w:r>
          </w:p>
          <w:p w14:paraId="507213D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436F8CF9" w14:textId="77777777" w:rsidR="00742B85" w:rsidRPr="006731A4" w:rsidRDefault="00742B85" w:rsidP="00A77467">
            <w:pPr>
              <w:pStyle w:val="afffffff"/>
              <w:jc w:val="center"/>
              <w:rPr>
                <w:rFonts w:cs="Times New Roman"/>
                <w:noProof/>
                <w:szCs w:val="24"/>
              </w:rPr>
            </w:pPr>
          </w:p>
        </w:tc>
        <w:tc>
          <w:tcPr>
            <w:tcW w:w="237" w:type="pct"/>
            <w:vMerge w:val="restart"/>
          </w:tcPr>
          <w:p w14:paraId="2980136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1756CA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603</w:t>
            </w:r>
          </w:p>
        </w:tc>
        <w:tc>
          <w:tcPr>
            <w:tcW w:w="191" w:type="pct"/>
          </w:tcPr>
          <w:p w14:paraId="00D5FD6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C678E9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1BD5405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F11617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38D5FCD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0451D95E"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530C9808"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7021C1B9" w14:textId="77777777" w:rsidTr="00B06A38">
        <w:trPr>
          <w:trHeight w:val="625"/>
          <w:jc w:val="left"/>
        </w:trPr>
        <w:tc>
          <w:tcPr>
            <w:tcW w:w="67" w:type="pct"/>
            <w:vMerge/>
            <w:tcBorders>
              <w:left w:val="nil"/>
              <w:bottom w:val="nil"/>
              <w:right w:val="nil"/>
            </w:tcBorders>
          </w:tcPr>
          <w:p w14:paraId="6D04D21E"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6CFDC2E1"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5E2A26DA" w14:textId="77777777" w:rsidR="00742B85" w:rsidRPr="006731A4" w:rsidRDefault="00742B85" w:rsidP="00A77467">
            <w:pPr>
              <w:pStyle w:val="afffffff"/>
              <w:jc w:val="left"/>
              <w:rPr>
                <w:rFonts w:cs="Times New Roman"/>
                <w:noProof/>
                <w:szCs w:val="24"/>
              </w:rPr>
            </w:pPr>
          </w:p>
        </w:tc>
        <w:tc>
          <w:tcPr>
            <w:tcW w:w="235" w:type="pct"/>
            <w:vMerge/>
          </w:tcPr>
          <w:p w14:paraId="12214F71" w14:textId="77777777" w:rsidR="00742B85" w:rsidRPr="006731A4" w:rsidRDefault="00742B85" w:rsidP="00A77467">
            <w:pPr>
              <w:pStyle w:val="afffffff"/>
              <w:jc w:val="center"/>
              <w:rPr>
                <w:rFonts w:cs="Times New Roman"/>
                <w:noProof/>
                <w:szCs w:val="24"/>
              </w:rPr>
            </w:pPr>
          </w:p>
        </w:tc>
        <w:tc>
          <w:tcPr>
            <w:tcW w:w="237" w:type="pct"/>
            <w:vMerge/>
          </w:tcPr>
          <w:p w14:paraId="22F15827" w14:textId="77777777" w:rsidR="00742B85" w:rsidRPr="006731A4" w:rsidRDefault="00742B85" w:rsidP="00A77467">
            <w:pPr>
              <w:pStyle w:val="afffffff"/>
              <w:jc w:val="center"/>
              <w:rPr>
                <w:rFonts w:cs="Times New Roman"/>
                <w:noProof/>
                <w:szCs w:val="24"/>
              </w:rPr>
            </w:pPr>
          </w:p>
        </w:tc>
        <w:tc>
          <w:tcPr>
            <w:tcW w:w="523" w:type="pct"/>
          </w:tcPr>
          <w:p w14:paraId="1FCF893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203</w:t>
            </w:r>
          </w:p>
        </w:tc>
        <w:tc>
          <w:tcPr>
            <w:tcW w:w="191" w:type="pct"/>
          </w:tcPr>
          <w:p w14:paraId="77CED9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5569565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4521E4E7"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40574C95"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6EEAF4EA" w14:textId="77777777" w:rsidTr="00B06A38">
        <w:trPr>
          <w:trHeight w:val="20"/>
          <w:jc w:val="left"/>
        </w:trPr>
        <w:tc>
          <w:tcPr>
            <w:tcW w:w="67" w:type="pct"/>
            <w:tcBorders>
              <w:top w:val="nil"/>
              <w:left w:val="nil"/>
              <w:bottom w:val="nil"/>
              <w:right w:val="nil"/>
            </w:tcBorders>
          </w:tcPr>
          <w:p w14:paraId="5A11CEF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83EB89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93D772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66106FB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1F9B0FA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1AB38442" w14:textId="77777777" w:rsidR="00742B85" w:rsidRPr="006731A4" w:rsidRDefault="00742B85" w:rsidP="00A77467">
            <w:pPr>
              <w:pStyle w:val="afffffff"/>
              <w:jc w:val="center"/>
              <w:rPr>
                <w:rFonts w:cs="Times New Roman"/>
                <w:noProof/>
                <w:szCs w:val="24"/>
              </w:rPr>
            </w:pPr>
          </w:p>
        </w:tc>
        <w:tc>
          <w:tcPr>
            <w:tcW w:w="237" w:type="pct"/>
          </w:tcPr>
          <w:p w14:paraId="73E5999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A42FA5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204</w:t>
            </w:r>
          </w:p>
        </w:tc>
        <w:tc>
          <w:tcPr>
            <w:tcW w:w="191" w:type="pct"/>
          </w:tcPr>
          <w:p w14:paraId="068BDC5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3E91AB0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55C3F07"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28A56B70" w14:textId="77777777" w:rsidTr="00B06A38">
        <w:trPr>
          <w:trHeight w:val="20"/>
          <w:jc w:val="left"/>
        </w:trPr>
        <w:tc>
          <w:tcPr>
            <w:tcW w:w="67" w:type="pct"/>
            <w:tcBorders>
              <w:top w:val="nil"/>
              <w:left w:val="nil"/>
              <w:bottom w:val="nil"/>
              <w:right w:val="nil"/>
            </w:tcBorders>
          </w:tcPr>
          <w:p w14:paraId="46C29B2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32C6575F"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7E12A030"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2B9858F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E9A85A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590623CB" w14:textId="77777777" w:rsidR="00742B85" w:rsidRPr="006731A4" w:rsidRDefault="00742B85" w:rsidP="00A77467">
            <w:pPr>
              <w:pStyle w:val="afffffff"/>
              <w:jc w:val="center"/>
              <w:rPr>
                <w:rFonts w:cs="Times New Roman"/>
                <w:noProof/>
                <w:szCs w:val="24"/>
              </w:rPr>
            </w:pPr>
          </w:p>
        </w:tc>
        <w:tc>
          <w:tcPr>
            <w:tcW w:w="237" w:type="pct"/>
          </w:tcPr>
          <w:p w14:paraId="5B98119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3E6B3F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205</w:t>
            </w:r>
          </w:p>
        </w:tc>
        <w:tc>
          <w:tcPr>
            <w:tcW w:w="191" w:type="pct"/>
          </w:tcPr>
          <w:p w14:paraId="74926E0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3094136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BB84E6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083D3F0C" w14:textId="77777777" w:rsidTr="00B06A38">
        <w:trPr>
          <w:trHeight w:val="250"/>
          <w:jc w:val="left"/>
        </w:trPr>
        <w:tc>
          <w:tcPr>
            <w:tcW w:w="67" w:type="pct"/>
            <w:vMerge w:val="restart"/>
            <w:tcBorders>
              <w:top w:val="nil"/>
              <w:left w:val="nil"/>
              <w:bottom w:val="nil"/>
              <w:right w:val="nil"/>
            </w:tcBorders>
          </w:tcPr>
          <w:p w14:paraId="6D17783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86C79C1" w14:textId="77777777" w:rsidR="00742B85" w:rsidRPr="006731A4" w:rsidRDefault="00742B85" w:rsidP="00A77467">
            <w:pPr>
              <w:pStyle w:val="afffffff"/>
              <w:jc w:val="left"/>
              <w:rPr>
                <w:rFonts w:cs="Times New Roman"/>
                <w:szCs w:val="24"/>
              </w:rPr>
            </w:pPr>
          </w:p>
        </w:tc>
        <w:tc>
          <w:tcPr>
            <w:tcW w:w="1246" w:type="pct"/>
            <w:gridSpan w:val="5"/>
            <w:vMerge w:val="restart"/>
          </w:tcPr>
          <w:p w14:paraId="3487A09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13.17.4</w:t>
            </w:r>
            <w:r>
              <w:rPr>
                <w:rFonts w:cs="Times New Roman"/>
                <w:szCs w:val="24"/>
                <w:lang w:val="en-US"/>
              </w:rPr>
              <w:t xml:space="preserve">. </w:t>
            </w:r>
            <w:r w:rsidRPr="006731A4">
              <w:rPr>
                <w:rFonts w:cs="Times New Roman"/>
                <w:noProof/>
                <w:szCs w:val="24"/>
                <w:lang w:val="en-US"/>
              </w:rPr>
              <w:t>Идентификатор налогоплательщика</w:t>
            </w:r>
          </w:p>
          <w:p w14:paraId="522821D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68A6E0F0" w14:textId="77777777" w:rsidR="00742B85" w:rsidRPr="006731A4" w:rsidRDefault="00742B85" w:rsidP="00A77467">
            <w:pPr>
              <w:pStyle w:val="afffffff"/>
              <w:jc w:val="center"/>
              <w:rPr>
                <w:rFonts w:cs="Times New Roman"/>
                <w:noProof/>
                <w:szCs w:val="24"/>
              </w:rPr>
            </w:pPr>
          </w:p>
        </w:tc>
        <w:tc>
          <w:tcPr>
            <w:tcW w:w="237" w:type="pct"/>
            <w:vMerge w:val="restart"/>
          </w:tcPr>
          <w:p w14:paraId="65103AF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AB3FA0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206</w:t>
            </w:r>
          </w:p>
        </w:tc>
        <w:tc>
          <w:tcPr>
            <w:tcW w:w="191" w:type="pct"/>
          </w:tcPr>
          <w:p w14:paraId="258B39D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93653B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64360A7D"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540CDCB9" w14:textId="77777777" w:rsidTr="00B06A38">
        <w:trPr>
          <w:trHeight w:val="250"/>
          <w:jc w:val="left"/>
        </w:trPr>
        <w:tc>
          <w:tcPr>
            <w:tcW w:w="67" w:type="pct"/>
            <w:vMerge/>
            <w:tcBorders>
              <w:top w:val="nil"/>
              <w:left w:val="nil"/>
              <w:bottom w:val="nil"/>
              <w:right w:val="nil"/>
            </w:tcBorders>
          </w:tcPr>
          <w:p w14:paraId="30A85679"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50A32C1" w14:textId="77777777" w:rsidR="00742B85" w:rsidRPr="006731A4" w:rsidRDefault="00742B85" w:rsidP="00A77467">
            <w:pPr>
              <w:pStyle w:val="afffffff"/>
              <w:jc w:val="left"/>
              <w:rPr>
                <w:rFonts w:cs="Times New Roman"/>
                <w:szCs w:val="24"/>
              </w:rPr>
            </w:pPr>
          </w:p>
        </w:tc>
        <w:tc>
          <w:tcPr>
            <w:tcW w:w="1246" w:type="pct"/>
            <w:gridSpan w:val="5"/>
            <w:vMerge/>
          </w:tcPr>
          <w:p w14:paraId="3349E4F0" w14:textId="77777777" w:rsidR="00742B85" w:rsidRPr="006731A4" w:rsidRDefault="00742B85" w:rsidP="00A77467">
            <w:pPr>
              <w:pStyle w:val="afffffff"/>
              <w:jc w:val="left"/>
              <w:rPr>
                <w:rFonts w:cs="Times New Roman"/>
                <w:noProof/>
                <w:szCs w:val="24"/>
              </w:rPr>
            </w:pPr>
          </w:p>
        </w:tc>
        <w:tc>
          <w:tcPr>
            <w:tcW w:w="235" w:type="pct"/>
            <w:vMerge/>
          </w:tcPr>
          <w:p w14:paraId="34E0A853" w14:textId="77777777" w:rsidR="00742B85" w:rsidRPr="006731A4" w:rsidRDefault="00742B85" w:rsidP="00A77467">
            <w:pPr>
              <w:pStyle w:val="afffffff"/>
              <w:jc w:val="center"/>
              <w:rPr>
                <w:rFonts w:cs="Times New Roman"/>
                <w:noProof/>
                <w:szCs w:val="24"/>
              </w:rPr>
            </w:pPr>
          </w:p>
        </w:tc>
        <w:tc>
          <w:tcPr>
            <w:tcW w:w="237" w:type="pct"/>
            <w:vMerge/>
          </w:tcPr>
          <w:p w14:paraId="29A64987" w14:textId="77777777" w:rsidR="00742B85" w:rsidRPr="006731A4" w:rsidRDefault="00742B85" w:rsidP="00A77467">
            <w:pPr>
              <w:pStyle w:val="afffffff"/>
              <w:jc w:val="center"/>
              <w:rPr>
                <w:rFonts w:cs="Times New Roman"/>
                <w:noProof/>
                <w:szCs w:val="24"/>
              </w:rPr>
            </w:pPr>
          </w:p>
        </w:tc>
        <w:tc>
          <w:tcPr>
            <w:tcW w:w="523" w:type="pct"/>
          </w:tcPr>
          <w:p w14:paraId="6B5F7D8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207</w:t>
            </w:r>
          </w:p>
        </w:tc>
        <w:tc>
          <w:tcPr>
            <w:tcW w:w="191" w:type="pct"/>
          </w:tcPr>
          <w:p w14:paraId="4960B5A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E25DEA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2DDB605F"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290EDE4D" w14:textId="77777777" w:rsidTr="00B06A38">
        <w:trPr>
          <w:trHeight w:val="250"/>
          <w:jc w:val="left"/>
        </w:trPr>
        <w:tc>
          <w:tcPr>
            <w:tcW w:w="67" w:type="pct"/>
            <w:vMerge/>
            <w:tcBorders>
              <w:top w:val="nil"/>
              <w:left w:val="nil"/>
              <w:bottom w:val="nil"/>
              <w:right w:val="nil"/>
            </w:tcBorders>
          </w:tcPr>
          <w:p w14:paraId="0C7C989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2F6F4EF" w14:textId="77777777" w:rsidR="00742B85" w:rsidRPr="006731A4" w:rsidRDefault="00742B85" w:rsidP="00A77467">
            <w:pPr>
              <w:pStyle w:val="afffffff"/>
              <w:jc w:val="left"/>
              <w:rPr>
                <w:rFonts w:cs="Times New Roman"/>
                <w:szCs w:val="24"/>
              </w:rPr>
            </w:pPr>
          </w:p>
        </w:tc>
        <w:tc>
          <w:tcPr>
            <w:tcW w:w="1246" w:type="pct"/>
            <w:gridSpan w:val="5"/>
            <w:vMerge/>
          </w:tcPr>
          <w:p w14:paraId="771F3602" w14:textId="77777777" w:rsidR="00742B85" w:rsidRPr="006731A4" w:rsidRDefault="00742B85" w:rsidP="00A77467">
            <w:pPr>
              <w:pStyle w:val="afffffff"/>
              <w:jc w:val="left"/>
              <w:rPr>
                <w:rFonts w:cs="Times New Roman"/>
                <w:noProof/>
                <w:szCs w:val="24"/>
              </w:rPr>
            </w:pPr>
          </w:p>
        </w:tc>
        <w:tc>
          <w:tcPr>
            <w:tcW w:w="235" w:type="pct"/>
            <w:vMerge/>
          </w:tcPr>
          <w:p w14:paraId="0367EBFB" w14:textId="77777777" w:rsidR="00742B85" w:rsidRPr="006731A4" w:rsidRDefault="00742B85" w:rsidP="00A77467">
            <w:pPr>
              <w:pStyle w:val="afffffff"/>
              <w:jc w:val="center"/>
              <w:rPr>
                <w:rFonts w:cs="Times New Roman"/>
                <w:noProof/>
                <w:szCs w:val="24"/>
              </w:rPr>
            </w:pPr>
          </w:p>
        </w:tc>
        <w:tc>
          <w:tcPr>
            <w:tcW w:w="237" w:type="pct"/>
            <w:vMerge/>
          </w:tcPr>
          <w:p w14:paraId="44D4BC66" w14:textId="77777777" w:rsidR="00742B85" w:rsidRPr="006731A4" w:rsidRDefault="00742B85" w:rsidP="00A77467">
            <w:pPr>
              <w:pStyle w:val="afffffff"/>
              <w:jc w:val="center"/>
              <w:rPr>
                <w:rFonts w:cs="Times New Roman"/>
                <w:noProof/>
                <w:szCs w:val="24"/>
              </w:rPr>
            </w:pPr>
          </w:p>
        </w:tc>
        <w:tc>
          <w:tcPr>
            <w:tcW w:w="523" w:type="pct"/>
          </w:tcPr>
          <w:p w14:paraId="304C621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208</w:t>
            </w:r>
          </w:p>
        </w:tc>
        <w:tc>
          <w:tcPr>
            <w:tcW w:w="191" w:type="pct"/>
          </w:tcPr>
          <w:p w14:paraId="7D5B8EF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C88F4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6D13BB8C"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02A87E64" w14:textId="77777777" w:rsidTr="00B06A38">
        <w:trPr>
          <w:trHeight w:val="250"/>
          <w:jc w:val="left"/>
        </w:trPr>
        <w:tc>
          <w:tcPr>
            <w:tcW w:w="67" w:type="pct"/>
            <w:vMerge/>
            <w:tcBorders>
              <w:top w:val="nil"/>
              <w:left w:val="nil"/>
              <w:bottom w:val="nil"/>
              <w:right w:val="nil"/>
            </w:tcBorders>
          </w:tcPr>
          <w:p w14:paraId="3A72EDF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661EF257" w14:textId="77777777" w:rsidR="00742B85" w:rsidRPr="006731A4" w:rsidRDefault="00742B85" w:rsidP="00A77467">
            <w:pPr>
              <w:pStyle w:val="afffffff"/>
              <w:jc w:val="left"/>
              <w:rPr>
                <w:rFonts w:cs="Times New Roman"/>
                <w:szCs w:val="24"/>
              </w:rPr>
            </w:pPr>
          </w:p>
        </w:tc>
        <w:tc>
          <w:tcPr>
            <w:tcW w:w="1246" w:type="pct"/>
            <w:gridSpan w:val="5"/>
            <w:vMerge/>
          </w:tcPr>
          <w:p w14:paraId="4C43F1DC" w14:textId="77777777" w:rsidR="00742B85" w:rsidRPr="006731A4" w:rsidRDefault="00742B85" w:rsidP="00A77467">
            <w:pPr>
              <w:pStyle w:val="afffffff"/>
              <w:jc w:val="left"/>
              <w:rPr>
                <w:rFonts w:cs="Times New Roman"/>
                <w:noProof/>
                <w:szCs w:val="24"/>
              </w:rPr>
            </w:pPr>
          </w:p>
        </w:tc>
        <w:tc>
          <w:tcPr>
            <w:tcW w:w="235" w:type="pct"/>
            <w:vMerge/>
          </w:tcPr>
          <w:p w14:paraId="65A2613B" w14:textId="77777777" w:rsidR="00742B85" w:rsidRPr="006731A4" w:rsidRDefault="00742B85" w:rsidP="00A77467">
            <w:pPr>
              <w:pStyle w:val="afffffff"/>
              <w:jc w:val="center"/>
              <w:rPr>
                <w:rFonts w:cs="Times New Roman"/>
                <w:noProof/>
                <w:szCs w:val="24"/>
              </w:rPr>
            </w:pPr>
          </w:p>
        </w:tc>
        <w:tc>
          <w:tcPr>
            <w:tcW w:w="237" w:type="pct"/>
            <w:vMerge/>
          </w:tcPr>
          <w:p w14:paraId="21790C3F" w14:textId="77777777" w:rsidR="00742B85" w:rsidRPr="006731A4" w:rsidRDefault="00742B85" w:rsidP="00A77467">
            <w:pPr>
              <w:pStyle w:val="afffffff"/>
              <w:jc w:val="center"/>
              <w:rPr>
                <w:rFonts w:cs="Times New Roman"/>
                <w:noProof/>
                <w:szCs w:val="24"/>
              </w:rPr>
            </w:pPr>
          </w:p>
        </w:tc>
        <w:tc>
          <w:tcPr>
            <w:tcW w:w="523" w:type="pct"/>
          </w:tcPr>
          <w:p w14:paraId="3BD7915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209</w:t>
            </w:r>
          </w:p>
        </w:tc>
        <w:tc>
          <w:tcPr>
            <w:tcW w:w="191" w:type="pct"/>
          </w:tcPr>
          <w:p w14:paraId="57F0C41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A9FE41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72FD8371"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4F12EE07" w14:textId="77777777" w:rsidTr="00B06A38">
        <w:trPr>
          <w:trHeight w:val="250"/>
          <w:jc w:val="left"/>
        </w:trPr>
        <w:tc>
          <w:tcPr>
            <w:tcW w:w="67" w:type="pct"/>
            <w:vMerge/>
            <w:tcBorders>
              <w:top w:val="nil"/>
              <w:left w:val="nil"/>
              <w:bottom w:val="nil"/>
              <w:right w:val="nil"/>
            </w:tcBorders>
          </w:tcPr>
          <w:p w14:paraId="15056B0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0BE74423"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422DA85D" w14:textId="77777777" w:rsidR="00742B85" w:rsidRPr="006731A4" w:rsidRDefault="00742B85" w:rsidP="00A77467">
            <w:pPr>
              <w:pStyle w:val="afffffff"/>
              <w:jc w:val="left"/>
              <w:rPr>
                <w:rFonts w:cs="Times New Roman"/>
                <w:noProof/>
                <w:szCs w:val="24"/>
              </w:rPr>
            </w:pPr>
          </w:p>
        </w:tc>
        <w:tc>
          <w:tcPr>
            <w:tcW w:w="235" w:type="pct"/>
            <w:vMerge/>
          </w:tcPr>
          <w:p w14:paraId="6CA0D3B8" w14:textId="77777777" w:rsidR="00742B85" w:rsidRPr="006731A4" w:rsidRDefault="00742B85" w:rsidP="00A77467">
            <w:pPr>
              <w:pStyle w:val="afffffff"/>
              <w:jc w:val="center"/>
              <w:rPr>
                <w:rFonts w:cs="Times New Roman"/>
                <w:noProof/>
                <w:szCs w:val="24"/>
              </w:rPr>
            </w:pPr>
          </w:p>
        </w:tc>
        <w:tc>
          <w:tcPr>
            <w:tcW w:w="237" w:type="pct"/>
            <w:vMerge/>
          </w:tcPr>
          <w:p w14:paraId="70E7352C" w14:textId="77777777" w:rsidR="00742B85" w:rsidRPr="006731A4" w:rsidRDefault="00742B85" w:rsidP="00A77467">
            <w:pPr>
              <w:pStyle w:val="afffffff"/>
              <w:jc w:val="center"/>
              <w:rPr>
                <w:rFonts w:cs="Times New Roman"/>
                <w:noProof/>
                <w:szCs w:val="24"/>
              </w:rPr>
            </w:pPr>
          </w:p>
        </w:tc>
        <w:tc>
          <w:tcPr>
            <w:tcW w:w="523" w:type="pct"/>
          </w:tcPr>
          <w:p w14:paraId="70EFD8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210</w:t>
            </w:r>
          </w:p>
        </w:tc>
        <w:tc>
          <w:tcPr>
            <w:tcW w:w="191" w:type="pct"/>
          </w:tcPr>
          <w:p w14:paraId="3C54D93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E1E146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0300C1AE"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19F57D9C" w14:textId="77777777" w:rsidTr="00B06A38">
        <w:trPr>
          <w:trHeight w:val="20"/>
          <w:jc w:val="left"/>
        </w:trPr>
        <w:tc>
          <w:tcPr>
            <w:tcW w:w="67" w:type="pct"/>
            <w:tcBorders>
              <w:top w:val="nil"/>
              <w:left w:val="nil"/>
              <w:bottom w:val="nil"/>
              <w:right w:val="nil"/>
            </w:tcBorders>
          </w:tcPr>
          <w:p w14:paraId="244256C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0076DFA"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812E251" w14:textId="77777777" w:rsidR="00742B85" w:rsidRPr="006731A4" w:rsidRDefault="00742B85" w:rsidP="00A77467">
            <w:pPr>
              <w:pStyle w:val="afffffff"/>
              <w:jc w:val="left"/>
              <w:rPr>
                <w:rFonts w:cs="Times New Roman"/>
                <w:szCs w:val="24"/>
              </w:rPr>
            </w:pPr>
            <w:r w:rsidRPr="006731A4">
              <w:rPr>
                <w:rFonts w:cs="Times New Roman"/>
                <w:noProof/>
                <w:szCs w:val="24"/>
              </w:rPr>
              <w:t>13.17.5</w:t>
            </w:r>
            <w:r>
              <w:rPr>
                <w:rFonts w:cs="Times New Roman"/>
                <w:szCs w:val="24"/>
              </w:rPr>
              <w:t xml:space="preserve">. </w:t>
            </w:r>
            <w:r w:rsidRPr="006731A4">
              <w:rPr>
                <w:rFonts w:cs="Times New Roman"/>
                <w:noProof/>
                <w:szCs w:val="24"/>
              </w:rPr>
              <w:t>Код причины постановки на учет</w:t>
            </w:r>
          </w:p>
          <w:p w14:paraId="678116B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E523E47" w14:textId="77777777" w:rsidR="00742B85" w:rsidRPr="006731A4" w:rsidRDefault="00742B85" w:rsidP="00A77467">
            <w:pPr>
              <w:pStyle w:val="afffffff"/>
              <w:jc w:val="center"/>
              <w:rPr>
                <w:rFonts w:cs="Times New Roman"/>
                <w:noProof/>
                <w:szCs w:val="24"/>
              </w:rPr>
            </w:pPr>
          </w:p>
        </w:tc>
        <w:tc>
          <w:tcPr>
            <w:tcW w:w="237" w:type="pct"/>
          </w:tcPr>
          <w:p w14:paraId="142C200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BD59E8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211</w:t>
            </w:r>
          </w:p>
        </w:tc>
        <w:tc>
          <w:tcPr>
            <w:tcW w:w="191" w:type="pct"/>
          </w:tcPr>
          <w:p w14:paraId="4D2EC5A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6609A9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3184CCF"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«Идентификатор налогоплательщика</w:t>
            </w:r>
          </w:p>
          <w:p w14:paraId="2647578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получатель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402ACCB9" w14:textId="77777777" w:rsidTr="00B06A38">
        <w:trPr>
          <w:trHeight w:val="151"/>
          <w:jc w:val="left"/>
        </w:trPr>
        <w:tc>
          <w:tcPr>
            <w:tcW w:w="67" w:type="pct"/>
            <w:vMerge w:val="restart"/>
            <w:tcBorders>
              <w:top w:val="nil"/>
              <w:left w:val="nil"/>
              <w:bottom w:val="nil"/>
              <w:right w:val="nil"/>
            </w:tcBorders>
          </w:tcPr>
          <w:p w14:paraId="79E0798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3A3F2AF" w14:textId="77777777" w:rsidR="00742B85" w:rsidRPr="006731A4" w:rsidRDefault="00742B85" w:rsidP="00A77467">
            <w:pPr>
              <w:pStyle w:val="afffffff"/>
              <w:jc w:val="left"/>
              <w:rPr>
                <w:rFonts w:cs="Times New Roman"/>
                <w:szCs w:val="24"/>
              </w:rPr>
            </w:pPr>
          </w:p>
        </w:tc>
        <w:tc>
          <w:tcPr>
            <w:tcW w:w="1246" w:type="pct"/>
            <w:gridSpan w:val="5"/>
            <w:vMerge w:val="restart"/>
          </w:tcPr>
          <w:p w14:paraId="33A2031C" w14:textId="77777777" w:rsidR="00742B85" w:rsidRPr="006731A4" w:rsidRDefault="00742B85" w:rsidP="00A77467">
            <w:pPr>
              <w:pStyle w:val="afffffff"/>
              <w:jc w:val="left"/>
              <w:rPr>
                <w:rFonts w:cs="Times New Roman"/>
                <w:szCs w:val="24"/>
              </w:rPr>
            </w:pPr>
            <w:r w:rsidRPr="006731A4">
              <w:rPr>
                <w:rFonts w:cs="Times New Roman"/>
                <w:noProof/>
                <w:szCs w:val="24"/>
              </w:rPr>
              <w:t>13.17.6</w:t>
            </w:r>
            <w:r>
              <w:rPr>
                <w:rFonts w:cs="Times New Roman"/>
                <w:szCs w:val="24"/>
              </w:rPr>
              <w:t xml:space="preserve">. </w:t>
            </w:r>
            <w:r w:rsidRPr="006731A4">
              <w:rPr>
                <w:rFonts w:cs="Times New Roman"/>
                <w:noProof/>
                <w:szCs w:val="24"/>
              </w:rPr>
              <w:t>Идентификатор физического лица</w:t>
            </w:r>
          </w:p>
          <w:p w14:paraId="695E135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591936CA" w14:textId="77777777" w:rsidR="00742B85" w:rsidRPr="006731A4" w:rsidRDefault="00742B85" w:rsidP="00A77467">
            <w:pPr>
              <w:pStyle w:val="afffffff"/>
              <w:jc w:val="center"/>
              <w:rPr>
                <w:rFonts w:cs="Times New Roman"/>
                <w:noProof/>
                <w:szCs w:val="24"/>
              </w:rPr>
            </w:pPr>
          </w:p>
        </w:tc>
        <w:tc>
          <w:tcPr>
            <w:tcW w:w="237" w:type="pct"/>
            <w:vMerge w:val="restart"/>
          </w:tcPr>
          <w:p w14:paraId="3757CE1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E89C84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212</w:t>
            </w:r>
          </w:p>
        </w:tc>
        <w:tc>
          <w:tcPr>
            <w:tcW w:w="191" w:type="pct"/>
          </w:tcPr>
          <w:p w14:paraId="46D5450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EC5F35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0B15034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0FA56B0D" w14:textId="77777777" w:rsidTr="00B06A38">
        <w:trPr>
          <w:trHeight w:val="149"/>
          <w:jc w:val="left"/>
        </w:trPr>
        <w:tc>
          <w:tcPr>
            <w:tcW w:w="67" w:type="pct"/>
            <w:vMerge/>
            <w:tcBorders>
              <w:top w:val="nil"/>
              <w:left w:val="nil"/>
              <w:bottom w:val="nil"/>
              <w:right w:val="nil"/>
            </w:tcBorders>
          </w:tcPr>
          <w:p w14:paraId="44FCB591"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DCE45C8" w14:textId="77777777" w:rsidR="00742B85" w:rsidRPr="006731A4" w:rsidRDefault="00742B85" w:rsidP="00A77467">
            <w:pPr>
              <w:pStyle w:val="afffffff"/>
              <w:jc w:val="left"/>
              <w:rPr>
                <w:rFonts w:cs="Times New Roman"/>
                <w:szCs w:val="24"/>
              </w:rPr>
            </w:pPr>
          </w:p>
        </w:tc>
        <w:tc>
          <w:tcPr>
            <w:tcW w:w="1246" w:type="pct"/>
            <w:gridSpan w:val="5"/>
            <w:vMerge/>
          </w:tcPr>
          <w:p w14:paraId="5D57D5C8" w14:textId="77777777" w:rsidR="00742B85" w:rsidRPr="006731A4" w:rsidRDefault="00742B85" w:rsidP="00A77467">
            <w:pPr>
              <w:pStyle w:val="afffffff"/>
              <w:jc w:val="left"/>
              <w:rPr>
                <w:rFonts w:cs="Times New Roman"/>
                <w:noProof/>
                <w:szCs w:val="24"/>
              </w:rPr>
            </w:pPr>
          </w:p>
        </w:tc>
        <w:tc>
          <w:tcPr>
            <w:tcW w:w="235" w:type="pct"/>
            <w:vMerge/>
          </w:tcPr>
          <w:p w14:paraId="0DB1487B" w14:textId="77777777" w:rsidR="00742B85" w:rsidRPr="006731A4" w:rsidRDefault="00742B85" w:rsidP="00A77467">
            <w:pPr>
              <w:pStyle w:val="afffffff"/>
              <w:jc w:val="center"/>
              <w:rPr>
                <w:rFonts w:cs="Times New Roman"/>
                <w:noProof/>
                <w:szCs w:val="24"/>
              </w:rPr>
            </w:pPr>
          </w:p>
        </w:tc>
        <w:tc>
          <w:tcPr>
            <w:tcW w:w="237" w:type="pct"/>
            <w:vMerge/>
          </w:tcPr>
          <w:p w14:paraId="65363C98" w14:textId="77777777" w:rsidR="00742B85" w:rsidRPr="006731A4" w:rsidRDefault="00742B85" w:rsidP="00A77467">
            <w:pPr>
              <w:pStyle w:val="afffffff"/>
              <w:jc w:val="center"/>
              <w:rPr>
                <w:rFonts w:cs="Times New Roman"/>
                <w:noProof/>
                <w:szCs w:val="24"/>
              </w:rPr>
            </w:pPr>
          </w:p>
        </w:tc>
        <w:tc>
          <w:tcPr>
            <w:tcW w:w="523" w:type="pct"/>
          </w:tcPr>
          <w:p w14:paraId="6CBF8FF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213</w:t>
            </w:r>
          </w:p>
        </w:tc>
        <w:tc>
          <w:tcPr>
            <w:tcW w:w="191" w:type="pct"/>
          </w:tcPr>
          <w:p w14:paraId="0C032DD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10301B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1B65136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007491CE" w14:textId="77777777" w:rsidTr="00B06A38">
        <w:trPr>
          <w:trHeight w:val="149"/>
          <w:jc w:val="left"/>
        </w:trPr>
        <w:tc>
          <w:tcPr>
            <w:tcW w:w="67" w:type="pct"/>
            <w:vMerge/>
            <w:tcBorders>
              <w:top w:val="nil"/>
              <w:left w:val="nil"/>
              <w:bottom w:val="nil"/>
              <w:right w:val="nil"/>
            </w:tcBorders>
          </w:tcPr>
          <w:p w14:paraId="58087A08"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83E7A78" w14:textId="77777777" w:rsidR="00742B85" w:rsidRPr="006731A4" w:rsidRDefault="00742B85" w:rsidP="00A77467">
            <w:pPr>
              <w:pStyle w:val="afffffff"/>
              <w:jc w:val="left"/>
              <w:rPr>
                <w:rFonts w:cs="Times New Roman"/>
                <w:szCs w:val="24"/>
              </w:rPr>
            </w:pPr>
          </w:p>
        </w:tc>
        <w:tc>
          <w:tcPr>
            <w:tcW w:w="1246" w:type="pct"/>
            <w:gridSpan w:val="5"/>
            <w:vMerge/>
          </w:tcPr>
          <w:p w14:paraId="6FED2735" w14:textId="77777777" w:rsidR="00742B85" w:rsidRPr="006731A4" w:rsidRDefault="00742B85" w:rsidP="00A77467">
            <w:pPr>
              <w:pStyle w:val="afffffff"/>
              <w:jc w:val="left"/>
              <w:rPr>
                <w:rFonts w:cs="Times New Roman"/>
                <w:noProof/>
                <w:szCs w:val="24"/>
              </w:rPr>
            </w:pPr>
          </w:p>
        </w:tc>
        <w:tc>
          <w:tcPr>
            <w:tcW w:w="235" w:type="pct"/>
            <w:vMerge/>
          </w:tcPr>
          <w:p w14:paraId="7805FF62" w14:textId="77777777" w:rsidR="00742B85" w:rsidRPr="006731A4" w:rsidRDefault="00742B85" w:rsidP="00A77467">
            <w:pPr>
              <w:pStyle w:val="afffffff"/>
              <w:jc w:val="center"/>
              <w:rPr>
                <w:rFonts w:cs="Times New Roman"/>
                <w:noProof/>
                <w:szCs w:val="24"/>
              </w:rPr>
            </w:pPr>
          </w:p>
        </w:tc>
        <w:tc>
          <w:tcPr>
            <w:tcW w:w="237" w:type="pct"/>
            <w:vMerge/>
          </w:tcPr>
          <w:p w14:paraId="1923386F" w14:textId="77777777" w:rsidR="00742B85" w:rsidRPr="006731A4" w:rsidRDefault="00742B85" w:rsidP="00A77467">
            <w:pPr>
              <w:pStyle w:val="afffffff"/>
              <w:jc w:val="center"/>
              <w:rPr>
                <w:rFonts w:cs="Times New Roman"/>
                <w:noProof/>
                <w:szCs w:val="24"/>
              </w:rPr>
            </w:pPr>
          </w:p>
        </w:tc>
        <w:tc>
          <w:tcPr>
            <w:tcW w:w="523" w:type="pct"/>
          </w:tcPr>
          <w:p w14:paraId="7738A81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214</w:t>
            </w:r>
          </w:p>
        </w:tc>
        <w:tc>
          <w:tcPr>
            <w:tcW w:w="191" w:type="pct"/>
          </w:tcPr>
          <w:p w14:paraId="5395ECF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9B0EC4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5365B8E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6C7E3FE3" w14:textId="77777777" w:rsidTr="00B06A38">
        <w:trPr>
          <w:trHeight w:val="149"/>
          <w:jc w:val="left"/>
        </w:trPr>
        <w:tc>
          <w:tcPr>
            <w:tcW w:w="67" w:type="pct"/>
            <w:vMerge/>
            <w:tcBorders>
              <w:top w:val="nil"/>
              <w:left w:val="nil"/>
              <w:bottom w:val="nil"/>
              <w:right w:val="nil"/>
            </w:tcBorders>
          </w:tcPr>
          <w:p w14:paraId="130A2B4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082C3445" w14:textId="77777777" w:rsidR="00742B85" w:rsidRPr="006731A4" w:rsidRDefault="00742B85" w:rsidP="00A77467">
            <w:pPr>
              <w:pStyle w:val="afffffff"/>
              <w:jc w:val="left"/>
              <w:rPr>
                <w:rFonts w:cs="Times New Roman"/>
                <w:szCs w:val="24"/>
              </w:rPr>
            </w:pPr>
          </w:p>
        </w:tc>
        <w:tc>
          <w:tcPr>
            <w:tcW w:w="1246" w:type="pct"/>
            <w:gridSpan w:val="5"/>
            <w:vMerge/>
          </w:tcPr>
          <w:p w14:paraId="22DDED62" w14:textId="77777777" w:rsidR="00742B85" w:rsidRPr="006731A4" w:rsidRDefault="00742B85" w:rsidP="00A77467">
            <w:pPr>
              <w:pStyle w:val="afffffff"/>
              <w:jc w:val="left"/>
              <w:rPr>
                <w:rFonts w:cs="Times New Roman"/>
                <w:noProof/>
                <w:szCs w:val="24"/>
              </w:rPr>
            </w:pPr>
          </w:p>
        </w:tc>
        <w:tc>
          <w:tcPr>
            <w:tcW w:w="235" w:type="pct"/>
            <w:vMerge/>
          </w:tcPr>
          <w:p w14:paraId="36E88E2C" w14:textId="77777777" w:rsidR="00742B85" w:rsidRPr="006731A4" w:rsidRDefault="00742B85" w:rsidP="00A77467">
            <w:pPr>
              <w:pStyle w:val="afffffff"/>
              <w:jc w:val="center"/>
              <w:rPr>
                <w:rFonts w:cs="Times New Roman"/>
                <w:noProof/>
                <w:szCs w:val="24"/>
              </w:rPr>
            </w:pPr>
          </w:p>
        </w:tc>
        <w:tc>
          <w:tcPr>
            <w:tcW w:w="237" w:type="pct"/>
            <w:vMerge/>
          </w:tcPr>
          <w:p w14:paraId="12A30DB5" w14:textId="77777777" w:rsidR="00742B85" w:rsidRPr="006731A4" w:rsidRDefault="00742B85" w:rsidP="00A77467">
            <w:pPr>
              <w:pStyle w:val="afffffff"/>
              <w:jc w:val="center"/>
              <w:rPr>
                <w:rFonts w:cs="Times New Roman"/>
                <w:noProof/>
                <w:szCs w:val="24"/>
              </w:rPr>
            </w:pPr>
          </w:p>
        </w:tc>
        <w:tc>
          <w:tcPr>
            <w:tcW w:w="523" w:type="pct"/>
          </w:tcPr>
          <w:p w14:paraId="1451A12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215</w:t>
            </w:r>
          </w:p>
        </w:tc>
        <w:tc>
          <w:tcPr>
            <w:tcW w:w="191" w:type="pct"/>
          </w:tcPr>
          <w:p w14:paraId="1A9F810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4259DB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621F795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lastRenderedPageBreak/>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322B12A2" w14:textId="77777777" w:rsidTr="00B06A38">
        <w:trPr>
          <w:trHeight w:val="149"/>
          <w:jc w:val="left"/>
        </w:trPr>
        <w:tc>
          <w:tcPr>
            <w:tcW w:w="67" w:type="pct"/>
            <w:vMerge/>
            <w:tcBorders>
              <w:top w:val="nil"/>
              <w:left w:val="nil"/>
              <w:bottom w:val="nil"/>
              <w:right w:val="nil"/>
            </w:tcBorders>
          </w:tcPr>
          <w:p w14:paraId="4265E66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A447F24"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10CE68BD" w14:textId="77777777" w:rsidR="00742B85" w:rsidRPr="006731A4" w:rsidRDefault="00742B85" w:rsidP="00A77467">
            <w:pPr>
              <w:pStyle w:val="afffffff"/>
              <w:jc w:val="left"/>
              <w:rPr>
                <w:rFonts w:cs="Times New Roman"/>
                <w:noProof/>
                <w:szCs w:val="24"/>
              </w:rPr>
            </w:pPr>
          </w:p>
        </w:tc>
        <w:tc>
          <w:tcPr>
            <w:tcW w:w="235" w:type="pct"/>
            <w:vMerge/>
          </w:tcPr>
          <w:p w14:paraId="5994DA46" w14:textId="77777777" w:rsidR="00742B85" w:rsidRPr="006731A4" w:rsidRDefault="00742B85" w:rsidP="00A77467">
            <w:pPr>
              <w:pStyle w:val="afffffff"/>
              <w:jc w:val="center"/>
              <w:rPr>
                <w:rFonts w:cs="Times New Roman"/>
                <w:noProof/>
                <w:szCs w:val="24"/>
              </w:rPr>
            </w:pPr>
          </w:p>
        </w:tc>
        <w:tc>
          <w:tcPr>
            <w:tcW w:w="237" w:type="pct"/>
            <w:vMerge/>
          </w:tcPr>
          <w:p w14:paraId="3E869170" w14:textId="77777777" w:rsidR="00742B85" w:rsidRPr="006731A4" w:rsidRDefault="00742B85" w:rsidP="00A77467">
            <w:pPr>
              <w:pStyle w:val="afffffff"/>
              <w:jc w:val="center"/>
              <w:rPr>
                <w:rFonts w:cs="Times New Roman"/>
                <w:noProof/>
                <w:szCs w:val="24"/>
              </w:rPr>
            </w:pPr>
          </w:p>
        </w:tc>
        <w:tc>
          <w:tcPr>
            <w:tcW w:w="523" w:type="pct"/>
          </w:tcPr>
          <w:p w14:paraId="4B863FA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216</w:t>
            </w:r>
          </w:p>
        </w:tc>
        <w:tc>
          <w:tcPr>
            <w:tcW w:w="191" w:type="pct"/>
          </w:tcPr>
          <w:p w14:paraId="78445B2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168F80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300D653"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0CEE677C" w14:textId="77777777" w:rsidTr="00B06A38">
        <w:trPr>
          <w:trHeight w:val="968"/>
          <w:jc w:val="left"/>
        </w:trPr>
        <w:tc>
          <w:tcPr>
            <w:tcW w:w="67" w:type="pct"/>
            <w:vMerge w:val="restart"/>
            <w:tcBorders>
              <w:top w:val="nil"/>
              <w:left w:val="nil"/>
              <w:right w:val="nil"/>
            </w:tcBorders>
          </w:tcPr>
          <w:p w14:paraId="39769A95"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161515C8" w14:textId="77777777" w:rsidR="00742B85" w:rsidRPr="006731A4" w:rsidRDefault="00742B85" w:rsidP="00A77467">
            <w:pPr>
              <w:pStyle w:val="afffffff"/>
              <w:jc w:val="left"/>
              <w:rPr>
                <w:rFonts w:cs="Times New Roman"/>
                <w:szCs w:val="24"/>
              </w:rPr>
            </w:pPr>
          </w:p>
        </w:tc>
        <w:tc>
          <w:tcPr>
            <w:tcW w:w="1246" w:type="pct"/>
            <w:gridSpan w:val="5"/>
            <w:vMerge w:val="restart"/>
          </w:tcPr>
          <w:p w14:paraId="41F1505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13.17.7</w:t>
            </w:r>
            <w:r>
              <w:rPr>
                <w:rFonts w:cs="Times New Roman"/>
                <w:szCs w:val="24"/>
                <w:lang w:val="en-US"/>
              </w:rPr>
              <w:t xml:space="preserve">. </w:t>
            </w:r>
            <w:r w:rsidRPr="006731A4">
              <w:rPr>
                <w:rFonts w:cs="Times New Roman"/>
                <w:noProof/>
                <w:szCs w:val="24"/>
                <w:lang w:val="en-US"/>
              </w:rPr>
              <w:t>Адрес</w:t>
            </w:r>
          </w:p>
          <w:p w14:paraId="61A47D7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7E6DFFDD"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5CFDC5F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EA122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217</w:t>
            </w:r>
          </w:p>
        </w:tc>
        <w:tc>
          <w:tcPr>
            <w:tcW w:w="191" w:type="pct"/>
          </w:tcPr>
          <w:p w14:paraId="56B1725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07BE118" w14:textId="77777777" w:rsidR="00742B85" w:rsidRPr="006731A4" w:rsidRDefault="00742B85" w:rsidP="00A77467">
            <w:pPr>
              <w:pStyle w:val="afffffff"/>
              <w:jc w:val="center"/>
              <w:rPr>
                <w:rFonts w:cs="Times New Roman"/>
                <w:noProof/>
                <w:szCs w:val="24"/>
                <w:lang w:val="en-US"/>
              </w:rPr>
            </w:pPr>
          </w:p>
        </w:tc>
        <w:tc>
          <w:tcPr>
            <w:tcW w:w="2187" w:type="pct"/>
          </w:tcPr>
          <w:p w14:paraId="5B775B17"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040B1E81" w14:textId="77777777" w:rsidTr="00B06A38">
        <w:trPr>
          <w:trHeight w:val="967"/>
          <w:jc w:val="left"/>
        </w:trPr>
        <w:tc>
          <w:tcPr>
            <w:tcW w:w="67" w:type="pct"/>
            <w:vMerge/>
            <w:tcBorders>
              <w:left w:val="nil"/>
              <w:bottom w:val="nil"/>
              <w:right w:val="nil"/>
            </w:tcBorders>
          </w:tcPr>
          <w:p w14:paraId="3104C9A1" w14:textId="77777777" w:rsidR="00742B85" w:rsidRPr="006731A4" w:rsidRDefault="00742B85" w:rsidP="00A77467">
            <w:pPr>
              <w:pStyle w:val="afffffff"/>
              <w:jc w:val="left"/>
              <w:rPr>
                <w:rFonts w:cs="Times New Roman"/>
                <w:noProof/>
                <w:szCs w:val="24"/>
                <w:lang w:val="en-US"/>
              </w:rPr>
            </w:pPr>
          </w:p>
        </w:tc>
        <w:tc>
          <w:tcPr>
            <w:tcW w:w="77" w:type="pct"/>
            <w:vMerge/>
            <w:tcBorders>
              <w:left w:val="nil"/>
              <w:bottom w:val="nil"/>
            </w:tcBorders>
          </w:tcPr>
          <w:p w14:paraId="1FB7E734" w14:textId="77777777" w:rsidR="00742B85" w:rsidRPr="006731A4" w:rsidRDefault="00742B85" w:rsidP="00A77467">
            <w:pPr>
              <w:pStyle w:val="afffffff"/>
              <w:jc w:val="left"/>
              <w:rPr>
                <w:rFonts w:cs="Times New Roman"/>
                <w:szCs w:val="24"/>
                <w:lang w:val="en-US"/>
              </w:rPr>
            </w:pPr>
          </w:p>
        </w:tc>
        <w:tc>
          <w:tcPr>
            <w:tcW w:w="1246" w:type="pct"/>
            <w:gridSpan w:val="5"/>
            <w:vMerge/>
          </w:tcPr>
          <w:p w14:paraId="6D2D74D4" w14:textId="77777777" w:rsidR="00742B85" w:rsidRPr="006731A4" w:rsidRDefault="00742B85" w:rsidP="00A77467">
            <w:pPr>
              <w:pStyle w:val="afffffff"/>
              <w:jc w:val="left"/>
              <w:rPr>
                <w:rFonts w:cs="Times New Roman"/>
                <w:noProof/>
                <w:szCs w:val="24"/>
                <w:lang w:val="en-US"/>
              </w:rPr>
            </w:pPr>
          </w:p>
        </w:tc>
        <w:tc>
          <w:tcPr>
            <w:tcW w:w="235" w:type="pct"/>
            <w:vMerge/>
          </w:tcPr>
          <w:p w14:paraId="03E7D90A" w14:textId="77777777" w:rsidR="00742B85" w:rsidRPr="006731A4" w:rsidRDefault="00742B85" w:rsidP="00A77467">
            <w:pPr>
              <w:pStyle w:val="afffffff"/>
              <w:jc w:val="center"/>
              <w:rPr>
                <w:rFonts w:cs="Times New Roman"/>
                <w:noProof/>
                <w:szCs w:val="24"/>
                <w:lang w:val="en-US"/>
              </w:rPr>
            </w:pPr>
          </w:p>
        </w:tc>
        <w:tc>
          <w:tcPr>
            <w:tcW w:w="237" w:type="pct"/>
            <w:vMerge/>
          </w:tcPr>
          <w:p w14:paraId="707DF706" w14:textId="77777777" w:rsidR="00742B85" w:rsidRPr="006731A4" w:rsidRDefault="00742B85" w:rsidP="00A77467">
            <w:pPr>
              <w:pStyle w:val="afffffff"/>
              <w:jc w:val="center"/>
              <w:rPr>
                <w:rFonts w:cs="Times New Roman"/>
                <w:noProof/>
                <w:szCs w:val="24"/>
                <w:lang w:val="en-US"/>
              </w:rPr>
            </w:pPr>
          </w:p>
        </w:tc>
        <w:tc>
          <w:tcPr>
            <w:tcW w:w="523" w:type="pct"/>
          </w:tcPr>
          <w:p w14:paraId="2B7A895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728</w:t>
            </w:r>
          </w:p>
        </w:tc>
        <w:tc>
          <w:tcPr>
            <w:tcW w:w="191" w:type="pct"/>
          </w:tcPr>
          <w:p w14:paraId="16F347F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E1B95A9" w14:textId="77777777" w:rsidR="00742B85" w:rsidRPr="006731A4" w:rsidRDefault="00742B85" w:rsidP="00A77467">
            <w:pPr>
              <w:pStyle w:val="afffffff"/>
              <w:jc w:val="center"/>
              <w:rPr>
                <w:rFonts w:cs="Times New Roman"/>
                <w:noProof/>
                <w:szCs w:val="24"/>
                <w:lang w:val="en-US"/>
              </w:rPr>
            </w:pPr>
          </w:p>
        </w:tc>
        <w:tc>
          <w:tcPr>
            <w:tcW w:w="2187" w:type="pct"/>
          </w:tcPr>
          <w:p w14:paraId="53493535"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3A8B10AA"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77E530E0" w14:textId="77777777" w:rsidTr="00B06A38">
        <w:trPr>
          <w:trHeight w:val="20"/>
          <w:jc w:val="left"/>
        </w:trPr>
        <w:tc>
          <w:tcPr>
            <w:tcW w:w="67" w:type="pct"/>
            <w:tcBorders>
              <w:top w:val="nil"/>
              <w:left w:val="nil"/>
              <w:bottom w:val="nil"/>
              <w:right w:val="nil"/>
            </w:tcBorders>
          </w:tcPr>
          <w:p w14:paraId="399DFF0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D4E546F"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410A27C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3DA5B88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19A4800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56CFC7AF" w14:textId="77777777" w:rsidR="00742B85" w:rsidRPr="006731A4" w:rsidRDefault="00742B85" w:rsidP="00A77467">
            <w:pPr>
              <w:pStyle w:val="afffffff"/>
              <w:jc w:val="center"/>
              <w:rPr>
                <w:rFonts w:cs="Times New Roman"/>
                <w:noProof/>
                <w:szCs w:val="24"/>
                <w:lang w:val="en-US"/>
              </w:rPr>
            </w:pPr>
          </w:p>
        </w:tc>
        <w:tc>
          <w:tcPr>
            <w:tcW w:w="237" w:type="pct"/>
          </w:tcPr>
          <w:p w14:paraId="7C2C612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D99356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219</w:t>
            </w:r>
          </w:p>
        </w:tc>
        <w:tc>
          <w:tcPr>
            <w:tcW w:w="191" w:type="pct"/>
          </w:tcPr>
          <w:p w14:paraId="09A23E22"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0365B0B" w14:textId="77777777" w:rsidR="00742B85" w:rsidRPr="006731A4" w:rsidRDefault="00742B85" w:rsidP="00A77467">
            <w:pPr>
              <w:pStyle w:val="afffffff"/>
              <w:jc w:val="center"/>
              <w:rPr>
                <w:rFonts w:cs="Times New Roman"/>
                <w:noProof/>
                <w:szCs w:val="24"/>
                <w:lang w:val="en-US"/>
              </w:rPr>
            </w:pPr>
          </w:p>
        </w:tc>
        <w:tc>
          <w:tcPr>
            <w:tcW w:w="2187" w:type="pct"/>
          </w:tcPr>
          <w:p w14:paraId="304F93C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значение </w:t>
            </w:r>
            <w:r w:rsidRPr="006731A4">
              <w:rPr>
                <w:rFonts w:cs="Times New Roman"/>
                <w:szCs w:val="24"/>
              </w:rPr>
              <w:br/>
              <w:t>«1» – адрес регистрации</w:t>
            </w:r>
          </w:p>
        </w:tc>
      </w:tr>
      <w:tr w:rsidR="00742B85" w:rsidRPr="006731A4" w14:paraId="55D04CFD" w14:textId="77777777" w:rsidTr="00B06A38">
        <w:trPr>
          <w:trHeight w:val="20"/>
          <w:jc w:val="left"/>
        </w:trPr>
        <w:tc>
          <w:tcPr>
            <w:tcW w:w="67" w:type="pct"/>
            <w:tcBorders>
              <w:top w:val="nil"/>
              <w:left w:val="nil"/>
              <w:bottom w:val="nil"/>
              <w:right w:val="nil"/>
            </w:tcBorders>
          </w:tcPr>
          <w:p w14:paraId="2E90FDA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B60E33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EFA6BA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80002D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0379B58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6F365B40" w14:textId="77777777" w:rsidR="00742B85" w:rsidRPr="006731A4" w:rsidRDefault="00742B85" w:rsidP="00A77467">
            <w:pPr>
              <w:pStyle w:val="afffffff"/>
              <w:jc w:val="center"/>
              <w:rPr>
                <w:rFonts w:cs="Times New Roman"/>
                <w:noProof/>
                <w:szCs w:val="24"/>
                <w:lang w:val="en-US"/>
              </w:rPr>
            </w:pPr>
          </w:p>
        </w:tc>
        <w:tc>
          <w:tcPr>
            <w:tcW w:w="237" w:type="pct"/>
          </w:tcPr>
          <w:p w14:paraId="1357AA9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5379AD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220</w:t>
            </w:r>
          </w:p>
        </w:tc>
        <w:tc>
          <w:tcPr>
            <w:tcW w:w="191" w:type="pct"/>
          </w:tcPr>
          <w:p w14:paraId="613C61A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47C2ACC" w14:textId="77777777" w:rsidR="00742B85" w:rsidRPr="006731A4" w:rsidRDefault="00742B85" w:rsidP="00A77467">
            <w:pPr>
              <w:pStyle w:val="afffffff"/>
              <w:jc w:val="center"/>
              <w:rPr>
                <w:rFonts w:cs="Times New Roman"/>
                <w:noProof/>
                <w:szCs w:val="24"/>
                <w:lang w:val="en-US"/>
              </w:rPr>
            </w:pPr>
          </w:p>
        </w:tc>
        <w:tc>
          <w:tcPr>
            <w:tcW w:w="2187" w:type="pct"/>
          </w:tcPr>
          <w:p w14:paraId="0A82C51B"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страны регистрации получателя в соответствии с классификатором </w:t>
            </w:r>
            <w:r w:rsidRPr="006731A4">
              <w:rPr>
                <w:rFonts w:cs="Times New Roman"/>
                <w:szCs w:val="24"/>
                <w:lang w:eastAsia="en-US"/>
              </w:rPr>
              <w:t>стран мира</w:t>
            </w:r>
          </w:p>
        </w:tc>
      </w:tr>
      <w:tr w:rsidR="00742B85" w:rsidRPr="006731A4" w14:paraId="2B3736AB" w14:textId="77777777" w:rsidTr="00B06A38">
        <w:trPr>
          <w:trHeight w:val="20"/>
          <w:jc w:val="left"/>
        </w:trPr>
        <w:tc>
          <w:tcPr>
            <w:tcW w:w="67" w:type="pct"/>
            <w:tcBorders>
              <w:top w:val="nil"/>
              <w:left w:val="nil"/>
              <w:bottom w:val="nil"/>
              <w:right w:val="nil"/>
            </w:tcBorders>
          </w:tcPr>
          <w:p w14:paraId="332657E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106480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9050C1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1AE350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733664B3"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8C2289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B9B91DB" w14:textId="77777777" w:rsidR="00742B85" w:rsidRPr="006731A4" w:rsidRDefault="00742B85" w:rsidP="00A77467">
            <w:pPr>
              <w:pStyle w:val="afffffff"/>
              <w:jc w:val="center"/>
              <w:rPr>
                <w:rFonts w:cs="Times New Roman"/>
                <w:noProof/>
                <w:szCs w:val="24"/>
              </w:rPr>
            </w:pPr>
          </w:p>
        </w:tc>
        <w:tc>
          <w:tcPr>
            <w:tcW w:w="237" w:type="pct"/>
          </w:tcPr>
          <w:p w14:paraId="3A373B1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3E3254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221</w:t>
            </w:r>
          </w:p>
        </w:tc>
        <w:tc>
          <w:tcPr>
            <w:tcW w:w="191" w:type="pct"/>
          </w:tcPr>
          <w:p w14:paraId="6C1A87B5"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0D52676" w14:textId="77777777" w:rsidR="00742B85" w:rsidRPr="006731A4" w:rsidRDefault="00742B85" w:rsidP="00A77467">
            <w:pPr>
              <w:pStyle w:val="afffffff"/>
              <w:jc w:val="center"/>
              <w:rPr>
                <w:rFonts w:cs="Times New Roman"/>
                <w:noProof/>
                <w:szCs w:val="24"/>
                <w:lang w:val="en-US"/>
              </w:rPr>
            </w:pPr>
          </w:p>
        </w:tc>
        <w:tc>
          <w:tcPr>
            <w:tcW w:w="2187" w:type="pct"/>
          </w:tcPr>
          <w:p w14:paraId="1C315283"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5333EA8E" w14:textId="77777777" w:rsidTr="00B06A38">
        <w:trPr>
          <w:trHeight w:val="249"/>
          <w:jc w:val="left"/>
        </w:trPr>
        <w:tc>
          <w:tcPr>
            <w:tcW w:w="67" w:type="pct"/>
            <w:vMerge w:val="restart"/>
            <w:tcBorders>
              <w:top w:val="nil"/>
              <w:left w:val="nil"/>
              <w:bottom w:val="nil"/>
              <w:right w:val="nil"/>
            </w:tcBorders>
          </w:tcPr>
          <w:p w14:paraId="0039181D"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295EC9C8"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346FCECE"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405D923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60BE6E7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049FBC92" w14:textId="77777777" w:rsidR="00742B85" w:rsidRPr="006731A4" w:rsidRDefault="00742B85" w:rsidP="00A77467">
            <w:pPr>
              <w:pStyle w:val="afffffff"/>
              <w:jc w:val="center"/>
              <w:rPr>
                <w:rFonts w:cs="Times New Roman"/>
                <w:noProof/>
                <w:szCs w:val="24"/>
              </w:rPr>
            </w:pPr>
          </w:p>
        </w:tc>
        <w:tc>
          <w:tcPr>
            <w:tcW w:w="237" w:type="pct"/>
            <w:vMerge w:val="restart"/>
          </w:tcPr>
          <w:p w14:paraId="7F11E68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CC4EF4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604</w:t>
            </w:r>
          </w:p>
        </w:tc>
        <w:tc>
          <w:tcPr>
            <w:tcW w:w="191" w:type="pct"/>
          </w:tcPr>
          <w:p w14:paraId="5A1C5FE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D988E3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3094B7A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455B20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769B406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3D03BB4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7976FE0F" w14:textId="77777777" w:rsidTr="00B06A38">
        <w:trPr>
          <w:trHeight w:val="249"/>
          <w:jc w:val="left"/>
        </w:trPr>
        <w:tc>
          <w:tcPr>
            <w:tcW w:w="67" w:type="pct"/>
            <w:vMerge/>
            <w:tcBorders>
              <w:top w:val="nil"/>
              <w:left w:val="nil"/>
              <w:bottom w:val="nil"/>
              <w:right w:val="nil"/>
            </w:tcBorders>
          </w:tcPr>
          <w:p w14:paraId="09BA3509"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47915FE1"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2F180AC3"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4861B461" w14:textId="77777777" w:rsidR="00742B85" w:rsidRPr="006731A4" w:rsidRDefault="00742B85" w:rsidP="00A77467">
            <w:pPr>
              <w:pStyle w:val="afffffff"/>
              <w:jc w:val="left"/>
              <w:rPr>
                <w:rFonts w:cs="Times New Roman"/>
                <w:noProof/>
                <w:szCs w:val="24"/>
              </w:rPr>
            </w:pPr>
          </w:p>
        </w:tc>
        <w:tc>
          <w:tcPr>
            <w:tcW w:w="235" w:type="pct"/>
            <w:vMerge/>
          </w:tcPr>
          <w:p w14:paraId="6751C966" w14:textId="77777777" w:rsidR="00742B85" w:rsidRPr="006731A4" w:rsidRDefault="00742B85" w:rsidP="00A77467">
            <w:pPr>
              <w:pStyle w:val="afffffff"/>
              <w:jc w:val="center"/>
              <w:rPr>
                <w:rFonts w:cs="Times New Roman"/>
                <w:noProof/>
                <w:szCs w:val="24"/>
              </w:rPr>
            </w:pPr>
          </w:p>
        </w:tc>
        <w:tc>
          <w:tcPr>
            <w:tcW w:w="237" w:type="pct"/>
            <w:vMerge/>
          </w:tcPr>
          <w:p w14:paraId="47A837EE" w14:textId="77777777" w:rsidR="00742B85" w:rsidRPr="006731A4" w:rsidRDefault="00742B85" w:rsidP="00A77467">
            <w:pPr>
              <w:pStyle w:val="afffffff"/>
              <w:jc w:val="center"/>
              <w:rPr>
                <w:rFonts w:cs="Times New Roman"/>
                <w:noProof/>
                <w:szCs w:val="24"/>
              </w:rPr>
            </w:pPr>
          </w:p>
        </w:tc>
        <w:tc>
          <w:tcPr>
            <w:tcW w:w="523" w:type="pct"/>
          </w:tcPr>
          <w:p w14:paraId="1B76723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222</w:t>
            </w:r>
          </w:p>
        </w:tc>
        <w:tc>
          <w:tcPr>
            <w:tcW w:w="191" w:type="pct"/>
          </w:tcPr>
          <w:p w14:paraId="2A07754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B2AF67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3A3E0C9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34B5F399" w14:textId="77777777" w:rsidTr="00B06A38">
        <w:trPr>
          <w:trHeight w:val="249"/>
          <w:jc w:val="left"/>
        </w:trPr>
        <w:tc>
          <w:tcPr>
            <w:tcW w:w="67" w:type="pct"/>
            <w:vMerge/>
            <w:tcBorders>
              <w:top w:val="nil"/>
              <w:left w:val="nil"/>
              <w:bottom w:val="nil"/>
              <w:right w:val="nil"/>
            </w:tcBorders>
          </w:tcPr>
          <w:p w14:paraId="64FD7E88"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6BEC15A0"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5B067C61"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22DE8CC0" w14:textId="77777777" w:rsidR="00742B85" w:rsidRPr="006731A4" w:rsidRDefault="00742B85" w:rsidP="00A77467">
            <w:pPr>
              <w:pStyle w:val="afffffff"/>
              <w:jc w:val="left"/>
              <w:rPr>
                <w:rFonts w:cs="Times New Roman"/>
                <w:noProof/>
                <w:szCs w:val="24"/>
              </w:rPr>
            </w:pPr>
          </w:p>
        </w:tc>
        <w:tc>
          <w:tcPr>
            <w:tcW w:w="235" w:type="pct"/>
            <w:vMerge/>
          </w:tcPr>
          <w:p w14:paraId="4ECA70B9" w14:textId="77777777" w:rsidR="00742B85" w:rsidRPr="006731A4" w:rsidRDefault="00742B85" w:rsidP="00A77467">
            <w:pPr>
              <w:pStyle w:val="afffffff"/>
              <w:jc w:val="center"/>
              <w:rPr>
                <w:rFonts w:cs="Times New Roman"/>
                <w:noProof/>
                <w:szCs w:val="24"/>
              </w:rPr>
            </w:pPr>
          </w:p>
        </w:tc>
        <w:tc>
          <w:tcPr>
            <w:tcW w:w="237" w:type="pct"/>
            <w:vMerge/>
          </w:tcPr>
          <w:p w14:paraId="47535448" w14:textId="77777777" w:rsidR="00742B85" w:rsidRPr="006731A4" w:rsidRDefault="00742B85" w:rsidP="00A77467">
            <w:pPr>
              <w:pStyle w:val="afffffff"/>
              <w:jc w:val="center"/>
              <w:rPr>
                <w:rFonts w:cs="Times New Roman"/>
                <w:noProof/>
                <w:szCs w:val="24"/>
              </w:rPr>
            </w:pPr>
          </w:p>
        </w:tc>
        <w:tc>
          <w:tcPr>
            <w:tcW w:w="523" w:type="pct"/>
          </w:tcPr>
          <w:p w14:paraId="62D5174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223</w:t>
            </w:r>
          </w:p>
        </w:tc>
        <w:tc>
          <w:tcPr>
            <w:tcW w:w="191" w:type="pct"/>
          </w:tcPr>
          <w:p w14:paraId="23EB3026"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10A2F979"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57495E5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5D99A215" w14:textId="77777777" w:rsidTr="00B06A38">
        <w:trPr>
          <w:trHeight w:val="20"/>
          <w:jc w:val="left"/>
        </w:trPr>
        <w:tc>
          <w:tcPr>
            <w:tcW w:w="67" w:type="pct"/>
            <w:tcBorders>
              <w:top w:val="nil"/>
              <w:left w:val="nil"/>
              <w:bottom w:val="nil"/>
              <w:right w:val="nil"/>
            </w:tcBorders>
          </w:tcPr>
          <w:p w14:paraId="434EF7F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78ABDB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09C847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F92E6E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41B0262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1DB53722" w14:textId="77777777" w:rsidR="00742B85" w:rsidRPr="006731A4" w:rsidRDefault="00742B85" w:rsidP="00A77467">
            <w:pPr>
              <w:pStyle w:val="afffffff"/>
              <w:jc w:val="center"/>
              <w:rPr>
                <w:rFonts w:cs="Times New Roman"/>
                <w:noProof/>
                <w:szCs w:val="24"/>
              </w:rPr>
            </w:pPr>
          </w:p>
        </w:tc>
        <w:tc>
          <w:tcPr>
            <w:tcW w:w="237" w:type="pct"/>
          </w:tcPr>
          <w:p w14:paraId="4C10E25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EC7753A" w14:textId="77777777" w:rsidR="00742B85" w:rsidRPr="006731A4" w:rsidRDefault="00742B85" w:rsidP="00A77467">
            <w:pPr>
              <w:pStyle w:val="afffffff"/>
              <w:jc w:val="center"/>
              <w:rPr>
                <w:rFonts w:cs="Times New Roman"/>
                <w:noProof/>
                <w:szCs w:val="24"/>
                <w:lang w:val="en-US"/>
              </w:rPr>
            </w:pPr>
          </w:p>
        </w:tc>
        <w:tc>
          <w:tcPr>
            <w:tcW w:w="191" w:type="pct"/>
          </w:tcPr>
          <w:p w14:paraId="04E8FB34" w14:textId="77777777" w:rsidR="00742B85" w:rsidRPr="006731A4" w:rsidRDefault="00742B85" w:rsidP="00A77467">
            <w:pPr>
              <w:pStyle w:val="afffffff"/>
              <w:jc w:val="center"/>
              <w:rPr>
                <w:rFonts w:cs="Times New Roman"/>
                <w:noProof/>
                <w:szCs w:val="24"/>
                <w:lang w:val="en-US"/>
              </w:rPr>
            </w:pPr>
          </w:p>
        </w:tc>
        <w:tc>
          <w:tcPr>
            <w:tcW w:w="238" w:type="pct"/>
          </w:tcPr>
          <w:p w14:paraId="78F9B827" w14:textId="77777777" w:rsidR="00742B85" w:rsidRPr="006731A4" w:rsidRDefault="00742B85" w:rsidP="00A77467">
            <w:pPr>
              <w:pStyle w:val="afffffff"/>
              <w:jc w:val="center"/>
              <w:rPr>
                <w:rFonts w:cs="Times New Roman"/>
                <w:noProof/>
                <w:szCs w:val="24"/>
                <w:lang w:val="en-US"/>
              </w:rPr>
            </w:pPr>
          </w:p>
        </w:tc>
        <w:tc>
          <w:tcPr>
            <w:tcW w:w="2187" w:type="pct"/>
          </w:tcPr>
          <w:p w14:paraId="1F1AAE33" w14:textId="77777777" w:rsidR="00742B85" w:rsidRPr="006731A4" w:rsidRDefault="00742B85" w:rsidP="00A77467">
            <w:pPr>
              <w:pStyle w:val="afffffff"/>
              <w:jc w:val="left"/>
              <w:rPr>
                <w:rFonts w:cs="Times New Roman"/>
                <w:noProof/>
                <w:szCs w:val="24"/>
                <w:lang w:val="en-US"/>
              </w:rPr>
            </w:pPr>
          </w:p>
        </w:tc>
      </w:tr>
      <w:tr w:rsidR="00742B85" w:rsidRPr="006731A4" w14:paraId="4A6B3464" w14:textId="77777777" w:rsidTr="00B06A38">
        <w:trPr>
          <w:trHeight w:val="20"/>
          <w:jc w:val="left"/>
        </w:trPr>
        <w:tc>
          <w:tcPr>
            <w:tcW w:w="67" w:type="pct"/>
            <w:tcBorders>
              <w:top w:val="nil"/>
              <w:left w:val="nil"/>
              <w:bottom w:val="nil"/>
              <w:right w:val="nil"/>
            </w:tcBorders>
          </w:tcPr>
          <w:p w14:paraId="69EBEB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AB1A35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BD4BFF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BD51B6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598932D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7F70DFBC" w14:textId="77777777" w:rsidR="00742B85" w:rsidRPr="006731A4" w:rsidRDefault="00742B85" w:rsidP="00A77467">
            <w:pPr>
              <w:pStyle w:val="afffffff"/>
              <w:jc w:val="center"/>
              <w:rPr>
                <w:rFonts w:cs="Times New Roman"/>
                <w:noProof/>
                <w:szCs w:val="24"/>
              </w:rPr>
            </w:pPr>
          </w:p>
        </w:tc>
        <w:tc>
          <w:tcPr>
            <w:tcW w:w="237" w:type="pct"/>
          </w:tcPr>
          <w:p w14:paraId="284429E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A077CDF" w14:textId="77777777" w:rsidR="00742B85" w:rsidRPr="006731A4" w:rsidRDefault="00742B85" w:rsidP="00A77467">
            <w:pPr>
              <w:pStyle w:val="afffffff"/>
              <w:jc w:val="center"/>
              <w:rPr>
                <w:rFonts w:cs="Times New Roman"/>
                <w:noProof/>
                <w:szCs w:val="24"/>
                <w:lang w:val="en-US"/>
              </w:rPr>
            </w:pPr>
          </w:p>
        </w:tc>
        <w:tc>
          <w:tcPr>
            <w:tcW w:w="191" w:type="pct"/>
          </w:tcPr>
          <w:p w14:paraId="6C4E5292" w14:textId="77777777" w:rsidR="00742B85" w:rsidRPr="006731A4" w:rsidRDefault="00742B85" w:rsidP="00A77467">
            <w:pPr>
              <w:pStyle w:val="afffffff"/>
              <w:jc w:val="center"/>
              <w:rPr>
                <w:rFonts w:cs="Times New Roman"/>
                <w:noProof/>
                <w:szCs w:val="24"/>
                <w:lang w:val="en-US"/>
              </w:rPr>
            </w:pPr>
          </w:p>
        </w:tc>
        <w:tc>
          <w:tcPr>
            <w:tcW w:w="238" w:type="pct"/>
          </w:tcPr>
          <w:p w14:paraId="13C2A9E5" w14:textId="77777777" w:rsidR="00742B85" w:rsidRPr="006731A4" w:rsidRDefault="00742B85" w:rsidP="00A77467">
            <w:pPr>
              <w:pStyle w:val="afffffff"/>
              <w:jc w:val="center"/>
              <w:rPr>
                <w:rFonts w:cs="Times New Roman"/>
                <w:noProof/>
                <w:szCs w:val="24"/>
                <w:lang w:val="en-US"/>
              </w:rPr>
            </w:pPr>
          </w:p>
        </w:tc>
        <w:tc>
          <w:tcPr>
            <w:tcW w:w="2187" w:type="pct"/>
          </w:tcPr>
          <w:p w14:paraId="2DFC7D99" w14:textId="77777777" w:rsidR="00742B85" w:rsidRPr="006731A4" w:rsidRDefault="00742B85" w:rsidP="00A77467">
            <w:pPr>
              <w:pStyle w:val="afffffff"/>
              <w:jc w:val="left"/>
              <w:rPr>
                <w:rFonts w:cs="Times New Roman"/>
                <w:noProof/>
                <w:szCs w:val="24"/>
                <w:lang w:val="en-US"/>
              </w:rPr>
            </w:pPr>
          </w:p>
        </w:tc>
      </w:tr>
      <w:tr w:rsidR="00742B85" w:rsidRPr="006731A4" w14:paraId="61FC799F" w14:textId="77777777" w:rsidTr="00B06A38">
        <w:trPr>
          <w:trHeight w:val="20"/>
          <w:jc w:val="left"/>
        </w:trPr>
        <w:tc>
          <w:tcPr>
            <w:tcW w:w="67" w:type="pct"/>
            <w:tcBorders>
              <w:top w:val="nil"/>
              <w:left w:val="nil"/>
              <w:bottom w:val="nil"/>
              <w:right w:val="nil"/>
            </w:tcBorders>
          </w:tcPr>
          <w:p w14:paraId="0DC5CA0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7E539D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FEA287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51EE18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4CBDD2E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2950B4DF" w14:textId="77777777" w:rsidR="00742B85" w:rsidRPr="006731A4" w:rsidRDefault="00742B85" w:rsidP="00A77467">
            <w:pPr>
              <w:pStyle w:val="afffffff"/>
              <w:jc w:val="center"/>
              <w:rPr>
                <w:rFonts w:cs="Times New Roman"/>
                <w:noProof/>
                <w:szCs w:val="24"/>
                <w:lang w:val="en-US"/>
              </w:rPr>
            </w:pPr>
          </w:p>
        </w:tc>
        <w:tc>
          <w:tcPr>
            <w:tcW w:w="237" w:type="pct"/>
          </w:tcPr>
          <w:p w14:paraId="1837976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7B7C300" w14:textId="77777777" w:rsidR="00742B85" w:rsidRPr="006731A4" w:rsidRDefault="00742B85" w:rsidP="00A77467">
            <w:pPr>
              <w:pStyle w:val="afffffff"/>
              <w:jc w:val="center"/>
              <w:rPr>
                <w:rFonts w:cs="Times New Roman"/>
                <w:noProof/>
                <w:szCs w:val="24"/>
                <w:lang w:val="en-US"/>
              </w:rPr>
            </w:pPr>
          </w:p>
        </w:tc>
        <w:tc>
          <w:tcPr>
            <w:tcW w:w="191" w:type="pct"/>
          </w:tcPr>
          <w:p w14:paraId="4FC0B183" w14:textId="77777777" w:rsidR="00742B85" w:rsidRPr="006731A4" w:rsidRDefault="00742B85" w:rsidP="00A77467">
            <w:pPr>
              <w:pStyle w:val="afffffff"/>
              <w:jc w:val="center"/>
              <w:rPr>
                <w:rFonts w:cs="Times New Roman"/>
                <w:noProof/>
                <w:szCs w:val="24"/>
                <w:lang w:val="en-US"/>
              </w:rPr>
            </w:pPr>
          </w:p>
        </w:tc>
        <w:tc>
          <w:tcPr>
            <w:tcW w:w="238" w:type="pct"/>
          </w:tcPr>
          <w:p w14:paraId="2E66D89D" w14:textId="77777777" w:rsidR="00742B85" w:rsidRPr="006731A4" w:rsidRDefault="00742B85" w:rsidP="00A77467">
            <w:pPr>
              <w:pStyle w:val="afffffff"/>
              <w:jc w:val="center"/>
              <w:rPr>
                <w:rFonts w:cs="Times New Roman"/>
                <w:noProof/>
                <w:szCs w:val="24"/>
                <w:lang w:val="en-US"/>
              </w:rPr>
            </w:pPr>
          </w:p>
        </w:tc>
        <w:tc>
          <w:tcPr>
            <w:tcW w:w="2187" w:type="pct"/>
          </w:tcPr>
          <w:p w14:paraId="3A90D9B3" w14:textId="77777777" w:rsidR="00742B85" w:rsidRPr="006731A4" w:rsidRDefault="00742B85" w:rsidP="00A77467">
            <w:pPr>
              <w:pStyle w:val="afffffff"/>
              <w:jc w:val="left"/>
              <w:rPr>
                <w:rFonts w:cs="Times New Roman"/>
                <w:noProof/>
                <w:szCs w:val="24"/>
                <w:lang w:val="en-US"/>
              </w:rPr>
            </w:pPr>
          </w:p>
        </w:tc>
      </w:tr>
      <w:tr w:rsidR="00742B85" w:rsidRPr="006731A4" w14:paraId="535E7183" w14:textId="77777777" w:rsidTr="00B06A38">
        <w:trPr>
          <w:trHeight w:val="20"/>
          <w:jc w:val="left"/>
        </w:trPr>
        <w:tc>
          <w:tcPr>
            <w:tcW w:w="67" w:type="pct"/>
            <w:tcBorders>
              <w:top w:val="nil"/>
              <w:left w:val="nil"/>
              <w:bottom w:val="nil"/>
              <w:right w:val="nil"/>
            </w:tcBorders>
          </w:tcPr>
          <w:p w14:paraId="2DD2C18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957EA3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CC0BEA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95E1C5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0A7277D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646B85EF" w14:textId="77777777" w:rsidR="00742B85" w:rsidRPr="006731A4" w:rsidRDefault="00742B85" w:rsidP="00A77467">
            <w:pPr>
              <w:pStyle w:val="afffffff"/>
              <w:jc w:val="center"/>
              <w:rPr>
                <w:rFonts w:cs="Times New Roman"/>
                <w:noProof/>
                <w:szCs w:val="24"/>
                <w:lang w:val="en-US"/>
              </w:rPr>
            </w:pPr>
          </w:p>
        </w:tc>
        <w:tc>
          <w:tcPr>
            <w:tcW w:w="237" w:type="pct"/>
          </w:tcPr>
          <w:p w14:paraId="0BFE091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BAF034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224</w:t>
            </w:r>
          </w:p>
        </w:tc>
        <w:tc>
          <w:tcPr>
            <w:tcW w:w="191" w:type="pct"/>
          </w:tcPr>
          <w:p w14:paraId="741DB1C7"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23A0A38" w14:textId="77777777" w:rsidR="00742B85" w:rsidRPr="006731A4" w:rsidRDefault="00742B85" w:rsidP="00A77467">
            <w:pPr>
              <w:pStyle w:val="afffffff"/>
              <w:jc w:val="center"/>
              <w:rPr>
                <w:rFonts w:cs="Times New Roman"/>
                <w:noProof/>
                <w:szCs w:val="24"/>
                <w:lang w:val="en-US"/>
              </w:rPr>
            </w:pPr>
          </w:p>
        </w:tc>
        <w:tc>
          <w:tcPr>
            <w:tcW w:w="2187" w:type="pct"/>
          </w:tcPr>
          <w:p w14:paraId="77A6C19C"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25AC9C10" w14:textId="77777777" w:rsidTr="00B06A38">
        <w:trPr>
          <w:trHeight w:val="20"/>
          <w:jc w:val="left"/>
        </w:trPr>
        <w:tc>
          <w:tcPr>
            <w:tcW w:w="67" w:type="pct"/>
            <w:tcBorders>
              <w:top w:val="nil"/>
              <w:left w:val="nil"/>
              <w:bottom w:val="nil"/>
              <w:right w:val="nil"/>
            </w:tcBorders>
          </w:tcPr>
          <w:p w14:paraId="693581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4B7418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559D34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20C031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41DF8C8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381FFF73" w14:textId="77777777" w:rsidR="00742B85" w:rsidRPr="006731A4" w:rsidRDefault="00742B85" w:rsidP="00A77467">
            <w:pPr>
              <w:pStyle w:val="afffffff"/>
              <w:jc w:val="center"/>
              <w:rPr>
                <w:rFonts w:cs="Times New Roman"/>
                <w:noProof/>
                <w:szCs w:val="24"/>
              </w:rPr>
            </w:pPr>
          </w:p>
        </w:tc>
        <w:tc>
          <w:tcPr>
            <w:tcW w:w="237" w:type="pct"/>
          </w:tcPr>
          <w:p w14:paraId="3E97ACC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BCC2B81" w14:textId="77777777" w:rsidR="00742B85" w:rsidRPr="006731A4" w:rsidRDefault="00742B85" w:rsidP="00A77467">
            <w:pPr>
              <w:pStyle w:val="afffffff"/>
              <w:jc w:val="center"/>
              <w:rPr>
                <w:rFonts w:cs="Times New Roman"/>
                <w:noProof/>
                <w:szCs w:val="24"/>
                <w:lang w:val="en-US"/>
              </w:rPr>
            </w:pPr>
          </w:p>
        </w:tc>
        <w:tc>
          <w:tcPr>
            <w:tcW w:w="191" w:type="pct"/>
          </w:tcPr>
          <w:p w14:paraId="42ADCC34" w14:textId="77777777" w:rsidR="00742B85" w:rsidRPr="006731A4" w:rsidRDefault="00742B85" w:rsidP="00A77467">
            <w:pPr>
              <w:pStyle w:val="afffffff"/>
              <w:jc w:val="center"/>
              <w:rPr>
                <w:rFonts w:cs="Times New Roman"/>
                <w:noProof/>
                <w:szCs w:val="24"/>
                <w:lang w:val="en-US"/>
              </w:rPr>
            </w:pPr>
          </w:p>
        </w:tc>
        <w:tc>
          <w:tcPr>
            <w:tcW w:w="238" w:type="pct"/>
          </w:tcPr>
          <w:p w14:paraId="207FC6A7" w14:textId="77777777" w:rsidR="00742B85" w:rsidRPr="006731A4" w:rsidRDefault="00742B85" w:rsidP="00A77467">
            <w:pPr>
              <w:pStyle w:val="afffffff"/>
              <w:jc w:val="center"/>
              <w:rPr>
                <w:rFonts w:cs="Times New Roman"/>
                <w:noProof/>
                <w:szCs w:val="24"/>
                <w:lang w:val="en-US"/>
              </w:rPr>
            </w:pPr>
          </w:p>
        </w:tc>
        <w:tc>
          <w:tcPr>
            <w:tcW w:w="2187" w:type="pct"/>
          </w:tcPr>
          <w:p w14:paraId="60F4AD63" w14:textId="77777777" w:rsidR="00742B85" w:rsidRPr="006731A4" w:rsidRDefault="00742B85" w:rsidP="00A77467">
            <w:pPr>
              <w:pStyle w:val="afffffff"/>
              <w:jc w:val="left"/>
              <w:rPr>
                <w:rFonts w:cs="Times New Roman"/>
                <w:noProof/>
                <w:szCs w:val="24"/>
                <w:lang w:val="en-US"/>
              </w:rPr>
            </w:pPr>
          </w:p>
        </w:tc>
      </w:tr>
      <w:tr w:rsidR="00742B85" w:rsidRPr="006731A4" w14:paraId="626F977B" w14:textId="77777777" w:rsidTr="00B06A38">
        <w:trPr>
          <w:trHeight w:val="20"/>
          <w:jc w:val="left"/>
        </w:trPr>
        <w:tc>
          <w:tcPr>
            <w:tcW w:w="67" w:type="pct"/>
            <w:tcBorders>
              <w:top w:val="nil"/>
              <w:left w:val="nil"/>
              <w:bottom w:val="nil"/>
              <w:right w:val="nil"/>
            </w:tcBorders>
          </w:tcPr>
          <w:p w14:paraId="69EBD74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7AE5A8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6D35BB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57316B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6B3B0EA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53AEAC0F" w14:textId="77777777" w:rsidR="00742B85" w:rsidRPr="006731A4" w:rsidRDefault="00742B85" w:rsidP="00A77467">
            <w:pPr>
              <w:pStyle w:val="afffffff"/>
              <w:jc w:val="center"/>
              <w:rPr>
                <w:rFonts w:cs="Times New Roman"/>
                <w:noProof/>
                <w:szCs w:val="24"/>
                <w:lang w:val="en-US"/>
              </w:rPr>
            </w:pPr>
          </w:p>
        </w:tc>
        <w:tc>
          <w:tcPr>
            <w:tcW w:w="237" w:type="pct"/>
          </w:tcPr>
          <w:p w14:paraId="6F0B91B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9E10FC4" w14:textId="77777777" w:rsidR="00742B85" w:rsidRPr="006731A4" w:rsidRDefault="00742B85" w:rsidP="00A77467">
            <w:pPr>
              <w:pStyle w:val="afffffff"/>
              <w:jc w:val="center"/>
              <w:rPr>
                <w:rFonts w:cs="Times New Roman"/>
                <w:noProof/>
                <w:szCs w:val="24"/>
                <w:lang w:val="en-US"/>
              </w:rPr>
            </w:pPr>
          </w:p>
        </w:tc>
        <w:tc>
          <w:tcPr>
            <w:tcW w:w="191" w:type="pct"/>
          </w:tcPr>
          <w:p w14:paraId="3A268B60" w14:textId="77777777" w:rsidR="00742B85" w:rsidRPr="006731A4" w:rsidRDefault="00742B85" w:rsidP="00A77467">
            <w:pPr>
              <w:pStyle w:val="afffffff"/>
              <w:jc w:val="center"/>
              <w:rPr>
                <w:rFonts w:cs="Times New Roman"/>
                <w:noProof/>
                <w:szCs w:val="24"/>
                <w:lang w:val="en-US"/>
              </w:rPr>
            </w:pPr>
          </w:p>
        </w:tc>
        <w:tc>
          <w:tcPr>
            <w:tcW w:w="238" w:type="pct"/>
          </w:tcPr>
          <w:p w14:paraId="73BDAC0D" w14:textId="77777777" w:rsidR="00742B85" w:rsidRPr="006731A4" w:rsidRDefault="00742B85" w:rsidP="00A77467">
            <w:pPr>
              <w:pStyle w:val="afffffff"/>
              <w:jc w:val="center"/>
              <w:rPr>
                <w:rFonts w:cs="Times New Roman"/>
                <w:noProof/>
                <w:szCs w:val="24"/>
                <w:lang w:val="en-US"/>
              </w:rPr>
            </w:pPr>
          </w:p>
        </w:tc>
        <w:tc>
          <w:tcPr>
            <w:tcW w:w="2187" w:type="pct"/>
          </w:tcPr>
          <w:p w14:paraId="4E7E682E" w14:textId="77777777" w:rsidR="00742B85" w:rsidRPr="006731A4" w:rsidRDefault="00742B85" w:rsidP="00A77467">
            <w:pPr>
              <w:pStyle w:val="afffffff"/>
              <w:jc w:val="left"/>
              <w:rPr>
                <w:rFonts w:cs="Times New Roman"/>
                <w:noProof/>
                <w:szCs w:val="24"/>
                <w:lang w:val="en-US"/>
              </w:rPr>
            </w:pPr>
          </w:p>
        </w:tc>
      </w:tr>
      <w:tr w:rsidR="00742B85" w:rsidRPr="006731A4" w14:paraId="7BF81049" w14:textId="77777777" w:rsidTr="00B06A38">
        <w:trPr>
          <w:trHeight w:val="20"/>
          <w:jc w:val="left"/>
        </w:trPr>
        <w:tc>
          <w:tcPr>
            <w:tcW w:w="67" w:type="pct"/>
            <w:tcBorders>
              <w:top w:val="nil"/>
              <w:left w:val="nil"/>
              <w:bottom w:val="nil"/>
              <w:right w:val="nil"/>
            </w:tcBorders>
          </w:tcPr>
          <w:p w14:paraId="6E1343A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417C5D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F0ED241"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6A4E42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7ED16C2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432F1904" w14:textId="77777777" w:rsidR="00742B85" w:rsidRPr="006731A4" w:rsidRDefault="00742B85" w:rsidP="00A77467">
            <w:pPr>
              <w:pStyle w:val="afffffff"/>
              <w:jc w:val="center"/>
              <w:rPr>
                <w:rFonts w:cs="Times New Roman"/>
                <w:noProof/>
                <w:szCs w:val="24"/>
                <w:lang w:val="en-US"/>
              </w:rPr>
            </w:pPr>
          </w:p>
        </w:tc>
        <w:tc>
          <w:tcPr>
            <w:tcW w:w="237" w:type="pct"/>
          </w:tcPr>
          <w:p w14:paraId="00DF8A3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AC7338F" w14:textId="77777777" w:rsidR="00742B85" w:rsidRPr="006731A4" w:rsidRDefault="00742B85" w:rsidP="00A77467">
            <w:pPr>
              <w:pStyle w:val="afffffff"/>
              <w:jc w:val="center"/>
              <w:rPr>
                <w:rFonts w:cs="Times New Roman"/>
                <w:noProof/>
                <w:szCs w:val="24"/>
                <w:lang w:val="en-US"/>
              </w:rPr>
            </w:pPr>
          </w:p>
        </w:tc>
        <w:tc>
          <w:tcPr>
            <w:tcW w:w="191" w:type="pct"/>
          </w:tcPr>
          <w:p w14:paraId="6711AFEB" w14:textId="77777777" w:rsidR="00742B85" w:rsidRPr="006731A4" w:rsidRDefault="00742B85" w:rsidP="00A77467">
            <w:pPr>
              <w:pStyle w:val="afffffff"/>
              <w:jc w:val="center"/>
              <w:rPr>
                <w:rFonts w:cs="Times New Roman"/>
                <w:noProof/>
                <w:szCs w:val="24"/>
                <w:lang w:val="en-US"/>
              </w:rPr>
            </w:pPr>
          </w:p>
        </w:tc>
        <w:tc>
          <w:tcPr>
            <w:tcW w:w="238" w:type="pct"/>
          </w:tcPr>
          <w:p w14:paraId="2C96ADD7" w14:textId="77777777" w:rsidR="00742B85" w:rsidRPr="006731A4" w:rsidRDefault="00742B85" w:rsidP="00A77467">
            <w:pPr>
              <w:pStyle w:val="afffffff"/>
              <w:jc w:val="center"/>
              <w:rPr>
                <w:rFonts w:cs="Times New Roman"/>
                <w:noProof/>
                <w:szCs w:val="24"/>
                <w:lang w:val="en-US"/>
              </w:rPr>
            </w:pPr>
          </w:p>
        </w:tc>
        <w:tc>
          <w:tcPr>
            <w:tcW w:w="2187" w:type="pct"/>
          </w:tcPr>
          <w:p w14:paraId="2B97DCA2" w14:textId="77777777" w:rsidR="00742B85" w:rsidRPr="006731A4" w:rsidRDefault="00742B85" w:rsidP="00A77467">
            <w:pPr>
              <w:pStyle w:val="afffffff"/>
              <w:jc w:val="left"/>
              <w:rPr>
                <w:rFonts w:cs="Times New Roman"/>
                <w:noProof/>
                <w:szCs w:val="24"/>
                <w:lang w:val="en-US"/>
              </w:rPr>
            </w:pPr>
          </w:p>
        </w:tc>
      </w:tr>
      <w:tr w:rsidR="00742B85" w:rsidRPr="006731A4" w14:paraId="5C6D1427" w14:textId="77777777" w:rsidTr="00B06A38">
        <w:trPr>
          <w:trHeight w:val="20"/>
          <w:jc w:val="left"/>
        </w:trPr>
        <w:tc>
          <w:tcPr>
            <w:tcW w:w="67" w:type="pct"/>
            <w:tcBorders>
              <w:top w:val="nil"/>
              <w:left w:val="nil"/>
              <w:bottom w:val="nil"/>
              <w:right w:val="nil"/>
            </w:tcBorders>
          </w:tcPr>
          <w:p w14:paraId="7695ADC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7380BB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C278C9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449F79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64AB46D2"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csdo:‌Post‌Code</w:t>
            </w:r>
            <w:r w:rsidRPr="006731A4">
              <w:rPr>
                <w:rFonts w:cs="Times New Roman"/>
                <w:szCs w:val="24"/>
                <w:lang w:val="en-US"/>
              </w:rPr>
              <w:t>)</w:t>
            </w:r>
          </w:p>
        </w:tc>
        <w:tc>
          <w:tcPr>
            <w:tcW w:w="235" w:type="pct"/>
          </w:tcPr>
          <w:p w14:paraId="19C8DBA1" w14:textId="77777777" w:rsidR="00742B85" w:rsidRPr="006731A4" w:rsidRDefault="00742B85" w:rsidP="00A77467">
            <w:pPr>
              <w:pStyle w:val="afffffff"/>
              <w:jc w:val="center"/>
              <w:rPr>
                <w:rFonts w:cs="Times New Roman"/>
                <w:noProof/>
                <w:szCs w:val="24"/>
              </w:rPr>
            </w:pPr>
          </w:p>
        </w:tc>
        <w:tc>
          <w:tcPr>
            <w:tcW w:w="237" w:type="pct"/>
          </w:tcPr>
          <w:p w14:paraId="499E743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EDC91A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225</w:t>
            </w:r>
          </w:p>
        </w:tc>
        <w:tc>
          <w:tcPr>
            <w:tcW w:w="191" w:type="pct"/>
          </w:tcPr>
          <w:p w14:paraId="4ECCBEA9"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FBB3110" w14:textId="77777777" w:rsidR="00742B85" w:rsidRPr="006731A4" w:rsidRDefault="00742B85" w:rsidP="00A77467">
            <w:pPr>
              <w:pStyle w:val="afffffff"/>
              <w:jc w:val="center"/>
              <w:rPr>
                <w:rFonts w:cs="Times New Roman"/>
                <w:noProof/>
                <w:szCs w:val="24"/>
                <w:lang w:val="en-US"/>
              </w:rPr>
            </w:pPr>
          </w:p>
        </w:tc>
        <w:tc>
          <w:tcPr>
            <w:tcW w:w="2187" w:type="pct"/>
          </w:tcPr>
          <w:p w14:paraId="6B55FA3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не должен </w:t>
            </w:r>
            <w:r w:rsidRPr="006731A4">
              <w:rPr>
                <w:rFonts w:cs="Times New Roman"/>
                <w:szCs w:val="24"/>
              </w:rPr>
              <w:lastRenderedPageBreak/>
              <w:t>быть заполнен</w:t>
            </w:r>
          </w:p>
        </w:tc>
      </w:tr>
      <w:tr w:rsidR="00742B85" w:rsidRPr="006731A4" w14:paraId="1405AE9B" w14:textId="77777777" w:rsidTr="00B06A38">
        <w:trPr>
          <w:trHeight w:val="20"/>
          <w:jc w:val="left"/>
        </w:trPr>
        <w:tc>
          <w:tcPr>
            <w:tcW w:w="67" w:type="pct"/>
            <w:tcBorders>
              <w:top w:val="nil"/>
              <w:left w:val="nil"/>
              <w:bottom w:val="nil"/>
              <w:right w:val="nil"/>
            </w:tcBorders>
          </w:tcPr>
          <w:p w14:paraId="5FAB05E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F0DE0F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27CDF4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B8E04A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72544E8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27569506" w14:textId="77777777" w:rsidR="00742B85" w:rsidRPr="006731A4" w:rsidRDefault="00742B85" w:rsidP="00A77467">
            <w:pPr>
              <w:pStyle w:val="afffffff"/>
              <w:jc w:val="center"/>
              <w:rPr>
                <w:rFonts w:cs="Times New Roman"/>
                <w:noProof/>
                <w:szCs w:val="24"/>
              </w:rPr>
            </w:pPr>
          </w:p>
        </w:tc>
        <w:tc>
          <w:tcPr>
            <w:tcW w:w="237" w:type="pct"/>
          </w:tcPr>
          <w:p w14:paraId="3F9FCF5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0E1ED0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226</w:t>
            </w:r>
          </w:p>
        </w:tc>
        <w:tc>
          <w:tcPr>
            <w:tcW w:w="191" w:type="pct"/>
          </w:tcPr>
          <w:p w14:paraId="264E4C9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4DD98EC" w14:textId="77777777" w:rsidR="00742B85" w:rsidRPr="006731A4" w:rsidRDefault="00742B85" w:rsidP="00A77467">
            <w:pPr>
              <w:pStyle w:val="afffffff"/>
              <w:jc w:val="center"/>
              <w:rPr>
                <w:rFonts w:cs="Times New Roman"/>
                <w:noProof/>
                <w:szCs w:val="24"/>
                <w:lang w:val="en-US"/>
              </w:rPr>
            </w:pPr>
          </w:p>
        </w:tc>
        <w:tc>
          <w:tcPr>
            <w:tcW w:w="2187" w:type="pct"/>
          </w:tcPr>
          <w:p w14:paraId="64405B9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535A0BE0" w14:textId="77777777" w:rsidTr="00B06A38">
        <w:trPr>
          <w:trHeight w:val="20"/>
          <w:jc w:val="left"/>
        </w:trPr>
        <w:tc>
          <w:tcPr>
            <w:tcW w:w="67" w:type="pct"/>
            <w:tcBorders>
              <w:top w:val="nil"/>
              <w:left w:val="nil"/>
              <w:bottom w:val="nil"/>
            </w:tcBorders>
          </w:tcPr>
          <w:p w14:paraId="39083D7C"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C2B9B5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13.18</w:t>
            </w:r>
            <w:r>
              <w:rPr>
                <w:rFonts w:cs="Times New Roman"/>
                <w:szCs w:val="24"/>
                <w:lang w:val="en-US"/>
              </w:rPr>
              <w:t xml:space="preserve">. </w:t>
            </w:r>
            <w:r w:rsidRPr="006731A4">
              <w:rPr>
                <w:rFonts w:cs="Times New Roman"/>
                <w:noProof/>
                <w:szCs w:val="24"/>
                <w:lang w:val="en-US"/>
              </w:rPr>
              <w:t>Место погрузки товаров</w:t>
            </w:r>
          </w:p>
          <w:p w14:paraId="7FF2EB2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cacdo:‌PIARLoading‌Location‌Details</w:t>
            </w:r>
            <w:r w:rsidRPr="006731A4">
              <w:rPr>
                <w:rFonts w:cs="Times New Roman"/>
                <w:szCs w:val="24"/>
                <w:lang w:val="en-US"/>
              </w:rPr>
              <w:t>)</w:t>
            </w:r>
          </w:p>
        </w:tc>
        <w:tc>
          <w:tcPr>
            <w:tcW w:w="235" w:type="pct"/>
          </w:tcPr>
          <w:p w14:paraId="25356C14"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tc>
        <w:tc>
          <w:tcPr>
            <w:tcW w:w="237" w:type="pct"/>
          </w:tcPr>
          <w:p w14:paraId="0D7FF47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0D136D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227</w:t>
            </w:r>
          </w:p>
        </w:tc>
        <w:tc>
          <w:tcPr>
            <w:tcW w:w="191" w:type="pct"/>
          </w:tcPr>
          <w:p w14:paraId="7532B5B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57324B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D54A56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ревизит</w:t>
            </w:r>
            <w:r w:rsidRPr="006731A4">
              <w:rPr>
                <w:rFonts w:cs="Times New Roman"/>
                <w:noProof/>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погрузки</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cacdo:‌PIARLoading‌Location‌Details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погрузки</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cacdo:‌PIARLoading‌Location‌Details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7D47AF00" w14:textId="77777777" w:rsidTr="00B06A38">
        <w:trPr>
          <w:trHeight w:val="20"/>
          <w:jc w:val="left"/>
        </w:trPr>
        <w:tc>
          <w:tcPr>
            <w:tcW w:w="67" w:type="pct"/>
            <w:tcBorders>
              <w:top w:val="nil"/>
              <w:left w:val="nil"/>
              <w:bottom w:val="nil"/>
              <w:right w:val="nil"/>
            </w:tcBorders>
          </w:tcPr>
          <w:p w14:paraId="408677B4"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1AAFA61"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17540161" w14:textId="77777777" w:rsidR="00742B85" w:rsidRPr="006731A4" w:rsidRDefault="00742B85" w:rsidP="00A77467">
            <w:pPr>
              <w:pStyle w:val="afffffff"/>
              <w:jc w:val="left"/>
              <w:rPr>
                <w:rFonts w:cs="Times New Roman"/>
                <w:szCs w:val="24"/>
              </w:rPr>
            </w:pPr>
            <w:r w:rsidRPr="006731A4">
              <w:rPr>
                <w:rFonts w:cs="Times New Roman"/>
                <w:noProof/>
                <w:szCs w:val="24"/>
              </w:rPr>
              <w:t>13.18.1</w:t>
            </w:r>
            <w:r>
              <w:rPr>
                <w:rFonts w:cs="Times New Roman"/>
                <w:szCs w:val="24"/>
              </w:rPr>
              <w:t xml:space="preserve">. </w:t>
            </w:r>
            <w:r w:rsidRPr="006731A4">
              <w:rPr>
                <w:rFonts w:cs="Times New Roman"/>
                <w:noProof/>
                <w:szCs w:val="24"/>
              </w:rPr>
              <w:t>Код места или географического пункта</w:t>
            </w:r>
          </w:p>
          <w:p w14:paraId="0CC5AB2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644AC06" w14:textId="77777777" w:rsidR="00742B85" w:rsidRPr="006731A4" w:rsidRDefault="00742B85" w:rsidP="00A77467">
            <w:pPr>
              <w:pStyle w:val="afffffff"/>
              <w:jc w:val="center"/>
              <w:rPr>
                <w:rFonts w:cs="Times New Roman"/>
                <w:noProof/>
                <w:szCs w:val="24"/>
              </w:rPr>
            </w:pPr>
          </w:p>
        </w:tc>
        <w:tc>
          <w:tcPr>
            <w:tcW w:w="237" w:type="pct"/>
          </w:tcPr>
          <w:p w14:paraId="6388316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ADB2FD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228</w:t>
            </w:r>
          </w:p>
        </w:tc>
        <w:tc>
          <w:tcPr>
            <w:tcW w:w="191" w:type="pct"/>
          </w:tcPr>
          <w:p w14:paraId="45C7A15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684D2F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09EBB42"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Код места или географического пункта</w:t>
            </w:r>
          </w:p>
          <w:p w14:paraId="64827ECF"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r>
      <w:tr w:rsidR="00742B85" w:rsidRPr="006731A4" w14:paraId="2B16AA87" w14:textId="77777777" w:rsidTr="00B06A38">
        <w:trPr>
          <w:trHeight w:val="20"/>
          <w:jc w:val="left"/>
        </w:trPr>
        <w:tc>
          <w:tcPr>
            <w:tcW w:w="67" w:type="pct"/>
            <w:tcBorders>
              <w:top w:val="nil"/>
              <w:left w:val="nil"/>
              <w:bottom w:val="nil"/>
              <w:right w:val="nil"/>
            </w:tcBorders>
          </w:tcPr>
          <w:p w14:paraId="42119C9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8B0536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F7C390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3BA4E4F6"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FF0914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B021774" w14:textId="77777777" w:rsidR="00742B85" w:rsidRPr="006731A4" w:rsidRDefault="00742B85" w:rsidP="00A77467">
            <w:pPr>
              <w:pStyle w:val="afffffff"/>
              <w:jc w:val="center"/>
              <w:rPr>
                <w:rFonts w:cs="Times New Roman"/>
                <w:noProof/>
                <w:szCs w:val="24"/>
              </w:rPr>
            </w:pPr>
          </w:p>
        </w:tc>
        <w:tc>
          <w:tcPr>
            <w:tcW w:w="237" w:type="pct"/>
          </w:tcPr>
          <w:p w14:paraId="6A4A7BA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675BC0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229</w:t>
            </w:r>
          </w:p>
        </w:tc>
        <w:tc>
          <w:tcPr>
            <w:tcW w:w="191" w:type="pct"/>
          </w:tcPr>
          <w:p w14:paraId="2DBC6CD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0A8EC7E"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B857CE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BD47BA" w14:paraId="481B5183" w14:textId="77777777" w:rsidTr="00B06A38">
        <w:trPr>
          <w:trHeight w:val="20"/>
          <w:jc w:val="left"/>
        </w:trPr>
        <w:tc>
          <w:tcPr>
            <w:tcW w:w="67" w:type="pct"/>
            <w:tcBorders>
              <w:top w:val="nil"/>
              <w:left w:val="nil"/>
              <w:bottom w:val="nil"/>
            </w:tcBorders>
          </w:tcPr>
          <w:p w14:paraId="1F98BE62"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41CC781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13.19</w:t>
            </w:r>
            <w:r>
              <w:rPr>
                <w:rFonts w:cs="Times New Roman"/>
                <w:szCs w:val="24"/>
                <w:lang w:val="en-US"/>
              </w:rPr>
              <w:t xml:space="preserve">. </w:t>
            </w:r>
            <w:r w:rsidRPr="006731A4">
              <w:rPr>
                <w:rFonts w:cs="Times New Roman"/>
                <w:noProof/>
                <w:szCs w:val="24"/>
                <w:lang w:val="en-US"/>
              </w:rPr>
              <w:t>Место выгрузки товаров</w:t>
            </w:r>
          </w:p>
          <w:p w14:paraId="5C26DC12"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cacdo:‌PIARUnloading‌Location‌Details</w:t>
            </w:r>
            <w:r w:rsidRPr="006731A4">
              <w:rPr>
                <w:rFonts w:cs="Times New Roman"/>
                <w:szCs w:val="24"/>
                <w:lang w:val="en-US"/>
              </w:rPr>
              <w:t>)</w:t>
            </w:r>
          </w:p>
        </w:tc>
        <w:tc>
          <w:tcPr>
            <w:tcW w:w="235" w:type="pct"/>
          </w:tcPr>
          <w:p w14:paraId="59D58BB5"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tc>
        <w:tc>
          <w:tcPr>
            <w:tcW w:w="237" w:type="pct"/>
          </w:tcPr>
          <w:p w14:paraId="705D918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0A565D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230</w:t>
            </w:r>
          </w:p>
        </w:tc>
        <w:tc>
          <w:tcPr>
            <w:tcW w:w="191" w:type="pct"/>
          </w:tcPr>
          <w:p w14:paraId="744031E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DC689F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4A77AB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ревизит</w:t>
            </w:r>
            <w:r w:rsidRPr="006731A4">
              <w:rPr>
                <w:rFonts w:cs="Times New Roman"/>
                <w:noProof/>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выгрузки</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cacdo:‌PIARUnloading‌Location‌Details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выгрузки</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cacdo:‌PIARUnloading‌Location‌Details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36DCC32D" w14:textId="77777777" w:rsidTr="00B06A38">
        <w:trPr>
          <w:trHeight w:val="20"/>
          <w:jc w:val="left"/>
        </w:trPr>
        <w:tc>
          <w:tcPr>
            <w:tcW w:w="67" w:type="pct"/>
            <w:tcBorders>
              <w:top w:val="nil"/>
              <w:left w:val="nil"/>
              <w:bottom w:val="nil"/>
              <w:right w:val="nil"/>
            </w:tcBorders>
          </w:tcPr>
          <w:p w14:paraId="5B12EDA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034CC96"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4993597" w14:textId="77777777" w:rsidR="00742B85" w:rsidRPr="006731A4" w:rsidRDefault="00742B85" w:rsidP="00A77467">
            <w:pPr>
              <w:pStyle w:val="afffffff"/>
              <w:jc w:val="left"/>
              <w:rPr>
                <w:rFonts w:cs="Times New Roman"/>
                <w:szCs w:val="24"/>
              </w:rPr>
            </w:pPr>
            <w:r w:rsidRPr="006731A4">
              <w:rPr>
                <w:rFonts w:cs="Times New Roman"/>
                <w:noProof/>
                <w:szCs w:val="24"/>
              </w:rPr>
              <w:t>13.19.1</w:t>
            </w:r>
            <w:r>
              <w:rPr>
                <w:rFonts w:cs="Times New Roman"/>
                <w:szCs w:val="24"/>
              </w:rPr>
              <w:t xml:space="preserve">. </w:t>
            </w:r>
            <w:r w:rsidRPr="006731A4">
              <w:rPr>
                <w:rFonts w:cs="Times New Roman"/>
                <w:noProof/>
                <w:szCs w:val="24"/>
              </w:rPr>
              <w:t xml:space="preserve">Код места или </w:t>
            </w:r>
            <w:r w:rsidRPr="006731A4">
              <w:rPr>
                <w:rFonts w:cs="Times New Roman"/>
                <w:noProof/>
                <w:szCs w:val="24"/>
              </w:rPr>
              <w:lastRenderedPageBreak/>
              <w:t>географического пункта</w:t>
            </w:r>
          </w:p>
          <w:p w14:paraId="04A9A3F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7B0344B3" w14:textId="77777777" w:rsidR="00742B85" w:rsidRPr="006731A4" w:rsidRDefault="00742B85" w:rsidP="00A77467">
            <w:pPr>
              <w:pStyle w:val="afffffff"/>
              <w:jc w:val="center"/>
              <w:rPr>
                <w:rFonts w:cs="Times New Roman"/>
                <w:noProof/>
                <w:szCs w:val="24"/>
              </w:rPr>
            </w:pPr>
          </w:p>
        </w:tc>
        <w:tc>
          <w:tcPr>
            <w:tcW w:w="237" w:type="pct"/>
          </w:tcPr>
          <w:p w14:paraId="476F937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E79DD1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231</w:t>
            </w:r>
          </w:p>
        </w:tc>
        <w:tc>
          <w:tcPr>
            <w:tcW w:w="191" w:type="pct"/>
          </w:tcPr>
          <w:p w14:paraId="44232AB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42AC89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85ED480"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Код места или географического пункта</w:t>
            </w:r>
          </w:p>
          <w:p w14:paraId="790B0571" w14:textId="77777777" w:rsidR="00742B85" w:rsidRPr="006731A4" w:rsidRDefault="00742B85" w:rsidP="00A77467">
            <w:pPr>
              <w:pStyle w:val="afffffff"/>
              <w:jc w:val="left"/>
              <w:rPr>
                <w:rFonts w:cs="Times New Roman"/>
                <w:noProof/>
                <w:szCs w:val="24"/>
              </w:rPr>
            </w:pPr>
            <w:r w:rsidRPr="006731A4">
              <w:rPr>
                <w:rFonts w:cs="Times New Roman"/>
                <w:szCs w:val="24"/>
              </w:rPr>
              <w:lastRenderedPageBreak/>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r>
      <w:tr w:rsidR="00742B85" w:rsidRPr="006731A4" w14:paraId="2EEC20FC" w14:textId="77777777" w:rsidTr="00B06A38">
        <w:trPr>
          <w:trHeight w:val="20"/>
          <w:jc w:val="left"/>
        </w:trPr>
        <w:tc>
          <w:tcPr>
            <w:tcW w:w="67" w:type="pct"/>
            <w:tcBorders>
              <w:top w:val="nil"/>
              <w:left w:val="nil"/>
              <w:bottom w:val="nil"/>
              <w:right w:val="nil"/>
            </w:tcBorders>
          </w:tcPr>
          <w:p w14:paraId="4E386A6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5565E6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D6FD08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5A0DA9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6ED8D46"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2516A6E" w14:textId="77777777" w:rsidR="00742B85" w:rsidRPr="006731A4" w:rsidRDefault="00742B85" w:rsidP="00A77467">
            <w:pPr>
              <w:pStyle w:val="afffffff"/>
              <w:jc w:val="center"/>
              <w:rPr>
                <w:rFonts w:cs="Times New Roman"/>
                <w:noProof/>
                <w:szCs w:val="24"/>
              </w:rPr>
            </w:pPr>
          </w:p>
        </w:tc>
        <w:tc>
          <w:tcPr>
            <w:tcW w:w="237" w:type="pct"/>
          </w:tcPr>
          <w:p w14:paraId="686CDA0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2F5E14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232</w:t>
            </w:r>
          </w:p>
        </w:tc>
        <w:tc>
          <w:tcPr>
            <w:tcW w:w="191" w:type="pct"/>
          </w:tcPr>
          <w:p w14:paraId="1DCFBE8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5CE00B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AFD352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BD47BA" w14:paraId="74BCBA54" w14:textId="77777777" w:rsidTr="00B06A38">
        <w:trPr>
          <w:trHeight w:val="20"/>
          <w:jc w:val="left"/>
        </w:trPr>
        <w:tc>
          <w:tcPr>
            <w:tcW w:w="67" w:type="pct"/>
            <w:tcBorders>
              <w:top w:val="nil"/>
              <w:left w:val="nil"/>
              <w:bottom w:val="nil"/>
            </w:tcBorders>
          </w:tcPr>
          <w:p w14:paraId="33BA2FE6"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8CC67E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13.20</w:t>
            </w:r>
            <w:r>
              <w:rPr>
                <w:rFonts w:cs="Times New Roman"/>
                <w:szCs w:val="24"/>
                <w:lang w:val="en-US"/>
              </w:rPr>
              <w:t xml:space="preserve">. </w:t>
            </w:r>
            <w:r w:rsidRPr="006731A4">
              <w:rPr>
                <w:rFonts w:cs="Times New Roman"/>
                <w:noProof/>
                <w:szCs w:val="24"/>
                <w:lang w:val="en-US"/>
              </w:rPr>
              <w:t>Таможенный орган назначения</w:t>
            </w:r>
          </w:p>
          <w:p w14:paraId="24BB6249"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cacdo:‌Destination‌Customs‌Office‌Details</w:t>
            </w:r>
            <w:r w:rsidRPr="006731A4">
              <w:rPr>
                <w:rFonts w:cs="Times New Roman"/>
                <w:szCs w:val="24"/>
                <w:lang w:val="en-US"/>
              </w:rPr>
              <w:t>)</w:t>
            </w:r>
          </w:p>
        </w:tc>
        <w:tc>
          <w:tcPr>
            <w:tcW w:w="235" w:type="pct"/>
          </w:tcPr>
          <w:p w14:paraId="43B66209"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tcPr>
          <w:p w14:paraId="46DBD31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A3E727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233</w:t>
            </w:r>
          </w:p>
        </w:tc>
        <w:tc>
          <w:tcPr>
            <w:tcW w:w="191" w:type="pct"/>
          </w:tcPr>
          <w:p w14:paraId="48BB5B1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6A32D7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D1333F2"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орган</w:t>
            </w:r>
            <w:r w:rsidRPr="006731A4">
              <w:rPr>
                <w:rFonts w:cs="Times New Roman"/>
                <w:noProof/>
                <w:szCs w:val="24"/>
                <w:lang w:val="en-US"/>
              </w:rPr>
              <w:t xml:space="preserve"> </w:t>
            </w:r>
            <w:r w:rsidRPr="006731A4">
              <w:rPr>
                <w:rFonts w:cs="Times New Roman"/>
                <w:noProof/>
                <w:szCs w:val="24"/>
              </w:rPr>
              <w:t>назначения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cacdo:‌Destination‌Customs‌Office‌Details</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Таможенный орган назначения </w:t>
            </w:r>
            <w:r w:rsidRPr="006731A4">
              <w:rPr>
                <w:rFonts w:cs="Times New Roman"/>
                <w:szCs w:val="24"/>
                <w:lang w:val="en-US"/>
              </w:rPr>
              <w:t>(</w:t>
            </w:r>
            <w:r w:rsidRPr="006731A4">
              <w:rPr>
                <w:rFonts w:cs="Times New Roman"/>
                <w:noProof/>
                <w:szCs w:val="24"/>
                <w:lang w:val="en-US"/>
              </w:rPr>
              <w:t>cacdo:‌Destination‌Customs‌Office‌Details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2D07A5B9" w14:textId="77777777" w:rsidTr="00B06A38">
        <w:trPr>
          <w:trHeight w:val="20"/>
          <w:jc w:val="left"/>
        </w:trPr>
        <w:tc>
          <w:tcPr>
            <w:tcW w:w="67" w:type="pct"/>
            <w:tcBorders>
              <w:top w:val="nil"/>
              <w:left w:val="nil"/>
              <w:bottom w:val="nil"/>
              <w:right w:val="nil"/>
            </w:tcBorders>
          </w:tcPr>
          <w:p w14:paraId="07452C8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3CA8613"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B86358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13.20.1</w:t>
            </w:r>
            <w:r>
              <w:rPr>
                <w:rFonts w:cs="Times New Roman"/>
                <w:szCs w:val="24"/>
                <w:lang w:val="en-US"/>
              </w:rPr>
              <w:t xml:space="preserve">. </w:t>
            </w:r>
            <w:r w:rsidRPr="006731A4">
              <w:rPr>
                <w:rFonts w:cs="Times New Roman"/>
                <w:noProof/>
                <w:szCs w:val="24"/>
                <w:lang w:val="en-US"/>
              </w:rPr>
              <w:t>Код таможенного органа</w:t>
            </w:r>
          </w:p>
          <w:p w14:paraId="36BF955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tcPr>
          <w:p w14:paraId="6ED01D23" w14:textId="77777777" w:rsidR="00742B85" w:rsidRPr="006731A4" w:rsidRDefault="00742B85" w:rsidP="00A77467">
            <w:pPr>
              <w:pStyle w:val="afffffff"/>
              <w:jc w:val="center"/>
              <w:rPr>
                <w:rFonts w:cs="Times New Roman"/>
                <w:noProof/>
                <w:szCs w:val="24"/>
                <w:lang w:val="en-US"/>
              </w:rPr>
            </w:pPr>
          </w:p>
        </w:tc>
        <w:tc>
          <w:tcPr>
            <w:tcW w:w="237" w:type="pct"/>
          </w:tcPr>
          <w:p w14:paraId="40FACA5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0304FF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234</w:t>
            </w:r>
          </w:p>
        </w:tc>
        <w:tc>
          <w:tcPr>
            <w:tcW w:w="191" w:type="pct"/>
          </w:tcPr>
          <w:p w14:paraId="08791FC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9C42BB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5CE0E4E"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rsidR="00742B85" w:rsidRPr="006731A4" w14:paraId="446422BD" w14:textId="77777777" w:rsidTr="00B06A38">
        <w:trPr>
          <w:trHeight w:val="20"/>
          <w:jc w:val="left"/>
        </w:trPr>
        <w:tc>
          <w:tcPr>
            <w:tcW w:w="67" w:type="pct"/>
            <w:tcBorders>
              <w:top w:val="nil"/>
              <w:left w:val="nil"/>
              <w:bottom w:val="nil"/>
              <w:right w:val="nil"/>
            </w:tcBorders>
          </w:tcPr>
          <w:p w14:paraId="196D667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500251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19CB37C" w14:textId="77777777" w:rsidR="00742B85" w:rsidRPr="006731A4" w:rsidRDefault="00742B85" w:rsidP="00A77467">
            <w:pPr>
              <w:pStyle w:val="afffffff"/>
              <w:jc w:val="left"/>
              <w:rPr>
                <w:rFonts w:cs="Times New Roman"/>
                <w:szCs w:val="24"/>
              </w:rPr>
            </w:pPr>
            <w:r w:rsidRPr="006731A4">
              <w:rPr>
                <w:rFonts w:cs="Times New Roman"/>
                <w:noProof/>
                <w:szCs w:val="24"/>
              </w:rPr>
              <w:t>13.20.2</w:t>
            </w:r>
            <w:r>
              <w:rPr>
                <w:rFonts w:cs="Times New Roman"/>
                <w:szCs w:val="24"/>
              </w:rPr>
              <w:t xml:space="preserve">. </w:t>
            </w:r>
            <w:r w:rsidRPr="006731A4">
              <w:rPr>
                <w:rFonts w:cs="Times New Roman"/>
                <w:noProof/>
                <w:szCs w:val="24"/>
              </w:rPr>
              <w:t>Наименование таможенного органа</w:t>
            </w:r>
          </w:p>
          <w:p w14:paraId="339E6FB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6031A1BD" w14:textId="77777777" w:rsidR="00742B85" w:rsidRPr="006731A4" w:rsidRDefault="00742B85" w:rsidP="00A77467">
            <w:pPr>
              <w:pStyle w:val="afffffff"/>
              <w:jc w:val="center"/>
              <w:rPr>
                <w:rFonts w:cs="Times New Roman"/>
                <w:noProof/>
                <w:szCs w:val="24"/>
              </w:rPr>
            </w:pPr>
          </w:p>
        </w:tc>
        <w:tc>
          <w:tcPr>
            <w:tcW w:w="237" w:type="pct"/>
          </w:tcPr>
          <w:p w14:paraId="6B16C81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4063068" w14:textId="77777777" w:rsidR="00742B85" w:rsidRPr="006731A4" w:rsidRDefault="00742B85" w:rsidP="00A77467">
            <w:pPr>
              <w:pStyle w:val="afffffff"/>
              <w:jc w:val="center"/>
              <w:rPr>
                <w:rFonts w:cs="Times New Roman"/>
                <w:noProof/>
                <w:szCs w:val="24"/>
                <w:lang w:val="en-US"/>
              </w:rPr>
            </w:pPr>
          </w:p>
        </w:tc>
        <w:tc>
          <w:tcPr>
            <w:tcW w:w="191" w:type="pct"/>
          </w:tcPr>
          <w:p w14:paraId="5C7BE5EA" w14:textId="77777777" w:rsidR="00742B85" w:rsidRPr="006731A4" w:rsidRDefault="00742B85" w:rsidP="00A77467">
            <w:pPr>
              <w:pStyle w:val="afffffff"/>
              <w:jc w:val="center"/>
              <w:rPr>
                <w:rFonts w:cs="Times New Roman"/>
                <w:noProof/>
                <w:szCs w:val="24"/>
                <w:lang w:val="en-US"/>
              </w:rPr>
            </w:pPr>
          </w:p>
        </w:tc>
        <w:tc>
          <w:tcPr>
            <w:tcW w:w="238" w:type="pct"/>
          </w:tcPr>
          <w:p w14:paraId="18301D93" w14:textId="77777777" w:rsidR="00742B85" w:rsidRPr="006731A4" w:rsidRDefault="00742B85" w:rsidP="00A77467">
            <w:pPr>
              <w:pStyle w:val="afffffff"/>
              <w:jc w:val="center"/>
              <w:rPr>
                <w:rFonts w:cs="Times New Roman"/>
                <w:noProof/>
                <w:szCs w:val="24"/>
                <w:lang w:val="en-US"/>
              </w:rPr>
            </w:pPr>
          </w:p>
        </w:tc>
        <w:tc>
          <w:tcPr>
            <w:tcW w:w="2187" w:type="pct"/>
          </w:tcPr>
          <w:p w14:paraId="08EB4288" w14:textId="77777777" w:rsidR="00742B85" w:rsidRPr="006731A4" w:rsidRDefault="00742B85" w:rsidP="00A77467">
            <w:pPr>
              <w:pStyle w:val="afffffff"/>
              <w:jc w:val="left"/>
              <w:rPr>
                <w:rFonts w:cs="Times New Roman"/>
                <w:noProof/>
                <w:szCs w:val="24"/>
                <w:lang w:val="en-US"/>
              </w:rPr>
            </w:pPr>
          </w:p>
        </w:tc>
      </w:tr>
      <w:tr w:rsidR="00742B85" w:rsidRPr="006731A4" w14:paraId="149D0D18" w14:textId="77777777" w:rsidTr="00B06A38">
        <w:trPr>
          <w:trHeight w:val="20"/>
          <w:jc w:val="left"/>
        </w:trPr>
        <w:tc>
          <w:tcPr>
            <w:tcW w:w="67" w:type="pct"/>
            <w:tcBorders>
              <w:top w:val="nil"/>
              <w:left w:val="nil"/>
              <w:bottom w:val="nil"/>
              <w:right w:val="nil"/>
            </w:tcBorders>
          </w:tcPr>
          <w:p w14:paraId="5095838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2E2B35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E071BC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13.20.3</w:t>
            </w:r>
            <w:r>
              <w:rPr>
                <w:rFonts w:cs="Times New Roman"/>
                <w:szCs w:val="24"/>
                <w:lang w:val="en-US"/>
              </w:rPr>
              <w:t xml:space="preserve">. </w:t>
            </w:r>
            <w:r w:rsidRPr="006731A4">
              <w:rPr>
                <w:rFonts w:cs="Times New Roman"/>
                <w:noProof/>
                <w:szCs w:val="24"/>
                <w:lang w:val="en-US"/>
              </w:rPr>
              <w:t>Код страны</w:t>
            </w:r>
          </w:p>
          <w:p w14:paraId="11C053F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1A62F671" w14:textId="77777777" w:rsidR="00742B85" w:rsidRPr="006731A4" w:rsidRDefault="00742B85" w:rsidP="00A77467">
            <w:pPr>
              <w:pStyle w:val="afffffff"/>
              <w:jc w:val="center"/>
              <w:rPr>
                <w:rFonts w:cs="Times New Roman"/>
                <w:noProof/>
                <w:szCs w:val="24"/>
                <w:lang w:val="en-US"/>
              </w:rPr>
            </w:pPr>
          </w:p>
        </w:tc>
        <w:tc>
          <w:tcPr>
            <w:tcW w:w="237" w:type="pct"/>
          </w:tcPr>
          <w:p w14:paraId="6195053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CF7249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236</w:t>
            </w:r>
          </w:p>
        </w:tc>
        <w:tc>
          <w:tcPr>
            <w:tcW w:w="191" w:type="pct"/>
          </w:tcPr>
          <w:p w14:paraId="2042B0F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98C7303" w14:textId="77777777" w:rsidR="00742B85" w:rsidRPr="006731A4" w:rsidRDefault="00742B85" w:rsidP="00A77467">
            <w:pPr>
              <w:pStyle w:val="afffffff"/>
              <w:jc w:val="center"/>
              <w:rPr>
                <w:rFonts w:cs="Times New Roman"/>
                <w:noProof/>
                <w:szCs w:val="24"/>
                <w:lang w:val="en-US"/>
              </w:rPr>
            </w:pPr>
          </w:p>
        </w:tc>
        <w:tc>
          <w:tcPr>
            <w:tcW w:w="2187" w:type="pct"/>
          </w:tcPr>
          <w:p w14:paraId="5C250E2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двухбуквенный код страны в которой находится таможенный орган назначения в соответствии с классификатором стран мира</w:t>
            </w:r>
          </w:p>
        </w:tc>
      </w:tr>
      <w:tr w:rsidR="00742B85" w:rsidRPr="006731A4" w14:paraId="7527A8C6" w14:textId="77777777" w:rsidTr="00B06A38">
        <w:trPr>
          <w:trHeight w:val="20"/>
          <w:jc w:val="left"/>
        </w:trPr>
        <w:tc>
          <w:tcPr>
            <w:tcW w:w="67" w:type="pct"/>
            <w:tcBorders>
              <w:top w:val="nil"/>
              <w:left w:val="nil"/>
              <w:bottom w:val="nil"/>
              <w:right w:val="nil"/>
            </w:tcBorders>
          </w:tcPr>
          <w:p w14:paraId="680C0F2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1AE6FA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BFD8E9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1954108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490B8E9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5B6A3ED9" w14:textId="77777777" w:rsidR="00742B85" w:rsidRPr="006731A4" w:rsidRDefault="00742B85" w:rsidP="00A77467">
            <w:pPr>
              <w:pStyle w:val="afffffff"/>
              <w:jc w:val="center"/>
              <w:rPr>
                <w:rFonts w:cs="Times New Roman"/>
                <w:noProof/>
                <w:szCs w:val="24"/>
              </w:rPr>
            </w:pPr>
          </w:p>
        </w:tc>
        <w:tc>
          <w:tcPr>
            <w:tcW w:w="237" w:type="pct"/>
          </w:tcPr>
          <w:p w14:paraId="15F9FEA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2ABDF4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237</w:t>
            </w:r>
          </w:p>
        </w:tc>
        <w:tc>
          <w:tcPr>
            <w:tcW w:w="191" w:type="pct"/>
          </w:tcPr>
          <w:p w14:paraId="06A19BF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0E9C953" w14:textId="77777777" w:rsidR="00742B85" w:rsidRPr="006731A4" w:rsidRDefault="00742B85" w:rsidP="00A77467">
            <w:pPr>
              <w:pStyle w:val="afffffff"/>
              <w:jc w:val="center"/>
              <w:rPr>
                <w:rFonts w:cs="Times New Roman"/>
                <w:noProof/>
                <w:szCs w:val="24"/>
                <w:lang w:val="en-US"/>
              </w:rPr>
            </w:pPr>
          </w:p>
        </w:tc>
        <w:tc>
          <w:tcPr>
            <w:tcW w:w="2187" w:type="pct"/>
          </w:tcPr>
          <w:p w14:paraId="23DD202A"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524E2052" w14:textId="77777777" w:rsidTr="00B06A38">
        <w:trPr>
          <w:trHeight w:val="20"/>
          <w:jc w:val="left"/>
        </w:trPr>
        <w:tc>
          <w:tcPr>
            <w:tcW w:w="67" w:type="pct"/>
            <w:tcBorders>
              <w:top w:val="nil"/>
              <w:left w:val="nil"/>
              <w:bottom w:val="nil"/>
            </w:tcBorders>
          </w:tcPr>
          <w:p w14:paraId="0D829E2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6F9A40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13.21</w:t>
            </w:r>
            <w:r>
              <w:rPr>
                <w:rFonts w:cs="Times New Roman"/>
                <w:szCs w:val="24"/>
                <w:lang w:val="en-US"/>
              </w:rPr>
              <w:t xml:space="preserve">. </w:t>
            </w:r>
            <w:r w:rsidRPr="006731A4">
              <w:rPr>
                <w:rFonts w:cs="Times New Roman"/>
                <w:noProof/>
                <w:szCs w:val="24"/>
                <w:lang w:val="en-US"/>
              </w:rPr>
              <w:t>Контейнер</w:t>
            </w:r>
          </w:p>
          <w:p w14:paraId="12161E9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cacdo:‌PIContainer‌Details</w:t>
            </w:r>
            <w:r w:rsidRPr="006731A4">
              <w:rPr>
                <w:rFonts w:cs="Times New Roman"/>
                <w:szCs w:val="24"/>
                <w:lang w:val="en-US"/>
              </w:rPr>
              <w:t>)</w:t>
            </w:r>
          </w:p>
        </w:tc>
        <w:tc>
          <w:tcPr>
            <w:tcW w:w="235" w:type="pct"/>
          </w:tcPr>
          <w:p w14:paraId="75A091B2"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r w:rsidRPr="006731A4">
              <w:rPr>
                <w:rFonts w:cs="Times New Roman"/>
                <w:noProof/>
                <w:szCs w:val="24"/>
              </w:rPr>
              <w:br/>
              <w:t>6 б)</w:t>
            </w:r>
            <w:r w:rsidRPr="006731A4">
              <w:rPr>
                <w:rFonts w:cs="Times New Roman"/>
                <w:noProof/>
                <w:szCs w:val="24"/>
              </w:rPr>
              <w:br/>
              <w:t>6 г)</w:t>
            </w:r>
          </w:p>
          <w:p w14:paraId="2C0249C2"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p w14:paraId="6ED4671F"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p w14:paraId="658513AF" w14:textId="77777777" w:rsidR="00742B85" w:rsidRPr="006731A4" w:rsidRDefault="00742B85" w:rsidP="00A77467">
            <w:pPr>
              <w:pStyle w:val="afffffff"/>
              <w:jc w:val="center"/>
              <w:rPr>
                <w:rFonts w:cs="Times New Roman"/>
                <w:noProof/>
                <w:szCs w:val="24"/>
              </w:rPr>
            </w:pPr>
            <w:r w:rsidRPr="006731A4">
              <w:rPr>
                <w:rFonts w:cs="Times New Roman"/>
                <w:noProof/>
                <w:szCs w:val="24"/>
              </w:rPr>
              <w:t xml:space="preserve">7 </w:t>
            </w:r>
          </w:p>
        </w:tc>
        <w:tc>
          <w:tcPr>
            <w:tcW w:w="237" w:type="pct"/>
          </w:tcPr>
          <w:p w14:paraId="3D51117E" w14:textId="77777777" w:rsidR="00742B85" w:rsidRPr="006731A4" w:rsidRDefault="00742B85" w:rsidP="00A77467">
            <w:pPr>
              <w:pStyle w:val="afffffff"/>
              <w:jc w:val="center"/>
              <w:rPr>
                <w:rFonts w:cs="Times New Roman"/>
                <w:szCs w:val="24"/>
              </w:rPr>
            </w:pPr>
            <w:r w:rsidRPr="006731A4">
              <w:rPr>
                <w:rFonts w:cs="Times New Roman"/>
                <w:noProof/>
                <w:szCs w:val="24"/>
              </w:rPr>
              <w:t>0..*</w:t>
            </w:r>
          </w:p>
        </w:tc>
        <w:tc>
          <w:tcPr>
            <w:tcW w:w="523" w:type="pct"/>
          </w:tcPr>
          <w:p w14:paraId="6A18DE58" w14:textId="77777777" w:rsidR="00742B85" w:rsidRPr="006731A4" w:rsidRDefault="00742B85" w:rsidP="00A77467">
            <w:pPr>
              <w:pStyle w:val="afffffff"/>
              <w:jc w:val="center"/>
              <w:rPr>
                <w:rFonts w:cs="Times New Roman"/>
                <w:noProof/>
                <w:szCs w:val="24"/>
              </w:rPr>
            </w:pPr>
          </w:p>
        </w:tc>
        <w:tc>
          <w:tcPr>
            <w:tcW w:w="191" w:type="pct"/>
          </w:tcPr>
          <w:p w14:paraId="5716D26C" w14:textId="77777777" w:rsidR="00742B85" w:rsidRPr="006731A4" w:rsidRDefault="00742B85" w:rsidP="00A77467">
            <w:pPr>
              <w:pStyle w:val="afffffff"/>
              <w:jc w:val="center"/>
              <w:rPr>
                <w:rFonts w:cs="Times New Roman"/>
                <w:noProof/>
                <w:szCs w:val="24"/>
              </w:rPr>
            </w:pPr>
          </w:p>
        </w:tc>
        <w:tc>
          <w:tcPr>
            <w:tcW w:w="238" w:type="pct"/>
          </w:tcPr>
          <w:p w14:paraId="21936E20" w14:textId="77777777" w:rsidR="00742B85" w:rsidRPr="006731A4" w:rsidRDefault="00742B85" w:rsidP="00A77467">
            <w:pPr>
              <w:pStyle w:val="afffffff"/>
              <w:jc w:val="center"/>
              <w:rPr>
                <w:rFonts w:cs="Times New Roman"/>
                <w:noProof/>
                <w:szCs w:val="24"/>
              </w:rPr>
            </w:pPr>
          </w:p>
        </w:tc>
        <w:tc>
          <w:tcPr>
            <w:tcW w:w="2187" w:type="pct"/>
          </w:tcPr>
          <w:p w14:paraId="2FF482E4" w14:textId="77777777" w:rsidR="00742B85" w:rsidRPr="006731A4" w:rsidRDefault="00742B85" w:rsidP="00A77467">
            <w:pPr>
              <w:pStyle w:val="afffffff"/>
              <w:jc w:val="left"/>
              <w:rPr>
                <w:rFonts w:cs="Times New Roman"/>
                <w:noProof/>
                <w:szCs w:val="24"/>
              </w:rPr>
            </w:pPr>
          </w:p>
        </w:tc>
      </w:tr>
      <w:tr w:rsidR="00742B85" w:rsidRPr="006731A4" w14:paraId="19E4FD93" w14:textId="77777777" w:rsidTr="00B06A38">
        <w:trPr>
          <w:trHeight w:val="20"/>
          <w:jc w:val="left"/>
        </w:trPr>
        <w:tc>
          <w:tcPr>
            <w:tcW w:w="67" w:type="pct"/>
            <w:tcBorders>
              <w:top w:val="nil"/>
              <w:left w:val="nil"/>
              <w:bottom w:val="nil"/>
              <w:right w:val="nil"/>
            </w:tcBorders>
          </w:tcPr>
          <w:p w14:paraId="1A3ACC2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CB77A6A"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5E02AD3" w14:textId="77777777" w:rsidR="00742B85" w:rsidRPr="006731A4" w:rsidRDefault="00742B85" w:rsidP="00A77467">
            <w:pPr>
              <w:pStyle w:val="afffffff"/>
              <w:jc w:val="left"/>
              <w:rPr>
                <w:rFonts w:cs="Times New Roman"/>
                <w:szCs w:val="24"/>
              </w:rPr>
            </w:pPr>
            <w:r w:rsidRPr="006731A4">
              <w:rPr>
                <w:rFonts w:cs="Times New Roman"/>
                <w:noProof/>
                <w:szCs w:val="24"/>
              </w:rPr>
              <w:t>13.21.1</w:t>
            </w:r>
            <w:r>
              <w:rPr>
                <w:rFonts w:cs="Times New Roman"/>
                <w:szCs w:val="24"/>
              </w:rPr>
              <w:t xml:space="preserve">. </w:t>
            </w:r>
            <w:r w:rsidRPr="006731A4">
              <w:rPr>
                <w:rFonts w:cs="Times New Roman"/>
                <w:noProof/>
                <w:szCs w:val="24"/>
              </w:rPr>
              <w:t>Идентификатор контейнера</w:t>
            </w:r>
          </w:p>
          <w:p w14:paraId="03D78CD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7F43B434" w14:textId="77777777" w:rsidR="00742B85" w:rsidRPr="006731A4" w:rsidRDefault="00742B85" w:rsidP="00A77467">
            <w:pPr>
              <w:pStyle w:val="afffffff"/>
              <w:jc w:val="center"/>
              <w:rPr>
                <w:rFonts w:cs="Times New Roman"/>
                <w:noProof/>
                <w:szCs w:val="24"/>
              </w:rPr>
            </w:pPr>
          </w:p>
        </w:tc>
        <w:tc>
          <w:tcPr>
            <w:tcW w:w="237" w:type="pct"/>
          </w:tcPr>
          <w:p w14:paraId="63651863" w14:textId="77777777" w:rsidR="00742B85" w:rsidRPr="006731A4" w:rsidRDefault="00742B85" w:rsidP="00A77467">
            <w:pPr>
              <w:pStyle w:val="afffffff"/>
              <w:jc w:val="center"/>
              <w:rPr>
                <w:rFonts w:cs="Times New Roman"/>
                <w:szCs w:val="24"/>
              </w:rPr>
            </w:pPr>
            <w:r w:rsidRPr="006731A4">
              <w:rPr>
                <w:rFonts w:cs="Times New Roman"/>
                <w:noProof/>
                <w:szCs w:val="24"/>
              </w:rPr>
              <w:t>1</w:t>
            </w:r>
          </w:p>
        </w:tc>
        <w:tc>
          <w:tcPr>
            <w:tcW w:w="523" w:type="pct"/>
          </w:tcPr>
          <w:p w14:paraId="38658494" w14:textId="77777777" w:rsidR="00742B85" w:rsidRPr="006731A4" w:rsidRDefault="00742B85" w:rsidP="00A77467">
            <w:pPr>
              <w:pStyle w:val="afffffff"/>
              <w:jc w:val="center"/>
              <w:rPr>
                <w:rFonts w:cs="Times New Roman"/>
                <w:noProof/>
                <w:szCs w:val="24"/>
              </w:rPr>
            </w:pPr>
          </w:p>
        </w:tc>
        <w:tc>
          <w:tcPr>
            <w:tcW w:w="191" w:type="pct"/>
          </w:tcPr>
          <w:p w14:paraId="299BE9D9" w14:textId="77777777" w:rsidR="00742B85" w:rsidRPr="006731A4" w:rsidRDefault="00742B85" w:rsidP="00A77467">
            <w:pPr>
              <w:pStyle w:val="afffffff"/>
              <w:jc w:val="center"/>
              <w:rPr>
                <w:rFonts w:cs="Times New Roman"/>
                <w:noProof/>
                <w:szCs w:val="24"/>
              </w:rPr>
            </w:pPr>
          </w:p>
        </w:tc>
        <w:tc>
          <w:tcPr>
            <w:tcW w:w="238" w:type="pct"/>
          </w:tcPr>
          <w:p w14:paraId="5D66F9A1" w14:textId="77777777" w:rsidR="00742B85" w:rsidRPr="006731A4" w:rsidRDefault="00742B85" w:rsidP="00A77467">
            <w:pPr>
              <w:pStyle w:val="afffffff"/>
              <w:jc w:val="center"/>
              <w:rPr>
                <w:rFonts w:cs="Times New Roman"/>
                <w:noProof/>
                <w:szCs w:val="24"/>
              </w:rPr>
            </w:pPr>
          </w:p>
        </w:tc>
        <w:tc>
          <w:tcPr>
            <w:tcW w:w="2187" w:type="pct"/>
          </w:tcPr>
          <w:p w14:paraId="5283807C" w14:textId="77777777" w:rsidR="00742B85" w:rsidRPr="006731A4" w:rsidRDefault="00742B85" w:rsidP="00A77467">
            <w:pPr>
              <w:pStyle w:val="afffffff"/>
              <w:jc w:val="left"/>
              <w:rPr>
                <w:rFonts w:cs="Times New Roman"/>
                <w:noProof/>
                <w:szCs w:val="24"/>
              </w:rPr>
            </w:pPr>
          </w:p>
        </w:tc>
      </w:tr>
      <w:tr w:rsidR="00742B85" w:rsidRPr="006731A4" w14:paraId="6E359EBA" w14:textId="77777777" w:rsidTr="00B06A38">
        <w:trPr>
          <w:trHeight w:val="20"/>
          <w:jc w:val="left"/>
        </w:trPr>
        <w:tc>
          <w:tcPr>
            <w:tcW w:w="67" w:type="pct"/>
            <w:tcBorders>
              <w:top w:val="nil"/>
              <w:left w:val="nil"/>
              <w:bottom w:val="nil"/>
              <w:right w:val="nil"/>
            </w:tcBorders>
          </w:tcPr>
          <w:p w14:paraId="00E0B2C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737C6A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1CDA5C7" w14:textId="77777777" w:rsidR="00742B85" w:rsidRPr="006731A4" w:rsidRDefault="00742B85" w:rsidP="00A77467">
            <w:pPr>
              <w:pStyle w:val="afffffff"/>
              <w:jc w:val="left"/>
              <w:rPr>
                <w:rFonts w:cs="Times New Roman"/>
                <w:szCs w:val="24"/>
              </w:rPr>
            </w:pPr>
            <w:r w:rsidRPr="006731A4">
              <w:rPr>
                <w:rFonts w:cs="Times New Roman"/>
                <w:noProof/>
                <w:szCs w:val="24"/>
              </w:rPr>
              <w:t>13.21.2</w:t>
            </w:r>
            <w:r>
              <w:rPr>
                <w:rFonts w:cs="Times New Roman"/>
                <w:szCs w:val="24"/>
              </w:rPr>
              <w:t xml:space="preserve">. </w:t>
            </w:r>
            <w:r w:rsidRPr="006731A4">
              <w:rPr>
                <w:rFonts w:cs="Times New Roman"/>
                <w:noProof/>
                <w:szCs w:val="24"/>
              </w:rPr>
              <w:t>Код страны</w:t>
            </w:r>
          </w:p>
          <w:p w14:paraId="095D9AD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708D708" w14:textId="77777777" w:rsidR="00742B85" w:rsidRPr="006731A4" w:rsidRDefault="00742B85" w:rsidP="00A77467">
            <w:pPr>
              <w:pStyle w:val="afffffff"/>
              <w:jc w:val="center"/>
              <w:rPr>
                <w:rFonts w:cs="Times New Roman"/>
                <w:noProof/>
                <w:szCs w:val="24"/>
              </w:rPr>
            </w:pPr>
          </w:p>
        </w:tc>
        <w:tc>
          <w:tcPr>
            <w:tcW w:w="237" w:type="pct"/>
          </w:tcPr>
          <w:p w14:paraId="592E33F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C8C26F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605</w:t>
            </w:r>
          </w:p>
        </w:tc>
        <w:tc>
          <w:tcPr>
            <w:tcW w:w="191" w:type="pct"/>
          </w:tcPr>
          <w:p w14:paraId="07C0310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3254B61" w14:textId="77777777" w:rsidR="00742B85" w:rsidRPr="006731A4" w:rsidRDefault="00742B85" w:rsidP="00A77467">
            <w:pPr>
              <w:pStyle w:val="afffffff"/>
              <w:jc w:val="center"/>
              <w:rPr>
                <w:rFonts w:cs="Times New Roman"/>
                <w:noProof/>
                <w:szCs w:val="24"/>
                <w:lang w:val="en-US"/>
              </w:rPr>
            </w:pPr>
          </w:p>
        </w:tc>
        <w:tc>
          <w:tcPr>
            <w:tcW w:w="2187" w:type="pct"/>
          </w:tcPr>
          <w:p w14:paraId="78C9BBC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двухбуквенное значение кода страны регистрации контейнера в соответствии с классификатором стран мира</w:t>
            </w:r>
          </w:p>
        </w:tc>
      </w:tr>
      <w:tr w:rsidR="00742B85" w:rsidRPr="006731A4" w14:paraId="05580A99" w14:textId="77777777" w:rsidTr="00B06A38">
        <w:trPr>
          <w:trHeight w:val="20"/>
          <w:jc w:val="left"/>
        </w:trPr>
        <w:tc>
          <w:tcPr>
            <w:tcW w:w="67" w:type="pct"/>
            <w:tcBorders>
              <w:top w:val="nil"/>
              <w:left w:val="nil"/>
              <w:bottom w:val="nil"/>
              <w:right w:val="nil"/>
            </w:tcBorders>
          </w:tcPr>
          <w:p w14:paraId="1A1732E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7082F4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00A26C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07DBF4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731F3E8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0AFF042" w14:textId="77777777" w:rsidR="00742B85" w:rsidRPr="006731A4" w:rsidRDefault="00742B85" w:rsidP="00A77467">
            <w:pPr>
              <w:pStyle w:val="afffffff"/>
              <w:jc w:val="center"/>
              <w:rPr>
                <w:rFonts w:cs="Times New Roman"/>
                <w:noProof/>
                <w:szCs w:val="24"/>
              </w:rPr>
            </w:pPr>
          </w:p>
        </w:tc>
        <w:tc>
          <w:tcPr>
            <w:tcW w:w="237" w:type="pct"/>
          </w:tcPr>
          <w:p w14:paraId="48A0E02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EC5142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606</w:t>
            </w:r>
          </w:p>
        </w:tc>
        <w:tc>
          <w:tcPr>
            <w:tcW w:w="191" w:type="pct"/>
          </w:tcPr>
          <w:p w14:paraId="49A24AD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21F23C7" w14:textId="77777777" w:rsidR="00742B85" w:rsidRPr="006731A4" w:rsidRDefault="00742B85" w:rsidP="00A77467">
            <w:pPr>
              <w:pStyle w:val="afffffff"/>
              <w:jc w:val="center"/>
              <w:rPr>
                <w:rFonts w:cs="Times New Roman"/>
                <w:noProof/>
                <w:szCs w:val="24"/>
                <w:lang w:val="en-US"/>
              </w:rPr>
            </w:pPr>
          </w:p>
        </w:tc>
        <w:tc>
          <w:tcPr>
            <w:tcW w:w="2187" w:type="pct"/>
          </w:tcPr>
          <w:p w14:paraId="2FAC702C"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21747BFE" w14:textId="77777777" w:rsidTr="00B06A38">
        <w:trPr>
          <w:trHeight w:val="20"/>
          <w:jc w:val="left"/>
        </w:trPr>
        <w:tc>
          <w:tcPr>
            <w:tcW w:w="67" w:type="pct"/>
            <w:tcBorders>
              <w:top w:val="nil"/>
              <w:left w:val="nil"/>
              <w:bottom w:val="nil"/>
            </w:tcBorders>
          </w:tcPr>
          <w:p w14:paraId="1D9B556B"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B28A86F" w14:textId="77777777" w:rsidR="00742B85" w:rsidRPr="006731A4" w:rsidRDefault="00742B85" w:rsidP="00A77467">
            <w:pPr>
              <w:pStyle w:val="afffffff"/>
              <w:jc w:val="left"/>
              <w:rPr>
                <w:rFonts w:cs="Times New Roman"/>
                <w:szCs w:val="24"/>
              </w:rPr>
            </w:pPr>
            <w:r w:rsidRPr="006731A4">
              <w:rPr>
                <w:rFonts w:cs="Times New Roman"/>
                <w:noProof/>
                <w:szCs w:val="24"/>
              </w:rPr>
              <w:t>13.22</w:t>
            </w:r>
            <w:r>
              <w:rPr>
                <w:rFonts w:cs="Times New Roman"/>
                <w:szCs w:val="24"/>
              </w:rPr>
              <w:t xml:space="preserve">. </w:t>
            </w:r>
            <w:r w:rsidRPr="006731A4">
              <w:rPr>
                <w:rFonts w:cs="Times New Roman"/>
                <w:noProof/>
                <w:szCs w:val="24"/>
              </w:rPr>
              <w:t>Сведения о средствах идентификации</w:t>
            </w:r>
          </w:p>
          <w:p w14:paraId="11D29DD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Seal</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57FF04B8"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6D64F41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4F4E9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239</w:t>
            </w:r>
          </w:p>
        </w:tc>
        <w:tc>
          <w:tcPr>
            <w:tcW w:w="191" w:type="pct"/>
          </w:tcPr>
          <w:p w14:paraId="52B84B0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3235B6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E76750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Сведения о средствах идентификации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Seal</w:t>
            </w:r>
            <w:r w:rsidRPr="006731A4">
              <w:rPr>
                <w:rFonts w:cs="Times New Roman"/>
                <w:noProof/>
                <w:szCs w:val="24"/>
              </w:rPr>
              <w:t>‌</w:t>
            </w:r>
            <w:r w:rsidRPr="006731A4">
              <w:rPr>
                <w:rFonts w:cs="Times New Roman"/>
                <w:noProof/>
                <w:szCs w:val="24"/>
                <w:lang w:val="en-US"/>
              </w:rPr>
              <w:t>Details</w:t>
            </w:r>
            <w:r w:rsidRPr="006731A4">
              <w:rPr>
                <w:rFonts w:cs="Times New Roman"/>
                <w:szCs w:val="24"/>
              </w:rPr>
              <w:t>)» может быть заполнен, иначе реквизит «</w:t>
            </w:r>
            <w:r w:rsidRPr="006731A4">
              <w:rPr>
                <w:rFonts w:cs="Times New Roman"/>
                <w:noProof/>
                <w:szCs w:val="24"/>
              </w:rPr>
              <w:t xml:space="preserve">Сведения о средствах идентификации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Seal</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029E7AD7" w14:textId="77777777" w:rsidTr="00B06A38">
        <w:trPr>
          <w:trHeight w:val="20"/>
          <w:jc w:val="left"/>
        </w:trPr>
        <w:tc>
          <w:tcPr>
            <w:tcW w:w="67" w:type="pct"/>
            <w:tcBorders>
              <w:top w:val="nil"/>
              <w:left w:val="nil"/>
              <w:bottom w:val="nil"/>
              <w:right w:val="nil"/>
            </w:tcBorders>
          </w:tcPr>
          <w:p w14:paraId="0CC57FC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FC42AEC"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3AF5E99" w14:textId="77777777" w:rsidR="00742B85" w:rsidRPr="006731A4" w:rsidRDefault="00742B85" w:rsidP="00A77467">
            <w:pPr>
              <w:pStyle w:val="afffffff"/>
              <w:jc w:val="left"/>
              <w:rPr>
                <w:rFonts w:cs="Times New Roman"/>
                <w:szCs w:val="24"/>
              </w:rPr>
            </w:pPr>
            <w:r w:rsidRPr="006731A4">
              <w:rPr>
                <w:rFonts w:cs="Times New Roman"/>
                <w:noProof/>
                <w:szCs w:val="24"/>
              </w:rPr>
              <w:t>13.22.1</w:t>
            </w:r>
            <w:r>
              <w:rPr>
                <w:rFonts w:cs="Times New Roman"/>
                <w:szCs w:val="24"/>
              </w:rPr>
              <w:t xml:space="preserve">. </w:t>
            </w:r>
            <w:r w:rsidRPr="006731A4">
              <w:rPr>
                <w:rFonts w:cs="Times New Roman"/>
                <w:noProof/>
                <w:szCs w:val="24"/>
              </w:rPr>
              <w:t xml:space="preserve">Количество средств </w:t>
            </w:r>
            <w:r w:rsidRPr="006731A4">
              <w:rPr>
                <w:rFonts w:cs="Times New Roman"/>
                <w:noProof/>
                <w:szCs w:val="24"/>
              </w:rPr>
              <w:lastRenderedPageBreak/>
              <w:t>идентификации</w:t>
            </w:r>
          </w:p>
          <w:p w14:paraId="29CCFCA2"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Seal</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38049FCE" w14:textId="77777777" w:rsidR="00742B85" w:rsidRPr="006731A4" w:rsidRDefault="00742B85" w:rsidP="00A77467">
            <w:pPr>
              <w:pStyle w:val="afffffff"/>
              <w:jc w:val="center"/>
              <w:rPr>
                <w:rFonts w:cs="Times New Roman"/>
                <w:noProof/>
                <w:szCs w:val="24"/>
              </w:rPr>
            </w:pPr>
          </w:p>
        </w:tc>
        <w:tc>
          <w:tcPr>
            <w:tcW w:w="237" w:type="pct"/>
          </w:tcPr>
          <w:p w14:paraId="24736A3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ABEABA6" w14:textId="77777777" w:rsidR="00742B85" w:rsidRPr="006731A4" w:rsidRDefault="00742B85" w:rsidP="00A77467">
            <w:pPr>
              <w:pStyle w:val="afffffff"/>
              <w:jc w:val="center"/>
              <w:rPr>
                <w:rFonts w:cs="Times New Roman"/>
                <w:noProof/>
                <w:szCs w:val="24"/>
                <w:lang w:val="en-US"/>
              </w:rPr>
            </w:pPr>
          </w:p>
        </w:tc>
        <w:tc>
          <w:tcPr>
            <w:tcW w:w="191" w:type="pct"/>
          </w:tcPr>
          <w:p w14:paraId="7FCC002E" w14:textId="77777777" w:rsidR="00742B85" w:rsidRPr="006731A4" w:rsidRDefault="00742B85" w:rsidP="00A77467">
            <w:pPr>
              <w:pStyle w:val="afffffff"/>
              <w:jc w:val="center"/>
              <w:rPr>
                <w:rFonts w:cs="Times New Roman"/>
                <w:noProof/>
                <w:szCs w:val="24"/>
                <w:lang w:val="en-US"/>
              </w:rPr>
            </w:pPr>
          </w:p>
        </w:tc>
        <w:tc>
          <w:tcPr>
            <w:tcW w:w="238" w:type="pct"/>
          </w:tcPr>
          <w:p w14:paraId="502FCEBC" w14:textId="77777777" w:rsidR="00742B85" w:rsidRPr="006731A4" w:rsidRDefault="00742B85" w:rsidP="00A77467">
            <w:pPr>
              <w:pStyle w:val="afffffff"/>
              <w:jc w:val="center"/>
              <w:rPr>
                <w:rFonts w:cs="Times New Roman"/>
                <w:noProof/>
                <w:szCs w:val="24"/>
                <w:lang w:val="en-US"/>
              </w:rPr>
            </w:pPr>
          </w:p>
        </w:tc>
        <w:tc>
          <w:tcPr>
            <w:tcW w:w="2187" w:type="pct"/>
          </w:tcPr>
          <w:p w14:paraId="551ADD09" w14:textId="77777777" w:rsidR="00742B85" w:rsidRPr="006731A4" w:rsidRDefault="00742B85" w:rsidP="00A77467">
            <w:pPr>
              <w:pStyle w:val="afffffff"/>
              <w:jc w:val="left"/>
              <w:rPr>
                <w:rFonts w:cs="Times New Roman"/>
                <w:noProof/>
                <w:szCs w:val="24"/>
                <w:lang w:val="en-US"/>
              </w:rPr>
            </w:pPr>
          </w:p>
        </w:tc>
      </w:tr>
      <w:tr w:rsidR="00742B85" w:rsidRPr="006731A4" w14:paraId="2A466ED4" w14:textId="77777777" w:rsidTr="00B06A38">
        <w:trPr>
          <w:trHeight w:val="20"/>
          <w:jc w:val="left"/>
        </w:trPr>
        <w:tc>
          <w:tcPr>
            <w:tcW w:w="67" w:type="pct"/>
            <w:tcBorders>
              <w:top w:val="nil"/>
              <w:left w:val="nil"/>
              <w:bottom w:val="nil"/>
              <w:right w:val="nil"/>
            </w:tcBorders>
          </w:tcPr>
          <w:p w14:paraId="14DB320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81BA2B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73E4BB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13.22.2</w:t>
            </w:r>
            <w:r>
              <w:rPr>
                <w:rFonts w:cs="Times New Roman"/>
                <w:szCs w:val="24"/>
                <w:lang w:val="en-US"/>
              </w:rPr>
              <w:t xml:space="preserve">. </w:t>
            </w:r>
            <w:r w:rsidRPr="006731A4">
              <w:rPr>
                <w:rFonts w:cs="Times New Roman"/>
                <w:noProof/>
                <w:szCs w:val="24"/>
                <w:lang w:val="en-US"/>
              </w:rPr>
              <w:t>Номер пломбиратора</w:t>
            </w:r>
          </w:p>
          <w:p w14:paraId="4BEB109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casdo:‌Seal‌Device‌Id</w:t>
            </w:r>
            <w:r w:rsidRPr="006731A4">
              <w:rPr>
                <w:rFonts w:cs="Times New Roman"/>
                <w:szCs w:val="24"/>
                <w:lang w:val="en-US"/>
              </w:rPr>
              <w:t>)</w:t>
            </w:r>
          </w:p>
        </w:tc>
        <w:tc>
          <w:tcPr>
            <w:tcW w:w="235" w:type="pct"/>
          </w:tcPr>
          <w:p w14:paraId="13E7F5F4" w14:textId="77777777" w:rsidR="00742B85" w:rsidRPr="006731A4" w:rsidRDefault="00742B85" w:rsidP="00A77467">
            <w:pPr>
              <w:pStyle w:val="afffffff"/>
              <w:jc w:val="center"/>
              <w:rPr>
                <w:rFonts w:cs="Times New Roman"/>
                <w:noProof/>
                <w:szCs w:val="24"/>
                <w:lang w:val="en-US"/>
              </w:rPr>
            </w:pPr>
          </w:p>
        </w:tc>
        <w:tc>
          <w:tcPr>
            <w:tcW w:w="237" w:type="pct"/>
          </w:tcPr>
          <w:p w14:paraId="44D3529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7A14CA4A" w14:textId="77777777" w:rsidR="00742B85" w:rsidRPr="006731A4" w:rsidRDefault="00742B85" w:rsidP="00A77467">
            <w:pPr>
              <w:pStyle w:val="afffffff"/>
              <w:jc w:val="center"/>
              <w:rPr>
                <w:rFonts w:cs="Times New Roman"/>
                <w:noProof/>
                <w:szCs w:val="24"/>
                <w:lang w:val="en-US"/>
              </w:rPr>
            </w:pPr>
          </w:p>
        </w:tc>
        <w:tc>
          <w:tcPr>
            <w:tcW w:w="191" w:type="pct"/>
          </w:tcPr>
          <w:p w14:paraId="0AA16BC0" w14:textId="77777777" w:rsidR="00742B85" w:rsidRPr="006731A4" w:rsidRDefault="00742B85" w:rsidP="00A77467">
            <w:pPr>
              <w:pStyle w:val="afffffff"/>
              <w:jc w:val="center"/>
              <w:rPr>
                <w:rFonts w:cs="Times New Roman"/>
                <w:noProof/>
                <w:szCs w:val="24"/>
                <w:lang w:val="en-US"/>
              </w:rPr>
            </w:pPr>
          </w:p>
        </w:tc>
        <w:tc>
          <w:tcPr>
            <w:tcW w:w="238" w:type="pct"/>
          </w:tcPr>
          <w:p w14:paraId="6DAF69C2" w14:textId="77777777" w:rsidR="00742B85" w:rsidRPr="006731A4" w:rsidRDefault="00742B85" w:rsidP="00A77467">
            <w:pPr>
              <w:pStyle w:val="afffffff"/>
              <w:jc w:val="center"/>
              <w:rPr>
                <w:rFonts w:cs="Times New Roman"/>
                <w:noProof/>
                <w:szCs w:val="24"/>
                <w:lang w:val="en-US"/>
              </w:rPr>
            </w:pPr>
          </w:p>
        </w:tc>
        <w:tc>
          <w:tcPr>
            <w:tcW w:w="2187" w:type="pct"/>
          </w:tcPr>
          <w:p w14:paraId="7D791C7A" w14:textId="77777777" w:rsidR="00742B85" w:rsidRPr="006731A4" w:rsidRDefault="00742B85" w:rsidP="00A77467">
            <w:pPr>
              <w:pStyle w:val="afffffff"/>
              <w:jc w:val="left"/>
              <w:rPr>
                <w:rFonts w:cs="Times New Roman"/>
                <w:noProof/>
                <w:szCs w:val="24"/>
                <w:lang w:val="en-US"/>
              </w:rPr>
            </w:pPr>
          </w:p>
        </w:tc>
      </w:tr>
      <w:tr w:rsidR="00742B85" w:rsidRPr="006731A4" w14:paraId="5CE9006C" w14:textId="77777777" w:rsidTr="00B06A38">
        <w:trPr>
          <w:trHeight w:val="20"/>
          <w:jc w:val="left"/>
        </w:trPr>
        <w:tc>
          <w:tcPr>
            <w:tcW w:w="67" w:type="pct"/>
            <w:tcBorders>
              <w:top w:val="nil"/>
              <w:left w:val="nil"/>
              <w:bottom w:val="nil"/>
              <w:right w:val="nil"/>
            </w:tcBorders>
          </w:tcPr>
          <w:p w14:paraId="6B16944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C426843"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AA6CCD8" w14:textId="77777777" w:rsidR="00742B85" w:rsidRPr="006731A4" w:rsidRDefault="00742B85" w:rsidP="00A77467">
            <w:pPr>
              <w:pStyle w:val="afffffff"/>
              <w:jc w:val="left"/>
              <w:rPr>
                <w:rFonts w:cs="Times New Roman"/>
                <w:szCs w:val="24"/>
              </w:rPr>
            </w:pPr>
            <w:r w:rsidRPr="006731A4">
              <w:rPr>
                <w:rFonts w:cs="Times New Roman"/>
                <w:noProof/>
                <w:szCs w:val="24"/>
              </w:rPr>
              <w:t>13.22.3</w:t>
            </w:r>
            <w:r>
              <w:rPr>
                <w:rFonts w:cs="Times New Roman"/>
                <w:szCs w:val="24"/>
              </w:rPr>
              <w:t xml:space="preserve">. </w:t>
            </w:r>
            <w:r w:rsidRPr="006731A4">
              <w:rPr>
                <w:rFonts w:cs="Times New Roman"/>
                <w:noProof/>
                <w:szCs w:val="24"/>
              </w:rPr>
              <w:t>Идентификатор защитной пломбы</w:t>
            </w:r>
          </w:p>
          <w:p w14:paraId="6C0D79F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Seal</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5C0E0B78" w14:textId="77777777" w:rsidR="00742B85" w:rsidRPr="006731A4" w:rsidRDefault="00742B85" w:rsidP="00A77467">
            <w:pPr>
              <w:pStyle w:val="afffffff"/>
              <w:jc w:val="center"/>
              <w:rPr>
                <w:rFonts w:cs="Times New Roman"/>
                <w:noProof/>
                <w:szCs w:val="24"/>
              </w:rPr>
            </w:pPr>
          </w:p>
        </w:tc>
        <w:tc>
          <w:tcPr>
            <w:tcW w:w="237" w:type="pct"/>
          </w:tcPr>
          <w:p w14:paraId="21DAE0B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64EBE2C9" w14:textId="77777777" w:rsidR="00742B85" w:rsidRPr="006731A4" w:rsidRDefault="00742B85" w:rsidP="00A77467">
            <w:pPr>
              <w:pStyle w:val="afffffff"/>
              <w:jc w:val="center"/>
              <w:rPr>
                <w:rFonts w:cs="Times New Roman"/>
                <w:noProof/>
                <w:szCs w:val="24"/>
                <w:lang w:val="en-US"/>
              </w:rPr>
            </w:pPr>
          </w:p>
        </w:tc>
        <w:tc>
          <w:tcPr>
            <w:tcW w:w="191" w:type="pct"/>
          </w:tcPr>
          <w:p w14:paraId="48682118" w14:textId="77777777" w:rsidR="00742B85" w:rsidRPr="006731A4" w:rsidRDefault="00742B85" w:rsidP="00A77467">
            <w:pPr>
              <w:pStyle w:val="afffffff"/>
              <w:jc w:val="center"/>
              <w:rPr>
                <w:rFonts w:cs="Times New Roman"/>
                <w:noProof/>
                <w:szCs w:val="24"/>
                <w:lang w:val="en-US"/>
              </w:rPr>
            </w:pPr>
          </w:p>
        </w:tc>
        <w:tc>
          <w:tcPr>
            <w:tcW w:w="238" w:type="pct"/>
          </w:tcPr>
          <w:p w14:paraId="5DCA7B05" w14:textId="77777777" w:rsidR="00742B85" w:rsidRPr="006731A4" w:rsidRDefault="00742B85" w:rsidP="00A77467">
            <w:pPr>
              <w:pStyle w:val="afffffff"/>
              <w:jc w:val="center"/>
              <w:rPr>
                <w:rFonts w:cs="Times New Roman"/>
                <w:noProof/>
                <w:szCs w:val="24"/>
                <w:lang w:val="en-US"/>
              </w:rPr>
            </w:pPr>
          </w:p>
        </w:tc>
        <w:tc>
          <w:tcPr>
            <w:tcW w:w="2187" w:type="pct"/>
          </w:tcPr>
          <w:p w14:paraId="3BDE5ED6" w14:textId="77777777" w:rsidR="00742B85" w:rsidRPr="006731A4" w:rsidRDefault="00742B85" w:rsidP="00A77467">
            <w:pPr>
              <w:pStyle w:val="afffffff"/>
              <w:jc w:val="left"/>
              <w:rPr>
                <w:rFonts w:cs="Times New Roman"/>
                <w:noProof/>
                <w:szCs w:val="24"/>
                <w:lang w:val="en-US"/>
              </w:rPr>
            </w:pPr>
          </w:p>
        </w:tc>
      </w:tr>
      <w:tr w:rsidR="00742B85" w:rsidRPr="006731A4" w14:paraId="2DC61F3C" w14:textId="77777777" w:rsidTr="00B06A38">
        <w:trPr>
          <w:trHeight w:val="20"/>
          <w:jc w:val="left"/>
        </w:trPr>
        <w:tc>
          <w:tcPr>
            <w:tcW w:w="67" w:type="pct"/>
            <w:tcBorders>
              <w:top w:val="nil"/>
              <w:left w:val="nil"/>
              <w:bottom w:val="nil"/>
              <w:right w:val="nil"/>
            </w:tcBorders>
          </w:tcPr>
          <w:p w14:paraId="71C2106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CFCA2E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3023D1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13.22.4</w:t>
            </w:r>
            <w:r>
              <w:rPr>
                <w:rFonts w:cs="Times New Roman"/>
                <w:szCs w:val="24"/>
                <w:lang w:val="en-US"/>
              </w:rPr>
              <w:t xml:space="preserve">. </w:t>
            </w:r>
            <w:r w:rsidRPr="006731A4">
              <w:rPr>
                <w:rFonts w:cs="Times New Roman"/>
                <w:noProof/>
                <w:szCs w:val="24"/>
                <w:lang w:val="en-US"/>
              </w:rPr>
              <w:t>Описание</w:t>
            </w:r>
          </w:p>
          <w:p w14:paraId="47EDF4D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p>
        </w:tc>
        <w:tc>
          <w:tcPr>
            <w:tcW w:w="235" w:type="pct"/>
          </w:tcPr>
          <w:p w14:paraId="0ED6CE60" w14:textId="77777777" w:rsidR="00742B85" w:rsidRPr="006731A4" w:rsidRDefault="00742B85" w:rsidP="00A77467">
            <w:pPr>
              <w:pStyle w:val="afffffff"/>
              <w:jc w:val="center"/>
              <w:rPr>
                <w:rFonts w:cs="Times New Roman"/>
                <w:noProof/>
                <w:szCs w:val="24"/>
              </w:rPr>
            </w:pPr>
          </w:p>
        </w:tc>
        <w:tc>
          <w:tcPr>
            <w:tcW w:w="237" w:type="pct"/>
          </w:tcPr>
          <w:p w14:paraId="61B7EC6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67F5EA3C" w14:textId="77777777" w:rsidR="00742B85" w:rsidRPr="006731A4" w:rsidRDefault="00742B85" w:rsidP="00A77467">
            <w:pPr>
              <w:pStyle w:val="afffffff"/>
              <w:jc w:val="center"/>
              <w:rPr>
                <w:rFonts w:cs="Times New Roman"/>
                <w:noProof/>
                <w:szCs w:val="24"/>
                <w:lang w:val="en-US"/>
              </w:rPr>
            </w:pPr>
          </w:p>
        </w:tc>
        <w:tc>
          <w:tcPr>
            <w:tcW w:w="191" w:type="pct"/>
          </w:tcPr>
          <w:p w14:paraId="6027FB6D" w14:textId="77777777" w:rsidR="00742B85" w:rsidRPr="006731A4" w:rsidRDefault="00742B85" w:rsidP="00A77467">
            <w:pPr>
              <w:pStyle w:val="afffffff"/>
              <w:jc w:val="center"/>
              <w:rPr>
                <w:rFonts w:cs="Times New Roman"/>
                <w:noProof/>
                <w:szCs w:val="24"/>
                <w:lang w:val="en-US"/>
              </w:rPr>
            </w:pPr>
          </w:p>
        </w:tc>
        <w:tc>
          <w:tcPr>
            <w:tcW w:w="238" w:type="pct"/>
          </w:tcPr>
          <w:p w14:paraId="78E5798F" w14:textId="77777777" w:rsidR="00742B85" w:rsidRPr="006731A4" w:rsidRDefault="00742B85" w:rsidP="00A77467">
            <w:pPr>
              <w:pStyle w:val="afffffff"/>
              <w:jc w:val="center"/>
              <w:rPr>
                <w:rFonts w:cs="Times New Roman"/>
                <w:noProof/>
                <w:szCs w:val="24"/>
                <w:lang w:val="en-US"/>
              </w:rPr>
            </w:pPr>
          </w:p>
        </w:tc>
        <w:tc>
          <w:tcPr>
            <w:tcW w:w="2187" w:type="pct"/>
          </w:tcPr>
          <w:p w14:paraId="1675518C" w14:textId="77777777" w:rsidR="00742B85" w:rsidRPr="006731A4" w:rsidRDefault="00742B85" w:rsidP="00A77467">
            <w:pPr>
              <w:pStyle w:val="afffffff"/>
              <w:jc w:val="left"/>
              <w:rPr>
                <w:rFonts w:cs="Times New Roman"/>
                <w:noProof/>
                <w:szCs w:val="24"/>
                <w:lang w:val="en-US"/>
              </w:rPr>
            </w:pPr>
          </w:p>
        </w:tc>
      </w:tr>
      <w:tr w:rsidR="00742B85" w:rsidRPr="00BD47BA" w14:paraId="2CF773B5" w14:textId="77777777" w:rsidTr="00B06A38">
        <w:trPr>
          <w:trHeight w:val="20"/>
          <w:jc w:val="left"/>
        </w:trPr>
        <w:tc>
          <w:tcPr>
            <w:tcW w:w="67" w:type="pct"/>
            <w:tcBorders>
              <w:top w:val="nil"/>
              <w:left w:val="nil"/>
              <w:bottom w:val="nil"/>
            </w:tcBorders>
          </w:tcPr>
          <w:p w14:paraId="24A8FD31"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20603B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13.23</w:t>
            </w:r>
            <w:r>
              <w:rPr>
                <w:rFonts w:cs="Times New Roman"/>
                <w:szCs w:val="24"/>
                <w:lang w:val="en-US"/>
              </w:rPr>
              <w:t xml:space="preserve">. </w:t>
            </w:r>
            <w:r w:rsidRPr="006731A4">
              <w:rPr>
                <w:rFonts w:cs="Times New Roman"/>
                <w:noProof/>
                <w:szCs w:val="24"/>
                <w:lang w:val="en-US"/>
              </w:rPr>
              <w:t>Транспортные средства при транзите</w:t>
            </w:r>
          </w:p>
          <w:p w14:paraId="3BC93ED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cacdo:‌PITransit‌Transport‌Means‌Details</w:t>
            </w:r>
            <w:r w:rsidRPr="006731A4">
              <w:rPr>
                <w:rFonts w:cs="Times New Roman"/>
                <w:szCs w:val="24"/>
                <w:lang w:val="en-US"/>
              </w:rPr>
              <w:t>)</w:t>
            </w:r>
          </w:p>
        </w:tc>
        <w:tc>
          <w:tcPr>
            <w:tcW w:w="235" w:type="pct"/>
          </w:tcPr>
          <w:p w14:paraId="327BF91A"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591019C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9B913F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240</w:t>
            </w:r>
          </w:p>
        </w:tc>
        <w:tc>
          <w:tcPr>
            <w:tcW w:w="191" w:type="pct"/>
          </w:tcPr>
          <w:p w14:paraId="2C4011E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0FB613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6CE8CAC"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Транспортные</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noProof/>
                <w:szCs w:val="24"/>
              </w:rPr>
              <w:t>при</w:t>
            </w:r>
            <w:r w:rsidRPr="006731A4">
              <w:rPr>
                <w:rFonts w:cs="Times New Roman"/>
                <w:noProof/>
                <w:szCs w:val="24"/>
                <w:lang w:val="en-US"/>
              </w:rPr>
              <w:t xml:space="preserve"> </w:t>
            </w:r>
            <w:r w:rsidRPr="006731A4">
              <w:rPr>
                <w:rFonts w:cs="Times New Roman"/>
                <w:noProof/>
                <w:szCs w:val="24"/>
              </w:rPr>
              <w:t>транзите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cacdo:‌PITransit‌Transport‌Means‌Details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Транспортные средства при транзите </w:t>
            </w:r>
            <w:r w:rsidRPr="006731A4">
              <w:rPr>
                <w:rFonts w:cs="Times New Roman"/>
                <w:szCs w:val="24"/>
                <w:lang w:val="en-US"/>
              </w:rPr>
              <w:t>(</w:t>
            </w:r>
            <w:r w:rsidRPr="006731A4">
              <w:rPr>
                <w:rFonts w:cs="Times New Roman"/>
                <w:noProof/>
                <w:szCs w:val="24"/>
                <w:lang w:val="en-US"/>
              </w:rPr>
              <w:t>cacdo:‌PITransit‌Transport‌Means‌Details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1C1D8BAC" w14:textId="77777777" w:rsidTr="00B06A38">
        <w:trPr>
          <w:trHeight w:val="20"/>
          <w:jc w:val="left"/>
        </w:trPr>
        <w:tc>
          <w:tcPr>
            <w:tcW w:w="67" w:type="pct"/>
            <w:tcBorders>
              <w:top w:val="nil"/>
              <w:left w:val="nil"/>
              <w:bottom w:val="nil"/>
              <w:right w:val="nil"/>
            </w:tcBorders>
          </w:tcPr>
          <w:p w14:paraId="2C1EBCB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3239DF9E"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714479E7" w14:textId="77777777" w:rsidR="00742B85" w:rsidRPr="006731A4" w:rsidRDefault="00742B85" w:rsidP="00A77467">
            <w:pPr>
              <w:pStyle w:val="afffffff"/>
              <w:jc w:val="left"/>
              <w:rPr>
                <w:rFonts w:cs="Times New Roman"/>
                <w:szCs w:val="24"/>
              </w:rPr>
            </w:pPr>
            <w:r w:rsidRPr="006731A4">
              <w:rPr>
                <w:rFonts w:cs="Times New Roman"/>
                <w:noProof/>
                <w:szCs w:val="24"/>
              </w:rPr>
              <w:t>13.23.1</w:t>
            </w:r>
            <w:r>
              <w:rPr>
                <w:rFonts w:cs="Times New Roman"/>
                <w:szCs w:val="24"/>
              </w:rPr>
              <w:t xml:space="preserve">. </w:t>
            </w:r>
            <w:r w:rsidRPr="006731A4">
              <w:rPr>
                <w:rFonts w:cs="Times New Roman"/>
                <w:noProof/>
                <w:szCs w:val="24"/>
              </w:rPr>
              <w:t>Признак совпадения сведений</w:t>
            </w:r>
          </w:p>
          <w:p w14:paraId="6B05740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4B40F39A" w14:textId="77777777" w:rsidR="00742B85" w:rsidRPr="006731A4" w:rsidRDefault="00742B85" w:rsidP="00A77467">
            <w:pPr>
              <w:pStyle w:val="afffffff"/>
              <w:jc w:val="center"/>
              <w:rPr>
                <w:rFonts w:cs="Times New Roman"/>
                <w:noProof/>
                <w:szCs w:val="24"/>
              </w:rPr>
            </w:pPr>
          </w:p>
        </w:tc>
        <w:tc>
          <w:tcPr>
            <w:tcW w:w="237" w:type="pct"/>
          </w:tcPr>
          <w:p w14:paraId="15CE4AA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6132EE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241</w:t>
            </w:r>
          </w:p>
        </w:tc>
        <w:tc>
          <w:tcPr>
            <w:tcW w:w="191" w:type="pct"/>
          </w:tcPr>
          <w:p w14:paraId="48FC2BC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D27C6BD" w14:textId="77777777" w:rsidR="00742B85" w:rsidRPr="006731A4" w:rsidRDefault="00742B85" w:rsidP="00A77467">
            <w:pPr>
              <w:pStyle w:val="afffffff"/>
              <w:jc w:val="center"/>
              <w:rPr>
                <w:rFonts w:cs="Times New Roman"/>
                <w:noProof/>
                <w:szCs w:val="24"/>
                <w:lang w:val="en-US"/>
              </w:rPr>
            </w:pPr>
          </w:p>
        </w:tc>
        <w:tc>
          <w:tcPr>
            <w:tcW w:w="2187" w:type="pct"/>
          </w:tcPr>
          <w:p w14:paraId="49FFED8B" w14:textId="77777777" w:rsidR="00742B85" w:rsidRPr="006731A4" w:rsidRDefault="00742B85" w:rsidP="00A77467">
            <w:pPr>
              <w:pStyle w:val="afffffff"/>
              <w:rPr>
                <w:rFonts w:cs="Times New Roman"/>
                <w:noProof/>
                <w:szCs w:val="24"/>
              </w:rPr>
            </w:pPr>
            <w:r w:rsidRPr="006731A4">
              <w:rPr>
                <w:rFonts w:cs="Times New Roman"/>
                <w:noProof/>
                <w:szCs w:val="24"/>
              </w:rPr>
              <w:t>реквизит «Признак совпадения сведений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EqualIndicator</w:t>
            </w:r>
            <w:r w:rsidRPr="006731A4">
              <w:rPr>
                <w:rFonts w:cs="Times New Roman"/>
                <w:noProof/>
                <w:szCs w:val="24"/>
              </w:rPr>
              <w:t xml:space="preserve">)» должен содержать 1 из значений: </w:t>
            </w:r>
          </w:p>
          <w:p w14:paraId="7A48BFC4" w14:textId="77777777" w:rsidR="00742B85" w:rsidRPr="006731A4" w:rsidRDefault="00742B85" w:rsidP="00A77467">
            <w:pPr>
              <w:pStyle w:val="afffffff"/>
              <w:rPr>
                <w:rFonts w:cs="Times New Roman"/>
                <w:noProof/>
                <w:szCs w:val="24"/>
              </w:rPr>
            </w:pPr>
            <w:r w:rsidRPr="006731A4">
              <w:rPr>
                <w:rFonts w:cs="Times New Roman"/>
                <w:noProof/>
                <w:szCs w:val="24"/>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p>
          <w:p w14:paraId="53F1ACFA" w14:textId="77777777" w:rsidR="00742B85" w:rsidRPr="006731A4" w:rsidRDefault="00742B85" w:rsidP="00A77467">
            <w:pPr>
              <w:pStyle w:val="afffffff"/>
              <w:rPr>
                <w:rFonts w:cs="Times New Roman"/>
                <w:noProof/>
                <w:szCs w:val="24"/>
              </w:rPr>
            </w:pPr>
            <w:r w:rsidRPr="006731A4">
              <w:rPr>
                <w:rFonts w:cs="Times New Roman"/>
                <w:noProof/>
                <w:szCs w:val="24"/>
              </w:rPr>
              <w:t xml:space="preserve">0 – транспортные средства, прибывающие на таможенную территорию Евразийского экономического союза, </w:t>
            </w:r>
          </w:p>
          <w:p w14:paraId="7985C68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не совпадают с транспортными средствами, </w:t>
            </w:r>
            <w:r w:rsidRPr="006731A4">
              <w:rPr>
                <w:rFonts w:cs="Times New Roman"/>
                <w:noProof/>
                <w:szCs w:val="24"/>
              </w:rPr>
              <w:lastRenderedPageBreak/>
              <w:t>осуществляющими перевозку товаров в соответствии с таможенной процедурой таможенного транзита</w:t>
            </w:r>
          </w:p>
        </w:tc>
      </w:tr>
      <w:tr w:rsidR="00742B85" w:rsidRPr="006731A4" w14:paraId="4AFD991D" w14:textId="77777777" w:rsidTr="00B06A38">
        <w:trPr>
          <w:trHeight w:val="20"/>
          <w:jc w:val="left"/>
        </w:trPr>
        <w:tc>
          <w:tcPr>
            <w:tcW w:w="67" w:type="pct"/>
            <w:tcBorders>
              <w:top w:val="nil"/>
              <w:left w:val="nil"/>
              <w:bottom w:val="nil"/>
              <w:right w:val="nil"/>
            </w:tcBorders>
          </w:tcPr>
          <w:p w14:paraId="3484178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A87924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E03676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13.23.2</w:t>
            </w:r>
            <w:r>
              <w:rPr>
                <w:rFonts w:cs="Times New Roman"/>
                <w:szCs w:val="24"/>
                <w:lang w:val="en-US"/>
              </w:rPr>
              <w:t xml:space="preserve">. </w:t>
            </w:r>
            <w:r w:rsidRPr="006731A4">
              <w:rPr>
                <w:rFonts w:cs="Times New Roman"/>
                <w:noProof/>
                <w:szCs w:val="24"/>
                <w:lang w:val="en-US"/>
              </w:rPr>
              <w:t>Код вида транспорта</w:t>
            </w:r>
          </w:p>
          <w:p w14:paraId="73A31B21"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w:t>
            </w:r>
          </w:p>
        </w:tc>
        <w:tc>
          <w:tcPr>
            <w:tcW w:w="235" w:type="pct"/>
          </w:tcPr>
          <w:p w14:paraId="5354C815" w14:textId="77777777" w:rsidR="00742B85" w:rsidRPr="006731A4" w:rsidRDefault="00742B85" w:rsidP="00A77467">
            <w:pPr>
              <w:pStyle w:val="afffffff"/>
              <w:jc w:val="center"/>
              <w:rPr>
                <w:rFonts w:cs="Times New Roman"/>
                <w:noProof/>
                <w:szCs w:val="24"/>
                <w:lang w:val="en-US"/>
              </w:rPr>
            </w:pPr>
          </w:p>
        </w:tc>
        <w:tc>
          <w:tcPr>
            <w:tcW w:w="237" w:type="pct"/>
          </w:tcPr>
          <w:p w14:paraId="768CBAA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FE1572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242</w:t>
            </w:r>
          </w:p>
        </w:tc>
        <w:tc>
          <w:tcPr>
            <w:tcW w:w="191" w:type="pct"/>
          </w:tcPr>
          <w:p w14:paraId="52D9864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E003497" w14:textId="77777777" w:rsidR="00742B85" w:rsidRPr="006731A4" w:rsidRDefault="00742B85" w:rsidP="00A77467">
            <w:pPr>
              <w:pStyle w:val="afffffff"/>
              <w:jc w:val="center"/>
              <w:rPr>
                <w:rFonts w:cs="Times New Roman"/>
                <w:noProof/>
                <w:szCs w:val="24"/>
                <w:lang w:val="en-US"/>
              </w:rPr>
            </w:pPr>
          </w:p>
        </w:tc>
        <w:tc>
          <w:tcPr>
            <w:tcW w:w="2187" w:type="pct"/>
          </w:tcPr>
          <w:p w14:paraId="68EE81E9" w14:textId="77777777" w:rsidR="00742B85" w:rsidRPr="006731A4" w:rsidRDefault="00742B85" w:rsidP="00A77467">
            <w:pPr>
              <w:pStyle w:val="afffffff"/>
              <w:rPr>
                <w:rFonts w:cs="Times New Roman"/>
                <w:szCs w:val="24"/>
              </w:rPr>
            </w:pPr>
            <w:r w:rsidRPr="006731A4">
              <w:rPr>
                <w:rFonts w:cs="Times New Roman"/>
                <w:noProof/>
                <w:szCs w:val="24"/>
              </w:rPr>
              <w:t>если реквизит «Признак совпадения сведений</w:t>
            </w:r>
          </w:p>
          <w:p w14:paraId="20FAA7A1"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Mode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BD47BA" w14:paraId="7168965D" w14:textId="77777777" w:rsidTr="00B06A38">
        <w:trPr>
          <w:trHeight w:val="20"/>
          <w:jc w:val="left"/>
        </w:trPr>
        <w:tc>
          <w:tcPr>
            <w:tcW w:w="67" w:type="pct"/>
            <w:tcBorders>
              <w:top w:val="nil"/>
              <w:left w:val="nil"/>
              <w:bottom w:val="nil"/>
              <w:right w:val="nil"/>
            </w:tcBorders>
          </w:tcPr>
          <w:p w14:paraId="7DE7CE4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0E0F3A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0F0055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6309B2D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61FEDCE"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1F2B4AE" w14:textId="77777777" w:rsidR="00742B85" w:rsidRPr="006731A4" w:rsidRDefault="00742B85" w:rsidP="00A77467">
            <w:pPr>
              <w:pStyle w:val="afffffff"/>
              <w:jc w:val="center"/>
              <w:rPr>
                <w:rFonts w:cs="Times New Roman"/>
                <w:noProof/>
                <w:szCs w:val="24"/>
              </w:rPr>
            </w:pPr>
          </w:p>
        </w:tc>
        <w:tc>
          <w:tcPr>
            <w:tcW w:w="237" w:type="pct"/>
          </w:tcPr>
          <w:p w14:paraId="270A3D9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EE8D30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244</w:t>
            </w:r>
          </w:p>
        </w:tc>
        <w:tc>
          <w:tcPr>
            <w:tcW w:w="191" w:type="pct"/>
          </w:tcPr>
          <w:p w14:paraId="54F43D8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8E88423" w14:textId="77777777" w:rsidR="00742B85" w:rsidRPr="006731A4" w:rsidRDefault="00742B85" w:rsidP="00A77467">
            <w:pPr>
              <w:pStyle w:val="afffffff"/>
              <w:jc w:val="center"/>
              <w:rPr>
                <w:rFonts w:cs="Times New Roman"/>
                <w:noProof/>
                <w:szCs w:val="24"/>
                <w:lang w:val="en-US"/>
              </w:rPr>
            </w:pPr>
          </w:p>
        </w:tc>
        <w:tc>
          <w:tcPr>
            <w:tcW w:w="2187" w:type="pct"/>
          </w:tcPr>
          <w:p w14:paraId="4B21F95F" w14:textId="77777777" w:rsidR="00742B85" w:rsidRPr="006731A4" w:rsidRDefault="00742B85" w:rsidP="00A77467">
            <w:pPr>
              <w:pStyle w:val="afffffff"/>
              <w:jc w:val="left"/>
              <w:rPr>
                <w:rFonts w:cs="Times New Roman"/>
                <w:noProof/>
                <w:szCs w:val="24"/>
                <w:lang w:val="en-US"/>
              </w:rPr>
            </w:pPr>
            <w:r w:rsidRPr="006731A4">
              <w:rPr>
                <w:rFonts w:cs="Times New Roman"/>
                <w:szCs w:val="24"/>
              </w:rPr>
              <w:t>атрибут</w:t>
            </w:r>
            <w:r w:rsidRPr="006731A4">
              <w:rPr>
                <w:rFonts w:cs="Times New Roman"/>
                <w:szCs w:val="24"/>
                <w:lang w:val="en-US"/>
              </w:rPr>
              <w:t xml:space="preserve"> «</w:t>
            </w:r>
            <w:r w:rsidRPr="006731A4">
              <w:rPr>
                <w:rFonts w:cs="Times New Roman"/>
                <w:szCs w:val="24"/>
              </w:rPr>
              <w:t>идентификатор</w:t>
            </w:r>
            <w:r w:rsidRPr="006731A4">
              <w:rPr>
                <w:rFonts w:cs="Times New Roman"/>
                <w:szCs w:val="24"/>
                <w:lang w:val="en-US"/>
              </w:rPr>
              <w:t xml:space="preserve"> </w:t>
            </w:r>
            <w:r w:rsidRPr="006731A4">
              <w:rPr>
                <w:rFonts w:cs="Times New Roman"/>
                <w:szCs w:val="24"/>
              </w:rPr>
              <w:t>справочника</w:t>
            </w:r>
            <w:r w:rsidRPr="006731A4">
              <w:rPr>
                <w:rFonts w:cs="Times New Roman"/>
                <w:szCs w:val="24"/>
                <w:lang w:val="en-US"/>
              </w:rPr>
              <w:t xml:space="preserve"> (</w:t>
            </w:r>
            <w:r w:rsidRPr="006731A4">
              <w:rPr>
                <w:rFonts w:cs="Times New Roman"/>
                <w:szCs w:val="24"/>
              </w:rPr>
              <w:t>классификатора</w:t>
            </w:r>
            <w:r w:rsidRPr="006731A4">
              <w:rPr>
                <w:rFonts w:cs="Times New Roman"/>
                <w:szCs w:val="24"/>
                <w:lang w:val="en-US"/>
              </w:rPr>
              <w:t>) (</w:t>
            </w:r>
            <w:r w:rsidRPr="006731A4">
              <w:rPr>
                <w:rFonts w:cs="Times New Roman"/>
                <w:szCs w:val="24"/>
              </w:rPr>
              <w:t>атрибут</w:t>
            </w:r>
            <w:r w:rsidRPr="006731A4">
              <w:rPr>
                <w:rFonts w:cs="Times New Roman"/>
                <w:szCs w:val="24"/>
                <w:lang w:val="en-US"/>
              </w:rPr>
              <w:t xml:space="preserve"> code‌List‌Id)» </w:t>
            </w:r>
            <w:r w:rsidRPr="006731A4">
              <w:rPr>
                <w:rFonts w:cs="Times New Roman"/>
                <w:szCs w:val="24"/>
              </w:rPr>
              <w:t>реквизита</w:t>
            </w:r>
            <w:r w:rsidRPr="006731A4">
              <w:rPr>
                <w:rFonts w:cs="Times New Roman"/>
                <w:szCs w:val="24"/>
                <w:lang w:val="en-US"/>
              </w:rPr>
              <w:t xml:space="preserve"> «</w:t>
            </w:r>
            <w:r w:rsidRPr="006731A4">
              <w:rPr>
                <w:rFonts w:cs="Times New Roman"/>
                <w:szCs w:val="24"/>
              </w:rPr>
              <w:t>Код</w:t>
            </w:r>
            <w:r w:rsidRPr="006731A4">
              <w:rPr>
                <w:rFonts w:cs="Times New Roman"/>
                <w:szCs w:val="24"/>
                <w:lang w:val="en-US"/>
              </w:rPr>
              <w:t xml:space="preserve"> </w:t>
            </w:r>
            <w:r w:rsidRPr="006731A4">
              <w:rPr>
                <w:rFonts w:cs="Times New Roman"/>
                <w:szCs w:val="24"/>
              </w:rPr>
              <w:t>вида</w:t>
            </w:r>
            <w:r w:rsidRPr="006731A4">
              <w:rPr>
                <w:rFonts w:cs="Times New Roman"/>
                <w:szCs w:val="24"/>
                <w:lang w:val="en-US"/>
              </w:rPr>
              <w:t xml:space="preserve"> </w:t>
            </w:r>
            <w:r w:rsidRPr="006731A4">
              <w:rPr>
                <w:rFonts w:cs="Times New Roman"/>
                <w:szCs w:val="24"/>
              </w:rPr>
              <w:t>транспорта</w:t>
            </w:r>
            <w:r w:rsidRPr="006731A4">
              <w:rPr>
                <w:rFonts w:cs="Times New Roman"/>
                <w:szCs w:val="24"/>
                <w:lang w:val="en-US"/>
              </w:rPr>
              <w:t xml:space="preserve"> (csdo:‌Unified‌Transport‌Mode‌Code)»</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«2004»</w:t>
            </w:r>
          </w:p>
        </w:tc>
      </w:tr>
      <w:tr w:rsidR="00742B85" w:rsidRPr="006731A4" w14:paraId="7042EA68" w14:textId="77777777" w:rsidTr="00B06A38">
        <w:trPr>
          <w:trHeight w:val="20"/>
          <w:jc w:val="left"/>
        </w:trPr>
        <w:tc>
          <w:tcPr>
            <w:tcW w:w="67" w:type="pct"/>
            <w:tcBorders>
              <w:top w:val="nil"/>
              <w:left w:val="nil"/>
              <w:bottom w:val="nil"/>
              <w:right w:val="nil"/>
            </w:tcBorders>
          </w:tcPr>
          <w:p w14:paraId="545D5A5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1C60368B"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32193209" w14:textId="77777777" w:rsidR="00742B85" w:rsidRPr="006731A4" w:rsidRDefault="00742B85" w:rsidP="00A77467">
            <w:pPr>
              <w:pStyle w:val="afffffff"/>
              <w:jc w:val="left"/>
              <w:rPr>
                <w:rFonts w:cs="Times New Roman"/>
                <w:szCs w:val="24"/>
              </w:rPr>
            </w:pPr>
            <w:r w:rsidRPr="006731A4">
              <w:rPr>
                <w:rFonts w:cs="Times New Roman"/>
                <w:noProof/>
                <w:szCs w:val="24"/>
              </w:rPr>
              <w:t>13.23.3</w:t>
            </w:r>
            <w:r>
              <w:rPr>
                <w:rFonts w:cs="Times New Roman"/>
                <w:szCs w:val="24"/>
              </w:rPr>
              <w:t xml:space="preserve">. </w:t>
            </w:r>
            <w:r w:rsidRPr="006731A4">
              <w:rPr>
                <w:rFonts w:cs="Times New Roman"/>
                <w:noProof/>
                <w:szCs w:val="24"/>
              </w:rPr>
              <w:t>Количество транспортных средств</w:t>
            </w:r>
          </w:p>
          <w:p w14:paraId="0BA15E5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48ABCAC6" w14:textId="77777777" w:rsidR="00742B85" w:rsidRPr="006731A4" w:rsidRDefault="00742B85" w:rsidP="00A77467">
            <w:pPr>
              <w:pStyle w:val="afffffff"/>
              <w:jc w:val="center"/>
              <w:rPr>
                <w:rFonts w:cs="Times New Roman"/>
                <w:noProof/>
                <w:szCs w:val="24"/>
              </w:rPr>
            </w:pPr>
          </w:p>
        </w:tc>
        <w:tc>
          <w:tcPr>
            <w:tcW w:w="237" w:type="pct"/>
          </w:tcPr>
          <w:p w14:paraId="018EF21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3EAF06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245</w:t>
            </w:r>
          </w:p>
        </w:tc>
        <w:tc>
          <w:tcPr>
            <w:tcW w:w="191" w:type="pct"/>
          </w:tcPr>
          <w:p w14:paraId="47150C7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D8BF1E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CCBAEAA" w14:textId="77777777" w:rsidR="00742B85" w:rsidRPr="006731A4" w:rsidRDefault="00742B85" w:rsidP="00A77467">
            <w:pPr>
              <w:pStyle w:val="afffffff"/>
              <w:rPr>
                <w:rFonts w:cs="Times New Roman"/>
                <w:szCs w:val="24"/>
              </w:rPr>
            </w:pPr>
            <w:r w:rsidRPr="006731A4">
              <w:rPr>
                <w:rFonts w:cs="Times New Roman"/>
                <w:noProof/>
                <w:szCs w:val="24"/>
              </w:rPr>
              <w:t>если реквизит «Признак совпадения сведений</w:t>
            </w:r>
          </w:p>
          <w:p w14:paraId="3CF88CBF" w14:textId="77777777" w:rsidR="00742B85" w:rsidRPr="006731A4" w:rsidRDefault="00742B85" w:rsidP="00A77467">
            <w:pPr>
              <w:pStyle w:val="afffffff"/>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содержит значение «0», то реквизит «Количество транспортных средств</w:t>
            </w:r>
          </w:p>
          <w:p w14:paraId="263C3ED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xml:space="preserve">» должен быть заполнен, иначе реквизит «Количество транспортных средств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не должен быть заполнен</w:t>
            </w:r>
          </w:p>
        </w:tc>
      </w:tr>
      <w:tr w:rsidR="00742B85" w:rsidRPr="00BD47BA" w14:paraId="2D34A93C" w14:textId="77777777" w:rsidTr="00B06A38">
        <w:trPr>
          <w:jc w:val="left"/>
        </w:trPr>
        <w:tc>
          <w:tcPr>
            <w:tcW w:w="67" w:type="pct"/>
            <w:vMerge w:val="restart"/>
            <w:tcBorders>
              <w:top w:val="nil"/>
              <w:left w:val="nil"/>
              <w:bottom w:val="nil"/>
              <w:right w:val="nil"/>
            </w:tcBorders>
          </w:tcPr>
          <w:p w14:paraId="52279C1B"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49C8941" w14:textId="77777777" w:rsidR="00742B85" w:rsidRPr="006731A4" w:rsidRDefault="00742B85" w:rsidP="00A77467">
            <w:pPr>
              <w:pStyle w:val="afffffff"/>
              <w:jc w:val="left"/>
              <w:rPr>
                <w:rFonts w:cs="Times New Roman"/>
                <w:szCs w:val="24"/>
              </w:rPr>
            </w:pPr>
          </w:p>
        </w:tc>
        <w:tc>
          <w:tcPr>
            <w:tcW w:w="1246" w:type="pct"/>
            <w:gridSpan w:val="5"/>
            <w:vMerge w:val="restart"/>
          </w:tcPr>
          <w:p w14:paraId="144A6D7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13.23.4</w:t>
            </w:r>
            <w:r>
              <w:rPr>
                <w:rFonts w:cs="Times New Roman"/>
                <w:szCs w:val="24"/>
                <w:lang w:val="en-US"/>
              </w:rPr>
              <w:t xml:space="preserve">. </w:t>
            </w:r>
            <w:r w:rsidRPr="006731A4">
              <w:rPr>
                <w:rFonts w:cs="Times New Roman"/>
                <w:noProof/>
                <w:szCs w:val="24"/>
                <w:lang w:val="en-US"/>
              </w:rPr>
              <w:t>Информация о транспортном средстве</w:t>
            </w:r>
          </w:p>
          <w:p w14:paraId="06562276"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cacdo:‌Transport‌Means‌Registration‌Id‌Details</w:t>
            </w:r>
            <w:r w:rsidRPr="006731A4">
              <w:rPr>
                <w:rFonts w:cs="Times New Roman"/>
                <w:szCs w:val="24"/>
                <w:lang w:val="en-US"/>
              </w:rPr>
              <w:t>)</w:t>
            </w:r>
          </w:p>
        </w:tc>
        <w:tc>
          <w:tcPr>
            <w:tcW w:w="235" w:type="pct"/>
            <w:vMerge w:val="restart"/>
          </w:tcPr>
          <w:p w14:paraId="3174AD22"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6422C7E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255B6E2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246</w:t>
            </w:r>
          </w:p>
        </w:tc>
        <w:tc>
          <w:tcPr>
            <w:tcW w:w="191" w:type="pct"/>
          </w:tcPr>
          <w:p w14:paraId="3F9E102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DDEB2A3" w14:textId="77777777" w:rsidR="00742B85" w:rsidRPr="006731A4" w:rsidRDefault="00742B85" w:rsidP="00A77467">
            <w:pPr>
              <w:pStyle w:val="afffffff"/>
              <w:jc w:val="center"/>
              <w:rPr>
                <w:rFonts w:cs="Times New Roman"/>
                <w:noProof/>
                <w:szCs w:val="24"/>
                <w:lang w:val="en-US"/>
              </w:rPr>
            </w:pPr>
          </w:p>
        </w:tc>
        <w:tc>
          <w:tcPr>
            <w:tcW w:w="2187" w:type="pct"/>
          </w:tcPr>
          <w:p w14:paraId="5377E477" w14:textId="77777777" w:rsidR="00742B85" w:rsidRPr="006731A4" w:rsidRDefault="00742B85" w:rsidP="00A77467">
            <w:pPr>
              <w:pStyle w:val="afffffff"/>
              <w:rPr>
                <w:rFonts w:cs="Times New Roman"/>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Признак</w:t>
            </w:r>
            <w:r w:rsidRPr="006731A4">
              <w:rPr>
                <w:rFonts w:cs="Times New Roman"/>
                <w:noProof/>
                <w:szCs w:val="24"/>
                <w:lang w:val="en-US"/>
              </w:rPr>
              <w:t xml:space="preserve"> </w:t>
            </w:r>
            <w:r w:rsidRPr="006731A4">
              <w:rPr>
                <w:rFonts w:cs="Times New Roman"/>
                <w:noProof/>
                <w:szCs w:val="24"/>
              </w:rPr>
              <w:t>совпадения</w:t>
            </w:r>
            <w:r w:rsidRPr="006731A4">
              <w:rPr>
                <w:rFonts w:cs="Times New Roman"/>
                <w:noProof/>
                <w:szCs w:val="24"/>
                <w:lang w:val="en-US"/>
              </w:rPr>
              <w:t xml:space="preserve"> </w:t>
            </w:r>
            <w:r w:rsidRPr="006731A4">
              <w:rPr>
                <w:rFonts w:cs="Times New Roman"/>
                <w:noProof/>
                <w:szCs w:val="24"/>
              </w:rPr>
              <w:t>сведений</w:t>
            </w:r>
          </w:p>
          <w:p w14:paraId="39848D7C" w14:textId="77777777" w:rsidR="00742B85" w:rsidRPr="006731A4" w:rsidRDefault="00742B85" w:rsidP="00A77467">
            <w:pPr>
              <w:pStyle w:val="afffffff"/>
              <w:jc w:val="left"/>
              <w:rPr>
                <w:rFonts w:cs="Times New Roman"/>
                <w:noProof/>
                <w:szCs w:val="24"/>
                <w:lang w:val="en-US"/>
              </w:rPr>
            </w:pPr>
            <w:r w:rsidRPr="006731A4">
              <w:rPr>
                <w:rFonts w:cs="Times New Roman"/>
                <w:szCs w:val="24"/>
                <w:lang w:val="en-US"/>
              </w:rPr>
              <w:t>(</w:t>
            </w:r>
            <w:r w:rsidRPr="006731A4">
              <w:rPr>
                <w:rFonts w:cs="Times New Roman"/>
                <w:noProof/>
                <w:szCs w:val="24"/>
                <w:lang w:val="en-US"/>
              </w:rPr>
              <w:t>casdo:‌Equal‌Indicator</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Информация</w:t>
            </w:r>
            <w:r w:rsidRPr="006731A4">
              <w:rPr>
                <w:rFonts w:cs="Times New Roman"/>
                <w:noProof/>
                <w:szCs w:val="24"/>
                <w:lang w:val="en-US"/>
              </w:rPr>
              <w:t xml:space="preserve"> </w:t>
            </w:r>
            <w:r w:rsidRPr="006731A4">
              <w:rPr>
                <w:rFonts w:cs="Times New Roman"/>
                <w:noProof/>
                <w:szCs w:val="24"/>
              </w:rPr>
              <w:t>о</w:t>
            </w:r>
            <w:r w:rsidRPr="006731A4">
              <w:rPr>
                <w:rFonts w:cs="Times New Roman"/>
                <w:noProof/>
                <w:szCs w:val="24"/>
                <w:lang w:val="en-US"/>
              </w:rPr>
              <w:t xml:space="preserve"> </w:t>
            </w:r>
            <w:r w:rsidRPr="006731A4">
              <w:rPr>
                <w:rFonts w:cs="Times New Roman"/>
                <w:noProof/>
                <w:szCs w:val="24"/>
              </w:rPr>
              <w:t>транспортном</w:t>
            </w:r>
            <w:r w:rsidRPr="006731A4">
              <w:rPr>
                <w:rFonts w:cs="Times New Roman"/>
                <w:noProof/>
                <w:szCs w:val="24"/>
                <w:lang w:val="en-US"/>
              </w:rPr>
              <w:t xml:space="preserve"> </w:t>
            </w:r>
            <w:r w:rsidRPr="006731A4">
              <w:rPr>
                <w:rFonts w:cs="Times New Roman"/>
                <w:noProof/>
                <w:szCs w:val="24"/>
              </w:rPr>
              <w:t>средстве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cacdo:‌Transport‌Means‌Registration‌Id‌Details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Информация</w:t>
            </w:r>
            <w:r w:rsidRPr="006731A4">
              <w:rPr>
                <w:rFonts w:cs="Times New Roman"/>
                <w:noProof/>
                <w:szCs w:val="24"/>
                <w:lang w:val="en-US"/>
              </w:rPr>
              <w:t xml:space="preserve"> </w:t>
            </w:r>
            <w:r w:rsidRPr="006731A4">
              <w:rPr>
                <w:rFonts w:cs="Times New Roman"/>
                <w:noProof/>
                <w:szCs w:val="24"/>
              </w:rPr>
              <w:t>о</w:t>
            </w:r>
            <w:r w:rsidRPr="006731A4">
              <w:rPr>
                <w:rFonts w:cs="Times New Roman"/>
                <w:noProof/>
                <w:szCs w:val="24"/>
                <w:lang w:val="en-US"/>
              </w:rPr>
              <w:t xml:space="preserve"> </w:t>
            </w:r>
            <w:r w:rsidRPr="006731A4">
              <w:rPr>
                <w:rFonts w:cs="Times New Roman"/>
                <w:noProof/>
                <w:szCs w:val="24"/>
              </w:rPr>
              <w:t>транспортном</w:t>
            </w:r>
            <w:r w:rsidRPr="006731A4">
              <w:rPr>
                <w:rFonts w:cs="Times New Roman"/>
                <w:noProof/>
                <w:szCs w:val="24"/>
                <w:lang w:val="en-US"/>
              </w:rPr>
              <w:t xml:space="preserve"> </w:t>
            </w:r>
            <w:r w:rsidRPr="006731A4">
              <w:rPr>
                <w:rFonts w:cs="Times New Roman"/>
                <w:noProof/>
                <w:szCs w:val="24"/>
              </w:rPr>
              <w:t>средстве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cacdo:‌Transport‌Means‌Registration‌Id‌Details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5B78F7DE" w14:textId="77777777" w:rsidTr="00B06A38">
        <w:trPr>
          <w:jc w:val="left"/>
        </w:trPr>
        <w:tc>
          <w:tcPr>
            <w:tcW w:w="67" w:type="pct"/>
            <w:vMerge/>
            <w:tcBorders>
              <w:top w:val="nil"/>
              <w:left w:val="nil"/>
              <w:bottom w:val="nil"/>
              <w:right w:val="nil"/>
            </w:tcBorders>
          </w:tcPr>
          <w:p w14:paraId="584D3ECF"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266F6723" w14:textId="77777777" w:rsidR="00742B85" w:rsidRPr="006731A4" w:rsidRDefault="00742B85" w:rsidP="00A77467">
            <w:pPr>
              <w:pStyle w:val="afffffff"/>
              <w:jc w:val="left"/>
              <w:rPr>
                <w:rFonts w:cs="Times New Roman"/>
                <w:szCs w:val="24"/>
                <w:lang w:val="en-US"/>
              </w:rPr>
            </w:pPr>
          </w:p>
        </w:tc>
        <w:tc>
          <w:tcPr>
            <w:tcW w:w="1246" w:type="pct"/>
            <w:gridSpan w:val="5"/>
            <w:vMerge/>
            <w:tcBorders>
              <w:bottom w:val="single" w:sz="4" w:space="0" w:color="auto"/>
            </w:tcBorders>
          </w:tcPr>
          <w:p w14:paraId="1AD47EB0" w14:textId="77777777" w:rsidR="00742B85" w:rsidRPr="006731A4" w:rsidRDefault="00742B85" w:rsidP="00A77467">
            <w:pPr>
              <w:pStyle w:val="afffffff"/>
              <w:jc w:val="left"/>
              <w:rPr>
                <w:rFonts w:cs="Times New Roman"/>
                <w:noProof/>
                <w:szCs w:val="24"/>
                <w:lang w:val="en-US"/>
              </w:rPr>
            </w:pPr>
          </w:p>
        </w:tc>
        <w:tc>
          <w:tcPr>
            <w:tcW w:w="235" w:type="pct"/>
            <w:vMerge/>
          </w:tcPr>
          <w:p w14:paraId="650CD8A9" w14:textId="77777777" w:rsidR="00742B85" w:rsidRPr="006731A4" w:rsidRDefault="00742B85" w:rsidP="00A77467">
            <w:pPr>
              <w:pStyle w:val="afffffff"/>
              <w:jc w:val="center"/>
              <w:rPr>
                <w:rFonts w:cs="Times New Roman"/>
                <w:noProof/>
                <w:szCs w:val="24"/>
                <w:lang w:val="en-US"/>
              </w:rPr>
            </w:pPr>
          </w:p>
        </w:tc>
        <w:tc>
          <w:tcPr>
            <w:tcW w:w="237" w:type="pct"/>
            <w:vMerge/>
          </w:tcPr>
          <w:p w14:paraId="38E0CA79" w14:textId="77777777" w:rsidR="00742B85" w:rsidRPr="006731A4" w:rsidRDefault="00742B85" w:rsidP="00A77467">
            <w:pPr>
              <w:pStyle w:val="afffffff"/>
              <w:jc w:val="center"/>
              <w:rPr>
                <w:rFonts w:cs="Times New Roman"/>
                <w:noProof/>
                <w:szCs w:val="24"/>
                <w:lang w:val="en-US"/>
              </w:rPr>
            </w:pPr>
          </w:p>
        </w:tc>
        <w:tc>
          <w:tcPr>
            <w:tcW w:w="523" w:type="pct"/>
          </w:tcPr>
          <w:p w14:paraId="22C4603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734</w:t>
            </w:r>
          </w:p>
        </w:tc>
        <w:tc>
          <w:tcPr>
            <w:tcW w:w="191" w:type="pct"/>
          </w:tcPr>
          <w:p w14:paraId="62AB28A4"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5B430A8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35F87713"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lastRenderedPageBreak/>
              <w:t>Mode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rFonts w:cs="Times New Roman"/>
                <w:szCs w:val="24"/>
              </w:rPr>
              <w:t>в составе реквизита «</w:t>
            </w:r>
            <w:r w:rsidRPr="006731A4">
              <w:rPr>
                <w:noProof/>
              </w:rPr>
              <w:t xml:space="preserve">Транспортные средства при транзите </w:t>
            </w:r>
            <w:r w:rsidRPr="006731A4">
              <w:t>(</w:t>
            </w:r>
            <w:r w:rsidRPr="006731A4">
              <w:rPr>
                <w:noProof/>
                <w:lang w:val="en-US"/>
              </w:rPr>
              <w:t>cacdo</w:t>
            </w:r>
            <w:r w:rsidRPr="006731A4">
              <w:rPr>
                <w:noProof/>
              </w:rPr>
              <w:t>:‌</w:t>
            </w:r>
            <w:r w:rsidRPr="006731A4">
              <w:rPr>
                <w:noProof/>
                <w:lang w:val="en-US"/>
              </w:rPr>
              <w:t>PITransit</w:t>
            </w:r>
            <w:r w:rsidRPr="006731A4">
              <w:rPr>
                <w:noProof/>
              </w:rPr>
              <w:t>‌</w:t>
            </w:r>
            <w:r w:rsidRPr="006731A4">
              <w:rPr>
                <w:noProof/>
                <w:lang w:val="en-US"/>
              </w:rPr>
              <w:t>Transport</w:t>
            </w:r>
            <w:r w:rsidRPr="006731A4">
              <w:rPr>
                <w:noProof/>
              </w:rPr>
              <w:t>‌</w:t>
            </w:r>
            <w:r w:rsidRPr="006731A4">
              <w:rPr>
                <w:noProof/>
                <w:lang w:val="en-US"/>
              </w:rPr>
              <w:t>Means</w:t>
            </w:r>
            <w:r w:rsidRPr="006731A4">
              <w:rPr>
                <w:noProof/>
              </w:rPr>
              <w:t>‌</w:t>
            </w:r>
            <w:r w:rsidRPr="006731A4">
              <w:rPr>
                <w:noProof/>
                <w:lang w:val="en-US"/>
              </w:rPr>
              <w:t>Details</w:t>
            </w:r>
            <w:r w:rsidRPr="006731A4">
              <w:t>)</w:t>
            </w:r>
            <w:r w:rsidRPr="006731A4">
              <w:rPr>
                <w:rFonts w:cs="Times New Roman"/>
                <w:szCs w:val="24"/>
              </w:rPr>
              <w:t xml:space="preserve">» </w:t>
            </w:r>
            <w:r w:rsidRPr="006731A4">
              <w:rPr>
                <w:rFonts w:cs="Times New Roman"/>
                <w:noProof/>
                <w:szCs w:val="24"/>
              </w:rPr>
              <w:t>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14:paraId="17FCE20E" w14:textId="77777777" w:rsidR="00742B85" w:rsidRPr="006731A4" w:rsidRDefault="00742B85" w:rsidP="00A77467">
            <w:pPr>
              <w:pStyle w:val="afffffff"/>
              <w:rPr>
                <w:rFonts w:cs="Times New Roman"/>
                <w:noProof/>
                <w:szCs w:val="24"/>
              </w:rPr>
            </w:pPr>
            <w:r w:rsidRPr="006731A4">
              <w:rPr>
                <w:rFonts w:cs="Times New Roman"/>
                <w:szCs w:val="24"/>
                <w:lang w:val="en-US"/>
              </w:rPr>
              <w:t>(</w:t>
            </w:r>
            <w:r w:rsidRPr="006731A4">
              <w:rPr>
                <w:rFonts w:cs="Times New Roman"/>
                <w:noProof/>
                <w:szCs w:val="24"/>
                <w:lang w:val="en-US"/>
              </w:rPr>
              <w:t>cacdo:‌Transport‌Means‌Registration‌Id‌Details</w:t>
            </w:r>
            <w:r w:rsidRPr="006731A4">
              <w:rPr>
                <w:rFonts w:cs="Times New Roman"/>
                <w:szCs w:val="24"/>
                <w:lang w:val="en-US"/>
              </w:rPr>
              <w:t>)</w:t>
            </w:r>
            <w:r w:rsidRPr="006731A4">
              <w:rPr>
                <w:rFonts w:cs="Times New Roman"/>
                <w:noProof/>
                <w:szCs w:val="24"/>
              </w:rPr>
              <w:t>»</w:t>
            </w:r>
          </w:p>
        </w:tc>
      </w:tr>
      <w:tr w:rsidR="00742B85" w:rsidRPr="006731A4" w14:paraId="4C5D67FB" w14:textId="77777777" w:rsidTr="00B06A38">
        <w:trPr>
          <w:trHeight w:val="20"/>
          <w:jc w:val="left"/>
        </w:trPr>
        <w:tc>
          <w:tcPr>
            <w:tcW w:w="67" w:type="pct"/>
            <w:tcBorders>
              <w:top w:val="nil"/>
              <w:left w:val="nil"/>
              <w:bottom w:val="nil"/>
              <w:right w:val="nil"/>
            </w:tcBorders>
          </w:tcPr>
          <w:p w14:paraId="4AC9F61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0F370AE"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56369B40"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7EED081"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Регистрационный номер транспортного средства</w:t>
            </w:r>
          </w:p>
          <w:p w14:paraId="6FC187B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6E7FEFFC" w14:textId="77777777" w:rsidR="00742B85" w:rsidRPr="006731A4" w:rsidRDefault="00742B85" w:rsidP="00A77467">
            <w:pPr>
              <w:pStyle w:val="afffffff"/>
              <w:jc w:val="center"/>
              <w:rPr>
                <w:rFonts w:cs="Times New Roman"/>
                <w:noProof/>
                <w:szCs w:val="24"/>
              </w:rPr>
            </w:pPr>
          </w:p>
        </w:tc>
        <w:tc>
          <w:tcPr>
            <w:tcW w:w="237" w:type="pct"/>
          </w:tcPr>
          <w:p w14:paraId="3D26907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B80A05D" w14:textId="77777777" w:rsidR="00742B85" w:rsidRPr="006731A4" w:rsidRDefault="00742B85" w:rsidP="00A77467">
            <w:pPr>
              <w:pStyle w:val="afffffff"/>
              <w:jc w:val="center"/>
              <w:rPr>
                <w:rFonts w:cs="Times New Roman"/>
                <w:noProof/>
                <w:szCs w:val="24"/>
                <w:lang w:val="en-US"/>
              </w:rPr>
            </w:pPr>
          </w:p>
        </w:tc>
        <w:tc>
          <w:tcPr>
            <w:tcW w:w="191" w:type="pct"/>
          </w:tcPr>
          <w:p w14:paraId="6094CAAD" w14:textId="77777777" w:rsidR="00742B85" w:rsidRPr="006731A4" w:rsidRDefault="00742B85" w:rsidP="00A77467">
            <w:pPr>
              <w:pStyle w:val="afffffff"/>
              <w:jc w:val="center"/>
              <w:rPr>
                <w:rFonts w:cs="Times New Roman"/>
                <w:noProof/>
                <w:szCs w:val="24"/>
                <w:lang w:val="en-US"/>
              </w:rPr>
            </w:pPr>
          </w:p>
        </w:tc>
        <w:tc>
          <w:tcPr>
            <w:tcW w:w="238" w:type="pct"/>
          </w:tcPr>
          <w:p w14:paraId="47304635" w14:textId="77777777" w:rsidR="00742B85" w:rsidRPr="006731A4" w:rsidRDefault="00742B85" w:rsidP="00A77467">
            <w:pPr>
              <w:pStyle w:val="afffffff"/>
              <w:jc w:val="center"/>
              <w:rPr>
                <w:rFonts w:cs="Times New Roman"/>
                <w:noProof/>
                <w:szCs w:val="24"/>
                <w:lang w:val="en-US"/>
              </w:rPr>
            </w:pPr>
          </w:p>
        </w:tc>
        <w:tc>
          <w:tcPr>
            <w:tcW w:w="2187" w:type="pct"/>
          </w:tcPr>
          <w:p w14:paraId="220246A8" w14:textId="77777777" w:rsidR="00742B85" w:rsidRPr="006731A4" w:rsidRDefault="00742B85" w:rsidP="00A77467">
            <w:pPr>
              <w:pStyle w:val="afffffff"/>
              <w:jc w:val="left"/>
              <w:rPr>
                <w:rFonts w:cs="Times New Roman"/>
                <w:noProof/>
                <w:szCs w:val="24"/>
                <w:lang w:val="en-US"/>
              </w:rPr>
            </w:pPr>
          </w:p>
        </w:tc>
      </w:tr>
      <w:tr w:rsidR="00742B85" w:rsidRPr="006731A4" w14:paraId="2651E68D" w14:textId="77777777" w:rsidTr="00B06A38">
        <w:trPr>
          <w:trHeight w:val="20"/>
          <w:jc w:val="left"/>
        </w:trPr>
        <w:tc>
          <w:tcPr>
            <w:tcW w:w="67" w:type="pct"/>
            <w:tcBorders>
              <w:top w:val="nil"/>
              <w:left w:val="nil"/>
              <w:bottom w:val="nil"/>
              <w:right w:val="nil"/>
            </w:tcBorders>
          </w:tcPr>
          <w:p w14:paraId="366AF6E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08FCDC5"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67D5D914"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11F5BE4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1B91F78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49D2877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2CA365ED" w14:textId="77777777" w:rsidR="00742B85" w:rsidRPr="006731A4" w:rsidRDefault="00742B85" w:rsidP="00A77467">
            <w:pPr>
              <w:pStyle w:val="afffffff"/>
              <w:jc w:val="center"/>
              <w:rPr>
                <w:rFonts w:cs="Times New Roman"/>
                <w:noProof/>
                <w:szCs w:val="24"/>
              </w:rPr>
            </w:pPr>
          </w:p>
        </w:tc>
        <w:tc>
          <w:tcPr>
            <w:tcW w:w="237" w:type="pct"/>
          </w:tcPr>
          <w:p w14:paraId="138A077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14C6BC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248</w:t>
            </w:r>
          </w:p>
        </w:tc>
        <w:tc>
          <w:tcPr>
            <w:tcW w:w="191" w:type="pct"/>
          </w:tcPr>
          <w:p w14:paraId="5BD01A3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98BB20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F38EFBC"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noProof/>
              </w:rPr>
              <w:t xml:space="preserve">Код вида транспорта </w:t>
            </w:r>
            <w:r w:rsidRPr="006731A4">
              <w:t>(</w:t>
            </w:r>
            <w:r w:rsidRPr="006731A4">
              <w:rPr>
                <w:noProof/>
                <w:lang w:val="en-US"/>
              </w:rPr>
              <w:t>csdo</w:t>
            </w:r>
            <w:r w:rsidRPr="006731A4">
              <w:rPr>
                <w:noProof/>
              </w:rPr>
              <w:t>:‌</w:t>
            </w:r>
            <w:r w:rsidRPr="006731A4">
              <w:rPr>
                <w:noProof/>
                <w:lang w:val="en-US"/>
              </w:rPr>
              <w:t>Unified</w:t>
            </w:r>
            <w:r w:rsidRPr="006731A4">
              <w:rPr>
                <w:noProof/>
              </w:rPr>
              <w:t>‌</w:t>
            </w:r>
            <w:r w:rsidRPr="006731A4">
              <w:rPr>
                <w:noProof/>
                <w:lang w:val="en-US"/>
              </w:rPr>
              <w:t>Transport</w:t>
            </w:r>
            <w:r w:rsidRPr="006731A4">
              <w:rPr>
                <w:noProof/>
              </w:rPr>
              <w:t>‌</w:t>
            </w:r>
            <w:r w:rsidRPr="006731A4">
              <w:rPr>
                <w:noProof/>
                <w:lang w:val="en-US"/>
              </w:rPr>
              <w:t>Mode</w:t>
            </w:r>
            <w:r w:rsidRPr="006731A4">
              <w:rPr>
                <w:noProof/>
              </w:rPr>
              <w:t>‌</w:t>
            </w:r>
            <w:r w:rsidRPr="006731A4">
              <w:rPr>
                <w:noProof/>
                <w:lang w:val="en-US"/>
              </w:rPr>
              <w:t>Code</w:t>
            </w:r>
            <w:r w:rsidRPr="006731A4">
              <w:t>)</w:t>
            </w:r>
            <w:r w:rsidRPr="006731A4">
              <w:rPr>
                <w:rFonts w:cs="Times New Roman"/>
                <w:szCs w:val="24"/>
              </w:rPr>
              <w:t>» в составе реквизита «</w:t>
            </w:r>
            <w:r w:rsidRPr="006731A4">
              <w:rPr>
                <w:noProof/>
              </w:rPr>
              <w:t xml:space="preserve">Транспортные средства при транзите </w:t>
            </w:r>
            <w:r w:rsidRPr="006731A4">
              <w:t>(</w:t>
            </w:r>
            <w:r w:rsidRPr="006731A4">
              <w:rPr>
                <w:noProof/>
                <w:lang w:val="en-US"/>
              </w:rPr>
              <w:t>cacdo</w:t>
            </w:r>
            <w:r w:rsidRPr="006731A4">
              <w:rPr>
                <w:noProof/>
              </w:rPr>
              <w:t>:‌</w:t>
            </w:r>
            <w:r w:rsidRPr="006731A4">
              <w:rPr>
                <w:noProof/>
                <w:lang w:val="en-US"/>
              </w:rPr>
              <w:t>PITransit</w:t>
            </w:r>
            <w:r w:rsidRPr="006731A4">
              <w:rPr>
                <w:noProof/>
              </w:rPr>
              <w:t>‌</w:t>
            </w:r>
            <w:r w:rsidRPr="006731A4">
              <w:rPr>
                <w:noProof/>
                <w:lang w:val="en-US"/>
              </w:rPr>
              <w:t>Transport</w:t>
            </w:r>
            <w:r w:rsidRPr="006731A4">
              <w:rPr>
                <w:noProof/>
              </w:rPr>
              <w:t>‌</w:t>
            </w:r>
            <w:r w:rsidRPr="006731A4">
              <w:rPr>
                <w:noProof/>
                <w:lang w:val="en-US"/>
              </w:rPr>
              <w:t>Means</w:t>
            </w:r>
            <w:r w:rsidRPr="006731A4">
              <w:rPr>
                <w:noProof/>
              </w:rPr>
              <w:t>‌</w:t>
            </w:r>
            <w:r w:rsidRPr="006731A4">
              <w:rPr>
                <w:noProof/>
                <w:lang w:val="en-US"/>
              </w:rPr>
              <w:t>Details</w:t>
            </w:r>
            <w:r w:rsidRPr="006731A4">
              <w:t>)</w:t>
            </w:r>
            <w:r w:rsidRPr="006731A4">
              <w:rPr>
                <w:rFonts w:cs="Times New Roman"/>
                <w:szCs w:val="24"/>
              </w:rPr>
              <w:t>» не содержит значение «20» и известны сведения о стране регистрации транспортного средства,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должен содержать двухбуквенное значение кода страны регистрации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BD47BA" w14:paraId="1469BDD9" w14:textId="77777777" w:rsidTr="00B06A38">
        <w:trPr>
          <w:trHeight w:val="20"/>
          <w:jc w:val="left"/>
        </w:trPr>
        <w:tc>
          <w:tcPr>
            <w:tcW w:w="67" w:type="pct"/>
            <w:tcBorders>
              <w:top w:val="nil"/>
              <w:left w:val="nil"/>
              <w:bottom w:val="nil"/>
              <w:right w:val="nil"/>
            </w:tcBorders>
          </w:tcPr>
          <w:p w14:paraId="2F066E3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4BFEAC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19EE59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7DA4052"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AE276D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CF4C821"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45AE672A" w14:textId="77777777" w:rsidR="00742B85" w:rsidRPr="006731A4" w:rsidRDefault="00742B85" w:rsidP="00A77467">
            <w:pPr>
              <w:pStyle w:val="afffffff"/>
              <w:jc w:val="center"/>
              <w:rPr>
                <w:rFonts w:cs="Times New Roman"/>
                <w:noProof/>
                <w:szCs w:val="24"/>
              </w:rPr>
            </w:pPr>
          </w:p>
        </w:tc>
        <w:tc>
          <w:tcPr>
            <w:tcW w:w="237" w:type="pct"/>
          </w:tcPr>
          <w:p w14:paraId="4EB8938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A011AC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249</w:t>
            </w:r>
          </w:p>
        </w:tc>
        <w:tc>
          <w:tcPr>
            <w:tcW w:w="191" w:type="pct"/>
          </w:tcPr>
          <w:p w14:paraId="376E2C7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8ACFD6B"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F82B515" w14:textId="77777777" w:rsidR="00742B85" w:rsidRPr="006731A4" w:rsidRDefault="00742B85" w:rsidP="00A77467">
            <w:pPr>
              <w:pStyle w:val="afffffff"/>
              <w:jc w:val="left"/>
              <w:rPr>
                <w:rFonts w:cs="Times New Roman"/>
                <w:noProof/>
                <w:szCs w:val="24"/>
                <w:lang w:val="en-US"/>
              </w:rPr>
            </w:pPr>
            <w:r w:rsidRPr="006731A4">
              <w:rPr>
                <w:rFonts w:cs="Times New Roman"/>
                <w:szCs w:val="24"/>
              </w:rPr>
              <w:t>если</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country‌Code‌List‌Id</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«2021», </w:t>
            </w:r>
            <w:r w:rsidRPr="006731A4">
              <w:rPr>
                <w:rFonts w:cs="Times New Roman"/>
                <w:szCs w:val="24"/>
              </w:rPr>
              <w:t>иначе</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szCs w:val="24"/>
                <w:lang w:val="en-US"/>
              </w:rPr>
              <w:lastRenderedPageBreak/>
              <w:t>«</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country‌Code‌List‌Id</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655EF2B8" w14:textId="77777777" w:rsidTr="00B06A38">
        <w:trPr>
          <w:jc w:val="left"/>
        </w:trPr>
        <w:tc>
          <w:tcPr>
            <w:tcW w:w="67" w:type="pct"/>
            <w:vMerge w:val="restart"/>
            <w:tcBorders>
              <w:top w:val="nil"/>
              <w:left w:val="nil"/>
              <w:bottom w:val="nil"/>
              <w:right w:val="nil"/>
            </w:tcBorders>
          </w:tcPr>
          <w:p w14:paraId="37A4F1CB"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bottom w:val="nil"/>
              <w:right w:val="nil"/>
            </w:tcBorders>
          </w:tcPr>
          <w:p w14:paraId="4DDCC8EB" w14:textId="77777777" w:rsidR="00742B85" w:rsidRPr="006731A4" w:rsidRDefault="00742B85" w:rsidP="00A77467">
            <w:pPr>
              <w:pStyle w:val="afffffff"/>
              <w:jc w:val="left"/>
              <w:rPr>
                <w:rFonts w:cs="Times New Roman"/>
                <w:szCs w:val="24"/>
                <w:lang w:val="en-US"/>
              </w:rPr>
            </w:pPr>
          </w:p>
        </w:tc>
        <w:tc>
          <w:tcPr>
            <w:tcW w:w="95" w:type="pct"/>
            <w:vMerge w:val="restart"/>
            <w:tcBorders>
              <w:top w:val="nil"/>
              <w:left w:val="nil"/>
              <w:bottom w:val="nil"/>
              <w:right w:val="single" w:sz="4" w:space="0" w:color="auto"/>
            </w:tcBorders>
          </w:tcPr>
          <w:p w14:paraId="2A14C6D9" w14:textId="77777777" w:rsidR="00742B85" w:rsidRPr="006731A4" w:rsidRDefault="00742B85" w:rsidP="00A77467">
            <w:pPr>
              <w:pStyle w:val="afffffff"/>
              <w:jc w:val="left"/>
              <w:rPr>
                <w:rFonts w:cs="Times New Roman"/>
                <w:szCs w:val="24"/>
                <w:lang w:val="en-US"/>
              </w:rPr>
            </w:pPr>
          </w:p>
        </w:tc>
        <w:tc>
          <w:tcPr>
            <w:tcW w:w="1150" w:type="pct"/>
            <w:gridSpan w:val="4"/>
            <w:vMerge w:val="restart"/>
            <w:tcBorders>
              <w:left w:val="single" w:sz="4" w:space="0" w:color="auto"/>
            </w:tcBorders>
          </w:tcPr>
          <w:p w14:paraId="7A1D46C0"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Регистрационный номер первого прицепного транспортного средства</w:t>
            </w:r>
          </w:p>
          <w:p w14:paraId="50301E5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casdo:‌First‌Trailer‌Reg‌Id</w:t>
            </w:r>
            <w:r w:rsidRPr="006731A4">
              <w:rPr>
                <w:rFonts w:cs="Times New Roman"/>
                <w:szCs w:val="24"/>
                <w:lang w:val="en-US"/>
              </w:rPr>
              <w:t>)</w:t>
            </w:r>
          </w:p>
        </w:tc>
        <w:tc>
          <w:tcPr>
            <w:tcW w:w="235" w:type="pct"/>
            <w:vMerge w:val="restart"/>
          </w:tcPr>
          <w:p w14:paraId="610A0EA2" w14:textId="77777777" w:rsidR="00742B85" w:rsidRPr="006731A4" w:rsidRDefault="00742B85" w:rsidP="00A77467">
            <w:pPr>
              <w:pStyle w:val="afffffff"/>
              <w:jc w:val="center"/>
              <w:rPr>
                <w:rFonts w:cs="Times New Roman"/>
                <w:noProof/>
                <w:szCs w:val="24"/>
              </w:rPr>
            </w:pPr>
          </w:p>
        </w:tc>
        <w:tc>
          <w:tcPr>
            <w:tcW w:w="237" w:type="pct"/>
            <w:vMerge w:val="restart"/>
          </w:tcPr>
          <w:p w14:paraId="59E03AC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A3D0ED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250</w:t>
            </w:r>
          </w:p>
        </w:tc>
        <w:tc>
          <w:tcPr>
            <w:tcW w:w="191" w:type="pct"/>
          </w:tcPr>
          <w:p w14:paraId="636FEAD5"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5790D03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6990717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Mode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rFonts w:cs="Times New Roman"/>
                <w:szCs w:val="24"/>
              </w:rPr>
              <w:t>в составе реквизита «</w:t>
            </w:r>
            <w:r w:rsidRPr="006731A4">
              <w:rPr>
                <w:noProof/>
              </w:rPr>
              <w:t xml:space="preserve">Транспортные средства при транзите </w:t>
            </w:r>
            <w:r w:rsidRPr="006731A4">
              <w:t>(</w:t>
            </w:r>
            <w:r w:rsidRPr="006731A4">
              <w:rPr>
                <w:noProof/>
                <w:lang w:val="en-US"/>
              </w:rPr>
              <w:t>cacdo</w:t>
            </w:r>
            <w:r w:rsidRPr="006731A4">
              <w:rPr>
                <w:noProof/>
              </w:rPr>
              <w:t>:‌</w:t>
            </w:r>
            <w:r w:rsidRPr="006731A4">
              <w:rPr>
                <w:noProof/>
                <w:lang w:val="en-US"/>
              </w:rPr>
              <w:t>PITransit</w:t>
            </w:r>
            <w:r w:rsidRPr="006731A4">
              <w:rPr>
                <w:noProof/>
              </w:rPr>
              <w:t>‌</w:t>
            </w:r>
            <w:r w:rsidRPr="006731A4">
              <w:rPr>
                <w:noProof/>
                <w:lang w:val="en-US"/>
              </w:rPr>
              <w:t>Transport</w:t>
            </w:r>
            <w:r w:rsidRPr="006731A4">
              <w:rPr>
                <w:noProof/>
              </w:rPr>
              <w:t>‌</w:t>
            </w:r>
            <w:r w:rsidRPr="006731A4">
              <w:rPr>
                <w:noProof/>
                <w:lang w:val="en-US"/>
              </w:rPr>
              <w:t>Means</w:t>
            </w:r>
            <w:r w:rsidRPr="006731A4">
              <w:rPr>
                <w:noProof/>
              </w:rPr>
              <w:t>‌</w:t>
            </w:r>
            <w:r w:rsidRPr="006731A4">
              <w:rPr>
                <w:noProof/>
                <w:lang w:val="en-US"/>
              </w:rPr>
              <w:t>Details</w:t>
            </w:r>
            <w:r w:rsidRPr="006731A4">
              <w:t>)</w:t>
            </w:r>
            <w:r w:rsidRPr="006731A4">
              <w:rPr>
                <w:rFonts w:cs="Times New Roman"/>
                <w:szCs w:val="24"/>
              </w:rPr>
              <w:t>»</w:t>
            </w:r>
            <w:r w:rsidRPr="006731A4">
              <w:rPr>
                <w:rFonts w:cs="Times New Roman"/>
                <w:noProof/>
                <w:szCs w:val="24"/>
              </w:rPr>
              <w:t xml:space="preserve">содержит 1 из значений: «31», «32», то 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должен быть заполнен, иначе 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32BB84B8" w14:textId="77777777" w:rsidTr="00B06A38">
        <w:trPr>
          <w:jc w:val="left"/>
        </w:trPr>
        <w:tc>
          <w:tcPr>
            <w:tcW w:w="67" w:type="pct"/>
            <w:vMerge/>
            <w:tcBorders>
              <w:top w:val="nil"/>
              <w:left w:val="nil"/>
              <w:bottom w:val="nil"/>
              <w:right w:val="nil"/>
            </w:tcBorders>
          </w:tcPr>
          <w:p w14:paraId="06927808"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3C136FB2"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50B0E09F"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2CA60F40" w14:textId="77777777" w:rsidR="00742B85" w:rsidRPr="006731A4" w:rsidRDefault="00742B85" w:rsidP="00A77467">
            <w:pPr>
              <w:pStyle w:val="afffffff"/>
              <w:jc w:val="left"/>
              <w:rPr>
                <w:rFonts w:cs="Times New Roman"/>
                <w:noProof/>
                <w:szCs w:val="24"/>
              </w:rPr>
            </w:pPr>
          </w:p>
        </w:tc>
        <w:tc>
          <w:tcPr>
            <w:tcW w:w="235" w:type="pct"/>
            <w:vMerge/>
          </w:tcPr>
          <w:p w14:paraId="79A3DBC5" w14:textId="77777777" w:rsidR="00742B85" w:rsidRPr="006731A4" w:rsidRDefault="00742B85" w:rsidP="00A77467">
            <w:pPr>
              <w:pStyle w:val="afffffff"/>
              <w:jc w:val="center"/>
              <w:rPr>
                <w:rFonts w:cs="Times New Roman"/>
                <w:noProof/>
                <w:szCs w:val="24"/>
              </w:rPr>
            </w:pPr>
          </w:p>
        </w:tc>
        <w:tc>
          <w:tcPr>
            <w:tcW w:w="237" w:type="pct"/>
            <w:vMerge/>
          </w:tcPr>
          <w:p w14:paraId="1E330663" w14:textId="77777777" w:rsidR="00742B85" w:rsidRPr="006731A4" w:rsidRDefault="00742B85" w:rsidP="00A77467">
            <w:pPr>
              <w:pStyle w:val="afffffff"/>
              <w:jc w:val="center"/>
              <w:rPr>
                <w:rFonts w:cs="Times New Roman"/>
                <w:noProof/>
                <w:szCs w:val="24"/>
              </w:rPr>
            </w:pPr>
          </w:p>
        </w:tc>
        <w:tc>
          <w:tcPr>
            <w:tcW w:w="523" w:type="pct"/>
          </w:tcPr>
          <w:p w14:paraId="2688B42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735</w:t>
            </w:r>
          </w:p>
        </w:tc>
        <w:tc>
          <w:tcPr>
            <w:tcW w:w="191" w:type="pct"/>
          </w:tcPr>
          <w:p w14:paraId="6573C16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2</w:t>
            </w:r>
          </w:p>
        </w:tc>
        <w:tc>
          <w:tcPr>
            <w:tcW w:w="238" w:type="pct"/>
          </w:tcPr>
          <w:p w14:paraId="24CFCE6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32E4FE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56FA5B1E" w14:textId="77777777" w:rsidTr="00B06A38">
        <w:trPr>
          <w:trHeight w:val="20"/>
          <w:jc w:val="left"/>
        </w:trPr>
        <w:tc>
          <w:tcPr>
            <w:tcW w:w="67" w:type="pct"/>
            <w:tcBorders>
              <w:top w:val="nil"/>
              <w:left w:val="nil"/>
              <w:bottom w:val="nil"/>
              <w:right w:val="nil"/>
            </w:tcBorders>
          </w:tcPr>
          <w:p w14:paraId="5EDF44B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5CBB7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E916010"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A1EFB63"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219ED9F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661B7EE9"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47E0AFB9" w14:textId="77777777" w:rsidR="00742B85" w:rsidRPr="006731A4" w:rsidRDefault="00742B85" w:rsidP="00A77467">
            <w:pPr>
              <w:pStyle w:val="afffffff"/>
              <w:jc w:val="center"/>
              <w:rPr>
                <w:rFonts w:cs="Times New Roman"/>
                <w:noProof/>
                <w:szCs w:val="24"/>
              </w:rPr>
            </w:pPr>
          </w:p>
        </w:tc>
        <w:tc>
          <w:tcPr>
            <w:tcW w:w="237" w:type="pct"/>
          </w:tcPr>
          <w:p w14:paraId="11C2287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09667E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251</w:t>
            </w:r>
          </w:p>
        </w:tc>
        <w:tc>
          <w:tcPr>
            <w:tcW w:w="191" w:type="pct"/>
          </w:tcPr>
          <w:p w14:paraId="051C84C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21F605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8BF1E4D" w14:textId="77777777" w:rsidR="00742B85" w:rsidRPr="006731A4" w:rsidRDefault="00742B85" w:rsidP="00A77467">
            <w:pPr>
              <w:pStyle w:val="afffffff"/>
              <w:jc w:val="left"/>
              <w:rPr>
                <w:rFonts w:cs="Times New Roman"/>
                <w:noProof/>
                <w:szCs w:val="24"/>
              </w:rPr>
            </w:pPr>
            <w:r w:rsidRPr="006731A4">
              <w:rPr>
                <w:rFonts w:cs="Times New Roman"/>
                <w:szCs w:val="24"/>
              </w:rPr>
              <w:t>если известны сведения о стране регистрации первого прицепного транспортного средства, то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szCs w:val="24"/>
              </w:rPr>
              <w:t xml:space="preserve">» должен содержать двухбуквенное значение кода страны регистрации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szCs w:val="24"/>
              </w:rPr>
              <w:t>» не должен быть заполнен</w:t>
            </w:r>
          </w:p>
        </w:tc>
      </w:tr>
      <w:tr w:rsidR="00742B85" w:rsidRPr="006731A4" w14:paraId="34F35CFB" w14:textId="77777777" w:rsidTr="00B06A38">
        <w:trPr>
          <w:trHeight w:val="20"/>
          <w:jc w:val="left"/>
        </w:trPr>
        <w:tc>
          <w:tcPr>
            <w:tcW w:w="67" w:type="pct"/>
            <w:tcBorders>
              <w:top w:val="nil"/>
              <w:left w:val="nil"/>
              <w:bottom w:val="nil"/>
              <w:right w:val="nil"/>
            </w:tcBorders>
          </w:tcPr>
          <w:p w14:paraId="5D86848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C965DA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F945F4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A18382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E2F18B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 xml:space="preserve">идентификатор справочника </w:t>
            </w:r>
            <w:r w:rsidRPr="006731A4">
              <w:rPr>
                <w:rFonts w:cs="Times New Roman"/>
                <w:noProof/>
                <w:szCs w:val="24"/>
              </w:rPr>
              <w:lastRenderedPageBreak/>
              <w:t>(классификатора)</w:t>
            </w:r>
          </w:p>
          <w:p w14:paraId="3FD3272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2290D4E3" w14:textId="77777777" w:rsidR="00742B85" w:rsidRPr="006731A4" w:rsidRDefault="00742B85" w:rsidP="00A77467">
            <w:pPr>
              <w:pStyle w:val="afffffff"/>
              <w:jc w:val="center"/>
              <w:rPr>
                <w:rFonts w:cs="Times New Roman"/>
                <w:noProof/>
                <w:szCs w:val="24"/>
              </w:rPr>
            </w:pPr>
          </w:p>
        </w:tc>
        <w:tc>
          <w:tcPr>
            <w:tcW w:w="237" w:type="pct"/>
          </w:tcPr>
          <w:p w14:paraId="2943CF4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9737CD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252</w:t>
            </w:r>
          </w:p>
        </w:tc>
        <w:tc>
          <w:tcPr>
            <w:tcW w:w="191" w:type="pct"/>
          </w:tcPr>
          <w:p w14:paraId="4E89C1E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5E003A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DF7C2A7" w14:textId="77777777" w:rsidR="00742B85" w:rsidRPr="006731A4" w:rsidRDefault="00742B85" w:rsidP="00A77467">
            <w:pPr>
              <w:pStyle w:val="afffffff"/>
              <w:jc w:val="left"/>
              <w:rPr>
                <w:rFonts w:cs="Times New Roman"/>
                <w:noProof/>
                <w:szCs w:val="24"/>
              </w:rPr>
            </w:pPr>
            <w:r w:rsidRPr="006731A4">
              <w:rPr>
                <w:rFonts w:cs="Times New Roman"/>
                <w:szCs w:val="24"/>
              </w:rPr>
              <w:t>если заполнен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w:t>
            </w:r>
            <w:r w:rsidRPr="006731A4">
              <w:rPr>
                <w:rFonts w:cs="Times New Roman"/>
                <w:noProof/>
                <w:szCs w:val="24"/>
              </w:rPr>
              <w:lastRenderedPageBreak/>
              <w:t xml:space="preserve">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то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содержать значение «2021», иначе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BD47BA" w14:paraId="58092486" w14:textId="77777777" w:rsidTr="00B06A38">
        <w:trPr>
          <w:jc w:val="left"/>
        </w:trPr>
        <w:tc>
          <w:tcPr>
            <w:tcW w:w="67" w:type="pct"/>
            <w:vMerge w:val="restart"/>
            <w:tcBorders>
              <w:top w:val="nil"/>
              <w:left w:val="nil"/>
              <w:bottom w:val="nil"/>
              <w:right w:val="nil"/>
            </w:tcBorders>
          </w:tcPr>
          <w:p w14:paraId="7742DAA1"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ACA3D56"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1B9FE6FC"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606D03BF"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Регистрационный номер второго прицепного транспортного средства</w:t>
            </w:r>
          </w:p>
          <w:p w14:paraId="5135AB0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p>
        </w:tc>
        <w:tc>
          <w:tcPr>
            <w:tcW w:w="235" w:type="pct"/>
            <w:vMerge w:val="restart"/>
          </w:tcPr>
          <w:p w14:paraId="12EFE472" w14:textId="77777777" w:rsidR="00742B85" w:rsidRPr="006731A4" w:rsidRDefault="00742B85" w:rsidP="00A77467">
            <w:pPr>
              <w:pStyle w:val="afffffff"/>
              <w:jc w:val="center"/>
              <w:rPr>
                <w:rFonts w:cs="Times New Roman"/>
                <w:noProof/>
                <w:szCs w:val="24"/>
              </w:rPr>
            </w:pPr>
          </w:p>
        </w:tc>
        <w:tc>
          <w:tcPr>
            <w:tcW w:w="237" w:type="pct"/>
            <w:vMerge w:val="restart"/>
          </w:tcPr>
          <w:p w14:paraId="181BB14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96C855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253</w:t>
            </w:r>
          </w:p>
        </w:tc>
        <w:tc>
          <w:tcPr>
            <w:tcW w:w="191" w:type="pct"/>
          </w:tcPr>
          <w:p w14:paraId="5343922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624AA34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KG,KZ, BY</w:t>
            </w:r>
          </w:p>
        </w:tc>
        <w:tc>
          <w:tcPr>
            <w:tcW w:w="2187" w:type="pct"/>
          </w:tcPr>
          <w:p w14:paraId="6466D51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w:t>
            </w:r>
            <w:r w:rsidRPr="006731A4">
              <w:rPr>
                <w:rFonts w:cs="Times New Roman"/>
                <w:noProof/>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составе</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noProof/>
              </w:rPr>
              <w:t>Транспортные</w:t>
            </w:r>
            <w:r w:rsidRPr="006731A4">
              <w:rPr>
                <w:noProof/>
                <w:lang w:val="en-US"/>
              </w:rPr>
              <w:t xml:space="preserve"> </w:t>
            </w:r>
            <w:r w:rsidRPr="006731A4">
              <w:rPr>
                <w:noProof/>
              </w:rPr>
              <w:t>средства</w:t>
            </w:r>
            <w:r w:rsidRPr="006731A4">
              <w:rPr>
                <w:noProof/>
                <w:lang w:val="en-US"/>
              </w:rPr>
              <w:t xml:space="preserve"> </w:t>
            </w:r>
            <w:r w:rsidRPr="006731A4">
              <w:rPr>
                <w:noProof/>
              </w:rPr>
              <w:t>при</w:t>
            </w:r>
            <w:r w:rsidRPr="006731A4">
              <w:rPr>
                <w:noProof/>
                <w:lang w:val="en-US"/>
              </w:rPr>
              <w:t xml:space="preserve"> </w:t>
            </w:r>
            <w:r w:rsidRPr="006731A4">
              <w:rPr>
                <w:noProof/>
              </w:rPr>
              <w:t>транзите</w:t>
            </w:r>
            <w:r w:rsidRPr="006731A4">
              <w:rPr>
                <w:noProof/>
                <w:lang w:val="en-US"/>
              </w:rPr>
              <w:t xml:space="preserve"> </w:t>
            </w:r>
            <w:r w:rsidRPr="006731A4">
              <w:rPr>
                <w:lang w:val="en-US"/>
              </w:rPr>
              <w:t>(</w:t>
            </w:r>
            <w:r w:rsidRPr="006731A4">
              <w:rPr>
                <w:noProof/>
                <w:lang w:val="en-US"/>
              </w:rPr>
              <w:t>cacdo:‌PITransit‌Transport‌Means‌Details</w:t>
            </w:r>
            <w:r w:rsidRPr="006731A4">
              <w:rPr>
                <w:lang w:val="en-US"/>
              </w:rPr>
              <w:t>)</w:t>
            </w:r>
            <w:r w:rsidRPr="006731A4">
              <w:rPr>
                <w:rFonts w:cs="Times New Roman"/>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«32»,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второго</w:t>
            </w:r>
            <w:r w:rsidRPr="006731A4">
              <w:rPr>
                <w:rFonts w:cs="Times New Roman"/>
                <w:noProof/>
                <w:szCs w:val="24"/>
                <w:lang w:val="en-US"/>
              </w:rPr>
              <w:t xml:space="preserve"> </w:t>
            </w:r>
            <w:r w:rsidRPr="006731A4">
              <w:rPr>
                <w:rFonts w:cs="Times New Roman"/>
                <w:noProof/>
                <w:szCs w:val="24"/>
              </w:rPr>
              <w:t>прицепного</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второго</w:t>
            </w:r>
            <w:r w:rsidRPr="006731A4">
              <w:rPr>
                <w:rFonts w:cs="Times New Roman"/>
                <w:noProof/>
                <w:szCs w:val="24"/>
                <w:lang w:val="en-US"/>
              </w:rPr>
              <w:t xml:space="preserve"> </w:t>
            </w:r>
            <w:r w:rsidRPr="006731A4">
              <w:rPr>
                <w:rFonts w:cs="Times New Roman"/>
                <w:noProof/>
                <w:szCs w:val="24"/>
              </w:rPr>
              <w:t>прицепного</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29A2834A" w14:textId="77777777" w:rsidTr="00B06A38">
        <w:trPr>
          <w:jc w:val="left"/>
        </w:trPr>
        <w:tc>
          <w:tcPr>
            <w:tcW w:w="67" w:type="pct"/>
            <w:vMerge/>
            <w:tcBorders>
              <w:top w:val="nil"/>
              <w:left w:val="nil"/>
              <w:bottom w:val="nil"/>
              <w:right w:val="nil"/>
            </w:tcBorders>
          </w:tcPr>
          <w:p w14:paraId="71CB14B9"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right w:val="nil"/>
            </w:tcBorders>
          </w:tcPr>
          <w:p w14:paraId="16E6FA91" w14:textId="77777777" w:rsidR="00742B85" w:rsidRPr="006731A4" w:rsidRDefault="00742B85" w:rsidP="00A77467">
            <w:pPr>
              <w:pStyle w:val="afffffff"/>
              <w:jc w:val="left"/>
              <w:rPr>
                <w:rFonts w:cs="Times New Roman"/>
                <w:szCs w:val="24"/>
                <w:lang w:val="en-US"/>
              </w:rPr>
            </w:pPr>
          </w:p>
        </w:tc>
        <w:tc>
          <w:tcPr>
            <w:tcW w:w="95" w:type="pct"/>
            <w:vMerge/>
            <w:tcBorders>
              <w:top w:val="nil"/>
              <w:left w:val="nil"/>
              <w:bottom w:val="nil"/>
              <w:right w:val="single" w:sz="4" w:space="0" w:color="auto"/>
            </w:tcBorders>
          </w:tcPr>
          <w:p w14:paraId="36273BCE" w14:textId="77777777" w:rsidR="00742B85" w:rsidRPr="006731A4" w:rsidRDefault="00742B85" w:rsidP="00A77467">
            <w:pPr>
              <w:pStyle w:val="afffffff"/>
              <w:jc w:val="left"/>
              <w:rPr>
                <w:rFonts w:cs="Times New Roman"/>
                <w:szCs w:val="24"/>
                <w:lang w:val="en-US"/>
              </w:rPr>
            </w:pPr>
          </w:p>
        </w:tc>
        <w:tc>
          <w:tcPr>
            <w:tcW w:w="1150" w:type="pct"/>
            <w:gridSpan w:val="4"/>
            <w:vMerge/>
            <w:tcBorders>
              <w:left w:val="single" w:sz="4" w:space="0" w:color="auto"/>
              <w:bottom w:val="single" w:sz="4" w:space="0" w:color="auto"/>
            </w:tcBorders>
          </w:tcPr>
          <w:p w14:paraId="1A2E3158" w14:textId="77777777" w:rsidR="00742B85" w:rsidRPr="006731A4" w:rsidRDefault="00742B85" w:rsidP="00A77467">
            <w:pPr>
              <w:pStyle w:val="afffffff"/>
              <w:jc w:val="left"/>
              <w:rPr>
                <w:rFonts w:cs="Times New Roman"/>
                <w:noProof/>
                <w:szCs w:val="24"/>
                <w:lang w:val="en-US"/>
              </w:rPr>
            </w:pPr>
          </w:p>
        </w:tc>
        <w:tc>
          <w:tcPr>
            <w:tcW w:w="235" w:type="pct"/>
            <w:vMerge/>
          </w:tcPr>
          <w:p w14:paraId="7927B8D5" w14:textId="77777777" w:rsidR="00742B85" w:rsidRPr="006731A4" w:rsidRDefault="00742B85" w:rsidP="00A77467">
            <w:pPr>
              <w:pStyle w:val="afffffff"/>
              <w:jc w:val="center"/>
              <w:rPr>
                <w:rFonts w:cs="Times New Roman"/>
                <w:noProof/>
                <w:szCs w:val="24"/>
                <w:lang w:val="en-US"/>
              </w:rPr>
            </w:pPr>
          </w:p>
        </w:tc>
        <w:tc>
          <w:tcPr>
            <w:tcW w:w="237" w:type="pct"/>
            <w:vMerge/>
          </w:tcPr>
          <w:p w14:paraId="03EAC89B" w14:textId="77777777" w:rsidR="00742B85" w:rsidRPr="006731A4" w:rsidRDefault="00742B85" w:rsidP="00A77467">
            <w:pPr>
              <w:pStyle w:val="afffffff"/>
              <w:jc w:val="center"/>
              <w:rPr>
                <w:rFonts w:cs="Times New Roman"/>
                <w:noProof/>
                <w:szCs w:val="24"/>
                <w:lang w:val="en-US"/>
              </w:rPr>
            </w:pPr>
          </w:p>
        </w:tc>
        <w:tc>
          <w:tcPr>
            <w:tcW w:w="523" w:type="pct"/>
          </w:tcPr>
          <w:p w14:paraId="611E944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736</w:t>
            </w:r>
          </w:p>
        </w:tc>
        <w:tc>
          <w:tcPr>
            <w:tcW w:w="191" w:type="pct"/>
          </w:tcPr>
          <w:p w14:paraId="6D2B944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2</w:t>
            </w:r>
          </w:p>
        </w:tc>
        <w:tc>
          <w:tcPr>
            <w:tcW w:w="238" w:type="pct"/>
          </w:tcPr>
          <w:p w14:paraId="3BE446E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3F7FEC8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11165B89" w14:textId="77777777" w:rsidTr="00B06A38">
        <w:trPr>
          <w:trHeight w:val="20"/>
          <w:jc w:val="left"/>
        </w:trPr>
        <w:tc>
          <w:tcPr>
            <w:tcW w:w="67" w:type="pct"/>
            <w:tcBorders>
              <w:top w:val="nil"/>
              <w:left w:val="nil"/>
              <w:bottom w:val="nil"/>
              <w:right w:val="nil"/>
            </w:tcBorders>
          </w:tcPr>
          <w:p w14:paraId="5A936BD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49D45F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092D2CE"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1BADDEC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7848967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13C1499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79309C09" w14:textId="77777777" w:rsidR="00742B85" w:rsidRPr="006731A4" w:rsidRDefault="00742B85" w:rsidP="00A77467">
            <w:pPr>
              <w:pStyle w:val="afffffff"/>
              <w:jc w:val="center"/>
              <w:rPr>
                <w:rFonts w:cs="Times New Roman"/>
                <w:noProof/>
                <w:szCs w:val="24"/>
              </w:rPr>
            </w:pPr>
          </w:p>
        </w:tc>
        <w:tc>
          <w:tcPr>
            <w:tcW w:w="237" w:type="pct"/>
          </w:tcPr>
          <w:p w14:paraId="58DF0D5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00F970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254</w:t>
            </w:r>
          </w:p>
        </w:tc>
        <w:tc>
          <w:tcPr>
            <w:tcW w:w="191" w:type="pct"/>
          </w:tcPr>
          <w:p w14:paraId="71229C6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7D6C44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533D8F0" w14:textId="77777777" w:rsidR="00742B85" w:rsidRPr="006731A4" w:rsidRDefault="00742B85" w:rsidP="00A77467">
            <w:pPr>
              <w:pStyle w:val="afffffff"/>
              <w:jc w:val="left"/>
              <w:rPr>
                <w:rFonts w:cs="Times New Roman"/>
                <w:noProof/>
                <w:szCs w:val="24"/>
              </w:rPr>
            </w:pPr>
            <w:r w:rsidRPr="006731A4">
              <w:rPr>
                <w:rFonts w:cs="Times New Roman"/>
                <w:szCs w:val="24"/>
              </w:rPr>
              <w:t>если известны сведения о стране регистрации второго прицепного транспортного средства, то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должен содержать двухбуквенное значение кода страны регистрации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lastRenderedPageBreak/>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35D492CE" w14:textId="77777777" w:rsidTr="00B06A38">
        <w:trPr>
          <w:trHeight w:val="20"/>
          <w:jc w:val="left"/>
        </w:trPr>
        <w:tc>
          <w:tcPr>
            <w:tcW w:w="67" w:type="pct"/>
            <w:tcBorders>
              <w:top w:val="nil"/>
              <w:left w:val="nil"/>
              <w:bottom w:val="nil"/>
              <w:right w:val="nil"/>
            </w:tcBorders>
          </w:tcPr>
          <w:p w14:paraId="21C2634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967395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81082D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C778A8E"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510B426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7FE401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2FED2BFD" w14:textId="77777777" w:rsidR="00742B85" w:rsidRPr="006731A4" w:rsidRDefault="00742B85" w:rsidP="00A77467">
            <w:pPr>
              <w:pStyle w:val="afffffff"/>
              <w:jc w:val="center"/>
              <w:rPr>
                <w:rFonts w:cs="Times New Roman"/>
                <w:noProof/>
                <w:szCs w:val="24"/>
              </w:rPr>
            </w:pPr>
          </w:p>
        </w:tc>
        <w:tc>
          <w:tcPr>
            <w:tcW w:w="237" w:type="pct"/>
          </w:tcPr>
          <w:p w14:paraId="38BD51E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1FB6E8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255</w:t>
            </w:r>
          </w:p>
        </w:tc>
        <w:tc>
          <w:tcPr>
            <w:tcW w:w="191" w:type="pct"/>
          </w:tcPr>
          <w:p w14:paraId="35CBC43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533ABB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A4FE36D" w14:textId="77777777" w:rsidR="00742B85" w:rsidRPr="006731A4" w:rsidRDefault="00742B85" w:rsidP="00A77467">
            <w:pPr>
              <w:pStyle w:val="afffffff"/>
              <w:jc w:val="left"/>
              <w:rPr>
                <w:rFonts w:cs="Times New Roman"/>
                <w:noProof/>
                <w:szCs w:val="24"/>
              </w:rPr>
            </w:pPr>
            <w:r w:rsidRPr="006731A4">
              <w:rPr>
                <w:rFonts w:cs="Times New Roman"/>
                <w:szCs w:val="24"/>
              </w:rPr>
              <w:t>если заполнен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то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содержать значение «2021», иначе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6EF2BEF0" w14:textId="77777777" w:rsidTr="00B06A38">
        <w:trPr>
          <w:trHeight w:val="20"/>
          <w:jc w:val="left"/>
        </w:trPr>
        <w:tc>
          <w:tcPr>
            <w:tcW w:w="67" w:type="pct"/>
            <w:tcBorders>
              <w:top w:val="nil"/>
              <w:left w:val="nil"/>
              <w:bottom w:val="nil"/>
              <w:right w:val="nil"/>
            </w:tcBorders>
          </w:tcPr>
          <w:p w14:paraId="3710CA3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A2B8B7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391E6A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F4AD57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Номер документа</w:t>
            </w:r>
          </w:p>
          <w:p w14:paraId="54EBD13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75C5A0B6" w14:textId="77777777" w:rsidR="00742B85" w:rsidRPr="006731A4" w:rsidRDefault="00742B85" w:rsidP="00A77467">
            <w:pPr>
              <w:pStyle w:val="afffffff"/>
              <w:jc w:val="center"/>
              <w:rPr>
                <w:rFonts w:cs="Times New Roman"/>
                <w:noProof/>
                <w:szCs w:val="24"/>
              </w:rPr>
            </w:pPr>
          </w:p>
        </w:tc>
        <w:tc>
          <w:tcPr>
            <w:tcW w:w="237" w:type="pct"/>
          </w:tcPr>
          <w:p w14:paraId="39B36AB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312C1F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256</w:t>
            </w:r>
          </w:p>
        </w:tc>
        <w:tc>
          <w:tcPr>
            <w:tcW w:w="191" w:type="pct"/>
          </w:tcPr>
          <w:p w14:paraId="71A8948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B579AF2" w14:textId="77777777" w:rsidR="00742B85" w:rsidRPr="006731A4" w:rsidRDefault="00742B85" w:rsidP="00A77467">
            <w:pPr>
              <w:pStyle w:val="afffffff"/>
              <w:jc w:val="center"/>
              <w:rPr>
                <w:rFonts w:cs="Times New Roman"/>
                <w:noProof/>
                <w:szCs w:val="24"/>
                <w:lang w:val="en-US"/>
              </w:rPr>
            </w:pPr>
          </w:p>
        </w:tc>
        <w:tc>
          <w:tcPr>
            <w:tcW w:w="2187" w:type="pct"/>
          </w:tcPr>
          <w:p w14:paraId="1AE018E6"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«Номер документа</w:t>
            </w:r>
          </w:p>
          <w:p w14:paraId="2227E11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45C49AA4" w14:textId="77777777" w:rsidTr="00B06A38">
        <w:trPr>
          <w:trHeight w:val="20"/>
          <w:jc w:val="left"/>
        </w:trPr>
        <w:tc>
          <w:tcPr>
            <w:tcW w:w="67" w:type="pct"/>
            <w:tcBorders>
              <w:top w:val="nil"/>
              <w:left w:val="nil"/>
              <w:bottom w:val="nil"/>
              <w:right w:val="nil"/>
            </w:tcBorders>
          </w:tcPr>
          <w:p w14:paraId="7193F4F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42AC58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7E9E09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59819B" w14:textId="77777777" w:rsidR="00742B85" w:rsidRPr="006731A4" w:rsidRDefault="00742B85" w:rsidP="00A77467">
            <w:pPr>
              <w:pStyle w:val="afffffff"/>
              <w:jc w:val="left"/>
              <w:rPr>
                <w:rFonts w:cs="Times New Roman"/>
                <w:szCs w:val="24"/>
              </w:rPr>
            </w:pPr>
            <w:r w:rsidRPr="006731A4">
              <w:rPr>
                <w:rFonts w:cs="Times New Roman"/>
                <w:noProof/>
                <w:szCs w:val="24"/>
              </w:rPr>
              <w:t>*.5</w:t>
            </w:r>
            <w:r>
              <w:rPr>
                <w:rFonts w:cs="Times New Roman"/>
                <w:szCs w:val="24"/>
              </w:rPr>
              <w:t xml:space="preserve">. </w:t>
            </w:r>
            <w:r w:rsidRPr="006731A4">
              <w:rPr>
                <w:rFonts w:cs="Times New Roman"/>
                <w:noProof/>
                <w:szCs w:val="24"/>
              </w:rPr>
              <w:t>Идентификационный номер транспортного средства</w:t>
            </w:r>
          </w:p>
          <w:p w14:paraId="2ECDEA1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2C9ADCA2" w14:textId="77777777" w:rsidR="00742B85" w:rsidRPr="006731A4" w:rsidRDefault="00742B85" w:rsidP="00A77467">
            <w:pPr>
              <w:pStyle w:val="afffffff"/>
              <w:jc w:val="center"/>
              <w:rPr>
                <w:rFonts w:cs="Times New Roman"/>
                <w:noProof/>
                <w:szCs w:val="24"/>
              </w:rPr>
            </w:pPr>
          </w:p>
        </w:tc>
        <w:tc>
          <w:tcPr>
            <w:tcW w:w="237" w:type="pct"/>
          </w:tcPr>
          <w:p w14:paraId="4C0F0FF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8E52E4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257</w:t>
            </w:r>
          </w:p>
        </w:tc>
        <w:tc>
          <w:tcPr>
            <w:tcW w:w="191" w:type="pct"/>
          </w:tcPr>
          <w:p w14:paraId="0B2D640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7638C0D" w14:textId="77777777" w:rsidR="00742B85" w:rsidRPr="006731A4" w:rsidRDefault="00742B85" w:rsidP="00A77467">
            <w:pPr>
              <w:pStyle w:val="afffffff"/>
              <w:jc w:val="center"/>
              <w:rPr>
                <w:rFonts w:cs="Times New Roman"/>
                <w:noProof/>
                <w:szCs w:val="24"/>
                <w:lang w:val="en-US"/>
              </w:rPr>
            </w:pPr>
          </w:p>
        </w:tc>
        <w:tc>
          <w:tcPr>
            <w:tcW w:w="2187" w:type="pct"/>
          </w:tcPr>
          <w:p w14:paraId="7100C64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24EE4C78" w14:textId="77777777" w:rsidTr="00B06A38">
        <w:trPr>
          <w:trHeight w:val="1103"/>
          <w:jc w:val="left"/>
        </w:trPr>
        <w:tc>
          <w:tcPr>
            <w:tcW w:w="67" w:type="pct"/>
            <w:vMerge w:val="restart"/>
            <w:tcBorders>
              <w:top w:val="nil"/>
              <w:left w:val="nil"/>
              <w:bottom w:val="nil"/>
              <w:right w:val="nil"/>
            </w:tcBorders>
          </w:tcPr>
          <w:p w14:paraId="226D6C9B"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AEC46C8"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356443A5"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6283D460" w14:textId="77777777" w:rsidR="00742B85" w:rsidRPr="006731A4" w:rsidRDefault="00742B85" w:rsidP="00A77467">
            <w:pPr>
              <w:pStyle w:val="afffffff"/>
              <w:jc w:val="left"/>
              <w:rPr>
                <w:rFonts w:cs="Times New Roman"/>
                <w:szCs w:val="24"/>
              </w:rPr>
            </w:pPr>
            <w:r w:rsidRPr="006731A4">
              <w:rPr>
                <w:rFonts w:cs="Times New Roman"/>
                <w:noProof/>
                <w:szCs w:val="24"/>
              </w:rPr>
              <w:t>*.6</w:t>
            </w:r>
            <w:r>
              <w:rPr>
                <w:rFonts w:cs="Times New Roman"/>
                <w:szCs w:val="24"/>
              </w:rPr>
              <w:t xml:space="preserve">. </w:t>
            </w:r>
            <w:r w:rsidRPr="006731A4">
              <w:rPr>
                <w:rFonts w:cs="Times New Roman"/>
                <w:noProof/>
                <w:szCs w:val="24"/>
              </w:rPr>
              <w:t>Код типа транспортного средства международной перевозки</w:t>
            </w:r>
          </w:p>
          <w:p w14:paraId="767752F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casdo:‌Transport‌Type‌Code</w:t>
            </w:r>
            <w:r w:rsidRPr="006731A4">
              <w:rPr>
                <w:rFonts w:cs="Times New Roman"/>
                <w:szCs w:val="24"/>
                <w:lang w:val="en-US"/>
              </w:rPr>
              <w:t>)</w:t>
            </w:r>
          </w:p>
        </w:tc>
        <w:tc>
          <w:tcPr>
            <w:tcW w:w="235" w:type="pct"/>
            <w:vMerge w:val="restart"/>
          </w:tcPr>
          <w:p w14:paraId="5AB7DE98" w14:textId="77777777" w:rsidR="00742B85" w:rsidRPr="006731A4" w:rsidRDefault="00742B85" w:rsidP="00A77467">
            <w:pPr>
              <w:pStyle w:val="afffffff"/>
              <w:jc w:val="center"/>
              <w:rPr>
                <w:rFonts w:cs="Times New Roman"/>
                <w:noProof/>
                <w:szCs w:val="24"/>
              </w:rPr>
            </w:pPr>
          </w:p>
        </w:tc>
        <w:tc>
          <w:tcPr>
            <w:tcW w:w="237" w:type="pct"/>
            <w:vMerge w:val="restart"/>
          </w:tcPr>
          <w:p w14:paraId="5AE3650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0A7A86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258</w:t>
            </w:r>
          </w:p>
        </w:tc>
        <w:tc>
          <w:tcPr>
            <w:tcW w:w="191" w:type="pct"/>
          </w:tcPr>
          <w:p w14:paraId="1AF3DEEB"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8BBA80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7228DE8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w:t>
            </w:r>
          </w:p>
        </w:tc>
      </w:tr>
      <w:tr w:rsidR="00742B85" w:rsidRPr="006731A4" w14:paraId="403C1D7B" w14:textId="77777777" w:rsidTr="00B06A38">
        <w:trPr>
          <w:trHeight w:val="1102"/>
          <w:jc w:val="left"/>
        </w:trPr>
        <w:tc>
          <w:tcPr>
            <w:tcW w:w="67" w:type="pct"/>
            <w:vMerge/>
            <w:tcBorders>
              <w:top w:val="nil"/>
              <w:left w:val="nil"/>
              <w:bottom w:val="nil"/>
              <w:right w:val="nil"/>
            </w:tcBorders>
          </w:tcPr>
          <w:p w14:paraId="64F866A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886939F"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4DD9FFC5"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F360D92" w14:textId="77777777" w:rsidR="00742B85" w:rsidRPr="006731A4" w:rsidRDefault="00742B85" w:rsidP="00A77467">
            <w:pPr>
              <w:pStyle w:val="afffffff"/>
              <w:jc w:val="left"/>
              <w:rPr>
                <w:rFonts w:cs="Times New Roman"/>
                <w:noProof/>
                <w:szCs w:val="24"/>
              </w:rPr>
            </w:pPr>
          </w:p>
        </w:tc>
        <w:tc>
          <w:tcPr>
            <w:tcW w:w="235" w:type="pct"/>
            <w:vMerge/>
          </w:tcPr>
          <w:p w14:paraId="17B36E30" w14:textId="77777777" w:rsidR="00742B85" w:rsidRPr="006731A4" w:rsidRDefault="00742B85" w:rsidP="00A77467">
            <w:pPr>
              <w:pStyle w:val="afffffff"/>
              <w:jc w:val="center"/>
              <w:rPr>
                <w:rFonts w:cs="Times New Roman"/>
                <w:noProof/>
                <w:szCs w:val="24"/>
              </w:rPr>
            </w:pPr>
          </w:p>
        </w:tc>
        <w:tc>
          <w:tcPr>
            <w:tcW w:w="237" w:type="pct"/>
            <w:vMerge/>
          </w:tcPr>
          <w:p w14:paraId="5996DA3D" w14:textId="77777777" w:rsidR="00742B85" w:rsidRPr="006731A4" w:rsidRDefault="00742B85" w:rsidP="00A77467">
            <w:pPr>
              <w:pStyle w:val="afffffff"/>
              <w:jc w:val="center"/>
              <w:rPr>
                <w:rFonts w:cs="Times New Roman"/>
                <w:noProof/>
                <w:szCs w:val="24"/>
              </w:rPr>
            </w:pPr>
          </w:p>
        </w:tc>
        <w:tc>
          <w:tcPr>
            <w:tcW w:w="523" w:type="pct"/>
          </w:tcPr>
          <w:p w14:paraId="0B3F35D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737</w:t>
            </w:r>
          </w:p>
        </w:tc>
        <w:tc>
          <w:tcPr>
            <w:tcW w:w="191" w:type="pct"/>
          </w:tcPr>
          <w:p w14:paraId="130177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2</w:t>
            </w:r>
          </w:p>
        </w:tc>
        <w:tc>
          <w:tcPr>
            <w:tcW w:w="238" w:type="pct"/>
          </w:tcPr>
          <w:p w14:paraId="3A55805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7D299B6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быть заполнен</w:t>
            </w:r>
          </w:p>
        </w:tc>
      </w:tr>
      <w:tr w:rsidR="00742B85" w:rsidRPr="006731A4" w14:paraId="7AF96645" w14:textId="77777777" w:rsidTr="00B06A38">
        <w:trPr>
          <w:trHeight w:val="20"/>
          <w:jc w:val="left"/>
        </w:trPr>
        <w:tc>
          <w:tcPr>
            <w:tcW w:w="67" w:type="pct"/>
            <w:tcBorders>
              <w:top w:val="nil"/>
              <w:left w:val="nil"/>
              <w:bottom w:val="nil"/>
              <w:right w:val="nil"/>
            </w:tcBorders>
          </w:tcPr>
          <w:p w14:paraId="5D43C7C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C54242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2FC374D"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0E248D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3411E92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E295C4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3C6AA20" w14:textId="77777777" w:rsidR="00742B85" w:rsidRPr="006731A4" w:rsidRDefault="00742B85" w:rsidP="00A77467">
            <w:pPr>
              <w:pStyle w:val="afffffff"/>
              <w:jc w:val="center"/>
              <w:rPr>
                <w:rFonts w:cs="Times New Roman"/>
                <w:noProof/>
                <w:szCs w:val="24"/>
              </w:rPr>
            </w:pPr>
          </w:p>
        </w:tc>
        <w:tc>
          <w:tcPr>
            <w:tcW w:w="237" w:type="pct"/>
          </w:tcPr>
          <w:p w14:paraId="7779514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430383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738</w:t>
            </w:r>
          </w:p>
        </w:tc>
        <w:tc>
          <w:tcPr>
            <w:tcW w:w="191" w:type="pct"/>
          </w:tcPr>
          <w:p w14:paraId="48E834D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F3F3CA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0806766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значение «2024»</w:t>
            </w:r>
          </w:p>
        </w:tc>
      </w:tr>
      <w:tr w:rsidR="00742B85" w:rsidRPr="006731A4" w14:paraId="4FEB1E00" w14:textId="77777777" w:rsidTr="00B06A38">
        <w:trPr>
          <w:trHeight w:val="20"/>
          <w:jc w:val="left"/>
        </w:trPr>
        <w:tc>
          <w:tcPr>
            <w:tcW w:w="67" w:type="pct"/>
            <w:tcBorders>
              <w:top w:val="nil"/>
              <w:left w:val="nil"/>
              <w:bottom w:val="nil"/>
              <w:right w:val="nil"/>
            </w:tcBorders>
          </w:tcPr>
          <w:p w14:paraId="4CD553E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EFFF7D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CD2EA4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72D8CC" w14:textId="77777777" w:rsidR="00742B85" w:rsidRPr="006731A4" w:rsidRDefault="00742B85" w:rsidP="00A77467">
            <w:pPr>
              <w:pStyle w:val="afffffff"/>
              <w:jc w:val="left"/>
              <w:rPr>
                <w:rFonts w:cs="Times New Roman"/>
                <w:szCs w:val="24"/>
              </w:rPr>
            </w:pPr>
            <w:r w:rsidRPr="006731A4">
              <w:rPr>
                <w:rFonts w:cs="Times New Roman"/>
                <w:noProof/>
                <w:szCs w:val="24"/>
              </w:rPr>
              <w:t>*.7</w:t>
            </w:r>
            <w:r>
              <w:rPr>
                <w:rFonts w:cs="Times New Roman"/>
                <w:szCs w:val="24"/>
              </w:rPr>
              <w:t xml:space="preserve">. </w:t>
            </w:r>
            <w:r w:rsidRPr="006731A4">
              <w:rPr>
                <w:rFonts w:cs="Times New Roman"/>
                <w:noProof/>
                <w:szCs w:val="24"/>
              </w:rPr>
              <w:t>Код марки транспортного средства</w:t>
            </w:r>
          </w:p>
          <w:p w14:paraId="7AF3E19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Make</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792396F5" w14:textId="77777777" w:rsidR="00742B85" w:rsidRPr="006731A4" w:rsidRDefault="00742B85" w:rsidP="00A77467">
            <w:pPr>
              <w:pStyle w:val="afffffff"/>
              <w:jc w:val="center"/>
              <w:rPr>
                <w:rFonts w:cs="Times New Roman"/>
                <w:noProof/>
                <w:szCs w:val="24"/>
              </w:rPr>
            </w:pPr>
          </w:p>
        </w:tc>
        <w:tc>
          <w:tcPr>
            <w:tcW w:w="237" w:type="pct"/>
          </w:tcPr>
          <w:p w14:paraId="65631B2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614B10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260</w:t>
            </w:r>
          </w:p>
        </w:tc>
        <w:tc>
          <w:tcPr>
            <w:tcW w:w="191" w:type="pct"/>
          </w:tcPr>
          <w:p w14:paraId="02D7626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BE710F7" w14:textId="77777777" w:rsidR="00742B85" w:rsidRPr="006731A4" w:rsidRDefault="00742B85" w:rsidP="00A77467">
            <w:pPr>
              <w:pStyle w:val="afffffff"/>
              <w:jc w:val="center"/>
              <w:rPr>
                <w:rFonts w:cs="Times New Roman"/>
                <w:noProof/>
                <w:szCs w:val="24"/>
                <w:lang w:val="en-US"/>
              </w:rPr>
            </w:pPr>
          </w:p>
        </w:tc>
        <w:tc>
          <w:tcPr>
            <w:tcW w:w="2187" w:type="pct"/>
          </w:tcPr>
          <w:p w14:paraId="0A829DC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марки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Make</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61FD0E47" w14:textId="77777777" w:rsidTr="00B06A38">
        <w:trPr>
          <w:trHeight w:val="20"/>
          <w:jc w:val="left"/>
        </w:trPr>
        <w:tc>
          <w:tcPr>
            <w:tcW w:w="67" w:type="pct"/>
            <w:tcBorders>
              <w:top w:val="nil"/>
              <w:left w:val="nil"/>
              <w:bottom w:val="nil"/>
              <w:right w:val="nil"/>
            </w:tcBorders>
          </w:tcPr>
          <w:p w14:paraId="09EACFE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035911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20C6C4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1A2FE31"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4FE775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713520C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E36E914" w14:textId="77777777" w:rsidR="00742B85" w:rsidRPr="006731A4" w:rsidRDefault="00742B85" w:rsidP="00A77467">
            <w:pPr>
              <w:pStyle w:val="afffffff"/>
              <w:jc w:val="center"/>
              <w:rPr>
                <w:rFonts w:cs="Times New Roman"/>
                <w:noProof/>
                <w:szCs w:val="24"/>
              </w:rPr>
            </w:pPr>
          </w:p>
        </w:tc>
        <w:tc>
          <w:tcPr>
            <w:tcW w:w="237" w:type="pct"/>
          </w:tcPr>
          <w:p w14:paraId="3B98711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23679FB" w14:textId="77777777" w:rsidR="00742B85" w:rsidRPr="006731A4" w:rsidRDefault="00742B85" w:rsidP="00A77467">
            <w:pPr>
              <w:pStyle w:val="afffffff"/>
              <w:jc w:val="center"/>
              <w:rPr>
                <w:rFonts w:cs="Times New Roman"/>
                <w:noProof/>
                <w:szCs w:val="24"/>
                <w:lang w:val="en-US"/>
              </w:rPr>
            </w:pPr>
          </w:p>
        </w:tc>
        <w:tc>
          <w:tcPr>
            <w:tcW w:w="191" w:type="pct"/>
          </w:tcPr>
          <w:p w14:paraId="5EF28619" w14:textId="77777777" w:rsidR="00742B85" w:rsidRPr="006731A4" w:rsidRDefault="00742B85" w:rsidP="00A77467">
            <w:pPr>
              <w:pStyle w:val="afffffff"/>
              <w:jc w:val="center"/>
              <w:rPr>
                <w:rFonts w:cs="Times New Roman"/>
                <w:noProof/>
                <w:szCs w:val="24"/>
                <w:lang w:val="en-US"/>
              </w:rPr>
            </w:pPr>
          </w:p>
        </w:tc>
        <w:tc>
          <w:tcPr>
            <w:tcW w:w="238" w:type="pct"/>
          </w:tcPr>
          <w:p w14:paraId="190F46D9" w14:textId="77777777" w:rsidR="00742B85" w:rsidRPr="006731A4" w:rsidRDefault="00742B85" w:rsidP="00A77467">
            <w:pPr>
              <w:pStyle w:val="afffffff"/>
              <w:jc w:val="center"/>
              <w:rPr>
                <w:rFonts w:cs="Times New Roman"/>
                <w:noProof/>
                <w:szCs w:val="24"/>
                <w:lang w:val="en-US"/>
              </w:rPr>
            </w:pPr>
          </w:p>
        </w:tc>
        <w:tc>
          <w:tcPr>
            <w:tcW w:w="2187" w:type="pct"/>
          </w:tcPr>
          <w:p w14:paraId="7A1DBD88" w14:textId="77777777" w:rsidR="00742B85" w:rsidRPr="006731A4" w:rsidRDefault="00742B85" w:rsidP="00A77467">
            <w:pPr>
              <w:pStyle w:val="afffffff"/>
              <w:jc w:val="left"/>
              <w:rPr>
                <w:rFonts w:cs="Times New Roman"/>
                <w:noProof/>
                <w:szCs w:val="24"/>
                <w:lang w:val="en-US"/>
              </w:rPr>
            </w:pPr>
          </w:p>
        </w:tc>
      </w:tr>
      <w:tr w:rsidR="00742B85" w:rsidRPr="00BD47BA" w14:paraId="1693997E" w14:textId="77777777" w:rsidTr="00B06A38">
        <w:trPr>
          <w:trHeight w:val="20"/>
          <w:jc w:val="left"/>
        </w:trPr>
        <w:tc>
          <w:tcPr>
            <w:tcW w:w="67" w:type="pct"/>
            <w:tcBorders>
              <w:top w:val="nil"/>
              <w:left w:val="nil"/>
              <w:bottom w:val="nil"/>
            </w:tcBorders>
          </w:tcPr>
          <w:p w14:paraId="4419AE02"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2835520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13.24</w:t>
            </w:r>
            <w:r>
              <w:rPr>
                <w:rFonts w:cs="Times New Roman"/>
                <w:szCs w:val="24"/>
                <w:lang w:val="en-US"/>
              </w:rPr>
              <w:t xml:space="preserve">. </w:t>
            </w:r>
            <w:r w:rsidRPr="006731A4">
              <w:rPr>
                <w:rFonts w:cs="Times New Roman"/>
                <w:noProof/>
                <w:szCs w:val="24"/>
                <w:lang w:val="en-US"/>
              </w:rPr>
              <w:t>Таможенный орган и пункт назначения</w:t>
            </w:r>
          </w:p>
          <w:p w14:paraId="2097AA9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cacdo:‌Transit‌Termination‌Details</w:t>
            </w:r>
            <w:r w:rsidRPr="006731A4">
              <w:rPr>
                <w:rFonts w:cs="Times New Roman"/>
                <w:szCs w:val="24"/>
                <w:lang w:val="en-US"/>
              </w:rPr>
              <w:t>)</w:t>
            </w:r>
          </w:p>
        </w:tc>
        <w:tc>
          <w:tcPr>
            <w:tcW w:w="235" w:type="pct"/>
          </w:tcPr>
          <w:p w14:paraId="7577F523"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60425D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82C992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261</w:t>
            </w:r>
          </w:p>
        </w:tc>
        <w:tc>
          <w:tcPr>
            <w:tcW w:w="191" w:type="pct"/>
          </w:tcPr>
          <w:p w14:paraId="21FB294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B6C768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B0B965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орган</w:t>
            </w:r>
            <w:r w:rsidRPr="006731A4">
              <w:rPr>
                <w:rFonts w:cs="Times New Roman"/>
                <w:noProof/>
                <w:szCs w:val="24"/>
                <w:lang w:val="en-US"/>
              </w:rPr>
              <w:t xml:space="preserve"> </w:t>
            </w:r>
            <w:r w:rsidRPr="006731A4">
              <w:rPr>
                <w:rFonts w:cs="Times New Roman"/>
                <w:noProof/>
                <w:szCs w:val="24"/>
              </w:rPr>
              <w:t>и</w:t>
            </w:r>
            <w:r w:rsidRPr="006731A4">
              <w:rPr>
                <w:rFonts w:cs="Times New Roman"/>
                <w:noProof/>
                <w:szCs w:val="24"/>
                <w:lang w:val="en-US"/>
              </w:rPr>
              <w:t xml:space="preserve"> </w:t>
            </w:r>
            <w:r w:rsidRPr="006731A4">
              <w:rPr>
                <w:rFonts w:cs="Times New Roman"/>
                <w:noProof/>
                <w:szCs w:val="24"/>
              </w:rPr>
              <w:t>пункт</w:t>
            </w:r>
            <w:r w:rsidRPr="006731A4">
              <w:rPr>
                <w:rFonts w:cs="Times New Roman"/>
                <w:noProof/>
                <w:szCs w:val="24"/>
                <w:lang w:val="en-US"/>
              </w:rPr>
              <w:t xml:space="preserve"> </w:t>
            </w:r>
            <w:r w:rsidRPr="006731A4">
              <w:rPr>
                <w:rFonts w:cs="Times New Roman"/>
                <w:noProof/>
                <w:szCs w:val="24"/>
              </w:rPr>
              <w:t>назначения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cacdo:‌Transit‌Termination‌Details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Таможенный орган и пункт назначения </w:t>
            </w:r>
            <w:r w:rsidRPr="006731A4">
              <w:rPr>
                <w:rFonts w:cs="Times New Roman"/>
                <w:szCs w:val="24"/>
                <w:lang w:val="en-US"/>
              </w:rPr>
              <w:t>(</w:t>
            </w:r>
            <w:r w:rsidRPr="006731A4">
              <w:rPr>
                <w:rFonts w:cs="Times New Roman"/>
                <w:noProof/>
                <w:szCs w:val="24"/>
                <w:lang w:val="en-US"/>
              </w:rPr>
              <w:t>cacdo:‌Transit‌Termination‌Details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1B774791" w14:textId="77777777" w:rsidTr="00B06A38">
        <w:trPr>
          <w:trHeight w:val="20"/>
          <w:jc w:val="left"/>
        </w:trPr>
        <w:tc>
          <w:tcPr>
            <w:tcW w:w="67" w:type="pct"/>
            <w:tcBorders>
              <w:top w:val="nil"/>
              <w:left w:val="nil"/>
              <w:bottom w:val="nil"/>
              <w:right w:val="nil"/>
            </w:tcBorders>
          </w:tcPr>
          <w:p w14:paraId="3774435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2489F9A"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371F8A7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13.24.1</w:t>
            </w:r>
            <w:r>
              <w:rPr>
                <w:rFonts w:cs="Times New Roman"/>
                <w:szCs w:val="24"/>
                <w:lang w:val="en-US"/>
              </w:rPr>
              <w:t xml:space="preserve">. </w:t>
            </w:r>
            <w:r w:rsidRPr="006731A4">
              <w:rPr>
                <w:rFonts w:cs="Times New Roman"/>
                <w:noProof/>
                <w:szCs w:val="24"/>
                <w:lang w:val="en-US"/>
              </w:rPr>
              <w:t>Таможенный орган</w:t>
            </w:r>
          </w:p>
          <w:p w14:paraId="501102C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ccdo:‌Customs‌Office‌Details</w:t>
            </w:r>
            <w:r w:rsidRPr="006731A4">
              <w:rPr>
                <w:rFonts w:cs="Times New Roman"/>
                <w:szCs w:val="24"/>
                <w:lang w:val="en-US"/>
              </w:rPr>
              <w:t>)</w:t>
            </w:r>
          </w:p>
        </w:tc>
        <w:tc>
          <w:tcPr>
            <w:tcW w:w="235" w:type="pct"/>
          </w:tcPr>
          <w:p w14:paraId="37A47891" w14:textId="77777777" w:rsidR="00742B85" w:rsidRPr="006731A4" w:rsidRDefault="00742B85" w:rsidP="00A77467">
            <w:pPr>
              <w:pStyle w:val="afffffff"/>
              <w:jc w:val="center"/>
              <w:rPr>
                <w:rFonts w:cs="Times New Roman"/>
                <w:noProof/>
                <w:szCs w:val="24"/>
                <w:lang w:val="en-US"/>
              </w:rPr>
            </w:pPr>
          </w:p>
        </w:tc>
        <w:tc>
          <w:tcPr>
            <w:tcW w:w="237" w:type="pct"/>
          </w:tcPr>
          <w:p w14:paraId="3BB2183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3A5798AC" w14:textId="77777777" w:rsidR="00742B85" w:rsidRPr="006731A4" w:rsidRDefault="00742B85" w:rsidP="00A77467">
            <w:pPr>
              <w:pStyle w:val="afffffff"/>
              <w:jc w:val="center"/>
              <w:rPr>
                <w:rFonts w:cs="Times New Roman"/>
                <w:noProof/>
                <w:szCs w:val="24"/>
                <w:lang w:val="en-US"/>
              </w:rPr>
            </w:pPr>
          </w:p>
        </w:tc>
        <w:tc>
          <w:tcPr>
            <w:tcW w:w="191" w:type="pct"/>
          </w:tcPr>
          <w:p w14:paraId="4D88DC25" w14:textId="77777777" w:rsidR="00742B85" w:rsidRPr="006731A4" w:rsidRDefault="00742B85" w:rsidP="00A77467">
            <w:pPr>
              <w:pStyle w:val="afffffff"/>
              <w:jc w:val="center"/>
              <w:rPr>
                <w:rFonts w:cs="Times New Roman"/>
                <w:noProof/>
                <w:szCs w:val="24"/>
                <w:lang w:val="en-US"/>
              </w:rPr>
            </w:pPr>
          </w:p>
        </w:tc>
        <w:tc>
          <w:tcPr>
            <w:tcW w:w="238" w:type="pct"/>
          </w:tcPr>
          <w:p w14:paraId="1672533B" w14:textId="77777777" w:rsidR="00742B85" w:rsidRPr="006731A4" w:rsidRDefault="00742B85" w:rsidP="00A77467">
            <w:pPr>
              <w:pStyle w:val="afffffff"/>
              <w:jc w:val="center"/>
              <w:rPr>
                <w:rFonts w:cs="Times New Roman"/>
                <w:noProof/>
                <w:szCs w:val="24"/>
                <w:lang w:val="en-US"/>
              </w:rPr>
            </w:pPr>
          </w:p>
        </w:tc>
        <w:tc>
          <w:tcPr>
            <w:tcW w:w="2187" w:type="pct"/>
          </w:tcPr>
          <w:p w14:paraId="3AEFC577" w14:textId="77777777" w:rsidR="00742B85" w:rsidRPr="006731A4" w:rsidRDefault="00742B85" w:rsidP="00A77467">
            <w:pPr>
              <w:pStyle w:val="afffffff"/>
              <w:jc w:val="left"/>
              <w:rPr>
                <w:rFonts w:cs="Times New Roman"/>
                <w:noProof/>
                <w:szCs w:val="24"/>
                <w:lang w:val="en-US"/>
              </w:rPr>
            </w:pPr>
          </w:p>
        </w:tc>
      </w:tr>
      <w:tr w:rsidR="00742B85" w:rsidRPr="006731A4" w14:paraId="3C7EDE59" w14:textId="77777777" w:rsidTr="00B06A38">
        <w:trPr>
          <w:trHeight w:val="20"/>
          <w:jc w:val="left"/>
        </w:trPr>
        <w:tc>
          <w:tcPr>
            <w:tcW w:w="67" w:type="pct"/>
            <w:tcBorders>
              <w:top w:val="nil"/>
              <w:left w:val="nil"/>
              <w:bottom w:val="nil"/>
              <w:right w:val="nil"/>
            </w:tcBorders>
          </w:tcPr>
          <w:p w14:paraId="4A01374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BB2821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A34E03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98AFC4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таможенного органа</w:t>
            </w:r>
          </w:p>
          <w:p w14:paraId="43FDA06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tcPr>
          <w:p w14:paraId="73FED951" w14:textId="77777777" w:rsidR="00742B85" w:rsidRPr="006731A4" w:rsidRDefault="00742B85" w:rsidP="00A77467">
            <w:pPr>
              <w:pStyle w:val="afffffff"/>
              <w:jc w:val="center"/>
              <w:rPr>
                <w:rFonts w:cs="Times New Roman"/>
                <w:noProof/>
                <w:szCs w:val="24"/>
                <w:lang w:val="en-US"/>
              </w:rPr>
            </w:pPr>
          </w:p>
        </w:tc>
        <w:tc>
          <w:tcPr>
            <w:tcW w:w="237" w:type="pct"/>
          </w:tcPr>
          <w:p w14:paraId="12E3F31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DF153C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263</w:t>
            </w:r>
          </w:p>
        </w:tc>
        <w:tc>
          <w:tcPr>
            <w:tcW w:w="191" w:type="pct"/>
          </w:tcPr>
          <w:p w14:paraId="3E28E43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1C919A1" w14:textId="77777777" w:rsidR="00742B85" w:rsidRPr="006731A4" w:rsidRDefault="00742B85" w:rsidP="00A77467">
            <w:pPr>
              <w:pStyle w:val="afffffff"/>
              <w:jc w:val="center"/>
              <w:rPr>
                <w:rFonts w:cs="Times New Roman"/>
                <w:noProof/>
                <w:szCs w:val="24"/>
                <w:lang w:val="en-US"/>
              </w:rPr>
            </w:pPr>
          </w:p>
        </w:tc>
        <w:tc>
          <w:tcPr>
            <w:tcW w:w="2187" w:type="pct"/>
          </w:tcPr>
          <w:p w14:paraId="5AE9200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rsidR="00742B85" w:rsidRPr="006731A4" w14:paraId="65EB424E" w14:textId="77777777" w:rsidTr="00B06A38">
        <w:trPr>
          <w:trHeight w:val="20"/>
          <w:jc w:val="left"/>
        </w:trPr>
        <w:tc>
          <w:tcPr>
            <w:tcW w:w="67" w:type="pct"/>
            <w:tcBorders>
              <w:top w:val="nil"/>
              <w:left w:val="nil"/>
              <w:bottom w:val="nil"/>
              <w:right w:val="nil"/>
            </w:tcBorders>
          </w:tcPr>
          <w:p w14:paraId="6A24D77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26A057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860399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E8D1DE7"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Наименование таможенного органа</w:t>
            </w:r>
          </w:p>
          <w:p w14:paraId="06C129E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3B70FD26" w14:textId="77777777" w:rsidR="00742B85" w:rsidRPr="006731A4" w:rsidRDefault="00742B85" w:rsidP="00A77467">
            <w:pPr>
              <w:pStyle w:val="afffffff"/>
              <w:jc w:val="center"/>
              <w:rPr>
                <w:rFonts w:cs="Times New Roman"/>
                <w:noProof/>
                <w:szCs w:val="24"/>
              </w:rPr>
            </w:pPr>
          </w:p>
        </w:tc>
        <w:tc>
          <w:tcPr>
            <w:tcW w:w="237" w:type="pct"/>
          </w:tcPr>
          <w:p w14:paraId="78AC752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B17CEB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264</w:t>
            </w:r>
          </w:p>
        </w:tc>
        <w:tc>
          <w:tcPr>
            <w:tcW w:w="191" w:type="pct"/>
          </w:tcPr>
          <w:p w14:paraId="2B61D8B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3C47C1C" w14:textId="77777777" w:rsidR="00742B85" w:rsidRPr="006731A4" w:rsidRDefault="00742B85" w:rsidP="00A77467">
            <w:pPr>
              <w:pStyle w:val="afffffff"/>
              <w:jc w:val="center"/>
              <w:rPr>
                <w:rFonts w:cs="Times New Roman"/>
                <w:noProof/>
                <w:szCs w:val="24"/>
                <w:lang w:val="en-US"/>
              </w:rPr>
            </w:pPr>
          </w:p>
        </w:tc>
        <w:tc>
          <w:tcPr>
            <w:tcW w:w="2187" w:type="pct"/>
          </w:tcPr>
          <w:p w14:paraId="03DA39E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«Наименование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xml:space="preserve">» должен содержать наименование таможенного органа, который является таможенным </w:t>
            </w:r>
            <w:r w:rsidRPr="006731A4">
              <w:rPr>
                <w:rFonts w:cs="Times New Roman"/>
                <w:noProof/>
                <w:szCs w:val="24"/>
              </w:rPr>
              <w:lastRenderedPageBreak/>
              <w:t>органом назначения для таможенной процедуры таможенного транзита</w:t>
            </w:r>
          </w:p>
        </w:tc>
      </w:tr>
      <w:tr w:rsidR="00742B85" w:rsidRPr="006731A4" w14:paraId="13D04AD7" w14:textId="77777777" w:rsidTr="00B06A38">
        <w:trPr>
          <w:trHeight w:val="20"/>
          <w:jc w:val="left"/>
        </w:trPr>
        <w:tc>
          <w:tcPr>
            <w:tcW w:w="67" w:type="pct"/>
            <w:tcBorders>
              <w:top w:val="nil"/>
              <w:left w:val="nil"/>
              <w:bottom w:val="nil"/>
              <w:right w:val="nil"/>
            </w:tcBorders>
          </w:tcPr>
          <w:p w14:paraId="0D5B94D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D68A75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2E760F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17E857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страны</w:t>
            </w:r>
          </w:p>
          <w:p w14:paraId="6DD4165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7C6A7AE3" w14:textId="77777777" w:rsidR="00742B85" w:rsidRPr="006731A4" w:rsidRDefault="00742B85" w:rsidP="00A77467">
            <w:pPr>
              <w:pStyle w:val="afffffff"/>
              <w:jc w:val="center"/>
              <w:rPr>
                <w:rFonts w:cs="Times New Roman"/>
                <w:noProof/>
                <w:szCs w:val="24"/>
                <w:lang w:val="en-US"/>
              </w:rPr>
            </w:pPr>
          </w:p>
        </w:tc>
        <w:tc>
          <w:tcPr>
            <w:tcW w:w="237" w:type="pct"/>
          </w:tcPr>
          <w:p w14:paraId="1BF961C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9281CB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265</w:t>
            </w:r>
          </w:p>
        </w:tc>
        <w:tc>
          <w:tcPr>
            <w:tcW w:w="191" w:type="pct"/>
          </w:tcPr>
          <w:p w14:paraId="22E2EFD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7174CD6" w14:textId="77777777" w:rsidR="00742B85" w:rsidRPr="006731A4" w:rsidRDefault="00742B85" w:rsidP="00A77467">
            <w:pPr>
              <w:pStyle w:val="afffffff"/>
              <w:jc w:val="center"/>
              <w:rPr>
                <w:rFonts w:cs="Times New Roman"/>
                <w:noProof/>
                <w:szCs w:val="24"/>
                <w:lang w:val="en-US"/>
              </w:rPr>
            </w:pPr>
          </w:p>
        </w:tc>
        <w:tc>
          <w:tcPr>
            <w:tcW w:w="2187" w:type="pct"/>
          </w:tcPr>
          <w:p w14:paraId="53EBB01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2A959C8C" w14:textId="77777777" w:rsidTr="00B06A38">
        <w:trPr>
          <w:trHeight w:val="20"/>
          <w:jc w:val="left"/>
        </w:trPr>
        <w:tc>
          <w:tcPr>
            <w:tcW w:w="67" w:type="pct"/>
            <w:tcBorders>
              <w:top w:val="nil"/>
              <w:left w:val="nil"/>
              <w:bottom w:val="nil"/>
              <w:right w:val="nil"/>
            </w:tcBorders>
          </w:tcPr>
          <w:p w14:paraId="38D3C8B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FC7C73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E3214F9"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25B4A56"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33F695D"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2B9B70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9AF78C2" w14:textId="77777777" w:rsidR="00742B85" w:rsidRPr="006731A4" w:rsidRDefault="00742B85" w:rsidP="00A77467">
            <w:pPr>
              <w:pStyle w:val="afffffff"/>
              <w:jc w:val="center"/>
              <w:rPr>
                <w:rFonts w:cs="Times New Roman"/>
                <w:noProof/>
                <w:szCs w:val="24"/>
              </w:rPr>
            </w:pPr>
          </w:p>
        </w:tc>
        <w:tc>
          <w:tcPr>
            <w:tcW w:w="237" w:type="pct"/>
          </w:tcPr>
          <w:p w14:paraId="7BB867E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C777A1C" w14:textId="77777777" w:rsidR="00742B85" w:rsidRPr="006731A4" w:rsidRDefault="00742B85" w:rsidP="00A77467">
            <w:pPr>
              <w:pStyle w:val="afffffff"/>
              <w:jc w:val="center"/>
              <w:rPr>
                <w:rFonts w:cs="Times New Roman"/>
                <w:noProof/>
                <w:szCs w:val="24"/>
                <w:lang w:val="en-US"/>
              </w:rPr>
            </w:pPr>
          </w:p>
        </w:tc>
        <w:tc>
          <w:tcPr>
            <w:tcW w:w="191" w:type="pct"/>
          </w:tcPr>
          <w:p w14:paraId="3E9478FC" w14:textId="77777777" w:rsidR="00742B85" w:rsidRPr="006731A4" w:rsidRDefault="00742B85" w:rsidP="00A77467">
            <w:pPr>
              <w:pStyle w:val="afffffff"/>
              <w:jc w:val="center"/>
              <w:rPr>
                <w:rFonts w:cs="Times New Roman"/>
                <w:noProof/>
                <w:szCs w:val="24"/>
                <w:lang w:val="en-US"/>
              </w:rPr>
            </w:pPr>
          </w:p>
        </w:tc>
        <w:tc>
          <w:tcPr>
            <w:tcW w:w="238" w:type="pct"/>
          </w:tcPr>
          <w:p w14:paraId="60F23C47" w14:textId="77777777" w:rsidR="00742B85" w:rsidRPr="006731A4" w:rsidRDefault="00742B85" w:rsidP="00A77467">
            <w:pPr>
              <w:pStyle w:val="afffffff"/>
              <w:jc w:val="center"/>
              <w:rPr>
                <w:rFonts w:cs="Times New Roman"/>
                <w:noProof/>
                <w:szCs w:val="24"/>
                <w:lang w:val="en-US"/>
              </w:rPr>
            </w:pPr>
          </w:p>
        </w:tc>
        <w:tc>
          <w:tcPr>
            <w:tcW w:w="2187" w:type="pct"/>
          </w:tcPr>
          <w:p w14:paraId="47FF5CBD" w14:textId="77777777" w:rsidR="00742B85" w:rsidRPr="006731A4" w:rsidRDefault="00742B85" w:rsidP="00A77467">
            <w:pPr>
              <w:pStyle w:val="afffffff"/>
              <w:jc w:val="left"/>
              <w:rPr>
                <w:rFonts w:cs="Times New Roman"/>
                <w:noProof/>
                <w:szCs w:val="24"/>
                <w:lang w:val="en-US"/>
              </w:rPr>
            </w:pPr>
          </w:p>
        </w:tc>
      </w:tr>
      <w:tr w:rsidR="00742B85" w:rsidRPr="006731A4" w14:paraId="02B4C524" w14:textId="77777777" w:rsidTr="00B06A38">
        <w:trPr>
          <w:trHeight w:val="20"/>
          <w:jc w:val="left"/>
        </w:trPr>
        <w:tc>
          <w:tcPr>
            <w:tcW w:w="67" w:type="pct"/>
            <w:tcBorders>
              <w:top w:val="nil"/>
              <w:left w:val="nil"/>
              <w:bottom w:val="nil"/>
              <w:right w:val="nil"/>
            </w:tcBorders>
          </w:tcPr>
          <w:p w14:paraId="48A3713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13A1F7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DD6210C" w14:textId="77777777" w:rsidR="00742B85" w:rsidRPr="006731A4" w:rsidRDefault="00742B85" w:rsidP="00A77467">
            <w:pPr>
              <w:pStyle w:val="afffffff"/>
              <w:jc w:val="left"/>
              <w:rPr>
                <w:rFonts w:cs="Times New Roman"/>
                <w:szCs w:val="24"/>
              </w:rPr>
            </w:pPr>
            <w:r w:rsidRPr="006731A4">
              <w:rPr>
                <w:rFonts w:cs="Times New Roman"/>
                <w:noProof/>
                <w:szCs w:val="24"/>
              </w:rPr>
              <w:t>13.24.2</w:t>
            </w:r>
            <w:r>
              <w:rPr>
                <w:rFonts w:cs="Times New Roman"/>
                <w:szCs w:val="24"/>
              </w:rPr>
              <w:t xml:space="preserve">. </w:t>
            </w:r>
            <w:r w:rsidRPr="006731A4">
              <w:rPr>
                <w:rFonts w:cs="Times New Roman"/>
                <w:noProof/>
                <w:szCs w:val="24"/>
              </w:rPr>
              <w:t>Номер (идентификатор) зоны таможенного контроля</w:t>
            </w:r>
          </w:p>
          <w:p w14:paraId="4ABEBD2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Control</w:t>
            </w:r>
            <w:r w:rsidRPr="006731A4">
              <w:rPr>
                <w:rFonts w:cs="Times New Roman"/>
                <w:noProof/>
                <w:szCs w:val="24"/>
              </w:rPr>
              <w:t>‌</w:t>
            </w:r>
            <w:r w:rsidRPr="006731A4">
              <w:rPr>
                <w:rFonts w:cs="Times New Roman"/>
                <w:noProof/>
                <w:szCs w:val="24"/>
                <w:lang w:val="en-US"/>
              </w:rPr>
              <w:t>Zone</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126A4088" w14:textId="77777777" w:rsidR="00742B85" w:rsidRPr="006731A4" w:rsidRDefault="00742B85" w:rsidP="00A77467">
            <w:pPr>
              <w:pStyle w:val="afffffff"/>
              <w:jc w:val="center"/>
              <w:rPr>
                <w:rFonts w:cs="Times New Roman"/>
                <w:noProof/>
                <w:szCs w:val="24"/>
              </w:rPr>
            </w:pPr>
          </w:p>
        </w:tc>
        <w:tc>
          <w:tcPr>
            <w:tcW w:w="237" w:type="pct"/>
          </w:tcPr>
          <w:p w14:paraId="113A54F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5DA13A6" w14:textId="77777777" w:rsidR="00742B85" w:rsidRPr="006731A4" w:rsidRDefault="00742B85" w:rsidP="00A77467">
            <w:pPr>
              <w:pStyle w:val="afffffff"/>
              <w:jc w:val="center"/>
              <w:rPr>
                <w:rFonts w:cs="Times New Roman"/>
                <w:noProof/>
                <w:szCs w:val="24"/>
                <w:lang w:val="en-US"/>
              </w:rPr>
            </w:pPr>
          </w:p>
        </w:tc>
        <w:tc>
          <w:tcPr>
            <w:tcW w:w="191" w:type="pct"/>
          </w:tcPr>
          <w:p w14:paraId="1A307636" w14:textId="77777777" w:rsidR="00742B85" w:rsidRPr="006731A4" w:rsidRDefault="00742B85" w:rsidP="00A77467">
            <w:pPr>
              <w:pStyle w:val="afffffff"/>
              <w:jc w:val="center"/>
              <w:rPr>
                <w:rFonts w:cs="Times New Roman"/>
                <w:noProof/>
                <w:szCs w:val="24"/>
                <w:lang w:val="en-US"/>
              </w:rPr>
            </w:pPr>
          </w:p>
        </w:tc>
        <w:tc>
          <w:tcPr>
            <w:tcW w:w="238" w:type="pct"/>
          </w:tcPr>
          <w:p w14:paraId="5033C437" w14:textId="77777777" w:rsidR="00742B85" w:rsidRPr="006731A4" w:rsidRDefault="00742B85" w:rsidP="00A77467">
            <w:pPr>
              <w:pStyle w:val="afffffff"/>
              <w:jc w:val="center"/>
              <w:rPr>
                <w:rFonts w:cs="Times New Roman"/>
                <w:noProof/>
                <w:szCs w:val="24"/>
                <w:lang w:val="en-US"/>
              </w:rPr>
            </w:pPr>
          </w:p>
        </w:tc>
        <w:tc>
          <w:tcPr>
            <w:tcW w:w="2187" w:type="pct"/>
          </w:tcPr>
          <w:p w14:paraId="6CFB6092" w14:textId="77777777" w:rsidR="00742B85" w:rsidRPr="006731A4" w:rsidRDefault="00742B85" w:rsidP="00A77467">
            <w:pPr>
              <w:pStyle w:val="afffffff"/>
              <w:jc w:val="left"/>
              <w:rPr>
                <w:rFonts w:cs="Times New Roman"/>
                <w:noProof/>
                <w:szCs w:val="24"/>
                <w:lang w:val="en-US"/>
              </w:rPr>
            </w:pPr>
          </w:p>
        </w:tc>
      </w:tr>
      <w:tr w:rsidR="00742B85" w:rsidRPr="006731A4" w14:paraId="66F3D28B" w14:textId="77777777" w:rsidTr="00B06A38">
        <w:trPr>
          <w:trHeight w:val="20"/>
          <w:jc w:val="left"/>
        </w:trPr>
        <w:tc>
          <w:tcPr>
            <w:tcW w:w="67" w:type="pct"/>
            <w:tcBorders>
              <w:top w:val="nil"/>
              <w:left w:val="nil"/>
              <w:bottom w:val="nil"/>
              <w:right w:val="nil"/>
            </w:tcBorders>
          </w:tcPr>
          <w:p w14:paraId="6BFBB28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1FD6EB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28E3D52" w14:textId="77777777" w:rsidR="00742B85" w:rsidRPr="006731A4" w:rsidRDefault="00742B85" w:rsidP="00A77467">
            <w:pPr>
              <w:pStyle w:val="afffffff"/>
              <w:jc w:val="left"/>
              <w:rPr>
                <w:rFonts w:cs="Times New Roman"/>
                <w:szCs w:val="24"/>
              </w:rPr>
            </w:pPr>
            <w:r w:rsidRPr="006731A4">
              <w:rPr>
                <w:rFonts w:cs="Times New Roman"/>
                <w:noProof/>
                <w:szCs w:val="24"/>
              </w:rPr>
              <w:t>13.24.3</w:t>
            </w:r>
            <w:r>
              <w:rPr>
                <w:rFonts w:cs="Times New Roman"/>
                <w:szCs w:val="24"/>
              </w:rPr>
              <w:t xml:space="preserve">. </w:t>
            </w:r>
            <w:r w:rsidRPr="006731A4">
              <w:rPr>
                <w:rFonts w:cs="Times New Roman"/>
                <w:noProof/>
                <w:szCs w:val="24"/>
              </w:rPr>
              <w:t>Документ, подтверждающий включение лица в реестр</w:t>
            </w:r>
          </w:p>
          <w:p w14:paraId="05D36BE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cacdo:‌Register‌Document‌Id‌Details</w:t>
            </w:r>
            <w:r w:rsidRPr="006731A4">
              <w:rPr>
                <w:rFonts w:cs="Times New Roman"/>
                <w:szCs w:val="24"/>
                <w:lang w:val="en-US"/>
              </w:rPr>
              <w:t>)</w:t>
            </w:r>
          </w:p>
        </w:tc>
        <w:tc>
          <w:tcPr>
            <w:tcW w:w="235" w:type="pct"/>
          </w:tcPr>
          <w:p w14:paraId="1ADE383C" w14:textId="77777777" w:rsidR="00742B85" w:rsidRPr="006731A4" w:rsidRDefault="00742B85" w:rsidP="00A77467">
            <w:pPr>
              <w:pStyle w:val="afffffff"/>
              <w:jc w:val="center"/>
              <w:rPr>
                <w:rFonts w:cs="Times New Roman"/>
                <w:noProof/>
                <w:szCs w:val="24"/>
              </w:rPr>
            </w:pPr>
          </w:p>
        </w:tc>
        <w:tc>
          <w:tcPr>
            <w:tcW w:w="237" w:type="pct"/>
          </w:tcPr>
          <w:p w14:paraId="5A2010B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B2D274D" w14:textId="77777777" w:rsidR="00742B85" w:rsidRPr="006731A4" w:rsidRDefault="00742B85" w:rsidP="00A77467">
            <w:pPr>
              <w:pStyle w:val="afffffff"/>
              <w:jc w:val="center"/>
              <w:rPr>
                <w:rFonts w:cs="Times New Roman"/>
                <w:noProof/>
                <w:szCs w:val="24"/>
                <w:lang w:val="en-US"/>
              </w:rPr>
            </w:pPr>
          </w:p>
        </w:tc>
        <w:tc>
          <w:tcPr>
            <w:tcW w:w="191" w:type="pct"/>
          </w:tcPr>
          <w:p w14:paraId="2E497603" w14:textId="77777777" w:rsidR="00742B85" w:rsidRPr="006731A4" w:rsidRDefault="00742B85" w:rsidP="00A77467">
            <w:pPr>
              <w:pStyle w:val="afffffff"/>
              <w:jc w:val="center"/>
              <w:rPr>
                <w:rFonts w:cs="Times New Roman"/>
                <w:noProof/>
                <w:szCs w:val="24"/>
                <w:lang w:val="en-US"/>
              </w:rPr>
            </w:pPr>
          </w:p>
        </w:tc>
        <w:tc>
          <w:tcPr>
            <w:tcW w:w="238" w:type="pct"/>
          </w:tcPr>
          <w:p w14:paraId="53411E0A" w14:textId="77777777" w:rsidR="00742B85" w:rsidRPr="006731A4" w:rsidRDefault="00742B85" w:rsidP="00A77467">
            <w:pPr>
              <w:pStyle w:val="afffffff"/>
              <w:jc w:val="center"/>
              <w:rPr>
                <w:rFonts w:cs="Times New Roman"/>
                <w:noProof/>
                <w:szCs w:val="24"/>
                <w:lang w:val="en-US"/>
              </w:rPr>
            </w:pPr>
          </w:p>
        </w:tc>
        <w:tc>
          <w:tcPr>
            <w:tcW w:w="2187" w:type="pct"/>
          </w:tcPr>
          <w:p w14:paraId="042A5461" w14:textId="77777777" w:rsidR="00742B85" w:rsidRPr="006731A4" w:rsidRDefault="00742B85" w:rsidP="00A77467">
            <w:pPr>
              <w:pStyle w:val="afffffff"/>
              <w:jc w:val="left"/>
              <w:rPr>
                <w:rFonts w:cs="Times New Roman"/>
                <w:noProof/>
                <w:szCs w:val="24"/>
                <w:lang w:val="en-US"/>
              </w:rPr>
            </w:pPr>
          </w:p>
        </w:tc>
      </w:tr>
      <w:tr w:rsidR="00742B85" w:rsidRPr="006731A4" w14:paraId="47FED163" w14:textId="77777777" w:rsidTr="00B06A38">
        <w:trPr>
          <w:trHeight w:val="20"/>
          <w:jc w:val="left"/>
        </w:trPr>
        <w:tc>
          <w:tcPr>
            <w:tcW w:w="67" w:type="pct"/>
            <w:tcBorders>
              <w:top w:val="nil"/>
              <w:left w:val="nil"/>
              <w:bottom w:val="nil"/>
              <w:right w:val="nil"/>
            </w:tcBorders>
          </w:tcPr>
          <w:p w14:paraId="32E11F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17D698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346876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3C67EE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страны</w:t>
            </w:r>
          </w:p>
          <w:p w14:paraId="7100019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284AFB18" w14:textId="77777777" w:rsidR="00742B85" w:rsidRPr="006731A4" w:rsidRDefault="00742B85" w:rsidP="00A77467">
            <w:pPr>
              <w:pStyle w:val="afffffff"/>
              <w:jc w:val="center"/>
              <w:rPr>
                <w:rFonts w:cs="Times New Roman"/>
                <w:noProof/>
                <w:szCs w:val="24"/>
                <w:lang w:val="en-US"/>
              </w:rPr>
            </w:pPr>
          </w:p>
        </w:tc>
        <w:tc>
          <w:tcPr>
            <w:tcW w:w="237" w:type="pct"/>
          </w:tcPr>
          <w:p w14:paraId="5F8F826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F89F26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B.040.00269</w:t>
            </w:r>
          </w:p>
        </w:tc>
        <w:tc>
          <w:tcPr>
            <w:tcW w:w="191" w:type="pct"/>
          </w:tcPr>
          <w:p w14:paraId="0A25E6A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B0DC70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A99C3F2"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государства – члена Евразийского экономического союза, </w:t>
            </w:r>
            <w:r w:rsidRPr="006731A4">
              <w:rPr>
                <w:rFonts w:cs="Times New Roman"/>
                <w:noProof/>
                <w:szCs w:val="24"/>
              </w:rPr>
              <w:t>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w:t>
            </w:r>
            <w:r w:rsidRPr="006731A4">
              <w:rPr>
                <w:rFonts w:cs="Times New Roman"/>
                <w:szCs w:val="24"/>
              </w:rPr>
              <w:t xml:space="preserve"> </w:t>
            </w:r>
          </w:p>
        </w:tc>
      </w:tr>
      <w:tr w:rsidR="00742B85" w:rsidRPr="006731A4" w14:paraId="129567E1" w14:textId="77777777" w:rsidTr="00B06A38">
        <w:trPr>
          <w:trHeight w:val="20"/>
          <w:jc w:val="left"/>
        </w:trPr>
        <w:tc>
          <w:tcPr>
            <w:tcW w:w="67" w:type="pct"/>
            <w:tcBorders>
              <w:top w:val="nil"/>
              <w:left w:val="nil"/>
              <w:bottom w:val="nil"/>
              <w:right w:val="nil"/>
            </w:tcBorders>
          </w:tcPr>
          <w:p w14:paraId="15B39ED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6E0F90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FBDEBA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406B11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1FC4EBD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098763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53FAFC88" w14:textId="77777777" w:rsidR="00742B85" w:rsidRPr="006731A4" w:rsidRDefault="00742B85" w:rsidP="00A77467">
            <w:pPr>
              <w:pStyle w:val="afffffff"/>
              <w:jc w:val="center"/>
              <w:rPr>
                <w:rFonts w:cs="Times New Roman"/>
                <w:noProof/>
                <w:szCs w:val="24"/>
              </w:rPr>
            </w:pPr>
          </w:p>
        </w:tc>
        <w:tc>
          <w:tcPr>
            <w:tcW w:w="237" w:type="pct"/>
          </w:tcPr>
          <w:p w14:paraId="5EB6D93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7B86E8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B.040.00270</w:t>
            </w:r>
          </w:p>
        </w:tc>
        <w:tc>
          <w:tcPr>
            <w:tcW w:w="191" w:type="pct"/>
          </w:tcPr>
          <w:p w14:paraId="6974C61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FE0887F" w14:textId="77777777" w:rsidR="00742B85" w:rsidRPr="006731A4" w:rsidRDefault="00742B85" w:rsidP="00A77467">
            <w:pPr>
              <w:pStyle w:val="afffffff"/>
              <w:jc w:val="center"/>
              <w:rPr>
                <w:rFonts w:cs="Times New Roman"/>
                <w:noProof/>
                <w:szCs w:val="24"/>
                <w:lang w:val="en-US"/>
              </w:rPr>
            </w:pPr>
          </w:p>
        </w:tc>
        <w:tc>
          <w:tcPr>
            <w:tcW w:w="2187" w:type="pct"/>
          </w:tcPr>
          <w:p w14:paraId="23E13AB1"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53C89FF4" w14:textId="77777777" w:rsidTr="00B06A38">
        <w:trPr>
          <w:trHeight w:val="20"/>
          <w:jc w:val="left"/>
        </w:trPr>
        <w:tc>
          <w:tcPr>
            <w:tcW w:w="67" w:type="pct"/>
            <w:tcBorders>
              <w:top w:val="nil"/>
              <w:left w:val="nil"/>
              <w:bottom w:val="nil"/>
              <w:right w:val="nil"/>
            </w:tcBorders>
          </w:tcPr>
          <w:p w14:paraId="08BED27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B9D141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419AA8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7AFB88A"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Регистрационный номер юридического лица при включении в реестр</w:t>
            </w:r>
          </w:p>
          <w:p w14:paraId="4B47424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casdo:‌Registration‌Number‌Id</w:t>
            </w:r>
            <w:r w:rsidRPr="006731A4">
              <w:rPr>
                <w:rFonts w:cs="Times New Roman"/>
                <w:szCs w:val="24"/>
                <w:lang w:val="en-US"/>
              </w:rPr>
              <w:t>)</w:t>
            </w:r>
          </w:p>
        </w:tc>
        <w:tc>
          <w:tcPr>
            <w:tcW w:w="235" w:type="pct"/>
          </w:tcPr>
          <w:p w14:paraId="07C75858" w14:textId="77777777" w:rsidR="00742B85" w:rsidRPr="006731A4" w:rsidRDefault="00742B85" w:rsidP="00A77467">
            <w:pPr>
              <w:pStyle w:val="afffffff"/>
              <w:jc w:val="center"/>
              <w:rPr>
                <w:rFonts w:cs="Times New Roman"/>
                <w:noProof/>
                <w:szCs w:val="24"/>
              </w:rPr>
            </w:pPr>
          </w:p>
        </w:tc>
        <w:tc>
          <w:tcPr>
            <w:tcW w:w="237" w:type="pct"/>
          </w:tcPr>
          <w:p w14:paraId="0594EFA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DBB932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607</w:t>
            </w:r>
          </w:p>
        </w:tc>
        <w:tc>
          <w:tcPr>
            <w:tcW w:w="191" w:type="pct"/>
          </w:tcPr>
          <w:p w14:paraId="6009B1D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EF92B9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8097A65"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«Регистрационный номер юридического лица при включении в реестр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RegistrationNumberId</w:t>
            </w:r>
            <w:r w:rsidRPr="006731A4">
              <w:rPr>
                <w:rFonts w:cs="Times New Roman"/>
                <w:noProof/>
                <w:szCs w:val="24"/>
              </w:rPr>
              <w:t>)»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p>
          <w:p w14:paraId="4EA9665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lang w:val="en-US"/>
              </w:rPr>
              <w:t>добавления)</w:t>
            </w:r>
          </w:p>
        </w:tc>
      </w:tr>
      <w:tr w:rsidR="00742B85" w:rsidRPr="006731A4" w14:paraId="40336906" w14:textId="77777777" w:rsidTr="00B06A38">
        <w:trPr>
          <w:trHeight w:val="20"/>
          <w:jc w:val="left"/>
        </w:trPr>
        <w:tc>
          <w:tcPr>
            <w:tcW w:w="67" w:type="pct"/>
            <w:tcBorders>
              <w:top w:val="nil"/>
              <w:left w:val="nil"/>
              <w:bottom w:val="nil"/>
              <w:right w:val="nil"/>
            </w:tcBorders>
          </w:tcPr>
          <w:p w14:paraId="52AD26E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7B9A4B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7F1AB1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D3CA528"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Код признака перерегистрации документа</w:t>
            </w:r>
          </w:p>
          <w:p w14:paraId="7A98E4A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688641C" w14:textId="77777777" w:rsidR="00742B85" w:rsidRPr="006731A4" w:rsidRDefault="00742B85" w:rsidP="00A77467">
            <w:pPr>
              <w:pStyle w:val="afffffff"/>
              <w:jc w:val="center"/>
              <w:rPr>
                <w:rFonts w:cs="Times New Roman"/>
                <w:noProof/>
                <w:szCs w:val="24"/>
              </w:rPr>
            </w:pPr>
          </w:p>
        </w:tc>
        <w:tc>
          <w:tcPr>
            <w:tcW w:w="237" w:type="pct"/>
          </w:tcPr>
          <w:p w14:paraId="49755BD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6502C0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608</w:t>
            </w:r>
          </w:p>
        </w:tc>
        <w:tc>
          <w:tcPr>
            <w:tcW w:w="191" w:type="pct"/>
          </w:tcPr>
          <w:p w14:paraId="3CB4FC5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641E84F" w14:textId="77777777" w:rsidR="00742B85" w:rsidRPr="006731A4" w:rsidRDefault="00742B85" w:rsidP="00A77467">
            <w:pPr>
              <w:pStyle w:val="afffffff"/>
              <w:jc w:val="center"/>
              <w:rPr>
                <w:rFonts w:cs="Times New Roman"/>
                <w:noProof/>
                <w:szCs w:val="24"/>
                <w:lang w:val="en-US"/>
              </w:rPr>
            </w:pPr>
          </w:p>
        </w:tc>
        <w:tc>
          <w:tcPr>
            <w:tcW w:w="2187" w:type="pct"/>
          </w:tcPr>
          <w:p w14:paraId="2979C97C"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должен быть заполнен, иначе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не должен быть заполнен</w:t>
            </w:r>
          </w:p>
        </w:tc>
      </w:tr>
      <w:tr w:rsidR="00742B85" w:rsidRPr="006731A4" w14:paraId="1842E89B" w14:textId="77777777" w:rsidTr="00B06A38">
        <w:trPr>
          <w:trHeight w:val="20"/>
          <w:jc w:val="left"/>
        </w:trPr>
        <w:tc>
          <w:tcPr>
            <w:tcW w:w="67" w:type="pct"/>
            <w:tcBorders>
              <w:top w:val="nil"/>
              <w:left w:val="nil"/>
              <w:bottom w:val="nil"/>
              <w:right w:val="nil"/>
            </w:tcBorders>
          </w:tcPr>
          <w:p w14:paraId="0F50CFE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4426F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39769A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BC4385" w14:textId="77777777" w:rsidR="00742B85" w:rsidRPr="006731A4" w:rsidRDefault="00742B85" w:rsidP="00A77467">
            <w:pPr>
              <w:pStyle w:val="afffffff"/>
              <w:jc w:val="left"/>
              <w:rPr>
                <w:rFonts w:cs="Times New Roman"/>
                <w:szCs w:val="24"/>
              </w:rPr>
            </w:pPr>
            <w:r w:rsidRPr="006731A4">
              <w:rPr>
                <w:rFonts w:cs="Times New Roman"/>
                <w:noProof/>
                <w:szCs w:val="24"/>
              </w:rPr>
              <w:t>*.4</w:t>
            </w:r>
            <w:r>
              <w:rPr>
                <w:rFonts w:cs="Times New Roman"/>
                <w:szCs w:val="24"/>
              </w:rPr>
              <w:t xml:space="preserve">. </w:t>
            </w:r>
            <w:r w:rsidRPr="006731A4">
              <w:rPr>
                <w:rFonts w:cs="Times New Roman"/>
                <w:noProof/>
                <w:szCs w:val="24"/>
              </w:rPr>
              <w:t>Код типа свидетельства</w:t>
            </w:r>
          </w:p>
          <w:p w14:paraId="7B770CB8"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212FF305" w14:textId="77777777" w:rsidR="00742B85" w:rsidRPr="006731A4" w:rsidRDefault="00742B85" w:rsidP="00A77467">
            <w:pPr>
              <w:pStyle w:val="afffffff"/>
              <w:jc w:val="center"/>
              <w:rPr>
                <w:rFonts w:cs="Times New Roman"/>
                <w:noProof/>
                <w:szCs w:val="24"/>
              </w:rPr>
            </w:pPr>
          </w:p>
        </w:tc>
        <w:tc>
          <w:tcPr>
            <w:tcW w:w="237" w:type="pct"/>
          </w:tcPr>
          <w:p w14:paraId="478ACA2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27B058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609</w:t>
            </w:r>
          </w:p>
        </w:tc>
        <w:tc>
          <w:tcPr>
            <w:tcW w:w="191" w:type="pct"/>
          </w:tcPr>
          <w:p w14:paraId="348EE19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870E20D" w14:textId="77777777" w:rsidR="00742B85" w:rsidRPr="006731A4" w:rsidRDefault="00742B85" w:rsidP="00A77467">
            <w:pPr>
              <w:pStyle w:val="afffffff"/>
              <w:jc w:val="center"/>
              <w:rPr>
                <w:rFonts w:cs="Times New Roman"/>
                <w:noProof/>
                <w:szCs w:val="24"/>
                <w:lang w:val="en-US"/>
              </w:rPr>
            </w:pPr>
          </w:p>
        </w:tc>
        <w:tc>
          <w:tcPr>
            <w:tcW w:w="2187" w:type="pct"/>
          </w:tcPr>
          <w:p w14:paraId="4D9CED2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быть заполнен, иначе реквизит «Код типа свидетельства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7CF2C936" w14:textId="77777777" w:rsidTr="00B06A38">
        <w:trPr>
          <w:trHeight w:val="20"/>
          <w:jc w:val="left"/>
        </w:trPr>
        <w:tc>
          <w:tcPr>
            <w:tcW w:w="67" w:type="pct"/>
            <w:tcBorders>
              <w:top w:val="nil"/>
              <w:left w:val="nil"/>
              <w:bottom w:val="nil"/>
              <w:right w:val="nil"/>
            </w:tcBorders>
          </w:tcPr>
          <w:p w14:paraId="59E24A5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949CE41"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F7A82B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13.24.4</w:t>
            </w:r>
            <w:r>
              <w:rPr>
                <w:rFonts w:cs="Times New Roman"/>
                <w:szCs w:val="24"/>
                <w:lang w:val="en-US"/>
              </w:rPr>
              <w:t xml:space="preserve">. </w:t>
            </w:r>
            <w:r w:rsidRPr="006731A4">
              <w:rPr>
                <w:rFonts w:cs="Times New Roman"/>
                <w:noProof/>
                <w:szCs w:val="24"/>
                <w:lang w:val="en-US"/>
              </w:rPr>
              <w:t>Адрес</w:t>
            </w:r>
          </w:p>
          <w:p w14:paraId="19F6281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tcPr>
          <w:p w14:paraId="136C9A0E" w14:textId="77777777" w:rsidR="00742B85" w:rsidRPr="006731A4" w:rsidRDefault="00742B85" w:rsidP="00A77467">
            <w:pPr>
              <w:pStyle w:val="afffffff"/>
              <w:jc w:val="center"/>
              <w:rPr>
                <w:rFonts w:cs="Times New Roman"/>
                <w:noProof/>
                <w:szCs w:val="24"/>
              </w:rPr>
            </w:pPr>
          </w:p>
        </w:tc>
        <w:tc>
          <w:tcPr>
            <w:tcW w:w="237" w:type="pct"/>
          </w:tcPr>
          <w:p w14:paraId="485EB83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4CD16F9" w14:textId="77777777" w:rsidR="00742B85" w:rsidRPr="006731A4" w:rsidRDefault="00742B85" w:rsidP="00A77467">
            <w:pPr>
              <w:pStyle w:val="afffffff"/>
              <w:jc w:val="center"/>
              <w:rPr>
                <w:rFonts w:cs="Times New Roman"/>
                <w:noProof/>
                <w:szCs w:val="24"/>
                <w:lang w:val="en-US"/>
              </w:rPr>
            </w:pPr>
          </w:p>
        </w:tc>
        <w:tc>
          <w:tcPr>
            <w:tcW w:w="191" w:type="pct"/>
          </w:tcPr>
          <w:p w14:paraId="7AF7533A" w14:textId="77777777" w:rsidR="00742B85" w:rsidRPr="006731A4" w:rsidRDefault="00742B85" w:rsidP="00A77467">
            <w:pPr>
              <w:pStyle w:val="afffffff"/>
              <w:jc w:val="center"/>
              <w:rPr>
                <w:rFonts w:cs="Times New Roman"/>
                <w:noProof/>
                <w:szCs w:val="24"/>
                <w:lang w:val="en-US"/>
              </w:rPr>
            </w:pPr>
          </w:p>
        </w:tc>
        <w:tc>
          <w:tcPr>
            <w:tcW w:w="238" w:type="pct"/>
          </w:tcPr>
          <w:p w14:paraId="7D40D32D" w14:textId="77777777" w:rsidR="00742B85" w:rsidRPr="006731A4" w:rsidRDefault="00742B85" w:rsidP="00A77467">
            <w:pPr>
              <w:pStyle w:val="afffffff"/>
              <w:jc w:val="center"/>
              <w:rPr>
                <w:rFonts w:cs="Times New Roman"/>
                <w:noProof/>
                <w:szCs w:val="24"/>
                <w:lang w:val="en-US"/>
              </w:rPr>
            </w:pPr>
          </w:p>
        </w:tc>
        <w:tc>
          <w:tcPr>
            <w:tcW w:w="2187" w:type="pct"/>
          </w:tcPr>
          <w:p w14:paraId="3AF24FF9" w14:textId="77777777" w:rsidR="00742B85" w:rsidRPr="006731A4" w:rsidRDefault="00742B85" w:rsidP="00A77467">
            <w:pPr>
              <w:pStyle w:val="afffffff"/>
              <w:jc w:val="left"/>
              <w:rPr>
                <w:rFonts w:cs="Times New Roman"/>
                <w:noProof/>
                <w:szCs w:val="24"/>
                <w:lang w:val="en-US"/>
              </w:rPr>
            </w:pPr>
          </w:p>
        </w:tc>
      </w:tr>
      <w:tr w:rsidR="00742B85" w:rsidRPr="006731A4" w14:paraId="30720CE7" w14:textId="77777777" w:rsidTr="00B06A38">
        <w:trPr>
          <w:trHeight w:val="20"/>
          <w:jc w:val="left"/>
        </w:trPr>
        <w:tc>
          <w:tcPr>
            <w:tcW w:w="67" w:type="pct"/>
            <w:tcBorders>
              <w:top w:val="nil"/>
              <w:left w:val="nil"/>
              <w:bottom w:val="nil"/>
              <w:right w:val="nil"/>
            </w:tcBorders>
          </w:tcPr>
          <w:p w14:paraId="091E20F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3E28EF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594B77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54FEAA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55E939D8"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6F5CEA02" w14:textId="77777777" w:rsidR="00742B85" w:rsidRPr="006731A4" w:rsidRDefault="00742B85" w:rsidP="00A77467">
            <w:pPr>
              <w:pStyle w:val="afffffff"/>
              <w:jc w:val="center"/>
              <w:rPr>
                <w:rFonts w:cs="Times New Roman"/>
                <w:noProof/>
                <w:szCs w:val="24"/>
                <w:lang w:val="en-US"/>
              </w:rPr>
            </w:pPr>
          </w:p>
        </w:tc>
        <w:tc>
          <w:tcPr>
            <w:tcW w:w="237" w:type="pct"/>
          </w:tcPr>
          <w:p w14:paraId="5A8A470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5D4FFD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B.040.00273</w:t>
            </w:r>
          </w:p>
        </w:tc>
        <w:tc>
          <w:tcPr>
            <w:tcW w:w="191" w:type="pct"/>
          </w:tcPr>
          <w:p w14:paraId="57688CF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0F4A4BD" w14:textId="77777777" w:rsidR="00742B85" w:rsidRPr="006731A4" w:rsidRDefault="00742B85" w:rsidP="00A77467">
            <w:pPr>
              <w:pStyle w:val="afffffff"/>
              <w:jc w:val="center"/>
              <w:rPr>
                <w:rFonts w:cs="Times New Roman"/>
                <w:noProof/>
                <w:szCs w:val="24"/>
                <w:lang w:val="en-US"/>
              </w:rPr>
            </w:pPr>
          </w:p>
        </w:tc>
        <w:tc>
          <w:tcPr>
            <w:tcW w:w="2187" w:type="pct"/>
          </w:tcPr>
          <w:p w14:paraId="2460CBAA"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«3» – почтовый адрес</w:t>
            </w:r>
          </w:p>
        </w:tc>
      </w:tr>
      <w:tr w:rsidR="00742B85" w:rsidRPr="006731A4" w14:paraId="3F82D591" w14:textId="77777777" w:rsidTr="00B06A38">
        <w:trPr>
          <w:trHeight w:val="20"/>
          <w:jc w:val="left"/>
        </w:trPr>
        <w:tc>
          <w:tcPr>
            <w:tcW w:w="67" w:type="pct"/>
            <w:tcBorders>
              <w:top w:val="nil"/>
              <w:left w:val="nil"/>
              <w:bottom w:val="nil"/>
              <w:right w:val="nil"/>
            </w:tcBorders>
          </w:tcPr>
          <w:p w14:paraId="2265D31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75FAC5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C62512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2D11C9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7B41ABD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2169FD52" w14:textId="77777777" w:rsidR="00742B85" w:rsidRPr="006731A4" w:rsidRDefault="00742B85" w:rsidP="00A77467">
            <w:pPr>
              <w:pStyle w:val="afffffff"/>
              <w:jc w:val="center"/>
              <w:rPr>
                <w:rFonts w:cs="Times New Roman"/>
                <w:noProof/>
                <w:szCs w:val="24"/>
                <w:lang w:val="en-US"/>
              </w:rPr>
            </w:pPr>
          </w:p>
        </w:tc>
        <w:tc>
          <w:tcPr>
            <w:tcW w:w="237" w:type="pct"/>
          </w:tcPr>
          <w:p w14:paraId="7A27FED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B6865F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B.040.00274</w:t>
            </w:r>
          </w:p>
        </w:tc>
        <w:tc>
          <w:tcPr>
            <w:tcW w:w="191" w:type="pct"/>
          </w:tcPr>
          <w:p w14:paraId="1F1C388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8B25D41" w14:textId="77777777" w:rsidR="00742B85" w:rsidRPr="006731A4" w:rsidRDefault="00742B85" w:rsidP="00A77467">
            <w:pPr>
              <w:pStyle w:val="afffffff"/>
              <w:jc w:val="center"/>
              <w:rPr>
                <w:rFonts w:cs="Times New Roman"/>
                <w:noProof/>
                <w:szCs w:val="24"/>
                <w:lang w:val="en-US"/>
              </w:rPr>
            </w:pPr>
          </w:p>
        </w:tc>
        <w:tc>
          <w:tcPr>
            <w:tcW w:w="2187" w:type="pct"/>
          </w:tcPr>
          <w:p w14:paraId="0DB04CE6"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страны адреса места доставки товаров в соответствии с классификатором </w:t>
            </w:r>
            <w:r w:rsidRPr="006731A4">
              <w:rPr>
                <w:rFonts w:cs="Times New Roman"/>
                <w:szCs w:val="24"/>
                <w:lang w:eastAsia="en-US"/>
              </w:rPr>
              <w:lastRenderedPageBreak/>
              <w:t>стран мира</w:t>
            </w:r>
          </w:p>
        </w:tc>
      </w:tr>
      <w:tr w:rsidR="00742B85" w:rsidRPr="006731A4" w14:paraId="483978AA" w14:textId="77777777" w:rsidTr="00B06A38">
        <w:trPr>
          <w:trHeight w:val="20"/>
          <w:jc w:val="left"/>
        </w:trPr>
        <w:tc>
          <w:tcPr>
            <w:tcW w:w="67" w:type="pct"/>
            <w:tcBorders>
              <w:top w:val="nil"/>
              <w:left w:val="nil"/>
              <w:bottom w:val="nil"/>
              <w:right w:val="nil"/>
            </w:tcBorders>
          </w:tcPr>
          <w:p w14:paraId="1947F67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8C7F8F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AA6261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31039F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608C8B0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ABD69C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F8FA48D" w14:textId="77777777" w:rsidR="00742B85" w:rsidRPr="006731A4" w:rsidRDefault="00742B85" w:rsidP="00A77467">
            <w:pPr>
              <w:pStyle w:val="afffffff"/>
              <w:jc w:val="center"/>
              <w:rPr>
                <w:rFonts w:cs="Times New Roman"/>
                <w:noProof/>
                <w:szCs w:val="24"/>
              </w:rPr>
            </w:pPr>
          </w:p>
        </w:tc>
        <w:tc>
          <w:tcPr>
            <w:tcW w:w="237" w:type="pct"/>
          </w:tcPr>
          <w:p w14:paraId="64A883F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FDBBDA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B.040.00275</w:t>
            </w:r>
          </w:p>
        </w:tc>
        <w:tc>
          <w:tcPr>
            <w:tcW w:w="191" w:type="pct"/>
          </w:tcPr>
          <w:p w14:paraId="1C06789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F4E28E7" w14:textId="77777777" w:rsidR="00742B85" w:rsidRPr="006731A4" w:rsidRDefault="00742B85" w:rsidP="00A77467">
            <w:pPr>
              <w:pStyle w:val="afffffff"/>
              <w:jc w:val="center"/>
              <w:rPr>
                <w:rFonts w:cs="Times New Roman"/>
                <w:noProof/>
                <w:szCs w:val="24"/>
                <w:lang w:val="en-US"/>
              </w:rPr>
            </w:pPr>
          </w:p>
        </w:tc>
        <w:tc>
          <w:tcPr>
            <w:tcW w:w="2187" w:type="pct"/>
          </w:tcPr>
          <w:p w14:paraId="34840826"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2F59BAB3" w14:textId="77777777" w:rsidTr="00B06A38">
        <w:trPr>
          <w:trHeight w:val="249"/>
          <w:jc w:val="left"/>
        </w:trPr>
        <w:tc>
          <w:tcPr>
            <w:tcW w:w="67" w:type="pct"/>
            <w:vMerge w:val="restart"/>
            <w:tcBorders>
              <w:top w:val="nil"/>
              <w:left w:val="nil"/>
              <w:bottom w:val="nil"/>
              <w:right w:val="nil"/>
            </w:tcBorders>
          </w:tcPr>
          <w:p w14:paraId="5FD6E9F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2D9E119"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0B9D6369"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2FFB792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5D62B37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2E8CADB5" w14:textId="77777777" w:rsidR="00742B85" w:rsidRPr="006731A4" w:rsidRDefault="00742B85" w:rsidP="00A77467">
            <w:pPr>
              <w:pStyle w:val="afffffff"/>
              <w:jc w:val="center"/>
              <w:rPr>
                <w:rFonts w:cs="Times New Roman"/>
                <w:noProof/>
                <w:szCs w:val="24"/>
              </w:rPr>
            </w:pPr>
          </w:p>
        </w:tc>
        <w:tc>
          <w:tcPr>
            <w:tcW w:w="237" w:type="pct"/>
            <w:vMerge w:val="restart"/>
          </w:tcPr>
          <w:p w14:paraId="65F0D6C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36CDBA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610</w:t>
            </w:r>
          </w:p>
        </w:tc>
        <w:tc>
          <w:tcPr>
            <w:tcW w:w="191" w:type="pct"/>
          </w:tcPr>
          <w:p w14:paraId="6233481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6461A3E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10DA817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29A52E7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40F521B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71C2F9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53C5A664" w14:textId="77777777" w:rsidTr="00B06A38">
        <w:trPr>
          <w:trHeight w:val="249"/>
          <w:jc w:val="left"/>
        </w:trPr>
        <w:tc>
          <w:tcPr>
            <w:tcW w:w="67" w:type="pct"/>
            <w:vMerge/>
            <w:tcBorders>
              <w:top w:val="nil"/>
              <w:left w:val="nil"/>
              <w:bottom w:val="nil"/>
              <w:right w:val="nil"/>
            </w:tcBorders>
          </w:tcPr>
          <w:p w14:paraId="205C238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09CB6B87"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5BE8D516"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0E438BEE" w14:textId="77777777" w:rsidR="00742B85" w:rsidRPr="006731A4" w:rsidRDefault="00742B85" w:rsidP="00A77467">
            <w:pPr>
              <w:pStyle w:val="afffffff"/>
              <w:jc w:val="left"/>
              <w:rPr>
                <w:rFonts w:cs="Times New Roman"/>
                <w:noProof/>
                <w:szCs w:val="24"/>
              </w:rPr>
            </w:pPr>
          </w:p>
        </w:tc>
        <w:tc>
          <w:tcPr>
            <w:tcW w:w="235" w:type="pct"/>
            <w:vMerge/>
          </w:tcPr>
          <w:p w14:paraId="505BE242" w14:textId="77777777" w:rsidR="00742B85" w:rsidRPr="006731A4" w:rsidRDefault="00742B85" w:rsidP="00A77467">
            <w:pPr>
              <w:pStyle w:val="afffffff"/>
              <w:jc w:val="center"/>
              <w:rPr>
                <w:rFonts w:cs="Times New Roman"/>
                <w:noProof/>
                <w:szCs w:val="24"/>
              </w:rPr>
            </w:pPr>
          </w:p>
        </w:tc>
        <w:tc>
          <w:tcPr>
            <w:tcW w:w="237" w:type="pct"/>
            <w:vMerge/>
          </w:tcPr>
          <w:p w14:paraId="7003CBAD" w14:textId="77777777" w:rsidR="00742B85" w:rsidRPr="006731A4" w:rsidRDefault="00742B85" w:rsidP="00A77467">
            <w:pPr>
              <w:pStyle w:val="afffffff"/>
              <w:jc w:val="center"/>
              <w:rPr>
                <w:rFonts w:cs="Times New Roman"/>
                <w:noProof/>
                <w:szCs w:val="24"/>
              </w:rPr>
            </w:pPr>
          </w:p>
        </w:tc>
        <w:tc>
          <w:tcPr>
            <w:tcW w:w="523" w:type="pct"/>
          </w:tcPr>
          <w:p w14:paraId="5CA9938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B.040.00276</w:t>
            </w:r>
          </w:p>
        </w:tc>
        <w:tc>
          <w:tcPr>
            <w:tcW w:w="191" w:type="pct"/>
          </w:tcPr>
          <w:p w14:paraId="708E4AA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DD3F9D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68244DB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3E685FA8" w14:textId="77777777" w:rsidTr="00B06A38">
        <w:trPr>
          <w:trHeight w:val="249"/>
          <w:jc w:val="left"/>
        </w:trPr>
        <w:tc>
          <w:tcPr>
            <w:tcW w:w="67" w:type="pct"/>
            <w:vMerge/>
            <w:tcBorders>
              <w:top w:val="nil"/>
              <w:left w:val="nil"/>
              <w:bottom w:val="nil"/>
              <w:right w:val="nil"/>
            </w:tcBorders>
          </w:tcPr>
          <w:p w14:paraId="608D266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207936A"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17AF1A5C"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392EE86" w14:textId="77777777" w:rsidR="00742B85" w:rsidRPr="006731A4" w:rsidRDefault="00742B85" w:rsidP="00A77467">
            <w:pPr>
              <w:pStyle w:val="afffffff"/>
              <w:jc w:val="left"/>
              <w:rPr>
                <w:rFonts w:cs="Times New Roman"/>
                <w:noProof/>
                <w:szCs w:val="24"/>
              </w:rPr>
            </w:pPr>
          </w:p>
        </w:tc>
        <w:tc>
          <w:tcPr>
            <w:tcW w:w="235" w:type="pct"/>
            <w:vMerge/>
          </w:tcPr>
          <w:p w14:paraId="26D55FE0" w14:textId="77777777" w:rsidR="00742B85" w:rsidRPr="006731A4" w:rsidRDefault="00742B85" w:rsidP="00A77467">
            <w:pPr>
              <w:pStyle w:val="afffffff"/>
              <w:jc w:val="center"/>
              <w:rPr>
                <w:rFonts w:cs="Times New Roman"/>
                <w:noProof/>
                <w:szCs w:val="24"/>
              </w:rPr>
            </w:pPr>
          </w:p>
        </w:tc>
        <w:tc>
          <w:tcPr>
            <w:tcW w:w="237" w:type="pct"/>
            <w:vMerge/>
          </w:tcPr>
          <w:p w14:paraId="62CBDC01" w14:textId="77777777" w:rsidR="00742B85" w:rsidRPr="006731A4" w:rsidRDefault="00742B85" w:rsidP="00A77467">
            <w:pPr>
              <w:pStyle w:val="afffffff"/>
              <w:jc w:val="center"/>
              <w:rPr>
                <w:rFonts w:cs="Times New Roman"/>
                <w:noProof/>
                <w:szCs w:val="24"/>
              </w:rPr>
            </w:pPr>
          </w:p>
        </w:tc>
        <w:tc>
          <w:tcPr>
            <w:tcW w:w="523" w:type="pct"/>
          </w:tcPr>
          <w:p w14:paraId="41C4051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B.040.00277</w:t>
            </w:r>
          </w:p>
        </w:tc>
        <w:tc>
          <w:tcPr>
            <w:tcW w:w="191" w:type="pct"/>
          </w:tcPr>
          <w:p w14:paraId="1803ADA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6028B967"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155D7BF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1ADF446D" w14:textId="77777777" w:rsidTr="00B06A38">
        <w:trPr>
          <w:trHeight w:val="20"/>
          <w:jc w:val="left"/>
        </w:trPr>
        <w:tc>
          <w:tcPr>
            <w:tcW w:w="67" w:type="pct"/>
            <w:tcBorders>
              <w:top w:val="nil"/>
              <w:left w:val="nil"/>
              <w:bottom w:val="nil"/>
              <w:right w:val="nil"/>
            </w:tcBorders>
          </w:tcPr>
          <w:p w14:paraId="452A961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DCC8C9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B3ADC2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C1C360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0150B7F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10AED614" w14:textId="77777777" w:rsidR="00742B85" w:rsidRPr="006731A4" w:rsidRDefault="00742B85" w:rsidP="00A77467">
            <w:pPr>
              <w:pStyle w:val="afffffff"/>
              <w:jc w:val="center"/>
              <w:rPr>
                <w:rFonts w:cs="Times New Roman"/>
                <w:noProof/>
                <w:szCs w:val="24"/>
              </w:rPr>
            </w:pPr>
          </w:p>
        </w:tc>
        <w:tc>
          <w:tcPr>
            <w:tcW w:w="237" w:type="pct"/>
          </w:tcPr>
          <w:p w14:paraId="1E57721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BC0C3DF" w14:textId="77777777" w:rsidR="00742B85" w:rsidRPr="006731A4" w:rsidRDefault="00742B85" w:rsidP="00A77467">
            <w:pPr>
              <w:pStyle w:val="afffffff"/>
              <w:jc w:val="center"/>
              <w:rPr>
                <w:rFonts w:cs="Times New Roman"/>
                <w:noProof/>
                <w:szCs w:val="24"/>
                <w:lang w:val="en-US"/>
              </w:rPr>
            </w:pPr>
          </w:p>
        </w:tc>
        <w:tc>
          <w:tcPr>
            <w:tcW w:w="191" w:type="pct"/>
          </w:tcPr>
          <w:p w14:paraId="4D27063C" w14:textId="77777777" w:rsidR="00742B85" w:rsidRPr="006731A4" w:rsidRDefault="00742B85" w:rsidP="00A77467">
            <w:pPr>
              <w:pStyle w:val="afffffff"/>
              <w:jc w:val="center"/>
              <w:rPr>
                <w:rFonts w:cs="Times New Roman"/>
                <w:noProof/>
                <w:szCs w:val="24"/>
                <w:lang w:val="en-US"/>
              </w:rPr>
            </w:pPr>
          </w:p>
        </w:tc>
        <w:tc>
          <w:tcPr>
            <w:tcW w:w="238" w:type="pct"/>
          </w:tcPr>
          <w:p w14:paraId="6D27012D" w14:textId="77777777" w:rsidR="00742B85" w:rsidRPr="006731A4" w:rsidRDefault="00742B85" w:rsidP="00A77467">
            <w:pPr>
              <w:pStyle w:val="afffffff"/>
              <w:jc w:val="center"/>
              <w:rPr>
                <w:rFonts w:cs="Times New Roman"/>
                <w:noProof/>
                <w:szCs w:val="24"/>
                <w:lang w:val="en-US"/>
              </w:rPr>
            </w:pPr>
          </w:p>
        </w:tc>
        <w:tc>
          <w:tcPr>
            <w:tcW w:w="2187" w:type="pct"/>
          </w:tcPr>
          <w:p w14:paraId="0C65078C" w14:textId="77777777" w:rsidR="00742B85" w:rsidRPr="006731A4" w:rsidRDefault="00742B85" w:rsidP="00A77467">
            <w:pPr>
              <w:pStyle w:val="afffffff"/>
              <w:jc w:val="left"/>
              <w:rPr>
                <w:rFonts w:cs="Times New Roman"/>
                <w:noProof/>
                <w:szCs w:val="24"/>
                <w:lang w:val="en-US"/>
              </w:rPr>
            </w:pPr>
          </w:p>
        </w:tc>
      </w:tr>
      <w:tr w:rsidR="00742B85" w:rsidRPr="006731A4" w14:paraId="58453A93" w14:textId="77777777" w:rsidTr="00B06A38">
        <w:trPr>
          <w:trHeight w:val="20"/>
          <w:jc w:val="left"/>
        </w:trPr>
        <w:tc>
          <w:tcPr>
            <w:tcW w:w="67" w:type="pct"/>
            <w:tcBorders>
              <w:top w:val="nil"/>
              <w:left w:val="nil"/>
              <w:bottom w:val="nil"/>
              <w:right w:val="nil"/>
            </w:tcBorders>
          </w:tcPr>
          <w:p w14:paraId="0250D6C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24C473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354E84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B60519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5927380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509CDEB3" w14:textId="77777777" w:rsidR="00742B85" w:rsidRPr="006731A4" w:rsidRDefault="00742B85" w:rsidP="00A77467">
            <w:pPr>
              <w:pStyle w:val="afffffff"/>
              <w:jc w:val="center"/>
              <w:rPr>
                <w:rFonts w:cs="Times New Roman"/>
                <w:noProof/>
                <w:szCs w:val="24"/>
              </w:rPr>
            </w:pPr>
          </w:p>
        </w:tc>
        <w:tc>
          <w:tcPr>
            <w:tcW w:w="237" w:type="pct"/>
          </w:tcPr>
          <w:p w14:paraId="2D184C6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838AB72" w14:textId="77777777" w:rsidR="00742B85" w:rsidRPr="006731A4" w:rsidRDefault="00742B85" w:rsidP="00A77467">
            <w:pPr>
              <w:pStyle w:val="afffffff"/>
              <w:jc w:val="center"/>
              <w:rPr>
                <w:rFonts w:cs="Times New Roman"/>
                <w:noProof/>
                <w:szCs w:val="24"/>
                <w:lang w:val="en-US"/>
              </w:rPr>
            </w:pPr>
          </w:p>
        </w:tc>
        <w:tc>
          <w:tcPr>
            <w:tcW w:w="191" w:type="pct"/>
          </w:tcPr>
          <w:p w14:paraId="5115F095" w14:textId="77777777" w:rsidR="00742B85" w:rsidRPr="006731A4" w:rsidRDefault="00742B85" w:rsidP="00A77467">
            <w:pPr>
              <w:pStyle w:val="afffffff"/>
              <w:jc w:val="center"/>
              <w:rPr>
                <w:rFonts w:cs="Times New Roman"/>
                <w:noProof/>
                <w:szCs w:val="24"/>
                <w:lang w:val="en-US"/>
              </w:rPr>
            </w:pPr>
          </w:p>
        </w:tc>
        <w:tc>
          <w:tcPr>
            <w:tcW w:w="238" w:type="pct"/>
          </w:tcPr>
          <w:p w14:paraId="51BB587F" w14:textId="77777777" w:rsidR="00742B85" w:rsidRPr="006731A4" w:rsidRDefault="00742B85" w:rsidP="00A77467">
            <w:pPr>
              <w:pStyle w:val="afffffff"/>
              <w:jc w:val="center"/>
              <w:rPr>
                <w:rFonts w:cs="Times New Roman"/>
                <w:noProof/>
                <w:szCs w:val="24"/>
                <w:lang w:val="en-US"/>
              </w:rPr>
            </w:pPr>
          </w:p>
        </w:tc>
        <w:tc>
          <w:tcPr>
            <w:tcW w:w="2187" w:type="pct"/>
          </w:tcPr>
          <w:p w14:paraId="1B3EEE35" w14:textId="77777777" w:rsidR="00742B85" w:rsidRPr="006731A4" w:rsidRDefault="00742B85" w:rsidP="00A77467">
            <w:pPr>
              <w:pStyle w:val="afffffff"/>
              <w:jc w:val="left"/>
              <w:rPr>
                <w:rFonts w:cs="Times New Roman"/>
                <w:noProof/>
                <w:szCs w:val="24"/>
                <w:lang w:val="en-US"/>
              </w:rPr>
            </w:pPr>
          </w:p>
        </w:tc>
      </w:tr>
      <w:tr w:rsidR="00742B85" w:rsidRPr="006731A4" w14:paraId="7F52C3B9" w14:textId="77777777" w:rsidTr="00B06A38">
        <w:trPr>
          <w:trHeight w:val="20"/>
          <w:jc w:val="left"/>
        </w:trPr>
        <w:tc>
          <w:tcPr>
            <w:tcW w:w="67" w:type="pct"/>
            <w:tcBorders>
              <w:top w:val="nil"/>
              <w:left w:val="nil"/>
              <w:bottom w:val="nil"/>
              <w:right w:val="nil"/>
            </w:tcBorders>
          </w:tcPr>
          <w:p w14:paraId="72E4F2A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43D643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23AFF9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C6BA9E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0962EF2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337D368F" w14:textId="77777777" w:rsidR="00742B85" w:rsidRPr="006731A4" w:rsidRDefault="00742B85" w:rsidP="00A77467">
            <w:pPr>
              <w:pStyle w:val="afffffff"/>
              <w:jc w:val="center"/>
              <w:rPr>
                <w:rFonts w:cs="Times New Roman"/>
                <w:noProof/>
                <w:szCs w:val="24"/>
                <w:lang w:val="en-US"/>
              </w:rPr>
            </w:pPr>
          </w:p>
        </w:tc>
        <w:tc>
          <w:tcPr>
            <w:tcW w:w="237" w:type="pct"/>
          </w:tcPr>
          <w:p w14:paraId="65A2D6C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31761EC" w14:textId="77777777" w:rsidR="00742B85" w:rsidRPr="006731A4" w:rsidRDefault="00742B85" w:rsidP="00A77467">
            <w:pPr>
              <w:pStyle w:val="afffffff"/>
              <w:jc w:val="center"/>
              <w:rPr>
                <w:rFonts w:cs="Times New Roman"/>
                <w:noProof/>
                <w:szCs w:val="24"/>
                <w:lang w:val="en-US"/>
              </w:rPr>
            </w:pPr>
          </w:p>
        </w:tc>
        <w:tc>
          <w:tcPr>
            <w:tcW w:w="191" w:type="pct"/>
          </w:tcPr>
          <w:p w14:paraId="23146058" w14:textId="77777777" w:rsidR="00742B85" w:rsidRPr="006731A4" w:rsidRDefault="00742B85" w:rsidP="00A77467">
            <w:pPr>
              <w:pStyle w:val="afffffff"/>
              <w:jc w:val="center"/>
              <w:rPr>
                <w:rFonts w:cs="Times New Roman"/>
                <w:noProof/>
                <w:szCs w:val="24"/>
                <w:lang w:val="en-US"/>
              </w:rPr>
            </w:pPr>
          </w:p>
        </w:tc>
        <w:tc>
          <w:tcPr>
            <w:tcW w:w="238" w:type="pct"/>
          </w:tcPr>
          <w:p w14:paraId="5FC0DFFE" w14:textId="77777777" w:rsidR="00742B85" w:rsidRPr="006731A4" w:rsidRDefault="00742B85" w:rsidP="00A77467">
            <w:pPr>
              <w:pStyle w:val="afffffff"/>
              <w:jc w:val="center"/>
              <w:rPr>
                <w:rFonts w:cs="Times New Roman"/>
                <w:noProof/>
                <w:szCs w:val="24"/>
                <w:lang w:val="en-US"/>
              </w:rPr>
            </w:pPr>
          </w:p>
        </w:tc>
        <w:tc>
          <w:tcPr>
            <w:tcW w:w="2187" w:type="pct"/>
          </w:tcPr>
          <w:p w14:paraId="055DECD1" w14:textId="77777777" w:rsidR="00742B85" w:rsidRPr="006731A4" w:rsidRDefault="00742B85" w:rsidP="00A77467">
            <w:pPr>
              <w:pStyle w:val="afffffff"/>
              <w:jc w:val="left"/>
              <w:rPr>
                <w:rFonts w:cs="Times New Roman"/>
                <w:noProof/>
                <w:szCs w:val="24"/>
                <w:lang w:val="en-US"/>
              </w:rPr>
            </w:pPr>
          </w:p>
        </w:tc>
      </w:tr>
      <w:tr w:rsidR="00742B85" w:rsidRPr="006731A4" w14:paraId="0A4EF1EC" w14:textId="77777777" w:rsidTr="00B06A38">
        <w:trPr>
          <w:trHeight w:val="20"/>
          <w:jc w:val="left"/>
        </w:trPr>
        <w:tc>
          <w:tcPr>
            <w:tcW w:w="67" w:type="pct"/>
            <w:tcBorders>
              <w:top w:val="nil"/>
              <w:left w:val="nil"/>
              <w:bottom w:val="nil"/>
              <w:right w:val="nil"/>
            </w:tcBorders>
          </w:tcPr>
          <w:p w14:paraId="252B7A1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FF7446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C0910C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2D5231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65B10FA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54B2B776" w14:textId="77777777" w:rsidR="00742B85" w:rsidRPr="006731A4" w:rsidRDefault="00742B85" w:rsidP="00A77467">
            <w:pPr>
              <w:pStyle w:val="afffffff"/>
              <w:jc w:val="center"/>
              <w:rPr>
                <w:rFonts w:cs="Times New Roman"/>
                <w:noProof/>
                <w:szCs w:val="24"/>
                <w:lang w:val="en-US"/>
              </w:rPr>
            </w:pPr>
          </w:p>
        </w:tc>
        <w:tc>
          <w:tcPr>
            <w:tcW w:w="237" w:type="pct"/>
          </w:tcPr>
          <w:p w14:paraId="6735076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868E21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281</w:t>
            </w:r>
          </w:p>
        </w:tc>
        <w:tc>
          <w:tcPr>
            <w:tcW w:w="191" w:type="pct"/>
          </w:tcPr>
          <w:p w14:paraId="6AB65BA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0E61038" w14:textId="77777777" w:rsidR="00742B85" w:rsidRPr="006731A4" w:rsidRDefault="00742B85" w:rsidP="00A77467">
            <w:pPr>
              <w:pStyle w:val="afffffff"/>
              <w:jc w:val="center"/>
              <w:rPr>
                <w:rFonts w:cs="Times New Roman"/>
                <w:noProof/>
                <w:szCs w:val="24"/>
                <w:lang w:val="en-US"/>
              </w:rPr>
            </w:pPr>
          </w:p>
        </w:tc>
        <w:tc>
          <w:tcPr>
            <w:tcW w:w="2187" w:type="pct"/>
          </w:tcPr>
          <w:p w14:paraId="4509214A"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61A6B7C5" w14:textId="77777777" w:rsidTr="00B06A38">
        <w:trPr>
          <w:trHeight w:val="20"/>
          <w:jc w:val="left"/>
        </w:trPr>
        <w:tc>
          <w:tcPr>
            <w:tcW w:w="67" w:type="pct"/>
            <w:tcBorders>
              <w:top w:val="nil"/>
              <w:left w:val="nil"/>
              <w:bottom w:val="nil"/>
              <w:right w:val="nil"/>
            </w:tcBorders>
          </w:tcPr>
          <w:p w14:paraId="11A39CA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CBCF20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79CF39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B38EE6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421E880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285597F7" w14:textId="77777777" w:rsidR="00742B85" w:rsidRPr="006731A4" w:rsidRDefault="00742B85" w:rsidP="00A77467">
            <w:pPr>
              <w:pStyle w:val="afffffff"/>
              <w:jc w:val="center"/>
              <w:rPr>
                <w:rFonts w:cs="Times New Roman"/>
                <w:noProof/>
                <w:szCs w:val="24"/>
              </w:rPr>
            </w:pPr>
          </w:p>
        </w:tc>
        <w:tc>
          <w:tcPr>
            <w:tcW w:w="237" w:type="pct"/>
          </w:tcPr>
          <w:p w14:paraId="76B3984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2E5A273" w14:textId="77777777" w:rsidR="00742B85" w:rsidRPr="006731A4" w:rsidRDefault="00742B85" w:rsidP="00A77467">
            <w:pPr>
              <w:pStyle w:val="afffffff"/>
              <w:jc w:val="center"/>
              <w:rPr>
                <w:rFonts w:cs="Times New Roman"/>
                <w:noProof/>
                <w:szCs w:val="24"/>
                <w:lang w:val="en-US"/>
              </w:rPr>
            </w:pPr>
          </w:p>
        </w:tc>
        <w:tc>
          <w:tcPr>
            <w:tcW w:w="191" w:type="pct"/>
          </w:tcPr>
          <w:p w14:paraId="1E95FAB5" w14:textId="77777777" w:rsidR="00742B85" w:rsidRPr="006731A4" w:rsidRDefault="00742B85" w:rsidP="00A77467">
            <w:pPr>
              <w:pStyle w:val="afffffff"/>
              <w:jc w:val="center"/>
              <w:rPr>
                <w:rFonts w:cs="Times New Roman"/>
                <w:noProof/>
                <w:szCs w:val="24"/>
                <w:lang w:val="en-US"/>
              </w:rPr>
            </w:pPr>
          </w:p>
        </w:tc>
        <w:tc>
          <w:tcPr>
            <w:tcW w:w="238" w:type="pct"/>
          </w:tcPr>
          <w:p w14:paraId="7ABFBEED" w14:textId="77777777" w:rsidR="00742B85" w:rsidRPr="006731A4" w:rsidRDefault="00742B85" w:rsidP="00A77467">
            <w:pPr>
              <w:pStyle w:val="afffffff"/>
              <w:jc w:val="center"/>
              <w:rPr>
                <w:rFonts w:cs="Times New Roman"/>
                <w:noProof/>
                <w:szCs w:val="24"/>
                <w:lang w:val="en-US"/>
              </w:rPr>
            </w:pPr>
          </w:p>
        </w:tc>
        <w:tc>
          <w:tcPr>
            <w:tcW w:w="2187" w:type="pct"/>
          </w:tcPr>
          <w:p w14:paraId="290C8DC0" w14:textId="77777777" w:rsidR="00742B85" w:rsidRPr="006731A4" w:rsidRDefault="00742B85" w:rsidP="00A77467">
            <w:pPr>
              <w:pStyle w:val="afffffff"/>
              <w:jc w:val="left"/>
              <w:rPr>
                <w:rFonts w:cs="Times New Roman"/>
                <w:noProof/>
                <w:szCs w:val="24"/>
                <w:lang w:val="en-US"/>
              </w:rPr>
            </w:pPr>
          </w:p>
        </w:tc>
      </w:tr>
      <w:tr w:rsidR="00742B85" w:rsidRPr="006731A4" w14:paraId="54174968" w14:textId="77777777" w:rsidTr="00B06A38">
        <w:trPr>
          <w:trHeight w:val="20"/>
          <w:jc w:val="left"/>
        </w:trPr>
        <w:tc>
          <w:tcPr>
            <w:tcW w:w="67" w:type="pct"/>
            <w:tcBorders>
              <w:top w:val="nil"/>
              <w:left w:val="nil"/>
              <w:bottom w:val="nil"/>
              <w:right w:val="nil"/>
            </w:tcBorders>
          </w:tcPr>
          <w:p w14:paraId="53E4E32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EEBEA5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B8935B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9DF675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7A8CE3C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0A0B1B58" w14:textId="77777777" w:rsidR="00742B85" w:rsidRPr="006731A4" w:rsidRDefault="00742B85" w:rsidP="00A77467">
            <w:pPr>
              <w:pStyle w:val="afffffff"/>
              <w:jc w:val="center"/>
              <w:rPr>
                <w:rFonts w:cs="Times New Roman"/>
                <w:noProof/>
                <w:szCs w:val="24"/>
                <w:lang w:val="en-US"/>
              </w:rPr>
            </w:pPr>
          </w:p>
        </w:tc>
        <w:tc>
          <w:tcPr>
            <w:tcW w:w="237" w:type="pct"/>
          </w:tcPr>
          <w:p w14:paraId="6724AE8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54917D1" w14:textId="77777777" w:rsidR="00742B85" w:rsidRPr="006731A4" w:rsidRDefault="00742B85" w:rsidP="00A77467">
            <w:pPr>
              <w:pStyle w:val="afffffff"/>
              <w:jc w:val="center"/>
              <w:rPr>
                <w:rFonts w:cs="Times New Roman"/>
                <w:noProof/>
                <w:szCs w:val="24"/>
                <w:lang w:val="en-US"/>
              </w:rPr>
            </w:pPr>
          </w:p>
        </w:tc>
        <w:tc>
          <w:tcPr>
            <w:tcW w:w="191" w:type="pct"/>
          </w:tcPr>
          <w:p w14:paraId="60235011" w14:textId="77777777" w:rsidR="00742B85" w:rsidRPr="006731A4" w:rsidRDefault="00742B85" w:rsidP="00A77467">
            <w:pPr>
              <w:pStyle w:val="afffffff"/>
              <w:jc w:val="center"/>
              <w:rPr>
                <w:rFonts w:cs="Times New Roman"/>
                <w:noProof/>
                <w:szCs w:val="24"/>
                <w:lang w:val="en-US"/>
              </w:rPr>
            </w:pPr>
          </w:p>
        </w:tc>
        <w:tc>
          <w:tcPr>
            <w:tcW w:w="238" w:type="pct"/>
          </w:tcPr>
          <w:p w14:paraId="45C37D48" w14:textId="77777777" w:rsidR="00742B85" w:rsidRPr="006731A4" w:rsidRDefault="00742B85" w:rsidP="00A77467">
            <w:pPr>
              <w:pStyle w:val="afffffff"/>
              <w:jc w:val="center"/>
              <w:rPr>
                <w:rFonts w:cs="Times New Roman"/>
                <w:noProof/>
                <w:szCs w:val="24"/>
                <w:lang w:val="en-US"/>
              </w:rPr>
            </w:pPr>
          </w:p>
        </w:tc>
        <w:tc>
          <w:tcPr>
            <w:tcW w:w="2187" w:type="pct"/>
          </w:tcPr>
          <w:p w14:paraId="77AA1C94" w14:textId="77777777" w:rsidR="00742B85" w:rsidRPr="006731A4" w:rsidRDefault="00742B85" w:rsidP="00A77467">
            <w:pPr>
              <w:pStyle w:val="afffffff"/>
              <w:jc w:val="left"/>
              <w:rPr>
                <w:rFonts w:cs="Times New Roman"/>
                <w:noProof/>
                <w:szCs w:val="24"/>
                <w:lang w:val="en-US"/>
              </w:rPr>
            </w:pPr>
          </w:p>
        </w:tc>
      </w:tr>
      <w:tr w:rsidR="00742B85" w:rsidRPr="006731A4" w14:paraId="2D5A40D2" w14:textId="77777777" w:rsidTr="00B06A38">
        <w:trPr>
          <w:trHeight w:val="20"/>
          <w:jc w:val="left"/>
        </w:trPr>
        <w:tc>
          <w:tcPr>
            <w:tcW w:w="67" w:type="pct"/>
            <w:tcBorders>
              <w:top w:val="nil"/>
              <w:left w:val="nil"/>
              <w:bottom w:val="nil"/>
              <w:right w:val="nil"/>
            </w:tcBorders>
          </w:tcPr>
          <w:p w14:paraId="1C680D8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DA9E7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3FF546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5563E0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08964C0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08EEF539" w14:textId="77777777" w:rsidR="00742B85" w:rsidRPr="006731A4" w:rsidRDefault="00742B85" w:rsidP="00A77467">
            <w:pPr>
              <w:pStyle w:val="afffffff"/>
              <w:jc w:val="center"/>
              <w:rPr>
                <w:rFonts w:cs="Times New Roman"/>
                <w:noProof/>
                <w:szCs w:val="24"/>
                <w:lang w:val="en-US"/>
              </w:rPr>
            </w:pPr>
          </w:p>
        </w:tc>
        <w:tc>
          <w:tcPr>
            <w:tcW w:w="237" w:type="pct"/>
          </w:tcPr>
          <w:p w14:paraId="52422EE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00EFBCF" w14:textId="77777777" w:rsidR="00742B85" w:rsidRPr="006731A4" w:rsidRDefault="00742B85" w:rsidP="00A77467">
            <w:pPr>
              <w:pStyle w:val="afffffff"/>
              <w:jc w:val="center"/>
              <w:rPr>
                <w:rFonts w:cs="Times New Roman"/>
                <w:noProof/>
                <w:szCs w:val="24"/>
                <w:lang w:val="en-US"/>
              </w:rPr>
            </w:pPr>
          </w:p>
        </w:tc>
        <w:tc>
          <w:tcPr>
            <w:tcW w:w="191" w:type="pct"/>
          </w:tcPr>
          <w:p w14:paraId="69DF1980" w14:textId="77777777" w:rsidR="00742B85" w:rsidRPr="006731A4" w:rsidRDefault="00742B85" w:rsidP="00A77467">
            <w:pPr>
              <w:pStyle w:val="afffffff"/>
              <w:jc w:val="center"/>
              <w:rPr>
                <w:rFonts w:cs="Times New Roman"/>
                <w:noProof/>
                <w:szCs w:val="24"/>
                <w:lang w:val="en-US"/>
              </w:rPr>
            </w:pPr>
          </w:p>
        </w:tc>
        <w:tc>
          <w:tcPr>
            <w:tcW w:w="238" w:type="pct"/>
          </w:tcPr>
          <w:p w14:paraId="2EE23385" w14:textId="77777777" w:rsidR="00742B85" w:rsidRPr="006731A4" w:rsidRDefault="00742B85" w:rsidP="00A77467">
            <w:pPr>
              <w:pStyle w:val="afffffff"/>
              <w:jc w:val="center"/>
              <w:rPr>
                <w:rFonts w:cs="Times New Roman"/>
                <w:noProof/>
                <w:szCs w:val="24"/>
                <w:lang w:val="en-US"/>
              </w:rPr>
            </w:pPr>
          </w:p>
        </w:tc>
        <w:tc>
          <w:tcPr>
            <w:tcW w:w="2187" w:type="pct"/>
          </w:tcPr>
          <w:p w14:paraId="36DF3DFF" w14:textId="77777777" w:rsidR="00742B85" w:rsidRPr="006731A4" w:rsidRDefault="00742B85" w:rsidP="00A77467">
            <w:pPr>
              <w:pStyle w:val="afffffff"/>
              <w:jc w:val="left"/>
              <w:rPr>
                <w:rFonts w:cs="Times New Roman"/>
                <w:noProof/>
                <w:szCs w:val="24"/>
                <w:lang w:val="en-US"/>
              </w:rPr>
            </w:pPr>
          </w:p>
        </w:tc>
      </w:tr>
      <w:tr w:rsidR="00742B85" w:rsidRPr="006731A4" w14:paraId="623D65F2" w14:textId="77777777" w:rsidTr="00B06A38">
        <w:trPr>
          <w:trHeight w:val="20"/>
          <w:jc w:val="left"/>
        </w:trPr>
        <w:tc>
          <w:tcPr>
            <w:tcW w:w="67" w:type="pct"/>
            <w:tcBorders>
              <w:top w:val="nil"/>
              <w:left w:val="nil"/>
              <w:bottom w:val="nil"/>
              <w:right w:val="nil"/>
            </w:tcBorders>
          </w:tcPr>
          <w:p w14:paraId="7A75825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91548F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09C5EE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9F2A35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4C70C9A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1DF5A480" w14:textId="77777777" w:rsidR="00742B85" w:rsidRPr="006731A4" w:rsidRDefault="00742B85" w:rsidP="00A77467">
            <w:pPr>
              <w:pStyle w:val="afffffff"/>
              <w:jc w:val="center"/>
              <w:rPr>
                <w:rFonts w:cs="Times New Roman"/>
                <w:noProof/>
                <w:szCs w:val="24"/>
              </w:rPr>
            </w:pPr>
          </w:p>
        </w:tc>
        <w:tc>
          <w:tcPr>
            <w:tcW w:w="237" w:type="pct"/>
          </w:tcPr>
          <w:p w14:paraId="73B4943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1A8153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285</w:t>
            </w:r>
          </w:p>
        </w:tc>
        <w:tc>
          <w:tcPr>
            <w:tcW w:w="191" w:type="pct"/>
          </w:tcPr>
          <w:p w14:paraId="5843DC2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E612B38" w14:textId="77777777" w:rsidR="00742B85" w:rsidRPr="006731A4" w:rsidRDefault="00742B85" w:rsidP="00A77467">
            <w:pPr>
              <w:pStyle w:val="afffffff"/>
              <w:jc w:val="center"/>
              <w:rPr>
                <w:rFonts w:cs="Times New Roman"/>
                <w:noProof/>
                <w:szCs w:val="24"/>
                <w:lang w:val="en-US"/>
              </w:rPr>
            </w:pPr>
          </w:p>
        </w:tc>
        <w:tc>
          <w:tcPr>
            <w:tcW w:w="2187" w:type="pct"/>
          </w:tcPr>
          <w:p w14:paraId="30C3CA8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457DA5C7" w14:textId="77777777" w:rsidTr="00B06A38">
        <w:trPr>
          <w:trHeight w:val="20"/>
          <w:jc w:val="left"/>
        </w:trPr>
        <w:tc>
          <w:tcPr>
            <w:tcW w:w="67" w:type="pct"/>
            <w:tcBorders>
              <w:top w:val="nil"/>
              <w:left w:val="nil"/>
              <w:bottom w:val="nil"/>
              <w:right w:val="nil"/>
            </w:tcBorders>
          </w:tcPr>
          <w:p w14:paraId="687CEB0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B50430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128503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9929D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38E5EB7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67868147" w14:textId="77777777" w:rsidR="00742B85" w:rsidRPr="006731A4" w:rsidRDefault="00742B85" w:rsidP="00A77467">
            <w:pPr>
              <w:pStyle w:val="afffffff"/>
              <w:jc w:val="center"/>
              <w:rPr>
                <w:rFonts w:cs="Times New Roman"/>
                <w:noProof/>
                <w:szCs w:val="24"/>
              </w:rPr>
            </w:pPr>
          </w:p>
        </w:tc>
        <w:tc>
          <w:tcPr>
            <w:tcW w:w="237" w:type="pct"/>
          </w:tcPr>
          <w:p w14:paraId="2E1A6D3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6DCAA7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286</w:t>
            </w:r>
          </w:p>
        </w:tc>
        <w:tc>
          <w:tcPr>
            <w:tcW w:w="191" w:type="pct"/>
          </w:tcPr>
          <w:p w14:paraId="1A83E4F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1</w:t>
            </w:r>
          </w:p>
        </w:tc>
        <w:tc>
          <w:tcPr>
            <w:tcW w:w="238" w:type="pct"/>
          </w:tcPr>
          <w:p w14:paraId="50F3430D" w14:textId="77777777" w:rsidR="00742B85" w:rsidRPr="006731A4" w:rsidRDefault="00742B85" w:rsidP="00A77467">
            <w:pPr>
              <w:pStyle w:val="afffffff"/>
              <w:jc w:val="center"/>
              <w:rPr>
                <w:rFonts w:cs="Times New Roman"/>
                <w:noProof/>
                <w:szCs w:val="24"/>
                <w:lang w:val="en-US"/>
              </w:rPr>
            </w:pPr>
          </w:p>
        </w:tc>
        <w:tc>
          <w:tcPr>
            <w:tcW w:w="2187" w:type="pct"/>
          </w:tcPr>
          <w:p w14:paraId="1F601E7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6A7DBF1" w14:textId="77777777" w:rsidTr="00B06A38">
        <w:trPr>
          <w:trHeight w:val="169"/>
          <w:jc w:val="left"/>
        </w:trPr>
        <w:tc>
          <w:tcPr>
            <w:tcW w:w="67" w:type="pct"/>
            <w:vMerge w:val="restart"/>
            <w:tcBorders>
              <w:top w:val="nil"/>
              <w:left w:val="nil"/>
              <w:bottom w:val="nil"/>
            </w:tcBorders>
          </w:tcPr>
          <w:p w14:paraId="004DA860"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3E411FA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w:t>
            </w:r>
            <w:r>
              <w:rPr>
                <w:rFonts w:cs="Times New Roman"/>
                <w:szCs w:val="24"/>
                <w:lang w:val="en-US"/>
              </w:rPr>
              <w:t xml:space="preserve">. </w:t>
            </w:r>
            <w:r w:rsidRPr="006731A4">
              <w:rPr>
                <w:rFonts w:cs="Times New Roman"/>
                <w:noProof/>
                <w:szCs w:val="24"/>
                <w:lang w:val="en-US"/>
              </w:rPr>
              <w:t>Грузовые операции</w:t>
            </w:r>
          </w:p>
          <w:p w14:paraId="6367122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cacdo:‌PITranshipment‌Details</w:t>
            </w:r>
            <w:r w:rsidRPr="006731A4">
              <w:rPr>
                <w:rFonts w:cs="Times New Roman"/>
                <w:szCs w:val="24"/>
                <w:lang w:val="en-US"/>
              </w:rPr>
              <w:t>)</w:t>
            </w:r>
          </w:p>
        </w:tc>
        <w:tc>
          <w:tcPr>
            <w:tcW w:w="235" w:type="pct"/>
            <w:vMerge w:val="restart"/>
          </w:tcPr>
          <w:p w14:paraId="0430EA12"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p w14:paraId="63905DF9" w14:textId="77777777" w:rsidR="00742B85" w:rsidRPr="006731A4" w:rsidRDefault="00742B85" w:rsidP="00A77467">
            <w:pPr>
              <w:pStyle w:val="afffffff"/>
              <w:jc w:val="center"/>
              <w:rPr>
                <w:rFonts w:cs="Times New Roman"/>
                <w:noProof/>
                <w:szCs w:val="24"/>
              </w:rPr>
            </w:pPr>
          </w:p>
        </w:tc>
        <w:tc>
          <w:tcPr>
            <w:tcW w:w="237" w:type="pct"/>
            <w:vMerge w:val="restart"/>
          </w:tcPr>
          <w:p w14:paraId="3472047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1521BEA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611</w:t>
            </w:r>
          </w:p>
        </w:tc>
        <w:tc>
          <w:tcPr>
            <w:tcW w:w="191" w:type="pct"/>
          </w:tcPr>
          <w:p w14:paraId="4A9C688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D621A84" w14:textId="77777777" w:rsidR="00742B85" w:rsidRPr="006731A4" w:rsidRDefault="00742B85" w:rsidP="00A77467">
            <w:pPr>
              <w:pStyle w:val="afffffff"/>
              <w:jc w:val="center"/>
              <w:rPr>
                <w:rFonts w:cs="Times New Roman"/>
                <w:noProof/>
                <w:szCs w:val="24"/>
                <w:lang w:val="en-US"/>
              </w:rPr>
            </w:pPr>
          </w:p>
        </w:tc>
        <w:tc>
          <w:tcPr>
            <w:tcW w:w="2187" w:type="pct"/>
          </w:tcPr>
          <w:p w14:paraId="67A02B3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w:t>
            </w:r>
            <w:r w:rsidRPr="006731A4">
              <w:rPr>
                <w:rFonts w:cs="Times New Roman"/>
                <w:szCs w:val="24"/>
              </w:rPr>
              <w:t xml:space="preserve"> содержит 1 из значений: «15», «16», «17», «18», то реквизит «</w:t>
            </w:r>
            <w:r w:rsidRPr="006731A4">
              <w:rPr>
                <w:rFonts w:cs="Times New Roman"/>
                <w:noProof/>
                <w:szCs w:val="24"/>
              </w:rPr>
              <w:t xml:space="preserve">Сведения о перегрузке 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167C8D20" w14:textId="77777777" w:rsidTr="00B06A38">
        <w:trPr>
          <w:trHeight w:val="167"/>
          <w:jc w:val="left"/>
        </w:trPr>
        <w:tc>
          <w:tcPr>
            <w:tcW w:w="67" w:type="pct"/>
            <w:vMerge/>
            <w:tcBorders>
              <w:left w:val="nil"/>
              <w:bottom w:val="nil"/>
            </w:tcBorders>
          </w:tcPr>
          <w:p w14:paraId="70AD6E09" w14:textId="77777777" w:rsidR="00742B85" w:rsidRPr="006731A4" w:rsidRDefault="00742B85" w:rsidP="00A77467">
            <w:pPr>
              <w:pStyle w:val="afffffff"/>
              <w:jc w:val="left"/>
              <w:rPr>
                <w:rFonts w:cs="Times New Roman"/>
                <w:noProof/>
                <w:szCs w:val="24"/>
              </w:rPr>
            </w:pPr>
          </w:p>
        </w:tc>
        <w:tc>
          <w:tcPr>
            <w:tcW w:w="1323" w:type="pct"/>
            <w:gridSpan w:val="6"/>
            <w:vMerge/>
          </w:tcPr>
          <w:p w14:paraId="48634608" w14:textId="77777777" w:rsidR="00742B85" w:rsidRPr="006731A4" w:rsidRDefault="00742B85" w:rsidP="00A77467">
            <w:pPr>
              <w:pStyle w:val="afffffff"/>
              <w:jc w:val="left"/>
              <w:rPr>
                <w:rFonts w:cs="Times New Roman"/>
                <w:noProof/>
                <w:szCs w:val="24"/>
              </w:rPr>
            </w:pPr>
          </w:p>
        </w:tc>
        <w:tc>
          <w:tcPr>
            <w:tcW w:w="235" w:type="pct"/>
            <w:vMerge/>
          </w:tcPr>
          <w:p w14:paraId="23827700" w14:textId="77777777" w:rsidR="00742B85" w:rsidRPr="006731A4" w:rsidRDefault="00742B85" w:rsidP="00A77467">
            <w:pPr>
              <w:pStyle w:val="afffffff"/>
              <w:jc w:val="center"/>
              <w:rPr>
                <w:rFonts w:cs="Times New Roman"/>
                <w:noProof/>
                <w:szCs w:val="24"/>
              </w:rPr>
            </w:pPr>
          </w:p>
        </w:tc>
        <w:tc>
          <w:tcPr>
            <w:tcW w:w="237" w:type="pct"/>
            <w:vMerge/>
          </w:tcPr>
          <w:p w14:paraId="5F1C0986" w14:textId="77777777" w:rsidR="00742B85" w:rsidRPr="006731A4" w:rsidRDefault="00742B85" w:rsidP="00A77467">
            <w:pPr>
              <w:pStyle w:val="afffffff"/>
              <w:jc w:val="center"/>
              <w:rPr>
                <w:rFonts w:cs="Times New Roman"/>
                <w:noProof/>
                <w:szCs w:val="24"/>
              </w:rPr>
            </w:pPr>
          </w:p>
        </w:tc>
        <w:tc>
          <w:tcPr>
            <w:tcW w:w="523" w:type="pct"/>
          </w:tcPr>
          <w:p w14:paraId="51A6414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297</w:t>
            </w:r>
          </w:p>
        </w:tc>
        <w:tc>
          <w:tcPr>
            <w:tcW w:w="191" w:type="pct"/>
          </w:tcPr>
          <w:p w14:paraId="72242F3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1334D2E" w14:textId="77777777" w:rsidR="00742B85" w:rsidRPr="006731A4" w:rsidRDefault="00742B85" w:rsidP="00A77467">
            <w:pPr>
              <w:pStyle w:val="afffffff"/>
              <w:jc w:val="center"/>
              <w:rPr>
                <w:rFonts w:cs="Times New Roman"/>
                <w:noProof/>
                <w:szCs w:val="24"/>
              </w:rPr>
            </w:pPr>
          </w:p>
        </w:tc>
        <w:tc>
          <w:tcPr>
            <w:tcW w:w="2187" w:type="pct"/>
            <w:vAlign w:val="center"/>
          </w:tcPr>
          <w:p w14:paraId="5824CA9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то реквизит «</w:t>
            </w:r>
            <w:r w:rsidRPr="006731A4">
              <w:rPr>
                <w:rFonts w:cs="Times New Roman"/>
                <w:noProof/>
                <w:szCs w:val="24"/>
              </w:rPr>
              <w:t xml:space="preserve">Сведения о перегрузке 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может быть заполнен</w:t>
            </w:r>
          </w:p>
        </w:tc>
      </w:tr>
      <w:tr w:rsidR="00742B85" w:rsidRPr="006731A4" w14:paraId="2D7386B5" w14:textId="77777777" w:rsidTr="00B06A38">
        <w:trPr>
          <w:trHeight w:val="167"/>
          <w:jc w:val="left"/>
        </w:trPr>
        <w:tc>
          <w:tcPr>
            <w:tcW w:w="67" w:type="pct"/>
            <w:vMerge/>
            <w:tcBorders>
              <w:left w:val="nil"/>
              <w:bottom w:val="nil"/>
            </w:tcBorders>
          </w:tcPr>
          <w:p w14:paraId="433EB3AE"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577FF6BF" w14:textId="77777777" w:rsidR="00742B85" w:rsidRPr="006731A4" w:rsidRDefault="00742B85" w:rsidP="00A77467">
            <w:pPr>
              <w:pStyle w:val="afffffff"/>
              <w:jc w:val="left"/>
              <w:rPr>
                <w:rFonts w:cs="Times New Roman"/>
                <w:noProof/>
                <w:szCs w:val="24"/>
              </w:rPr>
            </w:pPr>
          </w:p>
        </w:tc>
        <w:tc>
          <w:tcPr>
            <w:tcW w:w="235" w:type="pct"/>
            <w:vMerge/>
          </w:tcPr>
          <w:p w14:paraId="6329E3BD" w14:textId="77777777" w:rsidR="00742B85" w:rsidRPr="006731A4" w:rsidRDefault="00742B85" w:rsidP="00A77467">
            <w:pPr>
              <w:pStyle w:val="afffffff"/>
              <w:jc w:val="center"/>
              <w:rPr>
                <w:rFonts w:cs="Times New Roman"/>
                <w:noProof/>
                <w:szCs w:val="24"/>
              </w:rPr>
            </w:pPr>
          </w:p>
        </w:tc>
        <w:tc>
          <w:tcPr>
            <w:tcW w:w="237" w:type="pct"/>
            <w:vMerge/>
          </w:tcPr>
          <w:p w14:paraId="5912A825" w14:textId="77777777" w:rsidR="00742B85" w:rsidRPr="006731A4" w:rsidRDefault="00742B85" w:rsidP="00A77467">
            <w:pPr>
              <w:pStyle w:val="afffffff"/>
              <w:jc w:val="center"/>
              <w:rPr>
                <w:rFonts w:cs="Times New Roman"/>
                <w:noProof/>
                <w:szCs w:val="24"/>
              </w:rPr>
            </w:pPr>
          </w:p>
        </w:tc>
        <w:tc>
          <w:tcPr>
            <w:tcW w:w="523" w:type="pct"/>
          </w:tcPr>
          <w:p w14:paraId="3BC96F2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612</w:t>
            </w:r>
          </w:p>
        </w:tc>
        <w:tc>
          <w:tcPr>
            <w:tcW w:w="191" w:type="pct"/>
          </w:tcPr>
          <w:p w14:paraId="39BA119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241D9AC" w14:textId="77777777" w:rsidR="00742B85" w:rsidRPr="006731A4" w:rsidRDefault="00742B85" w:rsidP="00A77467">
            <w:pPr>
              <w:pStyle w:val="afffffff"/>
              <w:jc w:val="center"/>
              <w:rPr>
                <w:rFonts w:cs="Times New Roman"/>
                <w:noProof/>
                <w:szCs w:val="24"/>
              </w:rPr>
            </w:pPr>
          </w:p>
        </w:tc>
        <w:tc>
          <w:tcPr>
            <w:tcW w:w="2187" w:type="pct"/>
            <w:vAlign w:val="center"/>
          </w:tcPr>
          <w:p w14:paraId="2348731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w:t>
            </w:r>
            <w:r w:rsidRPr="006731A4">
              <w:rPr>
                <w:rFonts w:cs="Times New Roman"/>
                <w:szCs w:val="24"/>
              </w:rPr>
              <w:t xml:space="preserve"> не содержит значений: «15», «16», «17», «18» и </w:t>
            </w:r>
            <w:r w:rsidRPr="006731A4">
              <w:rPr>
                <w:rFonts w:cs="Times New Roman"/>
                <w:noProof/>
                <w:szCs w:val="24"/>
              </w:rPr>
              <w:t xml:space="preserve">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w:t>
            </w:r>
            <w:r w:rsidRPr="006731A4">
              <w:rPr>
                <w:rFonts w:cs="Times New Roman"/>
                <w:noProof/>
                <w:szCs w:val="24"/>
              </w:rPr>
              <w:lastRenderedPageBreak/>
              <w:t xml:space="preserve">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 «06», то реквизит «</w:t>
            </w:r>
            <w:r w:rsidRPr="006731A4">
              <w:rPr>
                <w:rFonts w:cs="Times New Roman"/>
                <w:noProof/>
                <w:szCs w:val="24"/>
              </w:rPr>
              <w:t xml:space="preserve">Сведения о перегрузке 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7A11E320" w14:textId="77777777" w:rsidTr="00B06A38">
        <w:trPr>
          <w:trHeight w:val="20"/>
          <w:jc w:val="left"/>
        </w:trPr>
        <w:tc>
          <w:tcPr>
            <w:tcW w:w="67" w:type="pct"/>
            <w:tcBorders>
              <w:top w:val="nil"/>
              <w:left w:val="nil"/>
              <w:bottom w:val="nil"/>
              <w:right w:val="nil"/>
            </w:tcBorders>
          </w:tcPr>
          <w:p w14:paraId="4403895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6B7F823"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AB73F6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13.25.1</w:t>
            </w:r>
            <w:r>
              <w:rPr>
                <w:rFonts w:cs="Times New Roman"/>
                <w:szCs w:val="24"/>
                <w:lang w:val="en-US"/>
              </w:rPr>
              <w:t xml:space="preserve">. </w:t>
            </w:r>
            <w:r w:rsidRPr="006731A4">
              <w:rPr>
                <w:rFonts w:cs="Times New Roman"/>
                <w:noProof/>
                <w:szCs w:val="24"/>
                <w:lang w:val="en-US"/>
              </w:rPr>
              <w:t>Код вида грузовой операции</w:t>
            </w:r>
          </w:p>
          <w:p w14:paraId="1307AFA8"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casdo:‌Cargo‌Operation‌Kind‌Code</w:t>
            </w:r>
            <w:r w:rsidRPr="006731A4">
              <w:rPr>
                <w:rFonts w:cs="Times New Roman"/>
                <w:szCs w:val="24"/>
                <w:lang w:val="en-US"/>
              </w:rPr>
              <w:t>)</w:t>
            </w:r>
          </w:p>
        </w:tc>
        <w:tc>
          <w:tcPr>
            <w:tcW w:w="235" w:type="pct"/>
          </w:tcPr>
          <w:p w14:paraId="28EA68B8" w14:textId="77777777" w:rsidR="00742B85" w:rsidRPr="006731A4" w:rsidRDefault="00742B85" w:rsidP="00A77467">
            <w:pPr>
              <w:pStyle w:val="afffffff"/>
              <w:jc w:val="center"/>
              <w:rPr>
                <w:rFonts w:cs="Times New Roman"/>
                <w:noProof/>
                <w:szCs w:val="24"/>
                <w:lang w:val="en-US"/>
              </w:rPr>
            </w:pPr>
          </w:p>
        </w:tc>
        <w:tc>
          <w:tcPr>
            <w:tcW w:w="237" w:type="pct"/>
          </w:tcPr>
          <w:p w14:paraId="43C0268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3D92A7B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613</w:t>
            </w:r>
          </w:p>
        </w:tc>
        <w:tc>
          <w:tcPr>
            <w:tcW w:w="191" w:type="pct"/>
          </w:tcPr>
          <w:p w14:paraId="3E37EFF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2FCC4B3" w14:textId="77777777" w:rsidR="00742B85" w:rsidRPr="006731A4" w:rsidRDefault="00742B85" w:rsidP="00A77467">
            <w:pPr>
              <w:pStyle w:val="afffffff"/>
              <w:jc w:val="center"/>
              <w:rPr>
                <w:rFonts w:cs="Times New Roman"/>
                <w:noProof/>
                <w:szCs w:val="24"/>
                <w:lang w:val="en-US"/>
              </w:rPr>
            </w:pPr>
          </w:p>
        </w:tc>
        <w:tc>
          <w:tcPr>
            <w:tcW w:w="2187" w:type="pct"/>
          </w:tcPr>
          <w:p w14:paraId="3612B9D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вида грузовой операции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Operation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1 из значений:</w:t>
            </w:r>
          </w:p>
          <w:p w14:paraId="076FD9B5" w14:textId="77777777" w:rsidR="00742B85" w:rsidRPr="006731A4" w:rsidRDefault="00742B85" w:rsidP="00A77467">
            <w:pPr>
              <w:pStyle w:val="afffffff"/>
              <w:jc w:val="left"/>
              <w:rPr>
                <w:rFonts w:cs="Times New Roman"/>
                <w:noProof/>
                <w:szCs w:val="24"/>
              </w:rPr>
            </w:pPr>
            <w:r w:rsidRPr="006731A4">
              <w:rPr>
                <w:rFonts w:cs="Times New Roman"/>
                <w:noProof/>
                <w:szCs w:val="24"/>
              </w:rPr>
              <w:t>1 – разгрузка товаров в месте прибытия;</w:t>
            </w:r>
          </w:p>
          <w:p w14:paraId="68FF9725" w14:textId="77777777" w:rsidR="00742B85" w:rsidRPr="006731A4" w:rsidRDefault="00742B85" w:rsidP="00A77467">
            <w:pPr>
              <w:pStyle w:val="afffffff"/>
              <w:jc w:val="left"/>
              <w:rPr>
                <w:rFonts w:cs="Times New Roman"/>
                <w:noProof/>
                <w:szCs w:val="24"/>
              </w:rPr>
            </w:pPr>
            <w:r w:rsidRPr="006731A4">
              <w:rPr>
                <w:rFonts w:cs="Times New Roman"/>
                <w:noProof/>
                <w:szCs w:val="24"/>
              </w:rPr>
              <w:t>2 – перегрузка (перевалка) товаров, замена транспортных средств в месте прибытия;</w:t>
            </w:r>
          </w:p>
          <w:p w14:paraId="30564E98" w14:textId="77777777" w:rsidR="00742B85" w:rsidRPr="006731A4" w:rsidRDefault="00742B85" w:rsidP="00A77467">
            <w:pPr>
              <w:pStyle w:val="afffffff"/>
              <w:jc w:val="left"/>
              <w:rPr>
                <w:rFonts w:cs="Times New Roman"/>
                <w:noProof/>
                <w:szCs w:val="24"/>
              </w:rPr>
            </w:pPr>
            <w:r w:rsidRPr="006731A4">
              <w:rPr>
                <w:rFonts w:cs="Times New Roman"/>
                <w:noProof/>
                <w:szCs w:val="24"/>
              </w:rPr>
              <w:t>3 – перегрузка (перевалка) товаров, замена транспортных средств при перевозке товаров в соответствии с таможенной процедурой таможенного транзита</w:t>
            </w:r>
          </w:p>
        </w:tc>
      </w:tr>
      <w:tr w:rsidR="00742B85" w:rsidRPr="006731A4" w14:paraId="790A7B1D" w14:textId="77777777" w:rsidTr="00B06A38">
        <w:trPr>
          <w:trHeight w:val="20"/>
          <w:jc w:val="left"/>
        </w:trPr>
        <w:tc>
          <w:tcPr>
            <w:tcW w:w="67" w:type="pct"/>
            <w:tcBorders>
              <w:top w:val="nil"/>
              <w:left w:val="nil"/>
              <w:bottom w:val="nil"/>
              <w:right w:val="nil"/>
            </w:tcBorders>
          </w:tcPr>
          <w:p w14:paraId="1B432E8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B5C93B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99C70F5" w14:textId="77777777" w:rsidR="00742B85" w:rsidRPr="006731A4" w:rsidRDefault="00742B85" w:rsidP="00A77467">
            <w:pPr>
              <w:pStyle w:val="afffffff"/>
              <w:jc w:val="left"/>
              <w:rPr>
                <w:rFonts w:cs="Times New Roman"/>
                <w:szCs w:val="24"/>
              </w:rPr>
            </w:pPr>
            <w:r w:rsidRPr="006731A4">
              <w:rPr>
                <w:rFonts w:cs="Times New Roman"/>
                <w:noProof/>
                <w:szCs w:val="24"/>
              </w:rPr>
              <w:t>13.25.2</w:t>
            </w:r>
            <w:r>
              <w:rPr>
                <w:rFonts w:cs="Times New Roman"/>
                <w:szCs w:val="24"/>
              </w:rPr>
              <w:t xml:space="preserve">. </w:t>
            </w:r>
            <w:r w:rsidRPr="006731A4">
              <w:rPr>
                <w:rFonts w:cs="Times New Roman"/>
                <w:noProof/>
                <w:szCs w:val="24"/>
              </w:rPr>
              <w:t>Признак контейнерных перевозок</w:t>
            </w:r>
          </w:p>
          <w:p w14:paraId="71A642F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1262EC86" w14:textId="77777777" w:rsidR="00742B85" w:rsidRPr="006731A4" w:rsidRDefault="00742B85" w:rsidP="00A77467">
            <w:pPr>
              <w:pStyle w:val="afffffff"/>
              <w:jc w:val="center"/>
              <w:rPr>
                <w:rFonts w:cs="Times New Roman"/>
                <w:noProof/>
                <w:szCs w:val="24"/>
              </w:rPr>
            </w:pPr>
          </w:p>
        </w:tc>
        <w:tc>
          <w:tcPr>
            <w:tcW w:w="237" w:type="pct"/>
          </w:tcPr>
          <w:p w14:paraId="7818838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F7BC53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288</w:t>
            </w:r>
          </w:p>
        </w:tc>
        <w:tc>
          <w:tcPr>
            <w:tcW w:w="191" w:type="pct"/>
          </w:tcPr>
          <w:p w14:paraId="2A4A894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824E81" w14:textId="77777777" w:rsidR="00742B85" w:rsidRPr="006731A4" w:rsidRDefault="00742B85" w:rsidP="00A77467">
            <w:pPr>
              <w:pStyle w:val="afffffff"/>
              <w:jc w:val="center"/>
              <w:rPr>
                <w:rFonts w:cs="Times New Roman"/>
                <w:noProof/>
                <w:szCs w:val="24"/>
                <w:lang w:val="en-US"/>
              </w:rPr>
            </w:pPr>
          </w:p>
        </w:tc>
        <w:tc>
          <w:tcPr>
            <w:tcW w:w="2187" w:type="pct"/>
          </w:tcPr>
          <w:p w14:paraId="0A0A643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грузовой операции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Operation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1 из значений: «2», «3», реквизит «Признак контейнерных перевозок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должен содержать 1 из значений:</w:t>
            </w:r>
          </w:p>
          <w:p w14:paraId="4BB23731" w14:textId="77777777" w:rsidR="00742B85" w:rsidRPr="006731A4" w:rsidRDefault="00742B85" w:rsidP="00A77467">
            <w:pPr>
              <w:pStyle w:val="afffffff"/>
              <w:rPr>
                <w:rFonts w:cs="Times New Roman"/>
                <w:noProof/>
                <w:szCs w:val="24"/>
              </w:rPr>
            </w:pPr>
            <w:r w:rsidRPr="006731A4">
              <w:rPr>
                <w:rFonts w:cs="Times New Roman"/>
                <w:noProof/>
                <w:szCs w:val="24"/>
              </w:rPr>
              <w:t>1 – осуществляется перегрузка товаров из одного контейнера в другой;</w:t>
            </w:r>
          </w:p>
          <w:p w14:paraId="0EFC1DA8" w14:textId="77777777" w:rsidR="00742B85" w:rsidRPr="006731A4" w:rsidRDefault="00742B85" w:rsidP="00A77467">
            <w:pPr>
              <w:pStyle w:val="afffffff"/>
              <w:jc w:val="left"/>
              <w:rPr>
                <w:rFonts w:cs="Times New Roman"/>
                <w:noProof/>
                <w:szCs w:val="24"/>
              </w:rPr>
            </w:pPr>
            <w:r w:rsidRPr="006731A4">
              <w:rPr>
                <w:rFonts w:cs="Times New Roman"/>
                <w:noProof/>
                <w:szCs w:val="24"/>
              </w:rPr>
              <w:t>0 – остальные случаи;</w:t>
            </w:r>
            <w:r w:rsidRPr="006731A4">
              <w:rPr>
                <w:rFonts w:cs="Times New Roman"/>
                <w:noProof/>
                <w:szCs w:val="24"/>
              </w:rPr>
              <w:br/>
              <w:t xml:space="preserve">иначе реквизит «Признак контейнерных перевозок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Container</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не должен быть заполнен</w:t>
            </w:r>
          </w:p>
        </w:tc>
      </w:tr>
      <w:tr w:rsidR="00742B85" w:rsidRPr="006731A4" w14:paraId="23F18B54" w14:textId="77777777" w:rsidTr="00B06A38">
        <w:trPr>
          <w:trHeight w:val="20"/>
          <w:jc w:val="left"/>
        </w:trPr>
        <w:tc>
          <w:tcPr>
            <w:tcW w:w="67" w:type="pct"/>
            <w:tcBorders>
              <w:top w:val="nil"/>
              <w:left w:val="nil"/>
              <w:bottom w:val="nil"/>
              <w:right w:val="nil"/>
            </w:tcBorders>
          </w:tcPr>
          <w:p w14:paraId="2221F38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B87925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B055AA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13.25.3</w:t>
            </w:r>
            <w:r>
              <w:rPr>
                <w:rFonts w:cs="Times New Roman"/>
                <w:szCs w:val="24"/>
                <w:lang w:val="en-US"/>
              </w:rPr>
              <w:t xml:space="preserve">. </w:t>
            </w:r>
            <w:r w:rsidRPr="006731A4">
              <w:rPr>
                <w:rFonts w:cs="Times New Roman"/>
                <w:noProof/>
                <w:szCs w:val="24"/>
                <w:lang w:val="en-US"/>
              </w:rPr>
              <w:t>Код страны</w:t>
            </w:r>
          </w:p>
          <w:p w14:paraId="4773DD6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casdo:‌CACountry‌Code</w:t>
            </w:r>
            <w:r w:rsidRPr="006731A4">
              <w:rPr>
                <w:rFonts w:cs="Times New Roman"/>
                <w:szCs w:val="24"/>
                <w:lang w:val="en-US"/>
              </w:rPr>
              <w:t>)</w:t>
            </w:r>
          </w:p>
        </w:tc>
        <w:tc>
          <w:tcPr>
            <w:tcW w:w="235" w:type="pct"/>
          </w:tcPr>
          <w:p w14:paraId="4302D5A6" w14:textId="77777777" w:rsidR="00742B85" w:rsidRPr="006731A4" w:rsidRDefault="00742B85" w:rsidP="00A77467">
            <w:pPr>
              <w:pStyle w:val="afffffff"/>
              <w:jc w:val="center"/>
              <w:rPr>
                <w:rFonts w:cs="Times New Roman"/>
                <w:noProof/>
                <w:szCs w:val="24"/>
              </w:rPr>
            </w:pPr>
          </w:p>
        </w:tc>
        <w:tc>
          <w:tcPr>
            <w:tcW w:w="237" w:type="pct"/>
          </w:tcPr>
          <w:p w14:paraId="5ECB117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F6A5CC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289</w:t>
            </w:r>
          </w:p>
        </w:tc>
        <w:tc>
          <w:tcPr>
            <w:tcW w:w="191" w:type="pct"/>
          </w:tcPr>
          <w:p w14:paraId="1E76D20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F64412A" w14:textId="77777777" w:rsidR="00742B85" w:rsidRPr="006731A4" w:rsidRDefault="00742B85" w:rsidP="00A77467">
            <w:pPr>
              <w:pStyle w:val="afffffff"/>
              <w:jc w:val="center"/>
              <w:rPr>
                <w:rFonts w:cs="Times New Roman"/>
                <w:noProof/>
                <w:szCs w:val="24"/>
                <w:lang w:val="en-US"/>
              </w:rPr>
            </w:pPr>
          </w:p>
        </w:tc>
        <w:tc>
          <w:tcPr>
            <w:tcW w:w="2187" w:type="pct"/>
          </w:tcPr>
          <w:p w14:paraId="5424D44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грузовой операции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Operation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noProof/>
                <w:szCs w:val="24"/>
              </w:rPr>
              <w:t>содержит</w:t>
            </w:r>
            <w:r w:rsidRPr="006731A4">
              <w:rPr>
                <w:rFonts w:cs="Times New Roman"/>
                <w:noProof/>
                <w:szCs w:val="24"/>
              </w:rPr>
              <w:t xml:space="preserve"> значение «3», реквизит «Код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двухбуквенное значение кода страны совершения грузовой операции в соответствии с классификатором стран мира</w:t>
            </w:r>
          </w:p>
        </w:tc>
      </w:tr>
      <w:tr w:rsidR="00742B85" w:rsidRPr="006731A4" w14:paraId="0EFCCA62" w14:textId="77777777" w:rsidTr="00B06A38">
        <w:trPr>
          <w:trHeight w:val="20"/>
          <w:jc w:val="left"/>
        </w:trPr>
        <w:tc>
          <w:tcPr>
            <w:tcW w:w="67" w:type="pct"/>
            <w:tcBorders>
              <w:top w:val="nil"/>
              <w:left w:val="nil"/>
              <w:bottom w:val="nil"/>
              <w:right w:val="nil"/>
            </w:tcBorders>
          </w:tcPr>
          <w:p w14:paraId="047AEAF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A93AF5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EBB42C7"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40FD849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8D371F6"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42C7C88D" w14:textId="77777777" w:rsidR="00742B85" w:rsidRPr="006731A4" w:rsidRDefault="00742B85" w:rsidP="00A77467">
            <w:pPr>
              <w:pStyle w:val="afffffff"/>
              <w:jc w:val="center"/>
              <w:rPr>
                <w:rFonts w:cs="Times New Roman"/>
                <w:noProof/>
                <w:szCs w:val="24"/>
              </w:rPr>
            </w:pPr>
          </w:p>
        </w:tc>
        <w:tc>
          <w:tcPr>
            <w:tcW w:w="237" w:type="pct"/>
          </w:tcPr>
          <w:p w14:paraId="0565AF6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907B92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290</w:t>
            </w:r>
          </w:p>
        </w:tc>
        <w:tc>
          <w:tcPr>
            <w:tcW w:w="191" w:type="pct"/>
          </w:tcPr>
          <w:p w14:paraId="2856A46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EED9C5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C94AEA6"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045DDFCD" w14:textId="77777777" w:rsidTr="00B06A38">
        <w:trPr>
          <w:trHeight w:val="20"/>
          <w:jc w:val="left"/>
        </w:trPr>
        <w:tc>
          <w:tcPr>
            <w:tcW w:w="67" w:type="pct"/>
            <w:tcBorders>
              <w:top w:val="nil"/>
              <w:left w:val="nil"/>
              <w:bottom w:val="nil"/>
              <w:right w:val="nil"/>
            </w:tcBorders>
          </w:tcPr>
          <w:p w14:paraId="12ECCE4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1B2F20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8FBEE2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13.25.4</w:t>
            </w:r>
            <w:r>
              <w:rPr>
                <w:rFonts w:cs="Times New Roman"/>
                <w:szCs w:val="24"/>
                <w:lang w:val="en-US"/>
              </w:rPr>
              <w:t xml:space="preserve">. </w:t>
            </w:r>
            <w:r w:rsidRPr="006731A4">
              <w:rPr>
                <w:rFonts w:cs="Times New Roman"/>
                <w:noProof/>
                <w:szCs w:val="24"/>
                <w:lang w:val="en-US"/>
              </w:rPr>
              <w:t>Краткое название страны</w:t>
            </w:r>
          </w:p>
          <w:p w14:paraId="23EB3DE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casdo:‌Short‌Country‌Name</w:t>
            </w:r>
            <w:r w:rsidRPr="006731A4">
              <w:rPr>
                <w:rFonts w:cs="Times New Roman"/>
                <w:szCs w:val="24"/>
                <w:lang w:val="en-US"/>
              </w:rPr>
              <w:t>)</w:t>
            </w:r>
          </w:p>
        </w:tc>
        <w:tc>
          <w:tcPr>
            <w:tcW w:w="235" w:type="pct"/>
          </w:tcPr>
          <w:p w14:paraId="12B3BA6A" w14:textId="77777777" w:rsidR="00742B85" w:rsidRPr="006731A4" w:rsidRDefault="00742B85" w:rsidP="00A77467">
            <w:pPr>
              <w:pStyle w:val="afffffff"/>
              <w:jc w:val="center"/>
              <w:rPr>
                <w:rFonts w:cs="Times New Roman"/>
                <w:noProof/>
                <w:szCs w:val="24"/>
              </w:rPr>
            </w:pPr>
          </w:p>
        </w:tc>
        <w:tc>
          <w:tcPr>
            <w:tcW w:w="237" w:type="pct"/>
          </w:tcPr>
          <w:p w14:paraId="14033E0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B6EDA32" w14:textId="77777777" w:rsidR="00742B85" w:rsidRPr="006731A4" w:rsidRDefault="00742B85" w:rsidP="00A77467">
            <w:pPr>
              <w:pStyle w:val="afffffff"/>
              <w:jc w:val="center"/>
              <w:rPr>
                <w:rFonts w:cs="Times New Roman"/>
                <w:noProof/>
                <w:szCs w:val="24"/>
                <w:lang w:val="en-US"/>
              </w:rPr>
            </w:pPr>
          </w:p>
        </w:tc>
        <w:tc>
          <w:tcPr>
            <w:tcW w:w="191" w:type="pct"/>
          </w:tcPr>
          <w:p w14:paraId="46B59997" w14:textId="77777777" w:rsidR="00742B85" w:rsidRPr="006731A4" w:rsidRDefault="00742B85" w:rsidP="00A77467">
            <w:pPr>
              <w:pStyle w:val="afffffff"/>
              <w:jc w:val="center"/>
              <w:rPr>
                <w:rFonts w:cs="Times New Roman"/>
                <w:noProof/>
                <w:szCs w:val="24"/>
                <w:lang w:val="en-US"/>
              </w:rPr>
            </w:pPr>
          </w:p>
        </w:tc>
        <w:tc>
          <w:tcPr>
            <w:tcW w:w="238" w:type="pct"/>
          </w:tcPr>
          <w:p w14:paraId="3FD1FF23" w14:textId="77777777" w:rsidR="00742B85" w:rsidRPr="006731A4" w:rsidRDefault="00742B85" w:rsidP="00A77467">
            <w:pPr>
              <w:pStyle w:val="afffffff"/>
              <w:jc w:val="center"/>
              <w:rPr>
                <w:rFonts w:cs="Times New Roman"/>
                <w:noProof/>
                <w:szCs w:val="24"/>
                <w:lang w:val="en-US"/>
              </w:rPr>
            </w:pPr>
          </w:p>
        </w:tc>
        <w:tc>
          <w:tcPr>
            <w:tcW w:w="2187" w:type="pct"/>
          </w:tcPr>
          <w:p w14:paraId="7635ADEA" w14:textId="77777777" w:rsidR="00742B85" w:rsidRPr="006731A4" w:rsidRDefault="00742B85" w:rsidP="00A77467">
            <w:pPr>
              <w:pStyle w:val="afffffff"/>
              <w:jc w:val="left"/>
              <w:rPr>
                <w:rFonts w:cs="Times New Roman"/>
                <w:noProof/>
                <w:szCs w:val="24"/>
                <w:lang w:val="en-US"/>
              </w:rPr>
            </w:pPr>
          </w:p>
        </w:tc>
      </w:tr>
      <w:tr w:rsidR="00742B85" w:rsidRPr="006731A4" w14:paraId="394C16CB" w14:textId="77777777" w:rsidTr="00B06A38">
        <w:trPr>
          <w:trHeight w:val="20"/>
          <w:jc w:val="left"/>
        </w:trPr>
        <w:tc>
          <w:tcPr>
            <w:tcW w:w="67" w:type="pct"/>
            <w:tcBorders>
              <w:top w:val="nil"/>
              <w:left w:val="nil"/>
              <w:bottom w:val="nil"/>
              <w:right w:val="nil"/>
            </w:tcBorders>
          </w:tcPr>
          <w:p w14:paraId="205F5D4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589D07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30F7279" w14:textId="77777777" w:rsidR="00742B85" w:rsidRPr="006731A4" w:rsidRDefault="00742B85" w:rsidP="00A77467">
            <w:pPr>
              <w:pStyle w:val="afffffff"/>
              <w:jc w:val="left"/>
              <w:rPr>
                <w:rFonts w:cs="Times New Roman"/>
                <w:szCs w:val="24"/>
              </w:rPr>
            </w:pPr>
            <w:r w:rsidRPr="006731A4">
              <w:rPr>
                <w:rFonts w:cs="Times New Roman"/>
                <w:noProof/>
                <w:szCs w:val="24"/>
              </w:rPr>
              <w:t>13.25.5</w:t>
            </w:r>
            <w:r>
              <w:rPr>
                <w:rFonts w:cs="Times New Roman"/>
                <w:szCs w:val="24"/>
              </w:rPr>
              <w:t xml:space="preserve">. </w:t>
            </w:r>
            <w:r w:rsidRPr="006731A4">
              <w:rPr>
                <w:rFonts w:cs="Times New Roman"/>
                <w:noProof/>
                <w:szCs w:val="24"/>
              </w:rPr>
              <w:t>Наименование (название) места</w:t>
            </w:r>
          </w:p>
          <w:p w14:paraId="52A74E7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777B1D00" w14:textId="77777777" w:rsidR="00742B85" w:rsidRPr="006731A4" w:rsidRDefault="00742B85" w:rsidP="00A77467">
            <w:pPr>
              <w:pStyle w:val="afffffff"/>
              <w:jc w:val="center"/>
              <w:rPr>
                <w:rFonts w:cs="Times New Roman"/>
                <w:noProof/>
                <w:szCs w:val="24"/>
              </w:rPr>
            </w:pPr>
          </w:p>
        </w:tc>
        <w:tc>
          <w:tcPr>
            <w:tcW w:w="237" w:type="pct"/>
          </w:tcPr>
          <w:p w14:paraId="4914720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06829A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293</w:t>
            </w:r>
          </w:p>
        </w:tc>
        <w:tc>
          <w:tcPr>
            <w:tcW w:w="191" w:type="pct"/>
          </w:tcPr>
          <w:p w14:paraId="27139A3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6108EBE" w14:textId="77777777" w:rsidR="00742B85" w:rsidRPr="006731A4" w:rsidRDefault="00742B85" w:rsidP="00A77467">
            <w:pPr>
              <w:pStyle w:val="afffffff"/>
              <w:jc w:val="center"/>
              <w:rPr>
                <w:rFonts w:cs="Times New Roman"/>
                <w:noProof/>
                <w:szCs w:val="24"/>
                <w:lang w:val="en-US"/>
              </w:rPr>
            </w:pPr>
          </w:p>
        </w:tc>
        <w:tc>
          <w:tcPr>
            <w:tcW w:w="2187" w:type="pct"/>
          </w:tcPr>
          <w:p w14:paraId="3440E98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грузовой операции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Operation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noProof/>
                <w:szCs w:val="24"/>
              </w:rPr>
              <w:t>содержит</w:t>
            </w:r>
            <w:r w:rsidRPr="006731A4">
              <w:rPr>
                <w:rFonts w:cs="Times New Roman"/>
                <w:noProof/>
                <w:szCs w:val="24"/>
              </w:rPr>
              <w:t xml:space="preserve"> значение «3», реквизит «Наименование (название) места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xml:space="preserve">» должен быть заполнен, иначе реквизит «Наименование (название) места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не должен быть заполнен</w:t>
            </w:r>
          </w:p>
        </w:tc>
      </w:tr>
      <w:tr w:rsidR="00742B85" w:rsidRPr="00BD47BA" w14:paraId="4D970FF2" w14:textId="77777777" w:rsidTr="00B06A38">
        <w:trPr>
          <w:trHeight w:val="20"/>
          <w:jc w:val="left"/>
        </w:trPr>
        <w:tc>
          <w:tcPr>
            <w:tcW w:w="67" w:type="pct"/>
            <w:tcBorders>
              <w:top w:val="nil"/>
              <w:left w:val="nil"/>
              <w:bottom w:val="nil"/>
              <w:right w:val="nil"/>
            </w:tcBorders>
          </w:tcPr>
          <w:p w14:paraId="3713446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93441B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4CAE87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13.25.6</w:t>
            </w:r>
            <w:r>
              <w:rPr>
                <w:rFonts w:cs="Times New Roman"/>
                <w:szCs w:val="24"/>
                <w:lang w:val="en-US"/>
              </w:rPr>
              <w:t xml:space="preserve">. </w:t>
            </w:r>
            <w:r w:rsidRPr="006731A4">
              <w:rPr>
                <w:rFonts w:cs="Times New Roman"/>
                <w:noProof/>
                <w:szCs w:val="24"/>
                <w:lang w:val="en-US"/>
              </w:rPr>
              <w:t>Таможенный орган</w:t>
            </w:r>
          </w:p>
          <w:p w14:paraId="57442FC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ccdo:‌Customs‌Office‌Details</w:t>
            </w:r>
            <w:r w:rsidRPr="006731A4">
              <w:rPr>
                <w:rFonts w:cs="Times New Roman"/>
                <w:szCs w:val="24"/>
                <w:lang w:val="en-US"/>
              </w:rPr>
              <w:t>)</w:t>
            </w:r>
          </w:p>
        </w:tc>
        <w:tc>
          <w:tcPr>
            <w:tcW w:w="235" w:type="pct"/>
          </w:tcPr>
          <w:p w14:paraId="6DE91737" w14:textId="77777777" w:rsidR="00742B85" w:rsidRPr="006731A4" w:rsidRDefault="00742B85" w:rsidP="00A77467">
            <w:pPr>
              <w:pStyle w:val="afffffff"/>
              <w:jc w:val="center"/>
              <w:rPr>
                <w:rFonts w:cs="Times New Roman"/>
                <w:noProof/>
                <w:szCs w:val="24"/>
              </w:rPr>
            </w:pPr>
          </w:p>
        </w:tc>
        <w:tc>
          <w:tcPr>
            <w:tcW w:w="237" w:type="pct"/>
          </w:tcPr>
          <w:p w14:paraId="222C8ED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270C3A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294</w:t>
            </w:r>
          </w:p>
        </w:tc>
        <w:tc>
          <w:tcPr>
            <w:tcW w:w="191" w:type="pct"/>
          </w:tcPr>
          <w:p w14:paraId="5B0F50B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5991F6D" w14:textId="77777777" w:rsidR="00742B85" w:rsidRPr="006731A4" w:rsidRDefault="00742B85" w:rsidP="00A77467">
            <w:pPr>
              <w:pStyle w:val="afffffff"/>
              <w:jc w:val="center"/>
              <w:rPr>
                <w:rFonts w:cs="Times New Roman"/>
                <w:noProof/>
                <w:szCs w:val="24"/>
                <w:lang w:val="en-US"/>
              </w:rPr>
            </w:pPr>
          </w:p>
        </w:tc>
        <w:tc>
          <w:tcPr>
            <w:tcW w:w="2187" w:type="pct"/>
          </w:tcPr>
          <w:p w14:paraId="0E577E5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грузовой</w:t>
            </w:r>
            <w:r w:rsidRPr="006731A4">
              <w:rPr>
                <w:rFonts w:cs="Times New Roman"/>
                <w:noProof/>
                <w:szCs w:val="24"/>
                <w:lang w:val="en-US"/>
              </w:rPr>
              <w:t xml:space="preserve"> </w:t>
            </w:r>
            <w:r w:rsidRPr="006731A4">
              <w:rPr>
                <w:rFonts w:cs="Times New Roman"/>
                <w:noProof/>
                <w:szCs w:val="24"/>
              </w:rPr>
              <w:t>операции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casdo:‌Cargo‌Operation‌Kind‌Code</w:t>
            </w:r>
            <w:r w:rsidRPr="006731A4">
              <w:rPr>
                <w:rFonts w:cs="Times New Roman"/>
                <w:szCs w:val="24"/>
                <w:lang w:val="en-US"/>
              </w:rPr>
              <w:t>)</w:t>
            </w:r>
            <w:r w:rsidRPr="006731A4">
              <w:rPr>
                <w:rFonts w:cs="Times New Roman"/>
                <w:noProof/>
                <w:szCs w:val="24"/>
                <w:lang w:val="en-US"/>
              </w:rPr>
              <w:t xml:space="preserve">» </w:t>
            </w:r>
            <w:r w:rsidRPr="006731A4">
              <w:rPr>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«3»,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орган</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ccdo:‌Customs‌Office‌Details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орган</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ccdo:‌Customs‌Office‌Details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5898E958" w14:textId="77777777" w:rsidTr="00B06A38">
        <w:trPr>
          <w:trHeight w:val="20"/>
          <w:jc w:val="left"/>
        </w:trPr>
        <w:tc>
          <w:tcPr>
            <w:tcW w:w="67" w:type="pct"/>
            <w:tcBorders>
              <w:top w:val="nil"/>
              <w:left w:val="nil"/>
              <w:bottom w:val="nil"/>
              <w:right w:val="nil"/>
            </w:tcBorders>
          </w:tcPr>
          <w:p w14:paraId="374B9B2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A8C9BCE"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2F423036"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940638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таможенного органа</w:t>
            </w:r>
          </w:p>
          <w:p w14:paraId="5638138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tcPr>
          <w:p w14:paraId="405307AD" w14:textId="77777777" w:rsidR="00742B85" w:rsidRPr="006731A4" w:rsidRDefault="00742B85" w:rsidP="00A77467">
            <w:pPr>
              <w:pStyle w:val="afffffff"/>
              <w:jc w:val="center"/>
              <w:rPr>
                <w:rFonts w:cs="Times New Roman"/>
                <w:noProof/>
                <w:szCs w:val="24"/>
                <w:lang w:val="en-US"/>
              </w:rPr>
            </w:pPr>
          </w:p>
        </w:tc>
        <w:tc>
          <w:tcPr>
            <w:tcW w:w="237" w:type="pct"/>
          </w:tcPr>
          <w:p w14:paraId="4C5A509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FD1808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295</w:t>
            </w:r>
          </w:p>
        </w:tc>
        <w:tc>
          <w:tcPr>
            <w:tcW w:w="191" w:type="pct"/>
          </w:tcPr>
          <w:p w14:paraId="633D6BB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659A0F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78230D9"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таможенного органа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rsidR="00742B85" w:rsidRPr="006731A4" w14:paraId="6F5CAAA7" w14:textId="77777777" w:rsidTr="00B06A38">
        <w:trPr>
          <w:trHeight w:val="20"/>
          <w:jc w:val="left"/>
        </w:trPr>
        <w:tc>
          <w:tcPr>
            <w:tcW w:w="67" w:type="pct"/>
            <w:tcBorders>
              <w:top w:val="nil"/>
              <w:left w:val="nil"/>
              <w:bottom w:val="nil"/>
              <w:right w:val="nil"/>
            </w:tcBorders>
          </w:tcPr>
          <w:p w14:paraId="7D3CC03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EA5EED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EC9972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6B9CC6C"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Наименование таможенного органа</w:t>
            </w:r>
          </w:p>
          <w:p w14:paraId="50E4501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61E1116A" w14:textId="77777777" w:rsidR="00742B85" w:rsidRPr="006731A4" w:rsidRDefault="00742B85" w:rsidP="00A77467">
            <w:pPr>
              <w:pStyle w:val="afffffff"/>
              <w:jc w:val="center"/>
              <w:rPr>
                <w:rFonts w:cs="Times New Roman"/>
                <w:noProof/>
                <w:szCs w:val="24"/>
              </w:rPr>
            </w:pPr>
          </w:p>
        </w:tc>
        <w:tc>
          <w:tcPr>
            <w:tcW w:w="237" w:type="pct"/>
          </w:tcPr>
          <w:p w14:paraId="1265FCE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DA40B3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296</w:t>
            </w:r>
          </w:p>
        </w:tc>
        <w:tc>
          <w:tcPr>
            <w:tcW w:w="191" w:type="pct"/>
          </w:tcPr>
          <w:p w14:paraId="49506E3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DA1176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80BF269" w14:textId="77777777" w:rsidR="00742B85" w:rsidRPr="006731A4" w:rsidRDefault="00742B85" w:rsidP="00A77467">
            <w:pPr>
              <w:pStyle w:val="afffffff"/>
              <w:rPr>
                <w:rFonts w:cs="Times New Roman"/>
                <w:szCs w:val="24"/>
              </w:rPr>
            </w:pPr>
            <w:r w:rsidRPr="006731A4">
              <w:rPr>
                <w:rFonts w:cs="Times New Roman"/>
                <w:noProof/>
                <w:szCs w:val="24"/>
              </w:rPr>
              <w:t>реквизит «Наименование таможенного органа</w:t>
            </w:r>
          </w:p>
          <w:p w14:paraId="1D5F62C4"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не должен быть заполнен</w:t>
            </w:r>
          </w:p>
        </w:tc>
      </w:tr>
      <w:tr w:rsidR="00742B85" w:rsidRPr="006731A4" w14:paraId="0A430576" w14:textId="77777777" w:rsidTr="00B06A38">
        <w:trPr>
          <w:trHeight w:val="20"/>
          <w:jc w:val="left"/>
        </w:trPr>
        <w:tc>
          <w:tcPr>
            <w:tcW w:w="67" w:type="pct"/>
            <w:tcBorders>
              <w:top w:val="nil"/>
              <w:left w:val="nil"/>
              <w:bottom w:val="nil"/>
              <w:right w:val="nil"/>
            </w:tcBorders>
          </w:tcPr>
          <w:p w14:paraId="510BC4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B796C8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C44F56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C86FDA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страны</w:t>
            </w:r>
          </w:p>
          <w:p w14:paraId="71BEDBD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4203D870" w14:textId="77777777" w:rsidR="00742B85" w:rsidRPr="006731A4" w:rsidRDefault="00742B85" w:rsidP="00A77467">
            <w:pPr>
              <w:pStyle w:val="afffffff"/>
              <w:jc w:val="center"/>
              <w:rPr>
                <w:rFonts w:cs="Times New Roman"/>
                <w:noProof/>
                <w:szCs w:val="24"/>
                <w:lang w:val="en-US"/>
              </w:rPr>
            </w:pPr>
          </w:p>
        </w:tc>
        <w:tc>
          <w:tcPr>
            <w:tcW w:w="237" w:type="pct"/>
          </w:tcPr>
          <w:p w14:paraId="28930FB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CCF915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297</w:t>
            </w:r>
          </w:p>
        </w:tc>
        <w:tc>
          <w:tcPr>
            <w:tcW w:w="191" w:type="pct"/>
          </w:tcPr>
          <w:p w14:paraId="32077B9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41E1B0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20022C6"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не должен быть заполнен </w:t>
            </w:r>
          </w:p>
        </w:tc>
      </w:tr>
      <w:tr w:rsidR="00742B85" w:rsidRPr="006731A4" w14:paraId="4EA8161A" w14:textId="77777777" w:rsidTr="00B06A38">
        <w:trPr>
          <w:trHeight w:val="20"/>
          <w:jc w:val="left"/>
        </w:trPr>
        <w:tc>
          <w:tcPr>
            <w:tcW w:w="67" w:type="pct"/>
            <w:tcBorders>
              <w:top w:val="nil"/>
              <w:left w:val="nil"/>
              <w:bottom w:val="nil"/>
              <w:right w:val="nil"/>
            </w:tcBorders>
          </w:tcPr>
          <w:p w14:paraId="4835395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CE57E4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B2AEC3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8B50C8A"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64AEEF0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61605FE"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5F09832" w14:textId="77777777" w:rsidR="00742B85" w:rsidRPr="006731A4" w:rsidRDefault="00742B85" w:rsidP="00A77467">
            <w:pPr>
              <w:pStyle w:val="afffffff"/>
              <w:jc w:val="center"/>
              <w:rPr>
                <w:rFonts w:cs="Times New Roman"/>
                <w:noProof/>
                <w:szCs w:val="24"/>
              </w:rPr>
            </w:pPr>
          </w:p>
        </w:tc>
        <w:tc>
          <w:tcPr>
            <w:tcW w:w="237" w:type="pct"/>
          </w:tcPr>
          <w:p w14:paraId="6A0B957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9721E98" w14:textId="77777777" w:rsidR="00742B85" w:rsidRPr="006731A4" w:rsidRDefault="00742B85" w:rsidP="00A77467">
            <w:pPr>
              <w:pStyle w:val="afffffff"/>
              <w:jc w:val="center"/>
              <w:rPr>
                <w:rFonts w:cs="Times New Roman"/>
                <w:noProof/>
                <w:szCs w:val="24"/>
                <w:lang w:val="en-US"/>
              </w:rPr>
            </w:pPr>
          </w:p>
        </w:tc>
        <w:tc>
          <w:tcPr>
            <w:tcW w:w="191" w:type="pct"/>
          </w:tcPr>
          <w:p w14:paraId="0A0C8CAE" w14:textId="77777777" w:rsidR="00742B85" w:rsidRPr="006731A4" w:rsidRDefault="00742B85" w:rsidP="00A77467">
            <w:pPr>
              <w:pStyle w:val="afffffff"/>
              <w:jc w:val="center"/>
              <w:rPr>
                <w:rFonts w:cs="Times New Roman"/>
                <w:noProof/>
                <w:szCs w:val="24"/>
                <w:lang w:val="en-US"/>
              </w:rPr>
            </w:pPr>
          </w:p>
        </w:tc>
        <w:tc>
          <w:tcPr>
            <w:tcW w:w="238" w:type="pct"/>
          </w:tcPr>
          <w:p w14:paraId="1E7DB26D" w14:textId="77777777" w:rsidR="00742B85" w:rsidRPr="006731A4" w:rsidRDefault="00742B85" w:rsidP="00A77467">
            <w:pPr>
              <w:pStyle w:val="afffffff"/>
              <w:jc w:val="center"/>
              <w:rPr>
                <w:rFonts w:cs="Times New Roman"/>
                <w:noProof/>
                <w:szCs w:val="24"/>
                <w:lang w:val="en-US"/>
              </w:rPr>
            </w:pPr>
          </w:p>
        </w:tc>
        <w:tc>
          <w:tcPr>
            <w:tcW w:w="2187" w:type="pct"/>
          </w:tcPr>
          <w:p w14:paraId="5732B073" w14:textId="77777777" w:rsidR="00742B85" w:rsidRPr="006731A4" w:rsidRDefault="00742B85" w:rsidP="00A77467">
            <w:pPr>
              <w:pStyle w:val="afffffff"/>
              <w:jc w:val="left"/>
              <w:rPr>
                <w:rFonts w:cs="Times New Roman"/>
                <w:noProof/>
                <w:szCs w:val="24"/>
                <w:lang w:val="en-US"/>
              </w:rPr>
            </w:pPr>
          </w:p>
        </w:tc>
      </w:tr>
      <w:tr w:rsidR="00742B85" w:rsidRPr="00BD47BA" w14:paraId="1B21DE2C" w14:textId="77777777" w:rsidTr="00B06A38">
        <w:trPr>
          <w:trHeight w:val="20"/>
          <w:jc w:val="left"/>
        </w:trPr>
        <w:tc>
          <w:tcPr>
            <w:tcW w:w="67" w:type="pct"/>
            <w:tcBorders>
              <w:top w:val="nil"/>
              <w:left w:val="nil"/>
              <w:bottom w:val="nil"/>
              <w:right w:val="nil"/>
            </w:tcBorders>
          </w:tcPr>
          <w:p w14:paraId="2164B39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F4B9BE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2A7B44C" w14:textId="77777777" w:rsidR="00742B85" w:rsidRPr="006731A4" w:rsidRDefault="00742B85" w:rsidP="00A77467">
            <w:pPr>
              <w:pStyle w:val="afffffff"/>
              <w:jc w:val="left"/>
              <w:rPr>
                <w:rFonts w:cs="Times New Roman"/>
                <w:szCs w:val="24"/>
              </w:rPr>
            </w:pPr>
            <w:r w:rsidRPr="006731A4">
              <w:rPr>
                <w:rFonts w:cs="Times New Roman"/>
                <w:noProof/>
                <w:szCs w:val="24"/>
              </w:rPr>
              <w:t>13.25.7</w:t>
            </w:r>
            <w:r>
              <w:rPr>
                <w:rFonts w:cs="Times New Roman"/>
                <w:szCs w:val="24"/>
              </w:rPr>
              <w:t xml:space="preserve">. </w:t>
            </w:r>
            <w:r w:rsidRPr="006731A4">
              <w:rPr>
                <w:rFonts w:cs="Times New Roman"/>
                <w:noProof/>
                <w:szCs w:val="24"/>
              </w:rPr>
              <w:t>Транспортное средство при перегрузке товаров</w:t>
            </w:r>
          </w:p>
          <w:p w14:paraId="76BC8BD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3A4EAFB3" w14:textId="77777777" w:rsidR="00742B85" w:rsidRPr="006731A4" w:rsidRDefault="00742B85" w:rsidP="00A77467">
            <w:pPr>
              <w:pStyle w:val="afffffff"/>
              <w:jc w:val="center"/>
              <w:rPr>
                <w:rFonts w:cs="Times New Roman"/>
                <w:noProof/>
                <w:szCs w:val="24"/>
              </w:rPr>
            </w:pPr>
          </w:p>
        </w:tc>
        <w:tc>
          <w:tcPr>
            <w:tcW w:w="237" w:type="pct"/>
          </w:tcPr>
          <w:p w14:paraId="77B72DB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962589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299</w:t>
            </w:r>
          </w:p>
        </w:tc>
        <w:tc>
          <w:tcPr>
            <w:tcW w:w="191" w:type="pct"/>
          </w:tcPr>
          <w:p w14:paraId="5CEE7EA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47D19DE" w14:textId="77777777" w:rsidR="00742B85" w:rsidRPr="006731A4" w:rsidRDefault="00742B85" w:rsidP="00A77467">
            <w:pPr>
              <w:pStyle w:val="afffffff"/>
              <w:jc w:val="center"/>
              <w:rPr>
                <w:rFonts w:cs="Times New Roman"/>
                <w:noProof/>
                <w:szCs w:val="24"/>
                <w:lang w:val="en-US"/>
              </w:rPr>
            </w:pPr>
          </w:p>
        </w:tc>
        <w:tc>
          <w:tcPr>
            <w:tcW w:w="2187" w:type="pct"/>
          </w:tcPr>
          <w:p w14:paraId="0E562DA5"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грузовой</w:t>
            </w:r>
            <w:r w:rsidRPr="006731A4">
              <w:rPr>
                <w:rFonts w:cs="Times New Roman"/>
                <w:noProof/>
                <w:szCs w:val="24"/>
                <w:lang w:val="en-US"/>
              </w:rPr>
              <w:t xml:space="preserve"> </w:t>
            </w:r>
            <w:r w:rsidRPr="006731A4">
              <w:rPr>
                <w:rFonts w:cs="Times New Roman"/>
                <w:noProof/>
                <w:szCs w:val="24"/>
              </w:rPr>
              <w:t>операции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casdo:‌Cargo‌Operation‌Kind‌Code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1 </w:t>
            </w:r>
            <w:r w:rsidRPr="006731A4">
              <w:rPr>
                <w:rFonts w:cs="Times New Roman"/>
                <w:noProof/>
                <w:szCs w:val="24"/>
              </w:rPr>
              <w:t>из</w:t>
            </w:r>
            <w:r w:rsidRPr="006731A4">
              <w:rPr>
                <w:rFonts w:cs="Times New Roman"/>
                <w:noProof/>
                <w:szCs w:val="24"/>
                <w:lang w:val="en-US"/>
              </w:rPr>
              <w:t xml:space="preserve"> </w:t>
            </w:r>
            <w:r w:rsidRPr="006731A4">
              <w:rPr>
                <w:rFonts w:cs="Times New Roman"/>
                <w:noProof/>
                <w:szCs w:val="24"/>
              </w:rPr>
              <w:t>значений</w:t>
            </w:r>
            <w:r w:rsidRPr="006731A4">
              <w:rPr>
                <w:rFonts w:cs="Times New Roman"/>
                <w:noProof/>
                <w:szCs w:val="24"/>
                <w:lang w:val="en-US"/>
              </w:rPr>
              <w:t xml:space="preserve">: «2», «3»,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Транспортное</w:t>
            </w:r>
            <w:r w:rsidRPr="006731A4">
              <w:rPr>
                <w:rFonts w:cs="Times New Roman"/>
                <w:noProof/>
                <w:szCs w:val="24"/>
                <w:lang w:val="en-US"/>
              </w:rPr>
              <w:t xml:space="preserve"> </w:t>
            </w:r>
            <w:r w:rsidRPr="006731A4">
              <w:rPr>
                <w:rFonts w:cs="Times New Roman"/>
                <w:noProof/>
                <w:szCs w:val="24"/>
              </w:rPr>
              <w:t>средство</w:t>
            </w:r>
            <w:r w:rsidRPr="006731A4">
              <w:rPr>
                <w:rFonts w:cs="Times New Roman"/>
                <w:noProof/>
                <w:szCs w:val="24"/>
                <w:lang w:val="en-US"/>
              </w:rPr>
              <w:t xml:space="preserve"> </w:t>
            </w:r>
            <w:r w:rsidRPr="006731A4">
              <w:rPr>
                <w:rFonts w:cs="Times New Roman"/>
                <w:noProof/>
                <w:szCs w:val="24"/>
              </w:rPr>
              <w:t>при</w:t>
            </w:r>
            <w:r w:rsidRPr="006731A4">
              <w:rPr>
                <w:rFonts w:cs="Times New Roman"/>
                <w:noProof/>
                <w:szCs w:val="24"/>
                <w:lang w:val="en-US"/>
              </w:rPr>
              <w:t xml:space="preserve"> </w:t>
            </w:r>
            <w:r w:rsidRPr="006731A4">
              <w:rPr>
                <w:rFonts w:cs="Times New Roman"/>
                <w:noProof/>
                <w:szCs w:val="24"/>
              </w:rPr>
              <w:t>перегрузке</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(cacdo:‌Transhipment‌Transport‌Details)»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Транспортное</w:t>
            </w:r>
            <w:r w:rsidRPr="006731A4">
              <w:rPr>
                <w:rFonts w:cs="Times New Roman"/>
                <w:noProof/>
                <w:szCs w:val="24"/>
                <w:lang w:val="en-US"/>
              </w:rPr>
              <w:t xml:space="preserve"> </w:t>
            </w:r>
            <w:r w:rsidRPr="006731A4">
              <w:rPr>
                <w:rFonts w:cs="Times New Roman"/>
                <w:noProof/>
                <w:szCs w:val="24"/>
              </w:rPr>
              <w:t>средство</w:t>
            </w:r>
            <w:r w:rsidRPr="006731A4">
              <w:rPr>
                <w:rFonts w:cs="Times New Roman"/>
                <w:noProof/>
                <w:szCs w:val="24"/>
                <w:lang w:val="en-US"/>
              </w:rPr>
              <w:t xml:space="preserve"> </w:t>
            </w:r>
            <w:r w:rsidRPr="006731A4">
              <w:rPr>
                <w:rFonts w:cs="Times New Roman"/>
                <w:noProof/>
                <w:szCs w:val="24"/>
              </w:rPr>
              <w:t>при</w:t>
            </w:r>
            <w:r w:rsidRPr="006731A4">
              <w:rPr>
                <w:rFonts w:cs="Times New Roman"/>
                <w:noProof/>
                <w:szCs w:val="24"/>
                <w:lang w:val="en-US"/>
              </w:rPr>
              <w:t xml:space="preserve"> </w:t>
            </w:r>
            <w:r w:rsidRPr="006731A4">
              <w:rPr>
                <w:rFonts w:cs="Times New Roman"/>
                <w:noProof/>
                <w:szCs w:val="24"/>
              </w:rPr>
              <w:t>перегрузке</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(cacdo:‌Transhipment‌Transport‌Details)»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7E108301" w14:textId="77777777" w:rsidTr="00B06A38">
        <w:trPr>
          <w:trHeight w:val="20"/>
          <w:jc w:val="left"/>
        </w:trPr>
        <w:tc>
          <w:tcPr>
            <w:tcW w:w="67" w:type="pct"/>
            <w:tcBorders>
              <w:top w:val="nil"/>
              <w:left w:val="nil"/>
              <w:bottom w:val="nil"/>
              <w:right w:val="nil"/>
            </w:tcBorders>
          </w:tcPr>
          <w:p w14:paraId="7D54FF8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0DC753A"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48A041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DCCC8C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транспорта</w:t>
            </w:r>
          </w:p>
          <w:p w14:paraId="543EE72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w:t>
            </w:r>
          </w:p>
        </w:tc>
        <w:tc>
          <w:tcPr>
            <w:tcW w:w="235" w:type="pct"/>
          </w:tcPr>
          <w:p w14:paraId="0C37EA11" w14:textId="77777777" w:rsidR="00742B85" w:rsidRPr="006731A4" w:rsidRDefault="00742B85" w:rsidP="00A77467">
            <w:pPr>
              <w:pStyle w:val="afffffff"/>
              <w:jc w:val="center"/>
              <w:rPr>
                <w:rFonts w:cs="Times New Roman"/>
                <w:noProof/>
                <w:szCs w:val="24"/>
                <w:lang w:val="en-US"/>
              </w:rPr>
            </w:pPr>
          </w:p>
        </w:tc>
        <w:tc>
          <w:tcPr>
            <w:tcW w:w="237" w:type="pct"/>
          </w:tcPr>
          <w:p w14:paraId="581B488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9BAE97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300</w:t>
            </w:r>
          </w:p>
        </w:tc>
        <w:tc>
          <w:tcPr>
            <w:tcW w:w="191" w:type="pct"/>
          </w:tcPr>
          <w:p w14:paraId="029A71F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A11CE83" w14:textId="77777777" w:rsidR="00742B85" w:rsidRPr="006731A4" w:rsidRDefault="00742B85" w:rsidP="00A77467">
            <w:pPr>
              <w:pStyle w:val="afffffff"/>
              <w:jc w:val="center"/>
              <w:rPr>
                <w:rFonts w:cs="Times New Roman"/>
                <w:noProof/>
                <w:szCs w:val="24"/>
                <w:lang w:val="en-US"/>
              </w:rPr>
            </w:pPr>
          </w:p>
        </w:tc>
        <w:tc>
          <w:tcPr>
            <w:tcW w:w="2187" w:type="pct"/>
          </w:tcPr>
          <w:p w14:paraId="182C7EFE"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rsidR="00742B85" w:rsidRPr="00BD47BA" w14:paraId="60B6A58A" w14:textId="77777777" w:rsidTr="00B06A38">
        <w:trPr>
          <w:trHeight w:val="20"/>
          <w:jc w:val="left"/>
        </w:trPr>
        <w:tc>
          <w:tcPr>
            <w:tcW w:w="67" w:type="pct"/>
            <w:tcBorders>
              <w:top w:val="nil"/>
              <w:left w:val="nil"/>
              <w:bottom w:val="nil"/>
              <w:right w:val="nil"/>
            </w:tcBorders>
          </w:tcPr>
          <w:p w14:paraId="5A7EA80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8023A7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889BA1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6B54D3C"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2460F62D"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6D0EE1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84AEF15" w14:textId="77777777" w:rsidR="00742B85" w:rsidRPr="006731A4" w:rsidRDefault="00742B85" w:rsidP="00A77467">
            <w:pPr>
              <w:pStyle w:val="afffffff"/>
              <w:jc w:val="center"/>
              <w:rPr>
                <w:rFonts w:cs="Times New Roman"/>
                <w:noProof/>
                <w:szCs w:val="24"/>
              </w:rPr>
            </w:pPr>
          </w:p>
        </w:tc>
        <w:tc>
          <w:tcPr>
            <w:tcW w:w="237" w:type="pct"/>
          </w:tcPr>
          <w:p w14:paraId="3DC29C5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DF5B4A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301</w:t>
            </w:r>
          </w:p>
        </w:tc>
        <w:tc>
          <w:tcPr>
            <w:tcW w:w="191" w:type="pct"/>
          </w:tcPr>
          <w:p w14:paraId="061FC0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B16E5A0" w14:textId="77777777" w:rsidR="00742B85" w:rsidRPr="006731A4" w:rsidRDefault="00742B85" w:rsidP="00A77467">
            <w:pPr>
              <w:pStyle w:val="afffffff"/>
              <w:jc w:val="center"/>
              <w:rPr>
                <w:rFonts w:cs="Times New Roman"/>
                <w:noProof/>
                <w:szCs w:val="24"/>
                <w:lang w:val="en-US"/>
              </w:rPr>
            </w:pPr>
          </w:p>
        </w:tc>
        <w:tc>
          <w:tcPr>
            <w:tcW w:w="2187" w:type="pct"/>
          </w:tcPr>
          <w:p w14:paraId="0873E220" w14:textId="77777777" w:rsidR="00742B85" w:rsidRPr="006731A4" w:rsidRDefault="00742B85" w:rsidP="00A77467">
            <w:pPr>
              <w:pStyle w:val="afffffff"/>
              <w:jc w:val="left"/>
              <w:rPr>
                <w:rFonts w:cs="Times New Roman"/>
                <w:noProof/>
                <w:szCs w:val="24"/>
                <w:lang w:val="en-US"/>
              </w:rPr>
            </w:pPr>
            <w:r w:rsidRPr="006731A4">
              <w:rPr>
                <w:rFonts w:cs="Times New Roman"/>
                <w:szCs w:val="24"/>
              </w:rPr>
              <w:t>атрибут</w:t>
            </w:r>
            <w:r w:rsidRPr="006731A4">
              <w:rPr>
                <w:rFonts w:cs="Times New Roman"/>
                <w:szCs w:val="24"/>
                <w:lang w:val="en-US"/>
              </w:rPr>
              <w:t xml:space="preserve"> «</w:t>
            </w:r>
            <w:r w:rsidRPr="006731A4">
              <w:rPr>
                <w:rFonts w:cs="Times New Roman"/>
                <w:szCs w:val="24"/>
              </w:rPr>
              <w:t>идентификатор</w:t>
            </w:r>
            <w:r w:rsidRPr="006731A4">
              <w:rPr>
                <w:rFonts w:cs="Times New Roman"/>
                <w:szCs w:val="24"/>
                <w:lang w:val="en-US"/>
              </w:rPr>
              <w:t xml:space="preserve"> </w:t>
            </w:r>
            <w:r w:rsidRPr="006731A4">
              <w:rPr>
                <w:rFonts w:cs="Times New Roman"/>
                <w:szCs w:val="24"/>
              </w:rPr>
              <w:t>справочника</w:t>
            </w:r>
            <w:r w:rsidRPr="006731A4">
              <w:rPr>
                <w:rFonts w:cs="Times New Roman"/>
                <w:szCs w:val="24"/>
                <w:lang w:val="en-US"/>
              </w:rPr>
              <w:t xml:space="preserve"> (</w:t>
            </w:r>
            <w:r w:rsidRPr="006731A4">
              <w:rPr>
                <w:rFonts w:cs="Times New Roman"/>
                <w:szCs w:val="24"/>
              </w:rPr>
              <w:t>классификатора</w:t>
            </w:r>
            <w:r w:rsidRPr="006731A4">
              <w:rPr>
                <w:rFonts w:cs="Times New Roman"/>
                <w:szCs w:val="24"/>
                <w:lang w:val="en-US"/>
              </w:rPr>
              <w:t>) (</w:t>
            </w:r>
            <w:r w:rsidRPr="006731A4">
              <w:rPr>
                <w:rFonts w:cs="Times New Roman"/>
                <w:szCs w:val="24"/>
              </w:rPr>
              <w:t>атрибут</w:t>
            </w:r>
            <w:r w:rsidRPr="006731A4">
              <w:rPr>
                <w:rFonts w:cs="Times New Roman"/>
                <w:szCs w:val="24"/>
                <w:lang w:val="en-US"/>
              </w:rPr>
              <w:t xml:space="preserve"> code‌List‌Id)» </w:t>
            </w:r>
            <w:r w:rsidRPr="006731A4">
              <w:rPr>
                <w:rFonts w:cs="Times New Roman"/>
                <w:szCs w:val="24"/>
              </w:rPr>
              <w:t>реквизита</w:t>
            </w:r>
            <w:r w:rsidRPr="006731A4">
              <w:rPr>
                <w:rFonts w:cs="Times New Roman"/>
                <w:szCs w:val="24"/>
                <w:lang w:val="en-US"/>
              </w:rPr>
              <w:t xml:space="preserve"> «</w:t>
            </w:r>
            <w:r w:rsidRPr="006731A4">
              <w:rPr>
                <w:rFonts w:cs="Times New Roman"/>
                <w:szCs w:val="24"/>
              </w:rPr>
              <w:t>Код</w:t>
            </w:r>
            <w:r w:rsidRPr="006731A4">
              <w:rPr>
                <w:rFonts w:cs="Times New Roman"/>
                <w:szCs w:val="24"/>
                <w:lang w:val="en-US"/>
              </w:rPr>
              <w:t xml:space="preserve"> </w:t>
            </w:r>
            <w:r w:rsidRPr="006731A4">
              <w:rPr>
                <w:rFonts w:cs="Times New Roman"/>
                <w:szCs w:val="24"/>
              </w:rPr>
              <w:t>вида</w:t>
            </w:r>
            <w:r w:rsidRPr="006731A4">
              <w:rPr>
                <w:rFonts w:cs="Times New Roman"/>
                <w:szCs w:val="24"/>
                <w:lang w:val="en-US"/>
              </w:rPr>
              <w:t xml:space="preserve"> </w:t>
            </w:r>
            <w:r w:rsidRPr="006731A4">
              <w:rPr>
                <w:rFonts w:cs="Times New Roman"/>
                <w:szCs w:val="24"/>
              </w:rPr>
              <w:t>транспорта</w:t>
            </w:r>
            <w:r w:rsidRPr="006731A4">
              <w:rPr>
                <w:rFonts w:cs="Times New Roman"/>
                <w:szCs w:val="24"/>
                <w:lang w:val="en-US"/>
              </w:rPr>
              <w:t xml:space="preserve"> (csdo:‌Unified‌Transport‌Mode‌Code)»</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«2004»</w:t>
            </w:r>
          </w:p>
        </w:tc>
      </w:tr>
      <w:tr w:rsidR="00742B85" w:rsidRPr="006731A4" w14:paraId="38F8C8AD" w14:textId="77777777" w:rsidTr="00B06A38">
        <w:trPr>
          <w:trHeight w:val="20"/>
          <w:jc w:val="left"/>
        </w:trPr>
        <w:tc>
          <w:tcPr>
            <w:tcW w:w="67" w:type="pct"/>
            <w:tcBorders>
              <w:top w:val="nil"/>
              <w:left w:val="nil"/>
              <w:bottom w:val="nil"/>
              <w:right w:val="nil"/>
            </w:tcBorders>
          </w:tcPr>
          <w:p w14:paraId="59F976A6"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2499E23"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D448AC4"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798C6A2D"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Код страны регистрации транспортного средства</w:t>
            </w:r>
          </w:p>
          <w:p w14:paraId="1AD22C9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Nationality</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C069560" w14:textId="77777777" w:rsidR="00742B85" w:rsidRPr="006731A4" w:rsidRDefault="00742B85" w:rsidP="00A77467">
            <w:pPr>
              <w:pStyle w:val="afffffff"/>
              <w:jc w:val="center"/>
              <w:rPr>
                <w:rFonts w:cs="Times New Roman"/>
                <w:noProof/>
                <w:szCs w:val="24"/>
              </w:rPr>
            </w:pPr>
          </w:p>
        </w:tc>
        <w:tc>
          <w:tcPr>
            <w:tcW w:w="237" w:type="pct"/>
          </w:tcPr>
          <w:p w14:paraId="739D2D8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FE8BA4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302</w:t>
            </w:r>
          </w:p>
        </w:tc>
        <w:tc>
          <w:tcPr>
            <w:tcW w:w="191" w:type="pct"/>
          </w:tcPr>
          <w:p w14:paraId="4E4044E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2A175BF" w14:textId="77777777" w:rsidR="00742B85" w:rsidRPr="006731A4" w:rsidRDefault="00742B85" w:rsidP="00A77467">
            <w:pPr>
              <w:pStyle w:val="afffffff"/>
              <w:jc w:val="center"/>
              <w:rPr>
                <w:rFonts w:cs="Times New Roman"/>
                <w:noProof/>
                <w:szCs w:val="24"/>
                <w:lang w:val="en-US"/>
              </w:rPr>
            </w:pPr>
          </w:p>
        </w:tc>
        <w:tc>
          <w:tcPr>
            <w:tcW w:w="2187" w:type="pct"/>
          </w:tcPr>
          <w:p w14:paraId="572EC99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Mode</w:t>
            </w:r>
            <w:r w:rsidRPr="006731A4">
              <w:rPr>
                <w:rFonts w:cs="Times New Roman"/>
                <w:noProof/>
                <w:szCs w:val="24"/>
              </w:rPr>
              <w:t>‌</w:t>
            </w:r>
            <w:r w:rsidRPr="006731A4">
              <w:rPr>
                <w:rFonts w:cs="Times New Roman"/>
                <w:noProof/>
                <w:szCs w:val="24"/>
                <w:lang w:val="en-US"/>
              </w:rPr>
              <w:t>Code</w:t>
            </w:r>
            <w:r w:rsidRPr="006731A4">
              <w:rPr>
                <w:rFonts w:cs="Times New Roman"/>
                <w:szCs w:val="24"/>
              </w:rPr>
              <w:t>)» в составе реквизита «</w:t>
            </w:r>
            <w:r w:rsidRPr="006731A4">
              <w:rPr>
                <w:rFonts w:cs="Times New Roman"/>
                <w:noProof/>
                <w:szCs w:val="24"/>
              </w:rPr>
              <w:t xml:space="preserve">Транспортное средство при перегрузке товаров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содержит значение «20», то </w:t>
            </w:r>
            <w:r w:rsidRPr="006731A4">
              <w:rPr>
                <w:rFonts w:cs="Times New Roman"/>
                <w:noProof/>
                <w:szCs w:val="24"/>
              </w:rPr>
              <w:t xml:space="preserve">реквизит «Код страны регистрации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Nationality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 иначе реквизит «Код страны регистрации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Nationality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rsidR="00742B85" w:rsidRPr="006731A4" w14:paraId="379541BD" w14:textId="77777777" w:rsidTr="00B06A38">
        <w:trPr>
          <w:trHeight w:val="20"/>
          <w:jc w:val="left"/>
        </w:trPr>
        <w:tc>
          <w:tcPr>
            <w:tcW w:w="67" w:type="pct"/>
            <w:tcBorders>
              <w:top w:val="nil"/>
              <w:left w:val="nil"/>
              <w:bottom w:val="nil"/>
              <w:right w:val="nil"/>
            </w:tcBorders>
          </w:tcPr>
          <w:p w14:paraId="3B3763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6EC1B2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AD9EF9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5C8966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B3F73A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C453712" w14:textId="77777777" w:rsidR="00742B85" w:rsidRPr="006731A4" w:rsidRDefault="00742B85" w:rsidP="00A77467">
            <w:pPr>
              <w:pStyle w:val="afffffff"/>
              <w:jc w:val="left"/>
              <w:rPr>
                <w:rFonts w:cs="Times New Roman"/>
                <w:szCs w:val="24"/>
              </w:rPr>
            </w:pPr>
            <w:r w:rsidRPr="006731A4">
              <w:rPr>
                <w:rFonts w:cs="Times New Roman"/>
                <w:szCs w:val="24"/>
              </w:rPr>
              <w:lastRenderedPageBreak/>
              <w:t xml:space="preserve">(атрибут </w:t>
            </w:r>
            <w:r w:rsidRPr="006731A4">
              <w:rPr>
                <w:rFonts w:cs="Times New Roman"/>
                <w:noProof/>
                <w:szCs w:val="24"/>
              </w:rPr>
              <w:t>code‌List‌Id</w:t>
            </w:r>
            <w:r w:rsidRPr="006731A4">
              <w:rPr>
                <w:rFonts w:cs="Times New Roman"/>
                <w:szCs w:val="24"/>
              </w:rPr>
              <w:t>)</w:t>
            </w:r>
          </w:p>
        </w:tc>
        <w:tc>
          <w:tcPr>
            <w:tcW w:w="235" w:type="pct"/>
          </w:tcPr>
          <w:p w14:paraId="265E801D" w14:textId="77777777" w:rsidR="00742B85" w:rsidRPr="006731A4" w:rsidRDefault="00742B85" w:rsidP="00A77467">
            <w:pPr>
              <w:pStyle w:val="afffffff"/>
              <w:jc w:val="center"/>
              <w:rPr>
                <w:rFonts w:cs="Times New Roman"/>
                <w:noProof/>
                <w:szCs w:val="24"/>
              </w:rPr>
            </w:pPr>
          </w:p>
        </w:tc>
        <w:tc>
          <w:tcPr>
            <w:tcW w:w="237" w:type="pct"/>
          </w:tcPr>
          <w:p w14:paraId="1265927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DB055A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614</w:t>
            </w:r>
          </w:p>
        </w:tc>
        <w:tc>
          <w:tcPr>
            <w:tcW w:w="191" w:type="pct"/>
          </w:tcPr>
          <w:p w14:paraId="50D244D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DA74119" w14:textId="77777777" w:rsidR="00742B85" w:rsidRPr="006731A4" w:rsidRDefault="00742B85" w:rsidP="00A77467">
            <w:pPr>
              <w:pStyle w:val="afffffff"/>
              <w:jc w:val="center"/>
              <w:rPr>
                <w:rFonts w:cs="Times New Roman"/>
                <w:noProof/>
                <w:szCs w:val="24"/>
                <w:lang w:val="en-US"/>
              </w:rPr>
            </w:pPr>
          </w:p>
        </w:tc>
        <w:tc>
          <w:tcPr>
            <w:tcW w:w="2187" w:type="pct"/>
          </w:tcPr>
          <w:p w14:paraId="04792BE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0B761570" w14:textId="77777777" w:rsidTr="00B06A38">
        <w:trPr>
          <w:trHeight w:val="20"/>
          <w:jc w:val="left"/>
        </w:trPr>
        <w:tc>
          <w:tcPr>
            <w:tcW w:w="67" w:type="pct"/>
            <w:tcBorders>
              <w:top w:val="nil"/>
              <w:left w:val="nil"/>
              <w:bottom w:val="nil"/>
              <w:right w:val="nil"/>
            </w:tcBorders>
          </w:tcPr>
          <w:p w14:paraId="7407B1D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63DAE0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74A8D1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12EAC5"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Количество транспортных средств</w:t>
            </w:r>
          </w:p>
          <w:p w14:paraId="1AC54B6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1DE98A7A" w14:textId="77777777" w:rsidR="00742B85" w:rsidRPr="006731A4" w:rsidRDefault="00742B85" w:rsidP="00A77467">
            <w:pPr>
              <w:pStyle w:val="afffffff"/>
              <w:jc w:val="center"/>
              <w:rPr>
                <w:rFonts w:cs="Times New Roman"/>
                <w:noProof/>
                <w:szCs w:val="24"/>
              </w:rPr>
            </w:pPr>
          </w:p>
        </w:tc>
        <w:tc>
          <w:tcPr>
            <w:tcW w:w="237" w:type="pct"/>
          </w:tcPr>
          <w:p w14:paraId="237233A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F35470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615</w:t>
            </w:r>
          </w:p>
        </w:tc>
        <w:tc>
          <w:tcPr>
            <w:tcW w:w="191" w:type="pct"/>
          </w:tcPr>
          <w:p w14:paraId="69F2561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0DEABDF" w14:textId="77777777" w:rsidR="00742B85" w:rsidRPr="006731A4" w:rsidRDefault="00742B85" w:rsidP="00A77467">
            <w:pPr>
              <w:pStyle w:val="afffffff"/>
              <w:jc w:val="center"/>
              <w:rPr>
                <w:rFonts w:cs="Times New Roman"/>
                <w:noProof/>
                <w:szCs w:val="24"/>
                <w:lang w:val="en-US"/>
              </w:rPr>
            </w:pPr>
          </w:p>
        </w:tc>
        <w:tc>
          <w:tcPr>
            <w:tcW w:w="2187" w:type="pct"/>
          </w:tcPr>
          <w:p w14:paraId="49743DD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«Количество транспортных средств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должен быть заполнен</w:t>
            </w:r>
          </w:p>
        </w:tc>
      </w:tr>
      <w:tr w:rsidR="00742B85" w:rsidRPr="006731A4" w14:paraId="1F44887C" w14:textId="77777777" w:rsidTr="00B06A38">
        <w:trPr>
          <w:jc w:val="left"/>
        </w:trPr>
        <w:tc>
          <w:tcPr>
            <w:tcW w:w="67" w:type="pct"/>
            <w:vMerge w:val="restart"/>
            <w:tcBorders>
              <w:top w:val="nil"/>
              <w:left w:val="nil"/>
              <w:right w:val="nil"/>
            </w:tcBorders>
          </w:tcPr>
          <w:p w14:paraId="4C212E7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3000A80F"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single" w:sz="4" w:space="0" w:color="auto"/>
            </w:tcBorders>
          </w:tcPr>
          <w:p w14:paraId="243C0198"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2D15FC4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Информация о транспортном средстве</w:t>
            </w:r>
          </w:p>
          <w:p w14:paraId="3F7B5A3A"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cacdo:‌Transport‌Means‌Registration‌Id‌Details</w:t>
            </w:r>
            <w:r w:rsidRPr="006731A4">
              <w:rPr>
                <w:rFonts w:cs="Times New Roman"/>
                <w:szCs w:val="24"/>
                <w:lang w:val="en-US"/>
              </w:rPr>
              <w:t>)</w:t>
            </w:r>
          </w:p>
        </w:tc>
        <w:tc>
          <w:tcPr>
            <w:tcW w:w="235" w:type="pct"/>
            <w:vMerge w:val="restart"/>
          </w:tcPr>
          <w:p w14:paraId="7A412C46"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314C650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w:t>
            </w:r>
          </w:p>
        </w:tc>
        <w:tc>
          <w:tcPr>
            <w:tcW w:w="523" w:type="pct"/>
          </w:tcPr>
          <w:p w14:paraId="5ACC911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303</w:t>
            </w:r>
          </w:p>
        </w:tc>
        <w:tc>
          <w:tcPr>
            <w:tcW w:w="191" w:type="pct"/>
          </w:tcPr>
          <w:p w14:paraId="74E6E72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93E0401" w14:textId="77777777" w:rsidR="00742B85" w:rsidRPr="006731A4" w:rsidRDefault="00742B85" w:rsidP="00A77467">
            <w:pPr>
              <w:pStyle w:val="afffffff"/>
              <w:jc w:val="center"/>
              <w:rPr>
                <w:rFonts w:cs="Times New Roman"/>
                <w:noProof/>
                <w:szCs w:val="24"/>
                <w:lang w:val="en-US"/>
              </w:rPr>
            </w:pPr>
          </w:p>
        </w:tc>
        <w:tc>
          <w:tcPr>
            <w:tcW w:w="2187" w:type="pct"/>
          </w:tcPr>
          <w:p w14:paraId="3B2C6F8F"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«Информация о транспортном средстве</w:t>
            </w:r>
          </w:p>
          <w:p w14:paraId="32C08895"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37006B20" w14:textId="77777777" w:rsidTr="00B06A38">
        <w:trPr>
          <w:jc w:val="left"/>
        </w:trPr>
        <w:tc>
          <w:tcPr>
            <w:tcW w:w="67" w:type="pct"/>
            <w:vMerge/>
            <w:tcBorders>
              <w:left w:val="nil"/>
              <w:bottom w:val="nil"/>
              <w:right w:val="nil"/>
            </w:tcBorders>
          </w:tcPr>
          <w:p w14:paraId="2334B40C"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37EBF046" w14:textId="77777777" w:rsidR="00742B85" w:rsidRPr="006731A4" w:rsidRDefault="00742B85" w:rsidP="00A77467">
            <w:pPr>
              <w:pStyle w:val="afffffff"/>
              <w:jc w:val="left"/>
              <w:rPr>
                <w:rFonts w:cs="Times New Roman"/>
                <w:szCs w:val="24"/>
              </w:rPr>
            </w:pPr>
          </w:p>
        </w:tc>
        <w:tc>
          <w:tcPr>
            <w:tcW w:w="95" w:type="pct"/>
            <w:vMerge/>
            <w:tcBorders>
              <w:left w:val="nil"/>
              <w:bottom w:val="nil"/>
              <w:right w:val="single" w:sz="4" w:space="0" w:color="auto"/>
            </w:tcBorders>
          </w:tcPr>
          <w:p w14:paraId="716D84F1"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119217C0" w14:textId="77777777" w:rsidR="00742B85" w:rsidRPr="006731A4" w:rsidRDefault="00742B85" w:rsidP="00A77467">
            <w:pPr>
              <w:pStyle w:val="afffffff"/>
              <w:jc w:val="left"/>
              <w:rPr>
                <w:rFonts w:cs="Times New Roman"/>
                <w:noProof/>
                <w:szCs w:val="24"/>
              </w:rPr>
            </w:pPr>
          </w:p>
        </w:tc>
        <w:tc>
          <w:tcPr>
            <w:tcW w:w="235" w:type="pct"/>
            <w:vMerge/>
          </w:tcPr>
          <w:p w14:paraId="2CA5E084" w14:textId="77777777" w:rsidR="00742B85" w:rsidRPr="006731A4" w:rsidRDefault="00742B85" w:rsidP="00A77467">
            <w:pPr>
              <w:pStyle w:val="afffffff"/>
              <w:jc w:val="center"/>
              <w:rPr>
                <w:rFonts w:cs="Times New Roman"/>
                <w:noProof/>
                <w:szCs w:val="24"/>
              </w:rPr>
            </w:pPr>
          </w:p>
        </w:tc>
        <w:tc>
          <w:tcPr>
            <w:tcW w:w="237" w:type="pct"/>
            <w:vMerge/>
          </w:tcPr>
          <w:p w14:paraId="72A2F188" w14:textId="77777777" w:rsidR="00742B85" w:rsidRPr="006731A4" w:rsidRDefault="00742B85" w:rsidP="00A77467">
            <w:pPr>
              <w:pStyle w:val="afffffff"/>
              <w:jc w:val="center"/>
              <w:rPr>
                <w:rFonts w:cs="Times New Roman"/>
                <w:noProof/>
                <w:szCs w:val="24"/>
              </w:rPr>
            </w:pPr>
          </w:p>
        </w:tc>
        <w:tc>
          <w:tcPr>
            <w:tcW w:w="523" w:type="pct"/>
          </w:tcPr>
          <w:p w14:paraId="7018D67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739</w:t>
            </w:r>
          </w:p>
        </w:tc>
        <w:tc>
          <w:tcPr>
            <w:tcW w:w="191" w:type="pct"/>
          </w:tcPr>
          <w:p w14:paraId="03E91211"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F66C08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43F42D1E"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Mode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w:t>
            </w:r>
            <w:r w:rsidRPr="006731A4">
              <w:rPr>
                <w:rFonts w:cs="Times New Roman"/>
                <w:szCs w:val="24"/>
              </w:rPr>
              <w:t xml:space="preserve">в составе реквизита </w:t>
            </w:r>
            <w:r w:rsidRPr="006731A4">
              <w:rPr>
                <w:rFonts w:cs="Times New Roman"/>
                <w:noProof/>
                <w:szCs w:val="24"/>
              </w:rPr>
              <w:t xml:space="preserve">Транспортное средство при перегрузке товаров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w:t>
            </w:r>
            <w:r w:rsidRPr="006731A4">
              <w:rPr>
                <w:rFonts w:cs="Times New Roman"/>
                <w:noProof/>
                <w:szCs w:val="24"/>
              </w:rPr>
              <w:t>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p>
          <w:p w14:paraId="0973B55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w:t>
            </w:r>
          </w:p>
        </w:tc>
      </w:tr>
      <w:tr w:rsidR="00742B85" w:rsidRPr="006731A4" w14:paraId="7AD75731" w14:textId="77777777" w:rsidTr="00B06A38">
        <w:trPr>
          <w:trHeight w:val="20"/>
          <w:jc w:val="left"/>
        </w:trPr>
        <w:tc>
          <w:tcPr>
            <w:tcW w:w="67" w:type="pct"/>
            <w:tcBorders>
              <w:top w:val="nil"/>
              <w:left w:val="nil"/>
              <w:bottom w:val="nil"/>
              <w:right w:val="nil"/>
            </w:tcBorders>
          </w:tcPr>
          <w:p w14:paraId="261A7E06"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1616606"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7093D6B5"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72A0D87C"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1F9DFB45" w14:textId="77777777" w:rsidR="00742B85" w:rsidRPr="006731A4" w:rsidRDefault="00742B85" w:rsidP="00A77467">
            <w:pPr>
              <w:pStyle w:val="afffffff"/>
              <w:jc w:val="left"/>
              <w:rPr>
                <w:rFonts w:cs="Times New Roman"/>
                <w:szCs w:val="24"/>
              </w:rPr>
            </w:pPr>
            <w:r w:rsidRPr="006731A4">
              <w:rPr>
                <w:rFonts w:cs="Times New Roman"/>
                <w:noProof/>
                <w:szCs w:val="24"/>
              </w:rPr>
              <w:t>*.4.1</w:t>
            </w:r>
            <w:r>
              <w:rPr>
                <w:rFonts w:cs="Times New Roman"/>
                <w:szCs w:val="24"/>
              </w:rPr>
              <w:t xml:space="preserve">. </w:t>
            </w:r>
            <w:r w:rsidRPr="006731A4">
              <w:rPr>
                <w:rFonts w:cs="Times New Roman"/>
                <w:noProof/>
                <w:szCs w:val="24"/>
              </w:rPr>
              <w:t>Регистрационный номер транспортного средства</w:t>
            </w:r>
          </w:p>
          <w:p w14:paraId="0ABD410A"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1974CE3D" w14:textId="77777777" w:rsidR="00742B85" w:rsidRPr="006731A4" w:rsidRDefault="00742B85" w:rsidP="00A77467">
            <w:pPr>
              <w:pStyle w:val="afffffff"/>
              <w:jc w:val="center"/>
              <w:rPr>
                <w:rFonts w:cs="Times New Roman"/>
                <w:noProof/>
                <w:szCs w:val="24"/>
              </w:rPr>
            </w:pPr>
          </w:p>
        </w:tc>
        <w:tc>
          <w:tcPr>
            <w:tcW w:w="237" w:type="pct"/>
          </w:tcPr>
          <w:p w14:paraId="3118B71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C344798" w14:textId="77777777" w:rsidR="00742B85" w:rsidRPr="006731A4" w:rsidRDefault="00742B85" w:rsidP="00A77467">
            <w:pPr>
              <w:pStyle w:val="afffffff"/>
              <w:jc w:val="center"/>
              <w:rPr>
                <w:rFonts w:cs="Times New Roman"/>
                <w:noProof/>
                <w:szCs w:val="24"/>
                <w:lang w:val="en-US"/>
              </w:rPr>
            </w:pPr>
          </w:p>
        </w:tc>
        <w:tc>
          <w:tcPr>
            <w:tcW w:w="191" w:type="pct"/>
          </w:tcPr>
          <w:p w14:paraId="1CAB5715" w14:textId="77777777" w:rsidR="00742B85" w:rsidRPr="006731A4" w:rsidRDefault="00742B85" w:rsidP="00A77467">
            <w:pPr>
              <w:pStyle w:val="afffffff"/>
              <w:jc w:val="center"/>
              <w:rPr>
                <w:rFonts w:cs="Times New Roman"/>
                <w:noProof/>
                <w:szCs w:val="24"/>
                <w:lang w:val="en-US"/>
              </w:rPr>
            </w:pPr>
          </w:p>
        </w:tc>
        <w:tc>
          <w:tcPr>
            <w:tcW w:w="238" w:type="pct"/>
          </w:tcPr>
          <w:p w14:paraId="74387154" w14:textId="77777777" w:rsidR="00742B85" w:rsidRPr="006731A4" w:rsidRDefault="00742B85" w:rsidP="00A77467">
            <w:pPr>
              <w:pStyle w:val="afffffff"/>
              <w:jc w:val="center"/>
              <w:rPr>
                <w:rFonts w:cs="Times New Roman"/>
                <w:noProof/>
                <w:szCs w:val="24"/>
                <w:lang w:val="en-US"/>
              </w:rPr>
            </w:pPr>
          </w:p>
        </w:tc>
        <w:tc>
          <w:tcPr>
            <w:tcW w:w="2187" w:type="pct"/>
          </w:tcPr>
          <w:p w14:paraId="3460A644" w14:textId="77777777" w:rsidR="00742B85" w:rsidRPr="006731A4" w:rsidRDefault="00742B85" w:rsidP="00A77467">
            <w:pPr>
              <w:pStyle w:val="afffffff"/>
              <w:jc w:val="left"/>
              <w:rPr>
                <w:rFonts w:cs="Times New Roman"/>
                <w:noProof/>
                <w:szCs w:val="24"/>
                <w:lang w:val="en-US"/>
              </w:rPr>
            </w:pPr>
          </w:p>
        </w:tc>
      </w:tr>
      <w:tr w:rsidR="00742B85" w:rsidRPr="006731A4" w14:paraId="7F9B647C" w14:textId="77777777" w:rsidTr="00B06A38">
        <w:trPr>
          <w:trHeight w:val="20"/>
          <w:jc w:val="left"/>
        </w:trPr>
        <w:tc>
          <w:tcPr>
            <w:tcW w:w="67" w:type="pct"/>
            <w:tcBorders>
              <w:top w:val="nil"/>
              <w:left w:val="nil"/>
              <w:bottom w:val="nil"/>
              <w:right w:val="nil"/>
            </w:tcBorders>
          </w:tcPr>
          <w:p w14:paraId="3238E07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B093EFA"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3CC1EAAA"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76546089"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E084D60"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F8D1B0A"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код страны</w:t>
            </w:r>
          </w:p>
          <w:p w14:paraId="23532D3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48F9937B" w14:textId="77777777" w:rsidR="00742B85" w:rsidRPr="006731A4" w:rsidRDefault="00742B85" w:rsidP="00A77467">
            <w:pPr>
              <w:pStyle w:val="afffffff"/>
              <w:jc w:val="center"/>
              <w:rPr>
                <w:rFonts w:cs="Times New Roman"/>
                <w:noProof/>
                <w:szCs w:val="24"/>
              </w:rPr>
            </w:pPr>
          </w:p>
        </w:tc>
        <w:tc>
          <w:tcPr>
            <w:tcW w:w="237" w:type="pct"/>
          </w:tcPr>
          <w:p w14:paraId="299BB7F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5EE4AB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304</w:t>
            </w:r>
          </w:p>
        </w:tc>
        <w:tc>
          <w:tcPr>
            <w:tcW w:w="191" w:type="pct"/>
          </w:tcPr>
          <w:p w14:paraId="31B608B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F79C02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CCC95CA"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noProof/>
              </w:rPr>
              <w:t xml:space="preserve">Код вида транспорта </w:t>
            </w:r>
            <w:r w:rsidRPr="006731A4">
              <w:t>(</w:t>
            </w:r>
            <w:r w:rsidRPr="006731A4">
              <w:rPr>
                <w:noProof/>
                <w:lang w:val="en-US"/>
              </w:rPr>
              <w:t>csdo</w:t>
            </w:r>
            <w:r w:rsidRPr="006731A4">
              <w:rPr>
                <w:noProof/>
              </w:rPr>
              <w:t>:‌</w:t>
            </w:r>
            <w:r w:rsidRPr="006731A4">
              <w:rPr>
                <w:noProof/>
                <w:lang w:val="en-US"/>
              </w:rPr>
              <w:t>Unified</w:t>
            </w:r>
            <w:r w:rsidRPr="006731A4">
              <w:rPr>
                <w:noProof/>
              </w:rPr>
              <w:t>‌</w:t>
            </w:r>
            <w:r w:rsidRPr="006731A4">
              <w:rPr>
                <w:noProof/>
                <w:lang w:val="en-US"/>
              </w:rPr>
              <w:t>Transport</w:t>
            </w:r>
            <w:r w:rsidRPr="006731A4">
              <w:rPr>
                <w:noProof/>
              </w:rPr>
              <w:t>‌</w:t>
            </w:r>
            <w:r w:rsidRPr="006731A4">
              <w:rPr>
                <w:noProof/>
                <w:lang w:val="en-US"/>
              </w:rPr>
              <w:t>Mode</w:t>
            </w:r>
            <w:r w:rsidRPr="006731A4">
              <w:rPr>
                <w:noProof/>
              </w:rPr>
              <w:t>‌</w:t>
            </w:r>
            <w:r w:rsidRPr="006731A4">
              <w:rPr>
                <w:noProof/>
                <w:lang w:val="en-US"/>
              </w:rPr>
              <w:t>Code</w:t>
            </w:r>
            <w:r w:rsidRPr="006731A4">
              <w:t>)</w:t>
            </w:r>
            <w:r w:rsidRPr="006731A4">
              <w:rPr>
                <w:rFonts w:cs="Times New Roman"/>
                <w:szCs w:val="24"/>
              </w:rPr>
              <w:t>» в составе реквизита «</w:t>
            </w:r>
            <w:r w:rsidRPr="006731A4">
              <w:rPr>
                <w:rFonts w:cs="Times New Roman"/>
                <w:noProof/>
                <w:szCs w:val="24"/>
              </w:rPr>
              <w:t xml:space="preserve">Транспортное средство при перегрузке товаров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 «20» и известны сведения о стране регистрации транспортного средства,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должен содержать двухбуквенное </w:t>
            </w:r>
            <w:r w:rsidRPr="006731A4">
              <w:rPr>
                <w:rFonts w:cs="Times New Roman"/>
                <w:szCs w:val="24"/>
              </w:rPr>
              <w:lastRenderedPageBreak/>
              <w:t xml:space="preserve">значение кода страны регистрации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Means</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BD47BA" w14:paraId="0EDE2CFE" w14:textId="77777777" w:rsidTr="00B06A38">
        <w:trPr>
          <w:trHeight w:val="20"/>
          <w:jc w:val="left"/>
        </w:trPr>
        <w:tc>
          <w:tcPr>
            <w:tcW w:w="67" w:type="pct"/>
            <w:tcBorders>
              <w:top w:val="nil"/>
              <w:left w:val="nil"/>
              <w:bottom w:val="nil"/>
              <w:right w:val="nil"/>
            </w:tcBorders>
          </w:tcPr>
          <w:p w14:paraId="076ADDD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9CE21A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3EDF09D"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A3494EC"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0E41EC11"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120A02D9" w14:textId="77777777" w:rsidR="00742B85" w:rsidRPr="006731A4" w:rsidRDefault="00742B85" w:rsidP="00A77467">
            <w:pPr>
              <w:pStyle w:val="afffffff"/>
              <w:jc w:val="left"/>
              <w:rPr>
                <w:rFonts w:cs="Times New Roman"/>
                <w:szCs w:val="24"/>
              </w:rPr>
            </w:pPr>
            <w:r w:rsidRPr="006731A4">
              <w:rPr>
                <w:rFonts w:cs="Times New Roman"/>
                <w:noProof/>
                <w:szCs w:val="24"/>
              </w:rPr>
              <w:t>б</w:t>
            </w:r>
            <w:r>
              <w:rPr>
                <w:rFonts w:cs="Times New Roman"/>
                <w:szCs w:val="24"/>
              </w:rPr>
              <w:t xml:space="preserve">) </w:t>
            </w:r>
            <w:r w:rsidRPr="006731A4">
              <w:rPr>
                <w:rFonts w:cs="Times New Roman"/>
                <w:noProof/>
                <w:szCs w:val="24"/>
              </w:rPr>
              <w:t>идентификатор справочника (классификатора)</w:t>
            </w:r>
          </w:p>
          <w:p w14:paraId="251BFAED"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3D762380" w14:textId="77777777" w:rsidR="00742B85" w:rsidRPr="006731A4" w:rsidRDefault="00742B85" w:rsidP="00A77467">
            <w:pPr>
              <w:pStyle w:val="afffffff"/>
              <w:jc w:val="center"/>
              <w:rPr>
                <w:rFonts w:cs="Times New Roman"/>
                <w:noProof/>
                <w:szCs w:val="24"/>
              </w:rPr>
            </w:pPr>
          </w:p>
        </w:tc>
        <w:tc>
          <w:tcPr>
            <w:tcW w:w="237" w:type="pct"/>
          </w:tcPr>
          <w:p w14:paraId="783CB15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B6BB67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305</w:t>
            </w:r>
          </w:p>
        </w:tc>
        <w:tc>
          <w:tcPr>
            <w:tcW w:w="191" w:type="pct"/>
          </w:tcPr>
          <w:p w14:paraId="7E43A9B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4D23A4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0119DC4" w14:textId="77777777" w:rsidR="00742B85" w:rsidRPr="006731A4" w:rsidRDefault="00742B85" w:rsidP="00A77467">
            <w:pPr>
              <w:pStyle w:val="afffffff"/>
              <w:jc w:val="left"/>
              <w:rPr>
                <w:rFonts w:cs="Times New Roman"/>
                <w:noProof/>
                <w:szCs w:val="24"/>
                <w:lang w:val="en-US"/>
              </w:rPr>
            </w:pPr>
            <w:r w:rsidRPr="006731A4">
              <w:rPr>
                <w:rFonts w:cs="Times New Roman"/>
                <w:szCs w:val="24"/>
              </w:rPr>
              <w:t>если</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country‌Code‌List‌Id</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«2021», </w:t>
            </w:r>
            <w:r w:rsidRPr="006731A4">
              <w:rPr>
                <w:rFonts w:cs="Times New Roman"/>
                <w:szCs w:val="24"/>
              </w:rPr>
              <w:t>иначе</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country‌Code‌List‌Id</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csdo:‌Transport‌Means‌Reg‌Id</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5C9DD46A" w14:textId="77777777" w:rsidTr="00B06A38">
        <w:trPr>
          <w:jc w:val="left"/>
        </w:trPr>
        <w:tc>
          <w:tcPr>
            <w:tcW w:w="67" w:type="pct"/>
            <w:vMerge w:val="restart"/>
            <w:tcBorders>
              <w:top w:val="nil"/>
              <w:left w:val="nil"/>
              <w:bottom w:val="nil"/>
              <w:right w:val="nil"/>
            </w:tcBorders>
          </w:tcPr>
          <w:p w14:paraId="7C70B601"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bottom w:val="nil"/>
              <w:right w:val="nil"/>
            </w:tcBorders>
          </w:tcPr>
          <w:p w14:paraId="0B034B3D" w14:textId="77777777" w:rsidR="00742B85" w:rsidRPr="006731A4" w:rsidRDefault="00742B85" w:rsidP="00A77467">
            <w:pPr>
              <w:pStyle w:val="afffffff"/>
              <w:jc w:val="left"/>
              <w:rPr>
                <w:rFonts w:cs="Times New Roman"/>
                <w:szCs w:val="24"/>
                <w:lang w:val="en-US"/>
              </w:rPr>
            </w:pPr>
          </w:p>
        </w:tc>
        <w:tc>
          <w:tcPr>
            <w:tcW w:w="95" w:type="pct"/>
            <w:vMerge w:val="restart"/>
            <w:tcBorders>
              <w:top w:val="nil"/>
              <w:left w:val="nil"/>
              <w:bottom w:val="nil"/>
              <w:right w:val="nil"/>
            </w:tcBorders>
          </w:tcPr>
          <w:p w14:paraId="186A14D7" w14:textId="77777777" w:rsidR="00742B85" w:rsidRPr="006731A4" w:rsidRDefault="00742B85" w:rsidP="00A77467">
            <w:pPr>
              <w:pStyle w:val="afffffff"/>
              <w:jc w:val="left"/>
              <w:rPr>
                <w:rFonts w:cs="Times New Roman"/>
                <w:szCs w:val="24"/>
                <w:lang w:val="en-US"/>
              </w:rPr>
            </w:pPr>
          </w:p>
        </w:tc>
        <w:tc>
          <w:tcPr>
            <w:tcW w:w="67" w:type="pct"/>
            <w:vMerge w:val="restart"/>
            <w:tcBorders>
              <w:top w:val="nil"/>
              <w:left w:val="nil"/>
              <w:bottom w:val="nil"/>
            </w:tcBorders>
          </w:tcPr>
          <w:p w14:paraId="38AE3FFE"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vMerge w:val="restart"/>
            <w:tcBorders>
              <w:left w:val="single" w:sz="4" w:space="0" w:color="auto"/>
            </w:tcBorders>
          </w:tcPr>
          <w:p w14:paraId="0FD9BC7B" w14:textId="77777777" w:rsidR="00742B85" w:rsidRPr="006731A4" w:rsidRDefault="00742B85" w:rsidP="00A77467">
            <w:pPr>
              <w:pStyle w:val="afffffff"/>
              <w:jc w:val="left"/>
              <w:rPr>
                <w:rFonts w:cs="Times New Roman"/>
                <w:szCs w:val="24"/>
              </w:rPr>
            </w:pPr>
            <w:r w:rsidRPr="006731A4">
              <w:rPr>
                <w:rFonts w:cs="Times New Roman"/>
                <w:noProof/>
                <w:szCs w:val="24"/>
              </w:rPr>
              <w:t>*.4.2</w:t>
            </w:r>
            <w:r>
              <w:rPr>
                <w:rFonts w:cs="Times New Roman"/>
                <w:szCs w:val="24"/>
              </w:rPr>
              <w:t xml:space="preserve">. </w:t>
            </w:r>
            <w:r w:rsidRPr="006731A4">
              <w:rPr>
                <w:rFonts w:cs="Times New Roman"/>
                <w:noProof/>
                <w:szCs w:val="24"/>
              </w:rPr>
              <w:t>Регистрационный номер первого прицепного транспортного средства</w:t>
            </w:r>
          </w:p>
          <w:p w14:paraId="2F207FE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casdo:‌First‌Trailer‌Reg‌Id</w:t>
            </w:r>
            <w:r w:rsidRPr="006731A4">
              <w:rPr>
                <w:rFonts w:cs="Times New Roman"/>
                <w:szCs w:val="24"/>
                <w:lang w:val="en-US"/>
              </w:rPr>
              <w:t>)</w:t>
            </w:r>
          </w:p>
        </w:tc>
        <w:tc>
          <w:tcPr>
            <w:tcW w:w="235" w:type="pct"/>
            <w:vMerge w:val="restart"/>
          </w:tcPr>
          <w:p w14:paraId="0CD82DEB" w14:textId="77777777" w:rsidR="00742B85" w:rsidRPr="006731A4" w:rsidRDefault="00742B85" w:rsidP="00A77467">
            <w:pPr>
              <w:pStyle w:val="afffffff"/>
              <w:jc w:val="center"/>
              <w:rPr>
                <w:rFonts w:cs="Times New Roman"/>
                <w:noProof/>
                <w:szCs w:val="24"/>
              </w:rPr>
            </w:pPr>
          </w:p>
        </w:tc>
        <w:tc>
          <w:tcPr>
            <w:tcW w:w="237" w:type="pct"/>
            <w:vMerge w:val="restart"/>
          </w:tcPr>
          <w:p w14:paraId="5C66582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D50AA7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306</w:t>
            </w:r>
          </w:p>
        </w:tc>
        <w:tc>
          <w:tcPr>
            <w:tcW w:w="191" w:type="pct"/>
          </w:tcPr>
          <w:p w14:paraId="7AA81F9F"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ED1FDC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7901FEE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транспорта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Mode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w:t>
            </w:r>
            <w:r w:rsidRPr="006731A4">
              <w:rPr>
                <w:rFonts w:cs="Times New Roman"/>
                <w:szCs w:val="24"/>
              </w:rPr>
              <w:t>«</w:t>
            </w:r>
            <w:r w:rsidRPr="006731A4">
              <w:rPr>
                <w:rFonts w:cs="Times New Roman"/>
                <w:noProof/>
                <w:szCs w:val="24"/>
              </w:rPr>
              <w:t xml:space="preserve">Транспортное средство при перегрузке товаров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Transhipment</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w:t>
            </w:r>
            <w:r w:rsidRPr="006731A4">
              <w:rPr>
                <w:rFonts w:cs="Times New Roman"/>
                <w:noProof/>
                <w:szCs w:val="24"/>
              </w:rPr>
              <w:t xml:space="preserve"> содержит 1 из значений: «31», «32», то 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должен быть заполнен, иначе 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21067DFB" w14:textId="77777777" w:rsidTr="00B06A38">
        <w:trPr>
          <w:jc w:val="left"/>
        </w:trPr>
        <w:tc>
          <w:tcPr>
            <w:tcW w:w="67" w:type="pct"/>
            <w:vMerge/>
            <w:tcBorders>
              <w:top w:val="nil"/>
              <w:left w:val="nil"/>
              <w:bottom w:val="nil"/>
              <w:right w:val="nil"/>
            </w:tcBorders>
          </w:tcPr>
          <w:p w14:paraId="2DEACC56"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3ADD350"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5E907642"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6715A5C7"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4485C166" w14:textId="77777777" w:rsidR="00742B85" w:rsidRPr="006731A4" w:rsidRDefault="00742B85" w:rsidP="00A77467">
            <w:pPr>
              <w:pStyle w:val="afffffff"/>
              <w:jc w:val="left"/>
              <w:rPr>
                <w:rFonts w:cs="Times New Roman"/>
                <w:noProof/>
                <w:szCs w:val="24"/>
              </w:rPr>
            </w:pPr>
          </w:p>
        </w:tc>
        <w:tc>
          <w:tcPr>
            <w:tcW w:w="235" w:type="pct"/>
            <w:vMerge/>
          </w:tcPr>
          <w:p w14:paraId="5A59346E" w14:textId="77777777" w:rsidR="00742B85" w:rsidRPr="006731A4" w:rsidRDefault="00742B85" w:rsidP="00A77467">
            <w:pPr>
              <w:pStyle w:val="afffffff"/>
              <w:jc w:val="center"/>
              <w:rPr>
                <w:rFonts w:cs="Times New Roman"/>
                <w:noProof/>
                <w:szCs w:val="24"/>
              </w:rPr>
            </w:pPr>
          </w:p>
        </w:tc>
        <w:tc>
          <w:tcPr>
            <w:tcW w:w="237" w:type="pct"/>
            <w:vMerge/>
          </w:tcPr>
          <w:p w14:paraId="2B3D39A7" w14:textId="77777777" w:rsidR="00742B85" w:rsidRPr="006731A4" w:rsidRDefault="00742B85" w:rsidP="00A77467">
            <w:pPr>
              <w:pStyle w:val="afffffff"/>
              <w:jc w:val="center"/>
              <w:rPr>
                <w:rFonts w:cs="Times New Roman"/>
                <w:noProof/>
                <w:szCs w:val="24"/>
              </w:rPr>
            </w:pPr>
          </w:p>
        </w:tc>
        <w:tc>
          <w:tcPr>
            <w:tcW w:w="523" w:type="pct"/>
          </w:tcPr>
          <w:p w14:paraId="66D97F6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740</w:t>
            </w:r>
          </w:p>
        </w:tc>
        <w:tc>
          <w:tcPr>
            <w:tcW w:w="191" w:type="pct"/>
          </w:tcPr>
          <w:p w14:paraId="40F9740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CE5E43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5A704B5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502BBA25" w14:textId="77777777" w:rsidTr="00B06A38">
        <w:trPr>
          <w:trHeight w:val="20"/>
          <w:jc w:val="left"/>
        </w:trPr>
        <w:tc>
          <w:tcPr>
            <w:tcW w:w="67" w:type="pct"/>
            <w:tcBorders>
              <w:top w:val="nil"/>
              <w:left w:val="nil"/>
              <w:bottom w:val="nil"/>
              <w:right w:val="nil"/>
            </w:tcBorders>
          </w:tcPr>
          <w:p w14:paraId="111BBCF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02CD46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2DC4AC2"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582CACE5"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44F1C4C8"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0A16F33E"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код страны</w:t>
            </w:r>
          </w:p>
          <w:p w14:paraId="2D7E490C" w14:textId="77777777" w:rsidR="00742B85" w:rsidRPr="006731A4" w:rsidRDefault="00742B85" w:rsidP="00A77467">
            <w:pPr>
              <w:pStyle w:val="afffffff"/>
              <w:jc w:val="left"/>
              <w:rPr>
                <w:rFonts w:cs="Times New Roman"/>
                <w:szCs w:val="24"/>
              </w:rPr>
            </w:pPr>
            <w:r w:rsidRPr="006731A4">
              <w:rPr>
                <w:rFonts w:cs="Times New Roman"/>
                <w:szCs w:val="24"/>
              </w:rPr>
              <w:lastRenderedPageBreak/>
              <w:t xml:space="preserve">(атрибут </w:t>
            </w:r>
            <w:r w:rsidRPr="006731A4">
              <w:rPr>
                <w:rFonts w:cs="Times New Roman"/>
                <w:noProof/>
                <w:szCs w:val="24"/>
              </w:rPr>
              <w:t>country‌Code</w:t>
            </w:r>
            <w:r w:rsidRPr="006731A4">
              <w:rPr>
                <w:rFonts w:cs="Times New Roman"/>
                <w:szCs w:val="24"/>
              </w:rPr>
              <w:t>)</w:t>
            </w:r>
          </w:p>
        </w:tc>
        <w:tc>
          <w:tcPr>
            <w:tcW w:w="235" w:type="pct"/>
          </w:tcPr>
          <w:p w14:paraId="60C51BB0" w14:textId="77777777" w:rsidR="00742B85" w:rsidRPr="006731A4" w:rsidRDefault="00742B85" w:rsidP="00A77467">
            <w:pPr>
              <w:pStyle w:val="afffffff"/>
              <w:jc w:val="center"/>
              <w:rPr>
                <w:rFonts w:cs="Times New Roman"/>
                <w:noProof/>
                <w:szCs w:val="24"/>
              </w:rPr>
            </w:pPr>
          </w:p>
        </w:tc>
        <w:tc>
          <w:tcPr>
            <w:tcW w:w="237" w:type="pct"/>
          </w:tcPr>
          <w:p w14:paraId="04C40FF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0A57F8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307</w:t>
            </w:r>
          </w:p>
        </w:tc>
        <w:tc>
          <w:tcPr>
            <w:tcW w:w="191" w:type="pct"/>
          </w:tcPr>
          <w:p w14:paraId="181B11A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17FF30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49B2D76"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если известны сведения о стране регистрации первого </w:t>
            </w:r>
            <w:r w:rsidRPr="006731A4">
              <w:rPr>
                <w:rFonts w:cs="Times New Roman"/>
                <w:szCs w:val="24"/>
              </w:rPr>
              <w:lastRenderedPageBreak/>
              <w:t>прицепного транспортного средства, то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должен содержать двухбуквенное значение кода страны регистрации первого прицепного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2945FAE2" w14:textId="77777777" w:rsidTr="00B06A38">
        <w:trPr>
          <w:trHeight w:val="20"/>
          <w:jc w:val="left"/>
        </w:trPr>
        <w:tc>
          <w:tcPr>
            <w:tcW w:w="67" w:type="pct"/>
            <w:tcBorders>
              <w:top w:val="nil"/>
              <w:left w:val="nil"/>
              <w:bottom w:val="nil"/>
              <w:right w:val="nil"/>
            </w:tcBorders>
          </w:tcPr>
          <w:p w14:paraId="3890F2B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BBBFEB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627A113"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195B33A4"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5AD8D6F8"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4BBBD15E" w14:textId="77777777" w:rsidR="00742B85" w:rsidRPr="006731A4" w:rsidRDefault="00742B85" w:rsidP="00A77467">
            <w:pPr>
              <w:pStyle w:val="afffffff"/>
              <w:jc w:val="left"/>
              <w:rPr>
                <w:rFonts w:cs="Times New Roman"/>
                <w:szCs w:val="24"/>
              </w:rPr>
            </w:pPr>
            <w:r w:rsidRPr="006731A4">
              <w:rPr>
                <w:rFonts w:cs="Times New Roman"/>
                <w:noProof/>
                <w:szCs w:val="24"/>
              </w:rPr>
              <w:t>б</w:t>
            </w:r>
            <w:r>
              <w:rPr>
                <w:rFonts w:cs="Times New Roman"/>
                <w:szCs w:val="24"/>
              </w:rPr>
              <w:t xml:space="preserve">) </w:t>
            </w:r>
            <w:r w:rsidRPr="006731A4">
              <w:rPr>
                <w:rFonts w:cs="Times New Roman"/>
                <w:noProof/>
                <w:szCs w:val="24"/>
              </w:rPr>
              <w:t>идентификатор справочника (классификатора)</w:t>
            </w:r>
          </w:p>
          <w:p w14:paraId="7F5BE4DA"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03677A02" w14:textId="77777777" w:rsidR="00742B85" w:rsidRPr="006731A4" w:rsidRDefault="00742B85" w:rsidP="00A77467">
            <w:pPr>
              <w:pStyle w:val="afffffff"/>
              <w:jc w:val="center"/>
              <w:rPr>
                <w:rFonts w:cs="Times New Roman"/>
                <w:noProof/>
                <w:szCs w:val="24"/>
              </w:rPr>
            </w:pPr>
          </w:p>
        </w:tc>
        <w:tc>
          <w:tcPr>
            <w:tcW w:w="237" w:type="pct"/>
          </w:tcPr>
          <w:p w14:paraId="33C0471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274F9B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308</w:t>
            </w:r>
          </w:p>
        </w:tc>
        <w:tc>
          <w:tcPr>
            <w:tcW w:w="191" w:type="pct"/>
          </w:tcPr>
          <w:p w14:paraId="0C9C43E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1E518AE"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CF0B469" w14:textId="77777777" w:rsidR="00742B85" w:rsidRPr="006731A4" w:rsidRDefault="00742B85" w:rsidP="00A77467">
            <w:pPr>
              <w:pStyle w:val="afffffff"/>
              <w:jc w:val="left"/>
              <w:rPr>
                <w:rFonts w:cs="Times New Roman"/>
                <w:noProof/>
                <w:szCs w:val="24"/>
              </w:rPr>
            </w:pPr>
            <w:r w:rsidRPr="006731A4">
              <w:rPr>
                <w:rFonts w:cs="Times New Roman"/>
                <w:szCs w:val="24"/>
              </w:rPr>
              <w:t>если заполнен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то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содержать значение «2021», иначе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первого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First</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BD47BA" w14:paraId="2895A31F" w14:textId="77777777" w:rsidTr="00B06A38">
        <w:trPr>
          <w:trHeight w:val="2895"/>
          <w:jc w:val="left"/>
        </w:trPr>
        <w:tc>
          <w:tcPr>
            <w:tcW w:w="67" w:type="pct"/>
            <w:vMerge w:val="restart"/>
            <w:tcBorders>
              <w:top w:val="nil"/>
              <w:left w:val="nil"/>
              <w:bottom w:val="nil"/>
              <w:right w:val="nil"/>
            </w:tcBorders>
          </w:tcPr>
          <w:p w14:paraId="7CB688A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01A5D66D"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521FC008"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2716C1BC"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2F130B89" w14:textId="77777777" w:rsidR="00742B85" w:rsidRPr="006731A4" w:rsidRDefault="00742B85" w:rsidP="00A77467">
            <w:pPr>
              <w:pStyle w:val="afffffff"/>
              <w:jc w:val="left"/>
              <w:rPr>
                <w:rFonts w:cs="Times New Roman"/>
                <w:szCs w:val="24"/>
              </w:rPr>
            </w:pPr>
            <w:r w:rsidRPr="006731A4">
              <w:rPr>
                <w:rFonts w:cs="Times New Roman"/>
                <w:noProof/>
                <w:szCs w:val="24"/>
              </w:rPr>
              <w:t>*.4.3</w:t>
            </w:r>
            <w:r>
              <w:rPr>
                <w:rFonts w:cs="Times New Roman"/>
                <w:szCs w:val="24"/>
              </w:rPr>
              <w:t xml:space="preserve">. </w:t>
            </w:r>
            <w:r w:rsidRPr="006731A4">
              <w:rPr>
                <w:rFonts w:cs="Times New Roman"/>
                <w:noProof/>
                <w:szCs w:val="24"/>
              </w:rPr>
              <w:t>Регистрационный номер второго прицепного транспортного средства</w:t>
            </w:r>
          </w:p>
          <w:p w14:paraId="08AE502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p>
        </w:tc>
        <w:tc>
          <w:tcPr>
            <w:tcW w:w="235" w:type="pct"/>
            <w:vMerge w:val="restart"/>
          </w:tcPr>
          <w:p w14:paraId="2244AECC" w14:textId="77777777" w:rsidR="00742B85" w:rsidRPr="006731A4" w:rsidRDefault="00742B85" w:rsidP="00A77467">
            <w:pPr>
              <w:pStyle w:val="afffffff"/>
              <w:jc w:val="center"/>
              <w:rPr>
                <w:rFonts w:cs="Times New Roman"/>
                <w:noProof/>
                <w:szCs w:val="24"/>
              </w:rPr>
            </w:pPr>
          </w:p>
        </w:tc>
        <w:tc>
          <w:tcPr>
            <w:tcW w:w="237" w:type="pct"/>
            <w:vMerge w:val="restart"/>
          </w:tcPr>
          <w:p w14:paraId="3FF2936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80E120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309</w:t>
            </w:r>
          </w:p>
        </w:tc>
        <w:tc>
          <w:tcPr>
            <w:tcW w:w="191" w:type="pct"/>
          </w:tcPr>
          <w:p w14:paraId="2ED6DCE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3E4760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6E90157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транспорта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Транспортное</w:t>
            </w:r>
            <w:r w:rsidRPr="006731A4">
              <w:rPr>
                <w:rFonts w:cs="Times New Roman"/>
                <w:noProof/>
                <w:szCs w:val="24"/>
                <w:lang w:val="en-US"/>
              </w:rPr>
              <w:t xml:space="preserve"> </w:t>
            </w:r>
            <w:r w:rsidRPr="006731A4">
              <w:rPr>
                <w:rFonts w:cs="Times New Roman"/>
                <w:noProof/>
                <w:szCs w:val="24"/>
              </w:rPr>
              <w:t>средство</w:t>
            </w:r>
            <w:r w:rsidRPr="006731A4">
              <w:rPr>
                <w:rFonts w:cs="Times New Roman"/>
                <w:noProof/>
                <w:szCs w:val="24"/>
                <w:lang w:val="en-US"/>
              </w:rPr>
              <w:t xml:space="preserve"> </w:t>
            </w:r>
            <w:r w:rsidRPr="006731A4">
              <w:rPr>
                <w:rFonts w:cs="Times New Roman"/>
                <w:noProof/>
                <w:szCs w:val="24"/>
              </w:rPr>
              <w:t>при</w:t>
            </w:r>
            <w:r w:rsidRPr="006731A4">
              <w:rPr>
                <w:rFonts w:cs="Times New Roman"/>
                <w:noProof/>
                <w:szCs w:val="24"/>
                <w:lang w:val="en-US"/>
              </w:rPr>
              <w:t xml:space="preserve"> </w:t>
            </w:r>
            <w:r w:rsidRPr="006731A4">
              <w:rPr>
                <w:rFonts w:cs="Times New Roman"/>
                <w:noProof/>
                <w:szCs w:val="24"/>
              </w:rPr>
              <w:t>перегрузке</w:t>
            </w:r>
            <w:r w:rsidRPr="006731A4">
              <w:rPr>
                <w:rFonts w:cs="Times New Roman"/>
                <w:noProof/>
                <w:szCs w:val="24"/>
                <w:lang w:val="en-US"/>
              </w:rPr>
              <w:t xml:space="preserve"> </w:t>
            </w:r>
            <w:r w:rsidRPr="006731A4">
              <w:rPr>
                <w:rFonts w:cs="Times New Roman"/>
                <w:noProof/>
                <w:szCs w:val="24"/>
              </w:rPr>
              <w:t>товаров</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cacdo:‌Transhipment‌Transport‌Details</w:t>
            </w:r>
            <w:r w:rsidRPr="006731A4">
              <w:rPr>
                <w:rFonts w:cs="Times New Roman"/>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«32»,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второго</w:t>
            </w:r>
            <w:r w:rsidRPr="006731A4">
              <w:rPr>
                <w:rFonts w:cs="Times New Roman"/>
                <w:noProof/>
                <w:szCs w:val="24"/>
                <w:lang w:val="en-US"/>
              </w:rPr>
              <w:t xml:space="preserve"> </w:t>
            </w:r>
            <w:r w:rsidRPr="006731A4">
              <w:rPr>
                <w:rFonts w:cs="Times New Roman"/>
                <w:noProof/>
                <w:szCs w:val="24"/>
              </w:rPr>
              <w:t>прицепного</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Регистрационный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noProof/>
                <w:szCs w:val="24"/>
              </w:rPr>
              <w:t>второго</w:t>
            </w:r>
            <w:r w:rsidRPr="006731A4">
              <w:rPr>
                <w:rFonts w:cs="Times New Roman"/>
                <w:noProof/>
                <w:szCs w:val="24"/>
                <w:lang w:val="en-US"/>
              </w:rPr>
              <w:t xml:space="preserve"> </w:t>
            </w:r>
            <w:r w:rsidRPr="006731A4">
              <w:rPr>
                <w:rFonts w:cs="Times New Roman"/>
                <w:noProof/>
                <w:szCs w:val="24"/>
              </w:rPr>
              <w:t>прицепного</w:t>
            </w:r>
            <w:r w:rsidRPr="006731A4">
              <w:rPr>
                <w:rFonts w:cs="Times New Roman"/>
                <w:noProof/>
                <w:szCs w:val="24"/>
                <w:lang w:val="en-US"/>
              </w:rPr>
              <w:t xml:space="preserve"> </w:t>
            </w:r>
            <w:r w:rsidRPr="006731A4">
              <w:rPr>
                <w:rFonts w:cs="Times New Roman"/>
                <w:noProof/>
                <w:szCs w:val="24"/>
              </w:rPr>
              <w:t>транспортного</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casdo:‌Second‌Trailer‌Reg‌Id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030B55F4" w14:textId="77777777" w:rsidTr="00B06A38">
        <w:trPr>
          <w:jc w:val="left"/>
        </w:trPr>
        <w:tc>
          <w:tcPr>
            <w:tcW w:w="67" w:type="pct"/>
            <w:vMerge/>
            <w:tcBorders>
              <w:top w:val="nil"/>
              <w:left w:val="nil"/>
              <w:bottom w:val="nil"/>
              <w:right w:val="nil"/>
            </w:tcBorders>
          </w:tcPr>
          <w:p w14:paraId="0F9FAB04"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right w:val="nil"/>
            </w:tcBorders>
          </w:tcPr>
          <w:p w14:paraId="7B706841" w14:textId="77777777" w:rsidR="00742B85" w:rsidRPr="006731A4" w:rsidRDefault="00742B85" w:rsidP="00A77467">
            <w:pPr>
              <w:pStyle w:val="afffffff"/>
              <w:jc w:val="left"/>
              <w:rPr>
                <w:rFonts w:cs="Times New Roman"/>
                <w:szCs w:val="24"/>
                <w:lang w:val="en-US"/>
              </w:rPr>
            </w:pPr>
          </w:p>
        </w:tc>
        <w:tc>
          <w:tcPr>
            <w:tcW w:w="95" w:type="pct"/>
            <w:vMerge/>
            <w:tcBorders>
              <w:top w:val="nil"/>
              <w:left w:val="nil"/>
              <w:bottom w:val="nil"/>
              <w:right w:val="nil"/>
            </w:tcBorders>
          </w:tcPr>
          <w:p w14:paraId="225C8179" w14:textId="77777777" w:rsidR="00742B85" w:rsidRPr="006731A4" w:rsidRDefault="00742B85" w:rsidP="00A77467">
            <w:pPr>
              <w:pStyle w:val="afffffff"/>
              <w:jc w:val="left"/>
              <w:rPr>
                <w:rFonts w:cs="Times New Roman"/>
                <w:szCs w:val="24"/>
                <w:lang w:val="en-US"/>
              </w:rPr>
            </w:pPr>
          </w:p>
        </w:tc>
        <w:tc>
          <w:tcPr>
            <w:tcW w:w="67" w:type="pct"/>
            <w:vMerge/>
            <w:tcBorders>
              <w:top w:val="nil"/>
              <w:left w:val="nil"/>
              <w:bottom w:val="nil"/>
            </w:tcBorders>
          </w:tcPr>
          <w:p w14:paraId="51DFBC2C"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vMerge/>
            <w:tcBorders>
              <w:left w:val="single" w:sz="4" w:space="0" w:color="auto"/>
              <w:bottom w:val="single" w:sz="4" w:space="0" w:color="auto"/>
            </w:tcBorders>
          </w:tcPr>
          <w:p w14:paraId="0F42CD30" w14:textId="77777777" w:rsidR="00742B85" w:rsidRPr="006731A4" w:rsidRDefault="00742B85" w:rsidP="00A77467">
            <w:pPr>
              <w:pStyle w:val="afffffff"/>
              <w:jc w:val="left"/>
              <w:rPr>
                <w:rFonts w:cs="Times New Roman"/>
                <w:noProof/>
                <w:szCs w:val="24"/>
                <w:lang w:val="en-US"/>
              </w:rPr>
            </w:pPr>
          </w:p>
        </w:tc>
        <w:tc>
          <w:tcPr>
            <w:tcW w:w="235" w:type="pct"/>
            <w:vMerge/>
          </w:tcPr>
          <w:p w14:paraId="10C65ED1" w14:textId="77777777" w:rsidR="00742B85" w:rsidRPr="006731A4" w:rsidRDefault="00742B85" w:rsidP="00A77467">
            <w:pPr>
              <w:pStyle w:val="afffffff"/>
              <w:jc w:val="center"/>
              <w:rPr>
                <w:rFonts w:cs="Times New Roman"/>
                <w:noProof/>
                <w:szCs w:val="24"/>
                <w:lang w:val="en-US"/>
              </w:rPr>
            </w:pPr>
          </w:p>
        </w:tc>
        <w:tc>
          <w:tcPr>
            <w:tcW w:w="237" w:type="pct"/>
            <w:vMerge/>
          </w:tcPr>
          <w:p w14:paraId="25302A21" w14:textId="77777777" w:rsidR="00742B85" w:rsidRPr="006731A4" w:rsidRDefault="00742B85" w:rsidP="00A77467">
            <w:pPr>
              <w:pStyle w:val="afffffff"/>
              <w:jc w:val="center"/>
              <w:rPr>
                <w:rFonts w:cs="Times New Roman"/>
                <w:noProof/>
                <w:szCs w:val="24"/>
                <w:lang w:val="en-US"/>
              </w:rPr>
            </w:pPr>
          </w:p>
        </w:tc>
        <w:tc>
          <w:tcPr>
            <w:tcW w:w="523" w:type="pct"/>
          </w:tcPr>
          <w:p w14:paraId="43CD024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741</w:t>
            </w:r>
          </w:p>
        </w:tc>
        <w:tc>
          <w:tcPr>
            <w:tcW w:w="191" w:type="pct"/>
          </w:tcPr>
          <w:p w14:paraId="2ADDA39B"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13DA392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35CFE18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27863F73" w14:textId="77777777" w:rsidTr="00B06A38">
        <w:trPr>
          <w:trHeight w:val="20"/>
          <w:jc w:val="left"/>
        </w:trPr>
        <w:tc>
          <w:tcPr>
            <w:tcW w:w="67" w:type="pct"/>
            <w:tcBorders>
              <w:top w:val="nil"/>
              <w:left w:val="nil"/>
              <w:bottom w:val="nil"/>
              <w:right w:val="nil"/>
            </w:tcBorders>
          </w:tcPr>
          <w:p w14:paraId="64ED32A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ABE0A2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798CCA4"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BEF9242"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0CAD048"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5FA53FFB"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код страны</w:t>
            </w:r>
          </w:p>
          <w:p w14:paraId="61947A9D"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1830D199" w14:textId="77777777" w:rsidR="00742B85" w:rsidRPr="006731A4" w:rsidRDefault="00742B85" w:rsidP="00A77467">
            <w:pPr>
              <w:pStyle w:val="afffffff"/>
              <w:jc w:val="center"/>
              <w:rPr>
                <w:rFonts w:cs="Times New Roman"/>
                <w:noProof/>
                <w:szCs w:val="24"/>
              </w:rPr>
            </w:pPr>
          </w:p>
        </w:tc>
        <w:tc>
          <w:tcPr>
            <w:tcW w:w="237" w:type="pct"/>
          </w:tcPr>
          <w:p w14:paraId="23E5980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A05F5E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310</w:t>
            </w:r>
          </w:p>
        </w:tc>
        <w:tc>
          <w:tcPr>
            <w:tcW w:w="191" w:type="pct"/>
          </w:tcPr>
          <w:p w14:paraId="11B82D1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1A764D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DD53605" w14:textId="77777777" w:rsidR="00742B85" w:rsidRPr="006731A4" w:rsidRDefault="00742B85" w:rsidP="00A77467">
            <w:pPr>
              <w:pStyle w:val="afffffff"/>
              <w:jc w:val="left"/>
              <w:rPr>
                <w:rFonts w:cs="Times New Roman"/>
                <w:noProof/>
                <w:szCs w:val="24"/>
              </w:rPr>
            </w:pPr>
            <w:r w:rsidRPr="006731A4">
              <w:rPr>
                <w:rFonts w:cs="Times New Roman"/>
                <w:szCs w:val="24"/>
              </w:rPr>
              <w:t>если известны сведения о стране регистрации второго прицепного транспортного средства, то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должен содержать двухбуквенное значение кода страны регистрации второго прицепного транспортного средства в соответствии с классификатором </w:t>
            </w:r>
            <w:r w:rsidRPr="006731A4">
              <w:rPr>
                <w:rFonts w:cs="Times New Roman"/>
                <w:szCs w:val="24"/>
                <w:lang w:eastAsia="en-US"/>
              </w:rPr>
              <w:t xml:space="preserve">стран мира, иначе </w:t>
            </w:r>
            <w:r w:rsidRPr="006731A4">
              <w:rPr>
                <w:rFonts w:cs="Times New Roman"/>
                <w:szCs w:val="24"/>
              </w:rPr>
              <w:t>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28E89FF7" w14:textId="77777777" w:rsidTr="00B06A38">
        <w:trPr>
          <w:trHeight w:val="20"/>
          <w:jc w:val="left"/>
        </w:trPr>
        <w:tc>
          <w:tcPr>
            <w:tcW w:w="67" w:type="pct"/>
            <w:tcBorders>
              <w:top w:val="nil"/>
              <w:left w:val="nil"/>
              <w:bottom w:val="nil"/>
              <w:right w:val="nil"/>
            </w:tcBorders>
          </w:tcPr>
          <w:p w14:paraId="643CEC5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0432C4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C0690DB"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22F0256F"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71D8E12C"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28434AA0" w14:textId="77777777" w:rsidR="00742B85" w:rsidRPr="006731A4" w:rsidRDefault="00742B85" w:rsidP="00A77467">
            <w:pPr>
              <w:pStyle w:val="afffffff"/>
              <w:jc w:val="left"/>
              <w:rPr>
                <w:rFonts w:cs="Times New Roman"/>
                <w:szCs w:val="24"/>
              </w:rPr>
            </w:pPr>
            <w:r w:rsidRPr="006731A4">
              <w:rPr>
                <w:rFonts w:cs="Times New Roman"/>
                <w:noProof/>
                <w:szCs w:val="24"/>
              </w:rPr>
              <w:t>б</w:t>
            </w:r>
            <w:r>
              <w:rPr>
                <w:rFonts w:cs="Times New Roman"/>
                <w:szCs w:val="24"/>
              </w:rPr>
              <w:t xml:space="preserve">) </w:t>
            </w:r>
            <w:r w:rsidRPr="006731A4">
              <w:rPr>
                <w:rFonts w:cs="Times New Roman"/>
                <w:noProof/>
                <w:szCs w:val="24"/>
              </w:rPr>
              <w:t>идентификатор справочника (классификатора)</w:t>
            </w:r>
          </w:p>
          <w:p w14:paraId="3892967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w:t>
            </w:r>
            <w:r w:rsidRPr="006731A4">
              <w:rPr>
                <w:rFonts w:cs="Times New Roman"/>
                <w:noProof/>
                <w:szCs w:val="24"/>
              </w:rPr>
              <w:lastRenderedPageBreak/>
              <w:t>Id</w:t>
            </w:r>
            <w:r w:rsidRPr="006731A4">
              <w:rPr>
                <w:rFonts w:cs="Times New Roman"/>
                <w:szCs w:val="24"/>
              </w:rPr>
              <w:t>)</w:t>
            </w:r>
          </w:p>
        </w:tc>
        <w:tc>
          <w:tcPr>
            <w:tcW w:w="235" w:type="pct"/>
          </w:tcPr>
          <w:p w14:paraId="6AA44CB8" w14:textId="77777777" w:rsidR="00742B85" w:rsidRPr="006731A4" w:rsidRDefault="00742B85" w:rsidP="00A77467">
            <w:pPr>
              <w:pStyle w:val="afffffff"/>
              <w:jc w:val="center"/>
              <w:rPr>
                <w:rFonts w:cs="Times New Roman"/>
                <w:noProof/>
                <w:szCs w:val="24"/>
              </w:rPr>
            </w:pPr>
          </w:p>
        </w:tc>
        <w:tc>
          <w:tcPr>
            <w:tcW w:w="237" w:type="pct"/>
          </w:tcPr>
          <w:p w14:paraId="3C200CB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4952C4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311</w:t>
            </w:r>
          </w:p>
        </w:tc>
        <w:tc>
          <w:tcPr>
            <w:tcW w:w="191" w:type="pct"/>
          </w:tcPr>
          <w:p w14:paraId="59CFE75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7EC09F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5473C7E" w14:textId="77777777" w:rsidR="00742B85" w:rsidRPr="006731A4" w:rsidRDefault="00742B85" w:rsidP="00A77467">
            <w:pPr>
              <w:pStyle w:val="afffffff"/>
              <w:jc w:val="left"/>
              <w:rPr>
                <w:rFonts w:cs="Times New Roman"/>
                <w:noProof/>
                <w:szCs w:val="24"/>
              </w:rPr>
            </w:pPr>
            <w:r w:rsidRPr="006731A4">
              <w:rPr>
                <w:rFonts w:cs="Times New Roman"/>
                <w:szCs w:val="24"/>
              </w:rPr>
              <w:t>если заполнен атрибут «</w:t>
            </w:r>
            <w:r w:rsidRPr="006731A4">
              <w:rPr>
                <w:rFonts w:cs="Times New Roman"/>
                <w:noProof/>
                <w:szCs w:val="24"/>
              </w:rPr>
              <w:t xml:space="preserve">код страны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то атрибут «</w:t>
            </w:r>
            <w:r w:rsidRPr="006731A4">
              <w:rPr>
                <w:rFonts w:cs="Times New Roman"/>
                <w:noProof/>
                <w:szCs w:val="24"/>
              </w:rPr>
              <w:t xml:space="preserve">идентификатор справочника (классификатора) </w:t>
            </w:r>
            <w:r w:rsidRPr="006731A4">
              <w:rPr>
                <w:rFonts w:cs="Times New Roman"/>
                <w:szCs w:val="24"/>
              </w:rPr>
              <w:lastRenderedPageBreak/>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содержать значение «2021», иначе 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Регистрационный номер второго прицепного транспортного средства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Second</w:t>
            </w:r>
            <w:r w:rsidRPr="006731A4">
              <w:rPr>
                <w:rFonts w:cs="Times New Roman"/>
                <w:noProof/>
                <w:szCs w:val="24"/>
              </w:rPr>
              <w:t>‌</w:t>
            </w:r>
            <w:r w:rsidRPr="006731A4">
              <w:rPr>
                <w:rFonts w:cs="Times New Roman"/>
                <w:noProof/>
                <w:szCs w:val="24"/>
                <w:lang w:val="en-US"/>
              </w:rPr>
              <w:t>Trailer</w:t>
            </w:r>
            <w:r w:rsidRPr="006731A4">
              <w:rPr>
                <w:rFonts w:cs="Times New Roman"/>
                <w:noProof/>
                <w:szCs w:val="24"/>
              </w:rPr>
              <w:t>‌</w:t>
            </w:r>
            <w:r w:rsidRPr="006731A4">
              <w:rPr>
                <w:rFonts w:cs="Times New Roman"/>
                <w:noProof/>
                <w:szCs w:val="24"/>
                <w:lang w:val="en-US"/>
              </w:rPr>
              <w:t>Reg</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6AA6634B" w14:textId="77777777" w:rsidTr="00B06A38">
        <w:trPr>
          <w:trHeight w:val="20"/>
          <w:jc w:val="left"/>
        </w:trPr>
        <w:tc>
          <w:tcPr>
            <w:tcW w:w="67" w:type="pct"/>
            <w:tcBorders>
              <w:top w:val="nil"/>
              <w:left w:val="nil"/>
              <w:bottom w:val="nil"/>
              <w:right w:val="nil"/>
            </w:tcBorders>
          </w:tcPr>
          <w:p w14:paraId="7F4D99A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F0D5E9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EF35BB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9125B8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504E91B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*.4.4</w:t>
            </w:r>
            <w:r>
              <w:rPr>
                <w:rFonts w:cs="Times New Roman"/>
                <w:szCs w:val="24"/>
                <w:lang w:val="en-US"/>
              </w:rPr>
              <w:t xml:space="preserve">. </w:t>
            </w:r>
            <w:r w:rsidRPr="006731A4">
              <w:rPr>
                <w:rFonts w:cs="Times New Roman"/>
                <w:noProof/>
                <w:szCs w:val="24"/>
                <w:lang w:val="en-US"/>
              </w:rPr>
              <w:t>Номер документа</w:t>
            </w:r>
          </w:p>
          <w:p w14:paraId="7139694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4287D6E7" w14:textId="77777777" w:rsidR="00742B85" w:rsidRPr="006731A4" w:rsidRDefault="00742B85" w:rsidP="00A77467">
            <w:pPr>
              <w:pStyle w:val="afffffff"/>
              <w:jc w:val="center"/>
              <w:rPr>
                <w:rFonts w:cs="Times New Roman"/>
                <w:noProof/>
                <w:szCs w:val="24"/>
              </w:rPr>
            </w:pPr>
          </w:p>
        </w:tc>
        <w:tc>
          <w:tcPr>
            <w:tcW w:w="237" w:type="pct"/>
          </w:tcPr>
          <w:p w14:paraId="704C322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62D2B5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312</w:t>
            </w:r>
          </w:p>
        </w:tc>
        <w:tc>
          <w:tcPr>
            <w:tcW w:w="191" w:type="pct"/>
          </w:tcPr>
          <w:p w14:paraId="7DE5219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A468E66" w14:textId="77777777" w:rsidR="00742B85" w:rsidRPr="006731A4" w:rsidRDefault="00742B85" w:rsidP="00A77467">
            <w:pPr>
              <w:pStyle w:val="afffffff"/>
              <w:jc w:val="center"/>
              <w:rPr>
                <w:rFonts w:cs="Times New Roman"/>
                <w:noProof/>
                <w:szCs w:val="24"/>
                <w:lang w:val="en-US"/>
              </w:rPr>
            </w:pPr>
          </w:p>
        </w:tc>
        <w:tc>
          <w:tcPr>
            <w:tcW w:w="2187" w:type="pct"/>
          </w:tcPr>
          <w:p w14:paraId="5FD1B24C"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«Номер документа</w:t>
            </w:r>
          </w:p>
          <w:p w14:paraId="0AB2063F"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0A92878" w14:textId="77777777" w:rsidTr="00B06A38">
        <w:trPr>
          <w:trHeight w:val="20"/>
          <w:jc w:val="left"/>
        </w:trPr>
        <w:tc>
          <w:tcPr>
            <w:tcW w:w="67" w:type="pct"/>
            <w:tcBorders>
              <w:top w:val="nil"/>
              <w:left w:val="nil"/>
              <w:bottom w:val="nil"/>
              <w:right w:val="nil"/>
            </w:tcBorders>
          </w:tcPr>
          <w:p w14:paraId="0C3C2E3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BC65C2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3CB4D3F"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95F192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05551B3" w14:textId="77777777" w:rsidR="00742B85" w:rsidRPr="006731A4" w:rsidRDefault="00742B85" w:rsidP="00A77467">
            <w:pPr>
              <w:pStyle w:val="afffffff"/>
              <w:jc w:val="left"/>
              <w:rPr>
                <w:rFonts w:cs="Times New Roman"/>
                <w:szCs w:val="24"/>
              </w:rPr>
            </w:pPr>
            <w:r w:rsidRPr="006731A4">
              <w:rPr>
                <w:rFonts w:cs="Times New Roman"/>
                <w:noProof/>
                <w:szCs w:val="24"/>
              </w:rPr>
              <w:t>*.4.5</w:t>
            </w:r>
            <w:r>
              <w:rPr>
                <w:rFonts w:cs="Times New Roman"/>
                <w:szCs w:val="24"/>
              </w:rPr>
              <w:t xml:space="preserve">. </w:t>
            </w:r>
            <w:r w:rsidRPr="006731A4">
              <w:rPr>
                <w:rFonts w:cs="Times New Roman"/>
                <w:noProof/>
                <w:szCs w:val="24"/>
              </w:rPr>
              <w:t>Идентификационный номер транспортного средства</w:t>
            </w:r>
          </w:p>
          <w:p w14:paraId="242C1A0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4AEEEB10" w14:textId="77777777" w:rsidR="00742B85" w:rsidRPr="006731A4" w:rsidRDefault="00742B85" w:rsidP="00A77467">
            <w:pPr>
              <w:pStyle w:val="afffffff"/>
              <w:jc w:val="center"/>
              <w:rPr>
                <w:rFonts w:cs="Times New Roman"/>
                <w:noProof/>
                <w:szCs w:val="24"/>
              </w:rPr>
            </w:pPr>
          </w:p>
        </w:tc>
        <w:tc>
          <w:tcPr>
            <w:tcW w:w="237" w:type="pct"/>
          </w:tcPr>
          <w:p w14:paraId="4ABC95F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FD1CD5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313</w:t>
            </w:r>
          </w:p>
        </w:tc>
        <w:tc>
          <w:tcPr>
            <w:tcW w:w="191" w:type="pct"/>
          </w:tcPr>
          <w:p w14:paraId="6EBF6DA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0DF7557" w14:textId="77777777" w:rsidR="00742B85" w:rsidRPr="006731A4" w:rsidRDefault="00742B85" w:rsidP="00A77467">
            <w:pPr>
              <w:pStyle w:val="afffffff"/>
              <w:jc w:val="center"/>
              <w:rPr>
                <w:rFonts w:cs="Times New Roman"/>
                <w:noProof/>
                <w:szCs w:val="24"/>
                <w:lang w:val="en-US"/>
              </w:rPr>
            </w:pPr>
          </w:p>
        </w:tc>
        <w:tc>
          <w:tcPr>
            <w:tcW w:w="2187" w:type="pct"/>
          </w:tcPr>
          <w:p w14:paraId="57A56F3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«Идентификационный номер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39B81757" w14:textId="77777777" w:rsidTr="00B06A38">
        <w:trPr>
          <w:trHeight w:val="1515"/>
          <w:jc w:val="left"/>
        </w:trPr>
        <w:tc>
          <w:tcPr>
            <w:tcW w:w="67" w:type="pct"/>
            <w:vMerge w:val="restart"/>
            <w:tcBorders>
              <w:top w:val="nil"/>
              <w:left w:val="nil"/>
              <w:right w:val="nil"/>
            </w:tcBorders>
          </w:tcPr>
          <w:p w14:paraId="748224A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3FC45F07"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nil"/>
            </w:tcBorders>
          </w:tcPr>
          <w:p w14:paraId="6B7E5E71" w14:textId="77777777" w:rsidR="00742B85" w:rsidRPr="006731A4" w:rsidRDefault="00742B85" w:rsidP="00A77467">
            <w:pPr>
              <w:pStyle w:val="afffffff"/>
              <w:jc w:val="left"/>
              <w:rPr>
                <w:rFonts w:cs="Times New Roman"/>
                <w:szCs w:val="24"/>
              </w:rPr>
            </w:pPr>
          </w:p>
        </w:tc>
        <w:tc>
          <w:tcPr>
            <w:tcW w:w="67" w:type="pct"/>
            <w:vMerge w:val="restart"/>
            <w:tcBorders>
              <w:top w:val="nil"/>
              <w:left w:val="nil"/>
            </w:tcBorders>
          </w:tcPr>
          <w:p w14:paraId="69F9F927"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35D840C9" w14:textId="77777777" w:rsidR="00742B85" w:rsidRPr="006731A4" w:rsidRDefault="00742B85" w:rsidP="00A77467">
            <w:pPr>
              <w:pStyle w:val="afffffff"/>
              <w:jc w:val="left"/>
              <w:rPr>
                <w:rFonts w:cs="Times New Roman"/>
                <w:szCs w:val="24"/>
              </w:rPr>
            </w:pPr>
            <w:r w:rsidRPr="006731A4">
              <w:rPr>
                <w:rFonts w:cs="Times New Roman"/>
                <w:noProof/>
                <w:szCs w:val="24"/>
              </w:rPr>
              <w:t>*.4.6</w:t>
            </w:r>
            <w:r>
              <w:rPr>
                <w:rFonts w:cs="Times New Roman"/>
                <w:szCs w:val="24"/>
              </w:rPr>
              <w:t xml:space="preserve">. </w:t>
            </w:r>
            <w:r w:rsidRPr="006731A4">
              <w:rPr>
                <w:rFonts w:cs="Times New Roman"/>
                <w:noProof/>
                <w:szCs w:val="24"/>
              </w:rPr>
              <w:t>Код типа транспортного средства международной перевозки</w:t>
            </w:r>
          </w:p>
          <w:p w14:paraId="443A1CE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casdo:‌Transport‌Type‌Code</w:t>
            </w:r>
            <w:r w:rsidRPr="006731A4">
              <w:rPr>
                <w:rFonts w:cs="Times New Roman"/>
                <w:szCs w:val="24"/>
                <w:lang w:val="en-US"/>
              </w:rPr>
              <w:t>)</w:t>
            </w:r>
          </w:p>
        </w:tc>
        <w:tc>
          <w:tcPr>
            <w:tcW w:w="235" w:type="pct"/>
            <w:vMerge w:val="restart"/>
          </w:tcPr>
          <w:p w14:paraId="0473F1D6" w14:textId="77777777" w:rsidR="00742B85" w:rsidRPr="006731A4" w:rsidRDefault="00742B85" w:rsidP="00A77467">
            <w:pPr>
              <w:pStyle w:val="afffffff"/>
              <w:jc w:val="center"/>
              <w:rPr>
                <w:rFonts w:cs="Times New Roman"/>
                <w:noProof/>
                <w:szCs w:val="24"/>
              </w:rPr>
            </w:pPr>
          </w:p>
        </w:tc>
        <w:tc>
          <w:tcPr>
            <w:tcW w:w="237" w:type="pct"/>
            <w:vMerge w:val="restart"/>
          </w:tcPr>
          <w:p w14:paraId="6F11546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6DF5C4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314</w:t>
            </w:r>
          </w:p>
        </w:tc>
        <w:tc>
          <w:tcPr>
            <w:tcW w:w="191" w:type="pct"/>
          </w:tcPr>
          <w:p w14:paraId="41E371BF" w14:textId="77777777" w:rsidR="00742B85" w:rsidRPr="006731A4" w:rsidRDefault="00742B85" w:rsidP="00A77467">
            <w:pPr>
              <w:pStyle w:val="afffffff"/>
              <w:jc w:val="center"/>
              <w:rPr>
                <w:rFonts w:cs="Times New Roman"/>
                <w:noProof/>
                <w:szCs w:val="24"/>
              </w:rPr>
            </w:pPr>
            <w:r w:rsidRPr="006731A4">
              <w:rPr>
                <w:rFonts w:cs="Times New Roman"/>
                <w:noProof/>
                <w:szCs w:val="24"/>
              </w:rPr>
              <w:t>2</w:t>
            </w:r>
          </w:p>
        </w:tc>
        <w:tc>
          <w:tcPr>
            <w:tcW w:w="238" w:type="pct"/>
          </w:tcPr>
          <w:p w14:paraId="4D8F8C7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170BC60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не должен быть заполнен</w:t>
            </w:r>
          </w:p>
        </w:tc>
      </w:tr>
      <w:tr w:rsidR="00742B85" w:rsidRPr="006731A4" w14:paraId="23B2AB6D" w14:textId="77777777" w:rsidTr="00B06A38">
        <w:trPr>
          <w:trHeight w:val="1515"/>
          <w:jc w:val="left"/>
        </w:trPr>
        <w:tc>
          <w:tcPr>
            <w:tcW w:w="67" w:type="pct"/>
            <w:vMerge/>
            <w:tcBorders>
              <w:left w:val="nil"/>
              <w:bottom w:val="nil"/>
              <w:right w:val="nil"/>
            </w:tcBorders>
          </w:tcPr>
          <w:p w14:paraId="66642B8F"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2BE80DAD" w14:textId="77777777" w:rsidR="00742B85" w:rsidRPr="006731A4" w:rsidRDefault="00742B85" w:rsidP="00A77467">
            <w:pPr>
              <w:pStyle w:val="afffffff"/>
              <w:jc w:val="left"/>
              <w:rPr>
                <w:rFonts w:cs="Times New Roman"/>
                <w:szCs w:val="24"/>
              </w:rPr>
            </w:pPr>
          </w:p>
        </w:tc>
        <w:tc>
          <w:tcPr>
            <w:tcW w:w="95" w:type="pct"/>
            <w:vMerge/>
            <w:tcBorders>
              <w:left w:val="nil"/>
              <w:bottom w:val="nil"/>
              <w:right w:val="nil"/>
            </w:tcBorders>
          </w:tcPr>
          <w:p w14:paraId="006181F0" w14:textId="77777777" w:rsidR="00742B85" w:rsidRPr="006731A4" w:rsidRDefault="00742B85" w:rsidP="00A77467">
            <w:pPr>
              <w:pStyle w:val="afffffff"/>
              <w:jc w:val="left"/>
              <w:rPr>
                <w:rFonts w:cs="Times New Roman"/>
                <w:szCs w:val="24"/>
              </w:rPr>
            </w:pPr>
          </w:p>
        </w:tc>
        <w:tc>
          <w:tcPr>
            <w:tcW w:w="67" w:type="pct"/>
            <w:vMerge/>
            <w:tcBorders>
              <w:left w:val="nil"/>
              <w:bottom w:val="nil"/>
            </w:tcBorders>
          </w:tcPr>
          <w:p w14:paraId="37C290BB"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3E3726C8" w14:textId="77777777" w:rsidR="00742B85" w:rsidRPr="006731A4" w:rsidRDefault="00742B85" w:rsidP="00A77467">
            <w:pPr>
              <w:pStyle w:val="afffffff"/>
              <w:jc w:val="left"/>
              <w:rPr>
                <w:rFonts w:cs="Times New Roman"/>
                <w:noProof/>
                <w:szCs w:val="24"/>
              </w:rPr>
            </w:pPr>
          </w:p>
        </w:tc>
        <w:tc>
          <w:tcPr>
            <w:tcW w:w="235" w:type="pct"/>
            <w:vMerge/>
          </w:tcPr>
          <w:p w14:paraId="64D7AE81" w14:textId="77777777" w:rsidR="00742B85" w:rsidRPr="006731A4" w:rsidRDefault="00742B85" w:rsidP="00A77467">
            <w:pPr>
              <w:pStyle w:val="afffffff"/>
              <w:jc w:val="center"/>
              <w:rPr>
                <w:rFonts w:cs="Times New Roman"/>
                <w:noProof/>
                <w:szCs w:val="24"/>
              </w:rPr>
            </w:pPr>
          </w:p>
        </w:tc>
        <w:tc>
          <w:tcPr>
            <w:tcW w:w="237" w:type="pct"/>
            <w:vMerge/>
          </w:tcPr>
          <w:p w14:paraId="414E81A0" w14:textId="77777777" w:rsidR="00742B85" w:rsidRPr="006731A4" w:rsidRDefault="00742B85" w:rsidP="00A77467">
            <w:pPr>
              <w:pStyle w:val="afffffff"/>
              <w:jc w:val="center"/>
              <w:rPr>
                <w:rFonts w:cs="Times New Roman"/>
                <w:noProof/>
                <w:szCs w:val="24"/>
              </w:rPr>
            </w:pPr>
          </w:p>
        </w:tc>
        <w:tc>
          <w:tcPr>
            <w:tcW w:w="523" w:type="pct"/>
          </w:tcPr>
          <w:p w14:paraId="7BCFAD2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742</w:t>
            </w:r>
          </w:p>
        </w:tc>
        <w:tc>
          <w:tcPr>
            <w:tcW w:w="191" w:type="pct"/>
          </w:tcPr>
          <w:p w14:paraId="69322BF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4CEC17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4AE08DF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быть заполнен</w:t>
            </w:r>
          </w:p>
        </w:tc>
      </w:tr>
      <w:tr w:rsidR="00742B85" w:rsidRPr="006731A4" w14:paraId="74B16BEA" w14:textId="77777777" w:rsidTr="00B06A38">
        <w:trPr>
          <w:trHeight w:val="20"/>
          <w:jc w:val="left"/>
        </w:trPr>
        <w:tc>
          <w:tcPr>
            <w:tcW w:w="67" w:type="pct"/>
            <w:tcBorders>
              <w:top w:val="nil"/>
              <w:left w:val="nil"/>
              <w:bottom w:val="nil"/>
              <w:right w:val="nil"/>
            </w:tcBorders>
          </w:tcPr>
          <w:p w14:paraId="186729A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8B58FD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85CBA7E"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186B703B"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CBD5608"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69A5F80"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5B4E8F3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FD9D38D" w14:textId="77777777" w:rsidR="00742B85" w:rsidRPr="006731A4" w:rsidRDefault="00742B85" w:rsidP="00A77467">
            <w:pPr>
              <w:pStyle w:val="afffffff"/>
              <w:jc w:val="center"/>
              <w:rPr>
                <w:rFonts w:cs="Times New Roman"/>
                <w:noProof/>
                <w:szCs w:val="24"/>
              </w:rPr>
            </w:pPr>
          </w:p>
        </w:tc>
        <w:tc>
          <w:tcPr>
            <w:tcW w:w="237" w:type="pct"/>
          </w:tcPr>
          <w:p w14:paraId="1295B18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3C736E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743</w:t>
            </w:r>
          </w:p>
        </w:tc>
        <w:tc>
          <w:tcPr>
            <w:tcW w:w="191" w:type="pct"/>
          </w:tcPr>
          <w:p w14:paraId="5C92B0C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294D99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236BABF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«Код типа транспортного средства международной перевозки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Transport</w:t>
            </w:r>
            <w:r w:rsidRPr="006731A4">
              <w:rPr>
                <w:rFonts w:cs="Times New Roman"/>
                <w:noProof/>
                <w:szCs w:val="24"/>
              </w:rPr>
              <w:t>‌</w:t>
            </w:r>
            <w:r w:rsidRPr="006731A4">
              <w:rPr>
                <w:rFonts w:cs="Times New Roman"/>
                <w:noProof/>
                <w:szCs w:val="24"/>
                <w:lang w:val="en-US"/>
              </w:rPr>
              <w:t>Type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значение «2024»</w:t>
            </w:r>
          </w:p>
        </w:tc>
      </w:tr>
      <w:tr w:rsidR="00742B85" w:rsidRPr="006731A4" w14:paraId="3E9B5F67" w14:textId="77777777" w:rsidTr="00B06A38">
        <w:trPr>
          <w:trHeight w:val="20"/>
          <w:jc w:val="left"/>
        </w:trPr>
        <w:tc>
          <w:tcPr>
            <w:tcW w:w="67" w:type="pct"/>
            <w:tcBorders>
              <w:top w:val="nil"/>
              <w:left w:val="nil"/>
              <w:bottom w:val="nil"/>
              <w:right w:val="nil"/>
            </w:tcBorders>
          </w:tcPr>
          <w:p w14:paraId="5585D5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A5DC76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AB7A411"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21DFE5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53B3F5A0" w14:textId="77777777" w:rsidR="00742B85" w:rsidRPr="006731A4" w:rsidRDefault="00742B85" w:rsidP="00A77467">
            <w:pPr>
              <w:pStyle w:val="afffffff"/>
              <w:jc w:val="left"/>
              <w:rPr>
                <w:rFonts w:cs="Times New Roman"/>
                <w:szCs w:val="24"/>
              </w:rPr>
            </w:pPr>
            <w:r w:rsidRPr="006731A4">
              <w:rPr>
                <w:rFonts w:cs="Times New Roman"/>
                <w:noProof/>
                <w:szCs w:val="24"/>
              </w:rPr>
              <w:t>*.4.7</w:t>
            </w:r>
            <w:r>
              <w:rPr>
                <w:rFonts w:cs="Times New Roman"/>
                <w:szCs w:val="24"/>
              </w:rPr>
              <w:t xml:space="preserve">. </w:t>
            </w:r>
            <w:r w:rsidRPr="006731A4">
              <w:rPr>
                <w:rFonts w:cs="Times New Roman"/>
                <w:noProof/>
                <w:szCs w:val="24"/>
              </w:rPr>
              <w:t>Код марки транспортного средства</w:t>
            </w:r>
          </w:p>
          <w:p w14:paraId="39E2CBA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Make</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4CAC8071" w14:textId="77777777" w:rsidR="00742B85" w:rsidRPr="006731A4" w:rsidRDefault="00742B85" w:rsidP="00A77467">
            <w:pPr>
              <w:pStyle w:val="afffffff"/>
              <w:jc w:val="center"/>
              <w:rPr>
                <w:rFonts w:cs="Times New Roman"/>
                <w:noProof/>
                <w:szCs w:val="24"/>
              </w:rPr>
            </w:pPr>
          </w:p>
        </w:tc>
        <w:tc>
          <w:tcPr>
            <w:tcW w:w="237" w:type="pct"/>
          </w:tcPr>
          <w:p w14:paraId="10C84BA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F0B7FB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316</w:t>
            </w:r>
          </w:p>
        </w:tc>
        <w:tc>
          <w:tcPr>
            <w:tcW w:w="191" w:type="pct"/>
          </w:tcPr>
          <w:p w14:paraId="272F69D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0FC5FB4" w14:textId="77777777" w:rsidR="00742B85" w:rsidRPr="006731A4" w:rsidRDefault="00742B85" w:rsidP="00A77467">
            <w:pPr>
              <w:pStyle w:val="afffffff"/>
              <w:jc w:val="center"/>
              <w:rPr>
                <w:rFonts w:cs="Times New Roman"/>
                <w:noProof/>
                <w:szCs w:val="24"/>
                <w:lang w:val="en-US"/>
              </w:rPr>
            </w:pPr>
          </w:p>
        </w:tc>
        <w:tc>
          <w:tcPr>
            <w:tcW w:w="2187" w:type="pct"/>
          </w:tcPr>
          <w:p w14:paraId="4CF06D3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марки транспортного средства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Vehicle</w:t>
            </w:r>
            <w:r w:rsidRPr="006731A4">
              <w:rPr>
                <w:rFonts w:cs="Times New Roman"/>
                <w:noProof/>
                <w:szCs w:val="24"/>
              </w:rPr>
              <w:t>‌</w:t>
            </w:r>
            <w:r w:rsidRPr="006731A4">
              <w:rPr>
                <w:rFonts w:cs="Times New Roman"/>
                <w:noProof/>
                <w:szCs w:val="24"/>
                <w:lang w:val="en-US"/>
              </w:rPr>
              <w:t>Make</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7D805488" w14:textId="77777777" w:rsidTr="00B06A38">
        <w:trPr>
          <w:trHeight w:val="20"/>
          <w:jc w:val="left"/>
        </w:trPr>
        <w:tc>
          <w:tcPr>
            <w:tcW w:w="67" w:type="pct"/>
            <w:tcBorders>
              <w:top w:val="nil"/>
              <w:left w:val="nil"/>
              <w:bottom w:val="nil"/>
              <w:right w:val="nil"/>
            </w:tcBorders>
          </w:tcPr>
          <w:p w14:paraId="69A7CCA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562310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2FEB827"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00EB59E8"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5FE4D36D"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688FEBA2"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744F9A4A"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CDEED10" w14:textId="77777777" w:rsidR="00742B85" w:rsidRPr="006731A4" w:rsidRDefault="00742B85" w:rsidP="00A77467">
            <w:pPr>
              <w:pStyle w:val="afffffff"/>
              <w:jc w:val="center"/>
              <w:rPr>
                <w:rFonts w:cs="Times New Roman"/>
                <w:noProof/>
                <w:szCs w:val="24"/>
              </w:rPr>
            </w:pPr>
          </w:p>
        </w:tc>
        <w:tc>
          <w:tcPr>
            <w:tcW w:w="237" w:type="pct"/>
          </w:tcPr>
          <w:p w14:paraId="7F39531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53619E9" w14:textId="77777777" w:rsidR="00742B85" w:rsidRPr="006731A4" w:rsidRDefault="00742B85" w:rsidP="00A77467">
            <w:pPr>
              <w:pStyle w:val="afffffff"/>
              <w:jc w:val="center"/>
              <w:rPr>
                <w:rFonts w:cs="Times New Roman"/>
                <w:noProof/>
                <w:szCs w:val="24"/>
                <w:lang w:val="en-US"/>
              </w:rPr>
            </w:pPr>
          </w:p>
        </w:tc>
        <w:tc>
          <w:tcPr>
            <w:tcW w:w="191" w:type="pct"/>
          </w:tcPr>
          <w:p w14:paraId="178CD717" w14:textId="77777777" w:rsidR="00742B85" w:rsidRPr="006731A4" w:rsidRDefault="00742B85" w:rsidP="00A77467">
            <w:pPr>
              <w:pStyle w:val="afffffff"/>
              <w:jc w:val="center"/>
              <w:rPr>
                <w:rFonts w:cs="Times New Roman"/>
                <w:noProof/>
                <w:szCs w:val="24"/>
                <w:lang w:val="en-US"/>
              </w:rPr>
            </w:pPr>
          </w:p>
        </w:tc>
        <w:tc>
          <w:tcPr>
            <w:tcW w:w="238" w:type="pct"/>
          </w:tcPr>
          <w:p w14:paraId="11243FDC" w14:textId="77777777" w:rsidR="00742B85" w:rsidRPr="006731A4" w:rsidRDefault="00742B85" w:rsidP="00A77467">
            <w:pPr>
              <w:pStyle w:val="afffffff"/>
              <w:jc w:val="center"/>
              <w:rPr>
                <w:rFonts w:cs="Times New Roman"/>
                <w:noProof/>
                <w:szCs w:val="24"/>
                <w:lang w:val="en-US"/>
              </w:rPr>
            </w:pPr>
          </w:p>
        </w:tc>
        <w:tc>
          <w:tcPr>
            <w:tcW w:w="2187" w:type="pct"/>
          </w:tcPr>
          <w:p w14:paraId="36B29EBC" w14:textId="77777777" w:rsidR="00742B85" w:rsidRPr="006731A4" w:rsidRDefault="00742B85" w:rsidP="00A77467">
            <w:pPr>
              <w:pStyle w:val="afffffff"/>
              <w:jc w:val="left"/>
              <w:rPr>
                <w:rFonts w:cs="Times New Roman"/>
                <w:noProof/>
                <w:szCs w:val="24"/>
                <w:lang w:val="en-US"/>
              </w:rPr>
            </w:pPr>
          </w:p>
        </w:tc>
      </w:tr>
      <w:tr w:rsidR="00742B85" w:rsidRPr="00BD47BA" w14:paraId="2C777B6D" w14:textId="77777777" w:rsidTr="00B06A38">
        <w:trPr>
          <w:trHeight w:val="20"/>
          <w:jc w:val="left"/>
        </w:trPr>
        <w:tc>
          <w:tcPr>
            <w:tcW w:w="67" w:type="pct"/>
            <w:tcBorders>
              <w:top w:val="nil"/>
              <w:left w:val="nil"/>
              <w:bottom w:val="nil"/>
              <w:right w:val="nil"/>
            </w:tcBorders>
          </w:tcPr>
          <w:p w14:paraId="3F37D52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BF7FFD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41FE04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13.25.8</w:t>
            </w:r>
            <w:r>
              <w:rPr>
                <w:rFonts w:cs="Times New Roman"/>
                <w:szCs w:val="24"/>
                <w:lang w:val="en-US"/>
              </w:rPr>
              <w:t xml:space="preserve">. </w:t>
            </w:r>
            <w:r w:rsidRPr="006731A4">
              <w:rPr>
                <w:rFonts w:cs="Times New Roman"/>
                <w:noProof/>
                <w:szCs w:val="24"/>
                <w:lang w:val="en-US"/>
              </w:rPr>
              <w:t>Идентификатор контейнера</w:t>
            </w:r>
          </w:p>
          <w:p w14:paraId="65EC14E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casdo:‌Container‌Id</w:t>
            </w:r>
            <w:r w:rsidRPr="006731A4">
              <w:rPr>
                <w:rFonts w:cs="Times New Roman"/>
                <w:szCs w:val="24"/>
                <w:lang w:val="en-US"/>
              </w:rPr>
              <w:t>)</w:t>
            </w:r>
          </w:p>
        </w:tc>
        <w:tc>
          <w:tcPr>
            <w:tcW w:w="235" w:type="pct"/>
          </w:tcPr>
          <w:p w14:paraId="2CEBC215" w14:textId="77777777" w:rsidR="00742B85" w:rsidRPr="006731A4" w:rsidRDefault="00742B85" w:rsidP="00A77467">
            <w:pPr>
              <w:pStyle w:val="afffffff"/>
              <w:jc w:val="center"/>
              <w:rPr>
                <w:rFonts w:cs="Times New Roman"/>
                <w:noProof/>
                <w:szCs w:val="24"/>
                <w:lang w:val="en-US"/>
              </w:rPr>
            </w:pPr>
          </w:p>
        </w:tc>
        <w:tc>
          <w:tcPr>
            <w:tcW w:w="237" w:type="pct"/>
          </w:tcPr>
          <w:p w14:paraId="6B816E6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5F7455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317</w:t>
            </w:r>
          </w:p>
        </w:tc>
        <w:tc>
          <w:tcPr>
            <w:tcW w:w="191" w:type="pct"/>
          </w:tcPr>
          <w:p w14:paraId="0CFD4C6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C69BCAC" w14:textId="77777777" w:rsidR="00742B85" w:rsidRPr="006731A4" w:rsidRDefault="00742B85" w:rsidP="00A77467">
            <w:pPr>
              <w:pStyle w:val="afffffff"/>
              <w:jc w:val="center"/>
              <w:rPr>
                <w:rFonts w:cs="Times New Roman"/>
                <w:noProof/>
                <w:szCs w:val="24"/>
                <w:lang w:val="en-US"/>
              </w:rPr>
            </w:pPr>
          </w:p>
        </w:tc>
        <w:tc>
          <w:tcPr>
            <w:tcW w:w="2187" w:type="pct"/>
          </w:tcPr>
          <w:p w14:paraId="2F7812D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Признак</w:t>
            </w:r>
            <w:r w:rsidRPr="006731A4">
              <w:rPr>
                <w:rFonts w:cs="Times New Roman"/>
                <w:noProof/>
                <w:szCs w:val="24"/>
                <w:lang w:val="en-US"/>
              </w:rPr>
              <w:t xml:space="preserve"> </w:t>
            </w:r>
            <w:r w:rsidRPr="006731A4">
              <w:rPr>
                <w:rFonts w:cs="Times New Roman"/>
                <w:noProof/>
                <w:szCs w:val="24"/>
              </w:rPr>
              <w:t>контейнерных</w:t>
            </w:r>
            <w:r w:rsidRPr="006731A4">
              <w:rPr>
                <w:rFonts w:cs="Times New Roman"/>
                <w:noProof/>
                <w:szCs w:val="24"/>
                <w:lang w:val="en-US"/>
              </w:rPr>
              <w:t xml:space="preserve"> </w:t>
            </w:r>
            <w:r w:rsidRPr="006731A4">
              <w:rPr>
                <w:rFonts w:cs="Times New Roman"/>
                <w:noProof/>
                <w:szCs w:val="24"/>
              </w:rPr>
              <w:t>перевозок</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 xml:space="preserve">casdo:‌Container‌Indicator)»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noProof/>
              </w:rPr>
              <w:t>Грузовые</w:t>
            </w:r>
            <w:r w:rsidRPr="006731A4">
              <w:rPr>
                <w:noProof/>
                <w:lang w:val="en-US"/>
              </w:rPr>
              <w:t xml:space="preserve"> </w:t>
            </w:r>
            <w:r w:rsidRPr="006731A4">
              <w:rPr>
                <w:noProof/>
              </w:rPr>
              <w:t>операции</w:t>
            </w:r>
            <w:r w:rsidRPr="006731A4">
              <w:rPr>
                <w:noProof/>
                <w:lang w:val="en-US"/>
              </w:rPr>
              <w:t xml:space="preserve"> </w:t>
            </w:r>
            <w:r w:rsidRPr="006731A4">
              <w:rPr>
                <w:lang w:val="en-US"/>
              </w:rPr>
              <w:t>(</w:t>
            </w:r>
            <w:r w:rsidRPr="006731A4">
              <w:rPr>
                <w:noProof/>
                <w:lang w:val="en-US"/>
              </w:rPr>
              <w:t>cacdo:‌PITranshipment‌Details</w:t>
            </w:r>
            <w:r w:rsidRPr="006731A4">
              <w:rPr>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контейнера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casdo:‌Container‌Id</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контейнера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casdo:‌Container‌Id</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774E7628" w14:textId="77777777" w:rsidTr="00B06A38">
        <w:trPr>
          <w:trHeight w:val="20"/>
          <w:jc w:val="left"/>
        </w:trPr>
        <w:tc>
          <w:tcPr>
            <w:tcW w:w="67" w:type="pct"/>
            <w:tcBorders>
              <w:top w:val="nil"/>
              <w:left w:val="nil"/>
              <w:bottom w:val="nil"/>
              <w:right w:val="nil"/>
            </w:tcBorders>
          </w:tcPr>
          <w:p w14:paraId="7EC6DCB6"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2E0E2356"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6F6E5F6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13.25.9</w:t>
            </w:r>
            <w:r>
              <w:rPr>
                <w:rFonts w:cs="Times New Roman"/>
                <w:szCs w:val="24"/>
                <w:lang w:val="en-US"/>
              </w:rPr>
              <w:t xml:space="preserve">. </w:t>
            </w:r>
            <w:r w:rsidRPr="006731A4">
              <w:rPr>
                <w:rFonts w:cs="Times New Roman"/>
                <w:noProof/>
                <w:szCs w:val="24"/>
                <w:lang w:val="en-US"/>
              </w:rPr>
              <w:t>Описание</w:t>
            </w:r>
          </w:p>
          <w:p w14:paraId="784EBEF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p>
        </w:tc>
        <w:tc>
          <w:tcPr>
            <w:tcW w:w="235" w:type="pct"/>
          </w:tcPr>
          <w:p w14:paraId="000208B1" w14:textId="77777777" w:rsidR="00742B85" w:rsidRPr="006731A4" w:rsidRDefault="00742B85" w:rsidP="00A77467">
            <w:pPr>
              <w:pStyle w:val="afffffff"/>
              <w:jc w:val="center"/>
              <w:rPr>
                <w:rFonts w:cs="Times New Roman"/>
                <w:noProof/>
                <w:szCs w:val="24"/>
                <w:lang w:val="en-US"/>
              </w:rPr>
            </w:pPr>
          </w:p>
        </w:tc>
        <w:tc>
          <w:tcPr>
            <w:tcW w:w="237" w:type="pct"/>
          </w:tcPr>
          <w:p w14:paraId="69142FD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67D08A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616</w:t>
            </w:r>
          </w:p>
        </w:tc>
        <w:tc>
          <w:tcPr>
            <w:tcW w:w="191" w:type="pct"/>
          </w:tcPr>
          <w:p w14:paraId="45C1CE6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7190AAF" w14:textId="77777777" w:rsidR="00742B85" w:rsidRPr="006731A4" w:rsidRDefault="00742B85" w:rsidP="00A77467">
            <w:pPr>
              <w:pStyle w:val="afffffff"/>
              <w:jc w:val="center"/>
              <w:rPr>
                <w:rFonts w:cs="Times New Roman"/>
                <w:noProof/>
                <w:szCs w:val="24"/>
                <w:lang w:val="en-US"/>
              </w:rPr>
            </w:pPr>
          </w:p>
        </w:tc>
        <w:tc>
          <w:tcPr>
            <w:tcW w:w="2187" w:type="pct"/>
          </w:tcPr>
          <w:p w14:paraId="56BBA24E"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вида</w:t>
            </w:r>
            <w:r w:rsidRPr="006731A4">
              <w:rPr>
                <w:rFonts w:cs="Times New Roman"/>
                <w:noProof/>
                <w:szCs w:val="24"/>
                <w:lang w:val="en-US"/>
              </w:rPr>
              <w:t xml:space="preserve"> </w:t>
            </w:r>
            <w:r w:rsidRPr="006731A4">
              <w:rPr>
                <w:rFonts w:cs="Times New Roman"/>
                <w:noProof/>
                <w:szCs w:val="24"/>
              </w:rPr>
              <w:t>грузовой</w:t>
            </w:r>
            <w:r w:rsidRPr="006731A4">
              <w:rPr>
                <w:rFonts w:cs="Times New Roman"/>
                <w:noProof/>
                <w:szCs w:val="24"/>
                <w:lang w:val="en-US"/>
              </w:rPr>
              <w:t xml:space="preserve"> </w:t>
            </w:r>
            <w:r w:rsidRPr="006731A4">
              <w:rPr>
                <w:rFonts w:cs="Times New Roman"/>
                <w:noProof/>
                <w:szCs w:val="24"/>
              </w:rPr>
              <w:t>операции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casdo:‌Cargo‌Operation‌Kind‌Code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1 </w:t>
            </w:r>
            <w:r w:rsidRPr="006731A4">
              <w:rPr>
                <w:rFonts w:cs="Times New Roman"/>
                <w:noProof/>
                <w:szCs w:val="24"/>
              </w:rPr>
              <w:t>из</w:t>
            </w:r>
            <w:r w:rsidRPr="006731A4">
              <w:rPr>
                <w:rFonts w:cs="Times New Roman"/>
                <w:noProof/>
                <w:szCs w:val="24"/>
                <w:lang w:val="en-US"/>
              </w:rPr>
              <w:t xml:space="preserve"> </w:t>
            </w:r>
            <w:r w:rsidRPr="006731A4">
              <w:rPr>
                <w:rFonts w:cs="Times New Roman"/>
                <w:noProof/>
                <w:szCs w:val="24"/>
              </w:rPr>
              <w:t>значений</w:t>
            </w:r>
            <w:r w:rsidRPr="006731A4">
              <w:rPr>
                <w:rFonts w:cs="Times New Roman"/>
                <w:noProof/>
                <w:szCs w:val="24"/>
                <w:lang w:val="en-US"/>
              </w:rPr>
              <w:t xml:space="preserve">: «1», «2»,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Описание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Описание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BD47BA" w14:paraId="4B76555D" w14:textId="77777777" w:rsidTr="00B06A38">
        <w:trPr>
          <w:trHeight w:val="20"/>
          <w:jc w:val="left"/>
        </w:trPr>
        <w:tc>
          <w:tcPr>
            <w:tcW w:w="67" w:type="pct"/>
            <w:tcBorders>
              <w:top w:val="nil"/>
              <w:left w:val="nil"/>
              <w:bottom w:val="nil"/>
            </w:tcBorders>
          </w:tcPr>
          <w:p w14:paraId="1817C4FC"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62ECB31D" w14:textId="77777777" w:rsidR="00742B85" w:rsidRPr="006731A4" w:rsidRDefault="00742B85" w:rsidP="00A77467">
            <w:pPr>
              <w:pStyle w:val="afffffff"/>
              <w:jc w:val="left"/>
              <w:rPr>
                <w:rFonts w:cs="Times New Roman"/>
                <w:szCs w:val="24"/>
              </w:rPr>
            </w:pPr>
            <w:r w:rsidRPr="006731A4">
              <w:rPr>
                <w:rFonts w:cs="Times New Roman"/>
                <w:noProof/>
                <w:szCs w:val="24"/>
              </w:rPr>
              <w:t>13.26</w:t>
            </w:r>
            <w:r>
              <w:rPr>
                <w:rFonts w:cs="Times New Roman"/>
                <w:szCs w:val="24"/>
              </w:rPr>
              <w:t xml:space="preserve">. </w:t>
            </w:r>
            <w:r w:rsidRPr="006731A4">
              <w:rPr>
                <w:rFonts w:cs="Times New Roman"/>
                <w:noProof/>
                <w:szCs w:val="24"/>
              </w:rPr>
              <w:t>Место временного хранения товара</w:t>
            </w:r>
          </w:p>
          <w:p w14:paraId="2DA048E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Unload</w:t>
            </w:r>
            <w:r w:rsidRPr="006731A4">
              <w:rPr>
                <w:rFonts w:cs="Times New Roman"/>
                <w:noProof/>
                <w:szCs w:val="24"/>
              </w:rPr>
              <w:t>‌</w:t>
            </w:r>
            <w:r w:rsidRPr="006731A4">
              <w:rPr>
                <w:rFonts w:cs="Times New Roman"/>
                <w:noProof/>
                <w:szCs w:val="24"/>
                <w:lang w:val="en-US"/>
              </w:rPr>
              <w:t>Warehouse</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7918EEC6" w14:textId="77777777" w:rsidR="00742B85" w:rsidRPr="006731A4" w:rsidRDefault="00742B85" w:rsidP="00A77467">
            <w:pPr>
              <w:pStyle w:val="afffffff"/>
              <w:jc w:val="center"/>
              <w:rPr>
                <w:rFonts w:cs="Times New Roman"/>
                <w:noProof/>
                <w:szCs w:val="24"/>
              </w:rPr>
            </w:pPr>
            <w:r w:rsidRPr="006731A4">
              <w:rPr>
                <w:rFonts w:cs="Times New Roman"/>
                <w:noProof/>
                <w:szCs w:val="24"/>
              </w:rPr>
              <w:t>6 е)</w:t>
            </w:r>
          </w:p>
        </w:tc>
        <w:tc>
          <w:tcPr>
            <w:tcW w:w="237" w:type="pct"/>
          </w:tcPr>
          <w:p w14:paraId="4C8D189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BF6347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318</w:t>
            </w:r>
          </w:p>
        </w:tc>
        <w:tc>
          <w:tcPr>
            <w:tcW w:w="191" w:type="pct"/>
          </w:tcPr>
          <w:p w14:paraId="0F46EB7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EC3AC8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3BE029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«05»,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временного</w:t>
            </w:r>
            <w:r w:rsidRPr="006731A4">
              <w:rPr>
                <w:rFonts w:cs="Times New Roman"/>
                <w:noProof/>
                <w:szCs w:val="24"/>
                <w:lang w:val="en-US"/>
              </w:rPr>
              <w:t xml:space="preserve"> </w:t>
            </w:r>
            <w:r w:rsidRPr="006731A4">
              <w:rPr>
                <w:rFonts w:cs="Times New Roman"/>
                <w:noProof/>
                <w:szCs w:val="24"/>
              </w:rPr>
              <w:t>хранения</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cacdo:‌Unload‌Warehouse‌Details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временного</w:t>
            </w:r>
            <w:r w:rsidRPr="006731A4">
              <w:rPr>
                <w:rFonts w:cs="Times New Roman"/>
                <w:noProof/>
                <w:szCs w:val="24"/>
                <w:lang w:val="en-US"/>
              </w:rPr>
              <w:t xml:space="preserve"> </w:t>
            </w:r>
            <w:r w:rsidRPr="006731A4">
              <w:rPr>
                <w:rFonts w:cs="Times New Roman"/>
                <w:noProof/>
                <w:szCs w:val="24"/>
              </w:rPr>
              <w:t>хранения</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cacdo:‌Unload‌Warehouse‌Details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p>
        </w:tc>
      </w:tr>
      <w:tr w:rsidR="00742B85" w:rsidRPr="006731A4" w14:paraId="0353C527" w14:textId="77777777" w:rsidTr="00B06A38">
        <w:trPr>
          <w:trHeight w:val="20"/>
          <w:jc w:val="left"/>
        </w:trPr>
        <w:tc>
          <w:tcPr>
            <w:tcW w:w="67" w:type="pct"/>
            <w:tcBorders>
              <w:top w:val="nil"/>
              <w:left w:val="nil"/>
              <w:bottom w:val="nil"/>
              <w:right w:val="nil"/>
            </w:tcBorders>
          </w:tcPr>
          <w:p w14:paraId="15B5A9F4"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7545AEF5"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D55EB7C" w14:textId="77777777" w:rsidR="00742B85" w:rsidRPr="006731A4" w:rsidRDefault="00742B85" w:rsidP="00A77467">
            <w:pPr>
              <w:pStyle w:val="afffffff"/>
              <w:jc w:val="left"/>
              <w:rPr>
                <w:rFonts w:cs="Times New Roman"/>
                <w:szCs w:val="24"/>
              </w:rPr>
            </w:pPr>
            <w:r w:rsidRPr="006731A4">
              <w:rPr>
                <w:rFonts w:cs="Times New Roman"/>
                <w:noProof/>
                <w:szCs w:val="24"/>
              </w:rPr>
              <w:t>13.26.1</w:t>
            </w:r>
            <w:r>
              <w:rPr>
                <w:rFonts w:cs="Times New Roman"/>
                <w:szCs w:val="24"/>
              </w:rPr>
              <w:t xml:space="preserve">. </w:t>
            </w:r>
            <w:r w:rsidRPr="006731A4">
              <w:rPr>
                <w:rFonts w:cs="Times New Roman"/>
                <w:noProof/>
                <w:szCs w:val="24"/>
              </w:rPr>
              <w:t xml:space="preserve">Код места нахождения </w:t>
            </w:r>
            <w:r w:rsidRPr="006731A4">
              <w:rPr>
                <w:rFonts w:cs="Times New Roman"/>
                <w:noProof/>
                <w:szCs w:val="24"/>
              </w:rPr>
              <w:lastRenderedPageBreak/>
              <w:t>товаров</w:t>
            </w:r>
          </w:p>
          <w:p w14:paraId="3437BEE7"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9A36900" w14:textId="77777777" w:rsidR="00742B85" w:rsidRPr="006731A4" w:rsidRDefault="00742B85" w:rsidP="00A77467">
            <w:pPr>
              <w:pStyle w:val="afffffff"/>
              <w:jc w:val="center"/>
              <w:rPr>
                <w:rFonts w:cs="Times New Roman"/>
                <w:noProof/>
                <w:szCs w:val="24"/>
              </w:rPr>
            </w:pPr>
          </w:p>
        </w:tc>
        <w:tc>
          <w:tcPr>
            <w:tcW w:w="237" w:type="pct"/>
          </w:tcPr>
          <w:p w14:paraId="6D0010F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3697F07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319</w:t>
            </w:r>
          </w:p>
        </w:tc>
        <w:tc>
          <w:tcPr>
            <w:tcW w:w="191" w:type="pct"/>
          </w:tcPr>
          <w:p w14:paraId="7DF1783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39DFED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F4774A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ревизит «Код места нахождения товаров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lastRenderedPageBreak/>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Pr>
                <w:rFonts w:cs="Times New Roman"/>
                <w:szCs w:val="24"/>
              </w:rPr>
              <w:t>»</w:t>
            </w:r>
            <w:r w:rsidRPr="006731A4">
              <w:rPr>
                <w:rFonts w:cs="Times New Roman"/>
                <w:szCs w:val="24"/>
              </w:rPr>
              <w:t xml:space="preserve"> значение</w:t>
            </w:r>
            <w:r w:rsidRPr="006731A4">
              <w:rPr>
                <w:rFonts w:cs="Times New Roman"/>
                <w:noProof/>
                <w:szCs w:val="24"/>
              </w:rPr>
              <w:t xml:space="preserve"> кода предполагаемого места хранения товаров в соответствии с классификатором мест нахождения товаров</w:t>
            </w:r>
          </w:p>
        </w:tc>
      </w:tr>
      <w:tr w:rsidR="00742B85" w:rsidRPr="006731A4" w14:paraId="42CD59FD" w14:textId="77777777" w:rsidTr="00B06A38">
        <w:trPr>
          <w:trHeight w:val="20"/>
          <w:jc w:val="left"/>
        </w:trPr>
        <w:tc>
          <w:tcPr>
            <w:tcW w:w="67" w:type="pct"/>
            <w:tcBorders>
              <w:top w:val="nil"/>
              <w:left w:val="nil"/>
              <w:bottom w:val="nil"/>
              <w:right w:val="nil"/>
            </w:tcBorders>
          </w:tcPr>
          <w:p w14:paraId="3FBF146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07E85D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0E1727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53F0B4D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455863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700C144C" w14:textId="77777777" w:rsidR="00742B85" w:rsidRPr="006731A4" w:rsidRDefault="00742B85" w:rsidP="00A77467">
            <w:pPr>
              <w:pStyle w:val="afffffff"/>
              <w:jc w:val="center"/>
              <w:rPr>
                <w:rFonts w:cs="Times New Roman"/>
                <w:noProof/>
                <w:szCs w:val="24"/>
              </w:rPr>
            </w:pPr>
          </w:p>
        </w:tc>
        <w:tc>
          <w:tcPr>
            <w:tcW w:w="237" w:type="pct"/>
          </w:tcPr>
          <w:p w14:paraId="1A7399A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FDA60D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617</w:t>
            </w:r>
          </w:p>
        </w:tc>
        <w:tc>
          <w:tcPr>
            <w:tcW w:w="191" w:type="pct"/>
          </w:tcPr>
          <w:p w14:paraId="57C1719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32FA01F" w14:textId="77777777" w:rsidR="00742B85" w:rsidRPr="006731A4" w:rsidRDefault="00742B85" w:rsidP="00A77467">
            <w:pPr>
              <w:pStyle w:val="afffffff"/>
              <w:jc w:val="center"/>
              <w:rPr>
                <w:rFonts w:cs="Times New Roman"/>
                <w:noProof/>
                <w:szCs w:val="24"/>
                <w:lang w:val="en-US"/>
              </w:rPr>
            </w:pPr>
          </w:p>
        </w:tc>
        <w:tc>
          <w:tcPr>
            <w:tcW w:w="2187" w:type="pct"/>
          </w:tcPr>
          <w:p w14:paraId="451E9F2D"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места нахождения товаров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Pr>
                <w:rFonts w:cs="Times New Roman"/>
                <w:szCs w:val="24"/>
              </w:rPr>
              <w:t xml:space="preserve"> </w:t>
            </w:r>
            <w:r w:rsidRPr="006731A4">
              <w:rPr>
                <w:rFonts w:cs="Times New Roman"/>
                <w:szCs w:val="24"/>
              </w:rPr>
              <w:t>должен содержать значение «2023»</w:t>
            </w:r>
          </w:p>
        </w:tc>
      </w:tr>
      <w:tr w:rsidR="00742B85" w:rsidRPr="006731A4" w14:paraId="48C17C49" w14:textId="77777777" w:rsidTr="00B06A38">
        <w:trPr>
          <w:trHeight w:val="20"/>
          <w:jc w:val="left"/>
        </w:trPr>
        <w:tc>
          <w:tcPr>
            <w:tcW w:w="67" w:type="pct"/>
            <w:tcBorders>
              <w:top w:val="nil"/>
              <w:left w:val="nil"/>
              <w:bottom w:val="nil"/>
              <w:right w:val="nil"/>
            </w:tcBorders>
          </w:tcPr>
          <w:p w14:paraId="5B02142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9CCF74F"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738804B" w14:textId="77777777" w:rsidR="00742B85" w:rsidRPr="006731A4" w:rsidRDefault="00742B85" w:rsidP="00A77467">
            <w:pPr>
              <w:pStyle w:val="afffffff"/>
              <w:jc w:val="left"/>
              <w:rPr>
                <w:rFonts w:cs="Times New Roman"/>
                <w:szCs w:val="24"/>
              </w:rPr>
            </w:pPr>
            <w:r w:rsidRPr="006731A4">
              <w:rPr>
                <w:rFonts w:cs="Times New Roman"/>
                <w:noProof/>
                <w:szCs w:val="24"/>
              </w:rPr>
              <w:t>13.26.2</w:t>
            </w:r>
            <w:r>
              <w:rPr>
                <w:rFonts w:cs="Times New Roman"/>
                <w:szCs w:val="24"/>
              </w:rPr>
              <w:t xml:space="preserve">. </w:t>
            </w:r>
            <w:r w:rsidRPr="006731A4">
              <w:rPr>
                <w:rFonts w:cs="Times New Roman"/>
                <w:noProof/>
                <w:szCs w:val="24"/>
              </w:rPr>
              <w:t>Наименование (название) места</w:t>
            </w:r>
          </w:p>
          <w:p w14:paraId="5D9E9AF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28AC71F1" w14:textId="77777777" w:rsidR="00742B85" w:rsidRPr="006731A4" w:rsidRDefault="00742B85" w:rsidP="00A77467">
            <w:pPr>
              <w:pStyle w:val="afffffff"/>
              <w:jc w:val="center"/>
              <w:rPr>
                <w:rFonts w:cs="Times New Roman"/>
                <w:noProof/>
                <w:szCs w:val="24"/>
              </w:rPr>
            </w:pPr>
          </w:p>
        </w:tc>
        <w:tc>
          <w:tcPr>
            <w:tcW w:w="237" w:type="pct"/>
          </w:tcPr>
          <w:p w14:paraId="7A9BED7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AF1A99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618</w:t>
            </w:r>
          </w:p>
        </w:tc>
        <w:tc>
          <w:tcPr>
            <w:tcW w:w="191" w:type="pct"/>
          </w:tcPr>
          <w:p w14:paraId="340340D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BDB9381" w14:textId="77777777" w:rsidR="00742B85" w:rsidRPr="006731A4" w:rsidRDefault="00742B85" w:rsidP="00A77467">
            <w:pPr>
              <w:pStyle w:val="afffffff"/>
              <w:jc w:val="center"/>
              <w:rPr>
                <w:rFonts w:cs="Times New Roman"/>
                <w:noProof/>
                <w:szCs w:val="24"/>
                <w:lang w:val="en-US"/>
              </w:rPr>
            </w:pPr>
          </w:p>
        </w:tc>
        <w:tc>
          <w:tcPr>
            <w:tcW w:w="2187" w:type="pct"/>
          </w:tcPr>
          <w:p w14:paraId="31B6B16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места нахождения товаров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значения «95», «97» реквизит «Наименование (название) места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должен быть заполнен</w:t>
            </w:r>
          </w:p>
        </w:tc>
      </w:tr>
      <w:tr w:rsidR="00742B85" w:rsidRPr="006731A4" w14:paraId="4A2B56D3" w14:textId="77777777" w:rsidTr="00B06A38">
        <w:trPr>
          <w:trHeight w:val="20"/>
          <w:jc w:val="left"/>
        </w:trPr>
        <w:tc>
          <w:tcPr>
            <w:tcW w:w="67" w:type="pct"/>
            <w:tcBorders>
              <w:top w:val="nil"/>
              <w:left w:val="nil"/>
              <w:bottom w:val="nil"/>
              <w:right w:val="nil"/>
            </w:tcBorders>
          </w:tcPr>
          <w:p w14:paraId="41C9E69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9A11D0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4E38962" w14:textId="77777777" w:rsidR="00742B85" w:rsidRPr="006731A4" w:rsidRDefault="00742B85" w:rsidP="00A77467">
            <w:pPr>
              <w:pStyle w:val="afffffff"/>
              <w:jc w:val="left"/>
              <w:rPr>
                <w:rFonts w:cs="Times New Roman"/>
                <w:szCs w:val="24"/>
              </w:rPr>
            </w:pPr>
            <w:r w:rsidRPr="006731A4">
              <w:rPr>
                <w:rFonts w:cs="Times New Roman"/>
                <w:noProof/>
                <w:szCs w:val="24"/>
              </w:rPr>
              <w:t>13.26.3</w:t>
            </w:r>
            <w:r>
              <w:rPr>
                <w:rFonts w:cs="Times New Roman"/>
                <w:szCs w:val="24"/>
              </w:rPr>
              <w:t xml:space="preserve">. </w:t>
            </w:r>
            <w:r w:rsidRPr="006731A4">
              <w:rPr>
                <w:rFonts w:cs="Times New Roman"/>
                <w:noProof/>
                <w:szCs w:val="24"/>
              </w:rPr>
              <w:t>Сведения о документе, определяющем место нахождения товара</w:t>
            </w:r>
          </w:p>
          <w:p w14:paraId="181A478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cacdo:‌Goods‌Location‌Doc‌Details</w:t>
            </w:r>
            <w:r w:rsidRPr="006731A4">
              <w:rPr>
                <w:rFonts w:cs="Times New Roman"/>
                <w:szCs w:val="24"/>
                <w:lang w:val="en-US"/>
              </w:rPr>
              <w:t>)</w:t>
            </w:r>
          </w:p>
        </w:tc>
        <w:tc>
          <w:tcPr>
            <w:tcW w:w="235" w:type="pct"/>
          </w:tcPr>
          <w:p w14:paraId="4337A29F" w14:textId="77777777" w:rsidR="00742B85" w:rsidRPr="006731A4" w:rsidRDefault="00742B85" w:rsidP="00A77467">
            <w:pPr>
              <w:pStyle w:val="afffffff"/>
              <w:jc w:val="center"/>
              <w:rPr>
                <w:rFonts w:cs="Times New Roman"/>
                <w:noProof/>
                <w:szCs w:val="24"/>
              </w:rPr>
            </w:pPr>
          </w:p>
        </w:tc>
        <w:tc>
          <w:tcPr>
            <w:tcW w:w="237" w:type="pct"/>
          </w:tcPr>
          <w:p w14:paraId="486682A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FAF3928" w14:textId="77777777" w:rsidR="00742B85" w:rsidRPr="006731A4" w:rsidRDefault="00742B85" w:rsidP="00A77467">
            <w:pPr>
              <w:pStyle w:val="afffffff"/>
              <w:jc w:val="center"/>
              <w:rPr>
                <w:rFonts w:cs="Times New Roman"/>
                <w:noProof/>
                <w:szCs w:val="24"/>
                <w:lang w:val="en-US"/>
              </w:rPr>
            </w:pPr>
          </w:p>
        </w:tc>
        <w:tc>
          <w:tcPr>
            <w:tcW w:w="191" w:type="pct"/>
          </w:tcPr>
          <w:p w14:paraId="20306A02" w14:textId="77777777" w:rsidR="00742B85" w:rsidRPr="006731A4" w:rsidRDefault="00742B85" w:rsidP="00A77467">
            <w:pPr>
              <w:pStyle w:val="afffffff"/>
              <w:jc w:val="center"/>
              <w:rPr>
                <w:rFonts w:cs="Times New Roman"/>
                <w:noProof/>
                <w:szCs w:val="24"/>
                <w:lang w:val="en-US"/>
              </w:rPr>
            </w:pPr>
          </w:p>
        </w:tc>
        <w:tc>
          <w:tcPr>
            <w:tcW w:w="238" w:type="pct"/>
          </w:tcPr>
          <w:p w14:paraId="7C5F8439" w14:textId="77777777" w:rsidR="00742B85" w:rsidRPr="006731A4" w:rsidRDefault="00742B85" w:rsidP="00A77467">
            <w:pPr>
              <w:pStyle w:val="afffffff"/>
              <w:jc w:val="center"/>
              <w:rPr>
                <w:rFonts w:cs="Times New Roman"/>
                <w:noProof/>
                <w:szCs w:val="24"/>
                <w:lang w:val="en-US"/>
              </w:rPr>
            </w:pPr>
          </w:p>
        </w:tc>
        <w:tc>
          <w:tcPr>
            <w:tcW w:w="2187" w:type="pct"/>
          </w:tcPr>
          <w:p w14:paraId="77607311" w14:textId="77777777" w:rsidR="00742B85" w:rsidRPr="006731A4" w:rsidRDefault="00742B85" w:rsidP="00A77467">
            <w:pPr>
              <w:pStyle w:val="afffffff"/>
              <w:jc w:val="left"/>
              <w:rPr>
                <w:rFonts w:cs="Times New Roman"/>
                <w:noProof/>
                <w:szCs w:val="24"/>
                <w:lang w:val="en-US"/>
              </w:rPr>
            </w:pPr>
          </w:p>
        </w:tc>
      </w:tr>
      <w:tr w:rsidR="00742B85" w:rsidRPr="006731A4" w14:paraId="3EF341C3" w14:textId="77777777" w:rsidTr="00B06A38">
        <w:trPr>
          <w:trHeight w:val="20"/>
          <w:jc w:val="left"/>
        </w:trPr>
        <w:tc>
          <w:tcPr>
            <w:tcW w:w="67" w:type="pct"/>
            <w:tcBorders>
              <w:top w:val="nil"/>
              <w:left w:val="nil"/>
              <w:bottom w:val="nil"/>
              <w:right w:val="nil"/>
            </w:tcBorders>
          </w:tcPr>
          <w:p w14:paraId="7BAEBC0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97087D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D1977B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5126B25"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документа</w:t>
            </w:r>
          </w:p>
          <w:p w14:paraId="2EA51ED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F9C107F" w14:textId="77777777" w:rsidR="00742B85" w:rsidRPr="006731A4" w:rsidRDefault="00742B85" w:rsidP="00A77467">
            <w:pPr>
              <w:pStyle w:val="afffffff"/>
              <w:jc w:val="center"/>
              <w:rPr>
                <w:rFonts w:cs="Times New Roman"/>
                <w:noProof/>
                <w:szCs w:val="24"/>
              </w:rPr>
            </w:pPr>
          </w:p>
        </w:tc>
        <w:tc>
          <w:tcPr>
            <w:tcW w:w="237" w:type="pct"/>
          </w:tcPr>
          <w:p w14:paraId="7131801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30B2BA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320</w:t>
            </w:r>
          </w:p>
        </w:tc>
        <w:tc>
          <w:tcPr>
            <w:tcW w:w="191" w:type="pct"/>
          </w:tcPr>
          <w:p w14:paraId="2E9560F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3B65E7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651E60C"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289EF9EC" w14:textId="77777777" w:rsidTr="00B06A38">
        <w:trPr>
          <w:trHeight w:val="20"/>
          <w:jc w:val="left"/>
        </w:trPr>
        <w:tc>
          <w:tcPr>
            <w:tcW w:w="67" w:type="pct"/>
            <w:tcBorders>
              <w:top w:val="nil"/>
              <w:left w:val="nil"/>
              <w:bottom w:val="nil"/>
              <w:right w:val="nil"/>
            </w:tcBorders>
          </w:tcPr>
          <w:p w14:paraId="152EA2C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9280E2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0B2CD4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67AB71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5CD00A4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4276D4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797558A" w14:textId="77777777" w:rsidR="00742B85" w:rsidRPr="006731A4" w:rsidRDefault="00742B85" w:rsidP="00A77467">
            <w:pPr>
              <w:pStyle w:val="afffffff"/>
              <w:jc w:val="center"/>
              <w:rPr>
                <w:rFonts w:cs="Times New Roman"/>
                <w:noProof/>
                <w:szCs w:val="24"/>
              </w:rPr>
            </w:pPr>
          </w:p>
        </w:tc>
        <w:tc>
          <w:tcPr>
            <w:tcW w:w="237" w:type="pct"/>
          </w:tcPr>
          <w:p w14:paraId="33B983C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F01FBD4" w14:textId="77777777" w:rsidR="00742B85" w:rsidRPr="006731A4" w:rsidRDefault="00742B85" w:rsidP="00A77467">
            <w:pPr>
              <w:pStyle w:val="afffffff"/>
              <w:jc w:val="center"/>
              <w:rPr>
                <w:rFonts w:cs="Times New Roman"/>
                <w:noProof/>
                <w:szCs w:val="24"/>
                <w:lang w:val="en-US"/>
              </w:rPr>
            </w:pPr>
          </w:p>
        </w:tc>
        <w:tc>
          <w:tcPr>
            <w:tcW w:w="191" w:type="pct"/>
          </w:tcPr>
          <w:p w14:paraId="3A26E23C" w14:textId="77777777" w:rsidR="00742B85" w:rsidRPr="006731A4" w:rsidRDefault="00742B85" w:rsidP="00A77467">
            <w:pPr>
              <w:pStyle w:val="afffffff"/>
              <w:jc w:val="center"/>
              <w:rPr>
                <w:rFonts w:cs="Times New Roman"/>
                <w:noProof/>
                <w:szCs w:val="24"/>
                <w:lang w:val="en-US"/>
              </w:rPr>
            </w:pPr>
          </w:p>
        </w:tc>
        <w:tc>
          <w:tcPr>
            <w:tcW w:w="238" w:type="pct"/>
          </w:tcPr>
          <w:p w14:paraId="00C1F922" w14:textId="77777777" w:rsidR="00742B85" w:rsidRPr="006731A4" w:rsidRDefault="00742B85" w:rsidP="00A77467">
            <w:pPr>
              <w:pStyle w:val="afffffff"/>
              <w:jc w:val="center"/>
              <w:rPr>
                <w:rFonts w:cs="Times New Roman"/>
                <w:noProof/>
                <w:szCs w:val="24"/>
                <w:lang w:val="en-US"/>
              </w:rPr>
            </w:pPr>
          </w:p>
        </w:tc>
        <w:tc>
          <w:tcPr>
            <w:tcW w:w="2187" w:type="pct"/>
          </w:tcPr>
          <w:p w14:paraId="2C7F3EF5" w14:textId="77777777" w:rsidR="00742B85" w:rsidRPr="006731A4" w:rsidRDefault="00742B85" w:rsidP="00A77467">
            <w:pPr>
              <w:pStyle w:val="afffffff"/>
              <w:jc w:val="left"/>
              <w:rPr>
                <w:rFonts w:cs="Times New Roman"/>
                <w:noProof/>
                <w:szCs w:val="24"/>
                <w:lang w:val="en-US"/>
              </w:rPr>
            </w:pPr>
          </w:p>
        </w:tc>
      </w:tr>
      <w:tr w:rsidR="00742B85" w:rsidRPr="006731A4" w14:paraId="28152E1A" w14:textId="77777777" w:rsidTr="00B06A38">
        <w:trPr>
          <w:trHeight w:val="20"/>
          <w:jc w:val="left"/>
        </w:trPr>
        <w:tc>
          <w:tcPr>
            <w:tcW w:w="67" w:type="pct"/>
            <w:tcBorders>
              <w:top w:val="nil"/>
              <w:left w:val="nil"/>
              <w:bottom w:val="nil"/>
              <w:right w:val="nil"/>
            </w:tcBorders>
          </w:tcPr>
          <w:p w14:paraId="75E6AB8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D5086D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550FDE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F28878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Наименование документа</w:t>
            </w:r>
          </w:p>
          <w:p w14:paraId="20E49B1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7D1D9E29" w14:textId="77777777" w:rsidR="00742B85" w:rsidRPr="006731A4" w:rsidRDefault="00742B85" w:rsidP="00A77467">
            <w:pPr>
              <w:pStyle w:val="afffffff"/>
              <w:jc w:val="center"/>
              <w:rPr>
                <w:rFonts w:cs="Times New Roman"/>
                <w:noProof/>
                <w:szCs w:val="24"/>
                <w:lang w:val="en-US"/>
              </w:rPr>
            </w:pPr>
          </w:p>
        </w:tc>
        <w:tc>
          <w:tcPr>
            <w:tcW w:w="237" w:type="pct"/>
          </w:tcPr>
          <w:p w14:paraId="7449739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0E37870" w14:textId="77777777" w:rsidR="00742B85" w:rsidRPr="006731A4" w:rsidRDefault="00742B85" w:rsidP="00A77467">
            <w:pPr>
              <w:pStyle w:val="afffffff"/>
              <w:jc w:val="center"/>
              <w:rPr>
                <w:rFonts w:cs="Times New Roman"/>
                <w:noProof/>
                <w:szCs w:val="24"/>
                <w:lang w:val="en-US"/>
              </w:rPr>
            </w:pPr>
          </w:p>
        </w:tc>
        <w:tc>
          <w:tcPr>
            <w:tcW w:w="191" w:type="pct"/>
          </w:tcPr>
          <w:p w14:paraId="719036C7" w14:textId="77777777" w:rsidR="00742B85" w:rsidRPr="006731A4" w:rsidRDefault="00742B85" w:rsidP="00A77467">
            <w:pPr>
              <w:pStyle w:val="afffffff"/>
              <w:jc w:val="center"/>
              <w:rPr>
                <w:rFonts w:cs="Times New Roman"/>
                <w:noProof/>
                <w:szCs w:val="24"/>
                <w:lang w:val="en-US"/>
              </w:rPr>
            </w:pPr>
          </w:p>
        </w:tc>
        <w:tc>
          <w:tcPr>
            <w:tcW w:w="238" w:type="pct"/>
          </w:tcPr>
          <w:p w14:paraId="4492652E" w14:textId="77777777" w:rsidR="00742B85" w:rsidRPr="006731A4" w:rsidRDefault="00742B85" w:rsidP="00A77467">
            <w:pPr>
              <w:pStyle w:val="afffffff"/>
              <w:jc w:val="center"/>
              <w:rPr>
                <w:rFonts w:cs="Times New Roman"/>
                <w:noProof/>
                <w:szCs w:val="24"/>
                <w:lang w:val="en-US"/>
              </w:rPr>
            </w:pPr>
          </w:p>
        </w:tc>
        <w:tc>
          <w:tcPr>
            <w:tcW w:w="2187" w:type="pct"/>
          </w:tcPr>
          <w:p w14:paraId="3F407D56" w14:textId="77777777" w:rsidR="00742B85" w:rsidRPr="006731A4" w:rsidRDefault="00742B85" w:rsidP="00A77467">
            <w:pPr>
              <w:pStyle w:val="afffffff"/>
              <w:jc w:val="left"/>
              <w:rPr>
                <w:rFonts w:cs="Times New Roman"/>
                <w:noProof/>
                <w:szCs w:val="24"/>
                <w:lang w:val="en-US"/>
              </w:rPr>
            </w:pPr>
          </w:p>
        </w:tc>
      </w:tr>
      <w:tr w:rsidR="00742B85" w:rsidRPr="006731A4" w14:paraId="7AC2BFEC" w14:textId="77777777" w:rsidTr="00E06F03">
        <w:trPr>
          <w:trHeight w:val="20"/>
          <w:jc w:val="left"/>
        </w:trPr>
        <w:tc>
          <w:tcPr>
            <w:tcW w:w="67" w:type="pct"/>
            <w:tcBorders>
              <w:top w:val="nil"/>
              <w:left w:val="nil"/>
              <w:bottom w:val="nil"/>
              <w:right w:val="nil"/>
            </w:tcBorders>
          </w:tcPr>
          <w:p w14:paraId="4F96577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5A636A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48BE7B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644DD5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Номер документа</w:t>
            </w:r>
          </w:p>
          <w:p w14:paraId="7AEB996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3B6A20D3" w14:textId="77777777" w:rsidR="00742B85" w:rsidRPr="006731A4" w:rsidRDefault="00742B85" w:rsidP="00A77467">
            <w:pPr>
              <w:pStyle w:val="afffffff"/>
              <w:jc w:val="center"/>
              <w:rPr>
                <w:rFonts w:cs="Times New Roman"/>
                <w:noProof/>
                <w:szCs w:val="24"/>
              </w:rPr>
            </w:pPr>
          </w:p>
        </w:tc>
        <w:tc>
          <w:tcPr>
            <w:tcW w:w="237" w:type="pct"/>
          </w:tcPr>
          <w:p w14:paraId="717A0EE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29A7BF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619</w:t>
            </w:r>
          </w:p>
        </w:tc>
        <w:tc>
          <w:tcPr>
            <w:tcW w:w="191" w:type="pct"/>
          </w:tcPr>
          <w:p w14:paraId="2B93DBF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269CBEC" w14:textId="77777777" w:rsidR="00742B85" w:rsidRPr="006731A4" w:rsidRDefault="00742B85" w:rsidP="00A77467">
            <w:pPr>
              <w:pStyle w:val="afffffff"/>
              <w:jc w:val="center"/>
              <w:rPr>
                <w:rFonts w:cs="Times New Roman"/>
                <w:noProof/>
                <w:szCs w:val="24"/>
                <w:lang w:val="en-US"/>
              </w:rPr>
            </w:pPr>
          </w:p>
        </w:tc>
        <w:tc>
          <w:tcPr>
            <w:tcW w:w="2187" w:type="pct"/>
          </w:tcPr>
          <w:p w14:paraId="0FC103FD"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 должен быть заполнен</w:t>
            </w:r>
          </w:p>
        </w:tc>
      </w:tr>
      <w:tr w:rsidR="00742B85" w:rsidRPr="006731A4" w14:paraId="146DA31E" w14:textId="77777777" w:rsidTr="00E06F03">
        <w:trPr>
          <w:trHeight w:val="374"/>
          <w:jc w:val="left"/>
        </w:trPr>
        <w:tc>
          <w:tcPr>
            <w:tcW w:w="67" w:type="pct"/>
            <w:vMerge w:val="restart"/>
            <w:tcBorders>
              <w:top w:val="nil"/>
              <w:left w:val="nil"/>
              <w:bottom w:val="nil"/>
              <w:right w:val="nil"/>
            </w:tcBorders>
          </w:tcPr>
          <w:p w14:paraId="1C49B7B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319F8C4"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266958C3"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327EF75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Дата документа</w:t>
            </w:r>
          </w:p>
          <w:p w14:paraId="4BE3E84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0151ADB4" w14:textId="77777777" w:rsidR="00742B85" w:rsidRPr="006731A4" w:rsidRDefault="00742B85" w:rsidP="00A77467">
            <w:pPr>
              <w:pStyle w:val="afffffff"/>
              <w:jc w:val="center"/>
              <w:rPr>
                <w:rFonts w:cs="Times New Roman"/>
                <w:noProof/>
                <w:szCs w:val="24"/>
              </w:rPr>
            </w:pPr>
          </w:p>
        </w:tc>
        <w:tc>
          <w:tcPr>
            <w:tcW w:w="237" w:type="pct"/>
            <w:vMerge w:val="restart"/>
          </w:tcPr>
          <w:p w14:paraId="35818CB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5FEFB8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323</w:t>
            </w:r>
          </w:p>
        </w:tc>
        <w:tc>
          <w:tcPr>
            <w:tcW w:w="191" w:type="pct"/>
          </w:tcPr>
          <w:p w14:paraId="62053DB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E1C9799" w14:textId="77777777" w:rsidR="00742B85" w:rsidRPr="006731A4" w:rsidRDefault="00742B85" w:rsidP="00A77467">
            <w:pPr>
              <w:pStyle w:val="afffffff"/>
              <w:jc w:val="center"/>
              <w:rPr>
                <w:rFonts w:cs="Times New Roman"/>
                <w:noProof/>
                <w:szCs w:val="24"/>
                <w:lang w:val="en-US"/>
              </w:rPr>
            </w:pPr>
          </w:p>
        </w:tc>
        <w:tc>
          <w:tcPr>
            <w:tcW w:w="2187" w:type="pct"/>
          </w:tcPr>
          <w:p w14:paraId="29F0C2CB"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реквизит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6ECB175B" w14:textId="77777777" w:rsidTr="00E06F03">
        <w:trPr>
          <w:trHeight w:val="373"/>
          <w:jc w:val="left"/>
        </w:trPr>
        <w:tc>
          <w:tcPr>
            <w:tcW w:w="67" w:type="pct"/>
            <w:vMerge/>
            <w:tcBorders>
              <w:top w:val="nil"/>
              <w:left w:val="nil"/>
              <w:bottom w:val="nil"/>
              <w:right w:val="nil"/>
            </w:tcBorders>
          </w:tcPr>
          <w:p w14:paraId="4D17604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14D68933"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055A1C7C"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6D0361F0" w14:textId="77777777" w:rsidR="00742B85" w:rsidRPr="006731A4" w:rsidRDefault="00742B85" w:rsidP="00A77467">
            <w:pPr>
              <w:pStyle w:val="afffffff"/>
              <w:jc w:val="left"/>
              <w:rPr>
                <w:rFonts w:cs="Times New Roman"/>
                <w:noProof/>
                <w:szCs w:val="24"/>
              </w:rPr>
            </w:pPr>
          </w:p>
        </w:tc>
        <w:tc>
          <w:tcPr>
            <w:tcW w:w="235" w:type="pct"/>
            <w:vMerge/>
          </w:tcPr>
          <w:p w14:paraId="35D12A6D" w14:textId="77777777" w:rsidR="00742B85" w:rsidRPr="006731A4" w:rsidRDefault="00742B85" w:rsidP="00A77467">
            <w:pPr>
              <w:pStyle w:val="afffffff"/>
              <w:jc w:val="center"/>
              <w:rPr>
                <w:rFonts w:cs="Times New Roman"/>
                <w:noProof/>
                <w:szCs w:val="24"/>
              </w:rPr>
            </w:pPr>
          </w:p>
        </w:tc>
        <w:tc>
          <w:tcPr>
            <w:tcW w:w="237" w:type="pct"/>
            <w:vMerge/>
          </w:tcPr>
          <w:p w14:paraId="3455635A" w14:textId="77777777" w:rsidR="00742B85" w:rsidRPr="006731A4" w:rsidRDefault="00742B85" w:rsidP="00A77467">
            <w:pPr>
              <w:pStyle w:val="afffffff"/>
              <w:jc w:val="center"/>
              <w:rPr>
                <w:rFonts w:cs="Times New Roman"/>
                <w:noProof/>
                <w:szCs w:val="24"/>
              </w:rPr>
            </w:pPr>
          </w:p>
        </w:tc>
        <w:tc>
          <w:tcPr>
            <w:tcW w:w="523" w:type="pct"/>
          </w:tcPr>
          <w:p w14:paraId="4AD13FA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620</w:t>
            </w:r>
          </w:p>
        </w:tc>
        <w:tc>
          <w:tcPr>
            <w:tcW w:w="191" w:type="pct"/>
          </w:tcPr>
          <w:p w14:paraId="58848A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FBD0CAA" w14:textId="77777777" w:rsidR="00742B85" w:rsidRPr="006731A4" w:rsidRDefault="00742B85" w:rsidP="00A77467">
            <w:pPr>
              <w:pStyle w:val="afffffff"/>
              <w:jc w:val="center"/>
              <w:rPr>
                <w:rFonts w:cs="Times New Roman"/>
                <w:noProof/>
                <w:szCs w:val="24"/>
                <w:lang w:val="en-US"/>
              </w:rPr>
            </w:pPr>
          </w:p>
        </w:tc>
        <w:tc>
          <w:tcPr>
            <w:tcW w:w="2187" w:type="pct"/>
          </w:tcPr>
          <w:p w14:paraId="429BD1C4"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283CFB76" w14:textId="77777777" w:rsidTr="00B06A38">
        <w:trPr>
          <w:trHeight w:val="20"/>
          <w:jc w:val="left"/>
        </w:trPr>
        <w:tc>
          <w:tcPr>
            <w:tcW w:w="67" w:type="pct"/>
            <w:tcBorders>
              <w:top w:val="nil"/>
              <w:left w:val="nil"/>
              <w:bottom w:val="nil"/>
              <w:right w:val="nil"/>
            </w:tcBorders>
          </w:tcPr>
          <w:p w14:paraId="004BDF0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9B7781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E86E9D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8C4C885" w14:textId="77777777" w:rsidR="00742B85" w:rsidRPr="006731A4" w:rsidRDefault="00742B85" w:rsidP="00A77467">
            <w:pPr>
              <w:pStyle w:val="afffffff"/>
              <w:jc w:val="left"/>
              <w:rPr>
                <w:rFonts w:cs="Times New Roman"/>
                <w:szCs w:val="24"/>
              </w:rPr>
            </w:pPr>
            <w:r w:rsidRPr="006731A4">
              <w:rPr>
                <w:rFonts w:cs="Times New Roman"/>
                <w:noProof/>
                <w:szCs w:val="24"/>
              </w:rPr>
              <w:t>*.5</w:t>
            </w:r>
            <w:r>
              <w:rPr>
                <w:rFonts w:cs="Times New Roman"/>
                <w:szCs w:val="24"/>
              </w:rPr>
              <w:t xml:space="preserve">. </w:t>
            </w:r>
            <w:r w:rsidRPr="006731A4">
              <w:rPr>
                <w:rFonts w:cs="Times New Roman"/>
                <w:noProof/>
                <w:szCs w:val="24"/>
              </w:rPr>
              <w:t>Дата начала срока действия документа</w:t>
            </w:r>
          </w:p>
          <w:p w14:paraId="604D8F1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1A77AACB" w14:textId="77777777" w:rsidR="00742B85" w:rsidRPr="006731A4" w:rsidRDefault="00742B85" w:rsidP="00A77467">
            <w:pPr>
              <w:pStyle w:val="afffffff"/>
              <w:jc w:val="center"/>
              <w:rPr>
                <w:rFonts w:cs="Times New Roman"/>
                <w:noProof/>
                <w:szCs w:val="24"/>
              </w:rPr>
            </w:pPr>
          </w:p>
        </w:tc>
        <w:tc>
          <w:tcPr>
            <w:tcW w:w="237" w:type="pct"/>
          </w:tcPr>
          <w:p w14:paraId="7BDFF91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A65101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324</w:t>
            </w:r>
          </w:p>
        </w:tc>
        <w:tc>
          <w:tcPr>
            <w:tcW w:w="191" w:type="pct"/>
          </w:tcPr>
          <w:p w14:paraId="72286AD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396FA4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20BE5D6"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«Дата начала срока действия документа</w:t>
            </w:r>
          </w:p>
          <w:p w14:paraId="3D7D0222"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 xml:space="preserve">значение реквизита </w:t>
            </w:r>
          </w:p>
          <w:p w14:paraId="7FC79F73" w14:textId="77777777" w:rsidR="00742B85" w:rsidRPr="006731A4" w:rsidRDefault="00742B85" w:rsidP="00A77467">
            <w:pPr>
              <w:pStyle w:val="afffffff"/>
              <w:jc w:val="left"/>
              <w:rPr>
                <w:rFonts w:cs="Times New Roman"/>
                <w:noProof/>
                <w:szCs w:val="24"/>
              </w:rPr>
            </w:pPr>
            <w:r w:rsidRPr="006731A4">
              <w:rPr>
                <w:rFonts w:cs="Times New Roman"/>
                <w:szCs w:val="24"/>
              </w:rPr>
              <w:t>должно соответствовать шаблону: YYYY-MM-DD</w:t>
            </w:r>
          </w:p>
        </w:tc>
      </w:tr>
      <w:tr w:rsidR="00742B85" w:rsidRPr="006731A4" w14:paraId="55BF85AE" w14:textId="77777777" w:rsidTr="00B06A38">
        <w:trPr>
          <w:trHeight w:val="20"/>
          <w:jc w:val="left"/>
        </w:trPr>
        <w:tc>
          <w:tcPr>
            <w:tcW w:w="67" w:type="pct"/>
            <w:tcBorders>
              <w:top w:val="nil"/>
              <w:left w:val="nil"/>
              <w:bottom w:val="nil"/>
              <w:right w:val="nil"/>
            </w:tcBorders>
          </w:tcPr>
          <w:p w14:paraId="46879AE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4F9E1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87094F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20FEC46" w14:textId="77777777" w:rsidR="00742B85" w:rsidRPr="006731A4" w:rsidRDefault="00742B85" w:rsidP="00A77467">
            <w:pPr>
              <w:pStyle w:val="afffffff"/>
              <w:jc w:val="left"/>
              <w:rPr>
                <w:rFonts w:cs="Times New Roman"/>
                <w:szCs w:val="24"/>
              </w:rPr>
            </w:pPr>
            <w:r w:rsidRPr="006731A4">
              <w:rPr>
                <w:rFonts w:cs="Times New Roman"/>
                <w:noProof/>
                <w:szCs w:val="24"/>
              </w:rPr>
              <w:t>*.6</w:t>
            </w:r>
            <w:r>
              <w:rPr>
                <w:rFonts w:cs="Times New Roman"/>
                <w:szCs w:val="24"/>
              </w:rPr>
              <w:t xml:space="preserve">. </w:t>
            </w:r>
            <w:r w:rsidRPr="006731A4">
              <w:rPr>
                <w:rFonts w:cs="Times New Roman"/>
                <w:noProof/>
                <w:szCs w:val="24"/>
              </w:rPr>
              <w:t>Дата истечения срока действия документа</w:t>
            </w:r>
          </w:p>
          <w:p w14:paraId="27E80EC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0C8B9780" w14:textId="77777777" w:rsidR="00742B85" w:rsidRPr="006731A4" w:rsidRDefault="00742B85" w:rsidP="00A77467">
            <w:pPr>
              <w:pStyle w:val="afffffff"/>
              <w:jc w:val="center"/>
              <w:rPr>
                <w:rFonts w:cs="Times New Roman"/>
                <w:noProof/>
                <w:szCs w:val="24"/>
              </w:rPr>
            </w:pPr>
          </w:p>
        </w:tc>
        <w:tc>
          <w:tcPr>
            <w:tcW w:w="237" w:type="pct"/>
          </w:tcPr>
          <w:p w14:paraId="623FCD9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4BFB7C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325</w:t>
            </w:r>
          </w:p>
        </w:tc>
        <w:tc>
          <w:tcPr>
            <w:tcW w:w="191" w:type="pct"/>
          </w:tcPr>
          <w:p w14:paraId="09FA52E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34AC97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720F0B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истечения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значение реквизита должно соответствовать шаблону: YYYY-MM-DD</w:t>
            </w:r>
          </w:p>
        </w:tc>
      </w:tr>
      <w:tr w:rsidR="00742B85" w:rsidRPr="006731A4" w14:paraId="74479171" w14:textId="77777777" w:rsidTr="00B06A38">
        <w:trPr>
          <w:trHeight w:val="20"/>
          <w:jc w:val="left"/>
        </w:trPr>
        <w:tc>
          <w:tcPr>
            <w:tcW w:w="67" w:type="pct"/>
            <w:tcBorders>
              <w:top w:val="nil"/>
              <w:left w:val="nil"/>
              <w:bottom w:val="nil"/>
              <w:right w:val="nil"/>
            </w:tcBorders>
          </w:tcPr>
          <w:p w14:paraId="2F783EF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313C8D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90CD4C6" w14:textId="77777777" w:rsidR="00742B85" w:rsidRPr="006731A4" w:rsidRDefault="00742B85" w:rsidP="00A77467">
            <w:pPr>
              <w:pStyle w:val="afffffff"/>
              <w:jc w:val="left"/>
              <w:rPr>
                <w:rFonts w:cs="Times New Roman"/>
                <w:szCs w:val="24"/>
              </w:rPr>
            </w:pPr>
            <w:r w:rsidRPr="006731A4">
              <w:rPr>
                <w:rFonts w:cs="Times New Roman"/>
                <w:noProof/>
                <w:szCs w:val="24"/>
              </w:rPr>
              <w:t>13.26.4</w:t>
            </w:r>
            <w:r>
              <w:rPr>
                <w:rFonts w:cs="Times New Roman"/>
                <w:szCs w:val="24"/>
              </w:rPr>
              <w:t xml:space="preserve">. </w:t>
            </w:r>
            <w:r w:rsidRPr="006731A4">
              <w:rPr>
                <w:rFonts w:cs="Times New Roman"/>
                <w:noProof/>
                <w:szCs w:val="24"/>
              </w:rPr>
              <w:t>Документ, подтверждающий включение лица в реестр</w:t>
            </w:r>
          </w:p>
          <w:p w14:paraId="1C4B5C4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cacdo:‌Register‌Document‌Id‌Details</w:t>
            </w:r>
            <w:r w:rsidRPr="006731A4">
              <w:rPr>
                <w:rFonts w:cs="Times New Roman"/>
                <w:szCs w:val="24"/>
                <w:lang w:val="en-US"/>
              </w:rPr>
              <w:t>)</w:t>
            </w:r>
          </w:p>
        </w:tc>
        <w:tc>
          <w:tcPr>
            <w:tcW w:w="235" w:type="pct"/>
          </w:tcPr>
          <w:p w14:paraId="12204ABE" w14:textId="77777777" w:rsidR="00742B85" w:rsidRPr="006731A4" w:rsidRDefault="00742B85" w:rsidP="00A77467">
            <w:pPr>
              <w:pStyle w:val="afffffff"/>
              <w:jc w:val="center"/>
              <w:rPr>
                <w:rFonts w:cs="Times New Roman"/>
                <w:noProof/>
                <w:szCs w:val="24"/>
              </w:rPr>
            </w:pPr>
          </w:p>
        </w:tc>
        <w:tc>
          <w:tcPr>
            <w:tcW w:w="237" w:type="pct"/>
          </w:tcPr>
          <w:p w14:paraId="7BE015E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EB5A9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326</w:t>
            </w:r>
          </w:p>
        </w:tc>
        <w:tc>
          <w:tcPr>
            <w:tcW w:w="191" w:type="pct"/>
          </w:tcPr>
          <w:p w14:paraId="7A2F629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6E7680C" w14:textId="77777777" w:rsidR="00742B85" w:rsidRPr="006731A4" w:rsidRDefault="00742B85" w:rsidP="00A77467">
            <w:pPr>
              <w:pStyle w:val="afffffff"/>
              <w:jc w:val="center"/>
              <w:rPr>
                <w:rFonts w:cs="Times New Roman"/>
                <w:noProof/>
                <w:szCs w:val="24"/>
                <w:lang w:val="en-US"/>
              </w:rPr>
            </w:pPr>
          </w:p>
        </w:tc>
        <w:tc>
          <w:tcPr>
            <w:tcW w:w="2187" w:type="pct"/>
          </w:tcPr>
          <w:p w14:paraId="768F589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места нахождения товаров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значение «11» реквизит «Документ, подтверждающий включение лица в реестр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Register</w:t>
            </w:r>
            <w:r w:rsidRPr="006731A4">
              <w:rPr>
                <w:rFonts w:cs="Times New Roman"/>
                <w:noProof/>
                <w:szCs w:val="24"/>
              </w:rPr>
              <w:t>‌</w:t>
            </w:r>
            <w:r w:rsidRPr="006731A4">
              <w:rPr>
                <w:rFonts w:cs="Times New Roman"/>
                <w:noProof/>
                <w:szCs w:val="24"/>
                <w:lang w:val="en-US"/>
              </w:rPr>
              <w:t>Document</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0F544BB3" w14:textId="77777777" w:rsidTr="00B06A38">
        <w:trPr>
          <w:trHeight w:val="20"/>
          <w:jc w:val="left"/>
        </w:trPr>
        <w:tc>
          <w:tcPr>
            <w:tcW w:w="67" w:type="pct"/>
            <w:tcBorders>
              <w:top w:val="nil"/>
              <w:left w:val="nil"/>
              <w:bottom w:val="nil"/>
              <w:right w:val="nil"/>
            </w:tcBorders>
          </w:tcPr>
          <w:p w14:paraId="78A3998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746C00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04134C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093135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страны</w:t>
            </w:r>
          </w:p>
          <w:p w14:paraId="3559779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444D181F" w14:textId="77777777" w:rsidR="00742B85" w:rsidRPr="006731A4" w:rsidRDefault="00742B85" w:rsidP="00A77467">
            <w:pPr>
              <w:pStyle w:val="afffffff"/>
              <w:jc w:val="center"/>
              <w:rPr>
                <w:rFonts w:cs="Times New Roman"/>
                <w:noProof/>
                <w:szCs w:val="24"/>
                <w:lang w:val="en-US"/>
              </w:rPr>
            </w:pPr>
          </w:p>
        </w:tc>
        <w:tc>
          <w:tcPr>
            <w:tcW w:w="237" w:type="pct"/>
          </w:tcPr>
          <w:p w14:paraId="5CA32F4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B5ABF9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327</w:t>
            </w:r>
          </w:p>
        </w:tc>
        <w:tc>
          <w:tcPr>
            <w:tcW w:w="191" w:type="pct"/>
          </w:tcPr>
          <w:p w14:paraId="6373FDA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3D70A1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BAB226C"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государства – члена Евразийского экономического союза, </w:t>
            </w:r>
            <w:r w:rsidRPr="006731A4">
              <w:rPr>
                <w:rFonts w:cs="Times New Roman"/>
                <w:noProof/>
                <w:szCs w:val="24"/>
              </w:rPr>
              <w:t>включившего юридическое лицо в реестр владельцев складов временного хранания, в соответствии с классификатором стран мира</w:t>
            </w:r>
            <w:r w:rsidRPr="006731A4">
              <w:rPr>
                <w:rFonts w:cs="Times New Roman"/>
                <w:szCs w:val="24"/>
              </w:rPr>
              <w:t xml:space="preserve"> </w:t>
            </w:r>
          </w:p>
        </w:tc>
      </w:tr>
      <w:tr w:rsidR="00742B85" w:rsidRPr="006731A4" w14:paraId="6DA3819B" w14:textId="77777777" w:rsidTr="00B06A38">
        <w:trPr>
          <w:trHeight w:val="20"/>
          <w:jc w:val="left"/>
        </w:trPr>
        <w:tc>
          <w:tcPr>
            <w:tcW w:w="67" w:type="pct"/>
            <w:tcBorders>
              <w:top w:val="nil"/>
              <w:left w:val="nil"/>
              <w:bottom w:val="nil"/>
              <w:right w:val="nil"/>
            </w:tcBorders>
          </w:tcPr>
          <w:p w14:paraId="2FE8C9E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0974FE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7E143B6"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7EF5B15"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748616C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724F4E9"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FD46B08" w14:textId="77777777" w:rsidR="00742B85" w:rsidRPr="006731A4" w:rsidRDefault="00742B85" w:rsidP="00A77467">
            <w:pPr>
              <w:pStyle w:val="afffffff"/>
              <w:jc w:val="center"/>
              <w:rPr>
                <w:rFonts w:cs="Times New Roman"/>
                <w:noProof/>
                <w:szCs w:val="24"/>
              </w:rPr>
            </w:pPr>
          </w:p>
        </w:tc>
        <w:tc>
          <w:tcPr>
            <w:tcW w:w="237" w:type="pct"/>
          </w:tcPr>
          <w:p w14:paraId="531AEA5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A9C328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328</w:t>
            </w:r>
          </w:p>
        </w:tc>
        <w:tc>
          <w:tcPr>
            <w:tcW w:w="191" w:type="pct"/>
          </w:tcPr>
          <w:p w14:paraId="654ACCE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1A41A7B"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F98A2A0"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1BCB88FB" w14:textId="77777777" w:rsidTr="00B06A38">
        <w:trPr>
          <w:trHeight w:val="20"/>
          <w:jc w:val="left"/>
        </w:trPr>
        <w:tc>
          <w:tcPr>
            <w:tcW w:w="67" w:type="pct"/>
            <w:tcBorders>
              <w:top w:val="nil"/>
              <w:left w:val="nil"/>
              <w:bottom w:val="nil"/>
              <w:right w:val="nil"/>
            </w:tcBorders>
          </w:tcPr>
          <w:p w14:paraId="34B0067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FF4DBB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F9E0F8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DC6F7F9"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Регистрационный номер юридического лица при включении в реестр</w:t>
            </w:r>
          </w:p>
          <w:p w14:paraId="5523F94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casdo:‌Registration‌Number‌Id</w:t>
            </w:r>
            <w:r w:rsidRPr="006731A4">
              <w:rPr>
                <w:rFonts w:cs="Times New Roman"/>
                <w:szCs w:val="24"/>
                <w:lang w:val="en-US"/>
              </w:rPr>
              <w:t>)</w:t>
            </w:r>
          </w:p>
        </w:tc>
        <w:tc>
          <w:tcPr>
            <w:tcW w:w="235" w:type="pct"/>
          </w:tcPr>
          <w:p w14:paraId="601FE3E6" w14:textId="77777777" w:rsidR="00742B85" w:rsidRPr="006731A4" w:rsidRDefault="00742B85" w:rsidP="00A77467">
            <w:pPr>
              <w:pStyle w:val="afffffff"/>
              <w:jc w:val="center"/>
              <w:rPr>
                <w:rFonts w:cs="Times New Roman"/>
                <w:noProof/>
                <w:szCs w:val="24"/>
              </w:rPr>
            </w:pPr>
          </w:p>
        </w:tc>
        <w:tc>
          <w:tcPr>
            <w:tcW w:w="237" w:type="pct"/>
          </w:tcPr>
          <w:p w14:paraId="4276E21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5CC900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329</w:t>
            </w:r>
          </w:p>
        </w:tc>
        <w:tc>
          <w:tcPr>
            <w:tcW w:w="191" w:type="pct"/>
          </w:tcPr>
          <w:p w14:paraId="73BD55A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18C831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68F1BCC"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«Регистрационный номер юридического лица при включении в реестр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RegistrationNumberId</w:t>
            </w:r>
            <w:r w:rsidRPr="006731A4">
              <w:rPr>
                <w:rFonts w:cs="Times New Roman"/>
                <w:noProof/>
                <w:szCs w:val="24"/>
              </w:rPr>
              <w:t>)» должен содержать номер свидетельства о включении в реестр владельцев складов временного хранания без указания признака перерегистрации (буквы</w:t>
            </w:r>
          </w:p>
          <w:p w14:paraId="7B2A2B49"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lang w:val="en-US"/>
              </w:rPr>
              <w:t>добавления)</w:t>
            </w:r>
          </w:p>
        </w:tc>
      </w:tr>
      <w:tr w:rsidR="00742B85" w:rsidRPr="006731A4" w14:paraId="0CB5C88F" w14:textId="77777777" w:rsidTr="00B06A38">
        <w:trPr>
          <w:trHeight w:val="20"/>
          <w:jc w:val="left"/>
        </w:trPr>
        <w:tc>
          <w:tcPr>
            <w:tcW w:w="67" w:type="pct"/>
            <w:tcBorders>
              <w:top w:val="nil"/>
              <w:left w:val="nil"/>
              <w:bottom w:val="nil"/>
              <w:right w:val="nil"/>
            </w:tcBorders>
          </w:tcPr>
          <w:p w14:paraId="6A52C99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50C9FD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05CC9D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2B8ACBB"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Код признака перерегистрации документа</w:t>
            </w:r>
          </w:p>
          <w:p w14:paraId="51C7311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1B21651" w14:textId="77777777" w:rsidR="00742B85" w:rsidRPr="006731A4" w:rsidRDefault="00742B85" w:rsidP="00A77467">
            <w:pPr>
              <w:pStyle w:val="afffffff"/>
              <w:jc w:val="center"/>
              <w:rPr>
                <w:rFonts w:cs="Times New Roman"/>
                <w:noProof/>
                <w:szCs w:val="24"/>
              </w:rPr>
            </w:pPr>
          </w:p>
        </w:tc>
        <w:tc>
          <w:tcPr>
            <w:tcW w:w="237" w:type="pct"/>
          </w:tcPr>
          <w:p w14:paraId="080F03A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30C22E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330</w:t>
            </w:r>
          </w:p>
        </w:tc>
        <w:tc>
          <w:tcPr>
            <w:tcW w:w="191" w:type="pct"/>
          </w:tcPr>
          <w:p w14:paraId="43A35D05"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D345AA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C86068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должен быть заполнен, иначе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не должен быть заполнен</w:t>
            </w:r>
          </w:p>
        </w:tc>
      </w:tr>
      <w:tr w:rsidR="00742B85" w:rsidRPr="006731A4" w14:paraId="4ABCD414" w14:textId="77777777" w:rsidTr="00B06A38">
        <w:trPr>
          <w:trHeight w:val="20"/>
          <w:jc w:val="left"/>
        </w:trPr>
        <w:tc>
          <w:tcPr>
            <w:tcW w:w="67" w:type="pct"/>
            <w:tcBorders>
              <w:top w:val="nil"/>
              <w:left w:val="nil"/>
              <w:bottom w:val="nil"/>
              <w:right w:val="nil"/>
            </w:tcBorders>
          </w:tcPr>
          <w:p w14:paraId="34DBC30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DD6D74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60D03B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C55B17F" w14:textId="77777777" w:rsidR="00742B85" w:rsidRPr="006731A4" w:rsidRDefault="00742B85" w:rsidP="00A77467">
            <w:pPr>
              <w:pStyle w:val="afffffff"/>
              <w:jc w:val="left"/>
              <w:rPr>
                <w:rFonts w:cs="Times New Roman"/>
                <w:szCs w:val="24"/>
              </w:rPr>
            </w:pPr>
            <w:r w:rsidRPr="006731A4">
              <w:rPr>
                <w:rFonts w:cs="Times New Roman"/>
                <w:noProof/>
                <w:szCs w:val="24"/>
              </w:rPr>
              <w:t>*.4</w:t>
            </w:r>
            <w:r>
              <w:rPr>
                <w:rFonts w:cs="Times New Roman"/>
                <w:szCs w:val="24"/>
              </w:rPr>
              <w:t xml:space="preserve">. </w:t>
            </w:r>
            <w:r w:rsidRPr="006731A4">
              <w:rPr>
                <w:rFonts w:cs="Times New Roman"/>
                <w:noProof/>
                <w:szCs w:val="24"/>
              </w:rPr>
              <w:t>Код типа свидетельства</w:t>
            </w:r>
          </w:p>
          <w:p w14:paraId="1E87195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3FE343DE" w14:textId="77777777" w:rsidR="00742B85" w:rsidRPr="006731A4" w:rsidRDefault="00742B85" w:rsidP="00A77467">
            <w:pPr>
              <w:pStyle w:val="afffffff"/>
              <w:jc w:val="center"/>
              <w:rPr>
                <w:rFonts w:cs="Times New Roman"/>
                <w:noProof/>
                <w:szCs w:val="24"/>
              </w:rPr>
            </w:pPr>
          </w:p>
        </w:tc>
        <w:tc>
          <w:tcPr>
            <w:tcW w:w="237" w:type="pct"/>
          </w:tcPr>
          <w:p w14:paraId="0CAF76C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26BEBE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331</w:t>
            </w:r>
          </w:p>
        </w:tc>
        <w:tc>
          <w:tcPr>
            <w:tcW w:w="191" w:type="pct"/>
          </w:tcPr>
          <w:p w14:paraId="41451D2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37C827E" w14:textId="77777777" w:rsidR="00742B85" w:rsidRPr="006731A4" w:rsidRDefault="00742B85" w:rsidP="00A77467">
            <w:pPr>
              <w:pStyle w:val="afffffff"/>
              <w:jc w:val="center"/>
              <w:rPr>
                <w:rFonts w:cs="Times New Roman"/>
                <w:noProof/>
                <w:szCs w:val="24"/>
                <w:lang w:val="en-US"/>
              </w:rPr>
            </w:pPr>
          </w:p>
        </w:tc>
        <w:tc>
          <w:tcPr>
            <w:tcW w:w="2187" w:type="pct"/>
          </w:tcPr>
          <w:p w14:paraId="2AA6D206"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«Код типа свидетельства</w:t>
            </w:r>
          </w:p>
          <w:p w14:paraId="5CD3F72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30348A68" w14:textId="77777777" w:rsidTr="00B06A38">
        <w:trPr>
          <w:trHeight w:val="20"/>
          <w:jc w:val="left"/>
        </w:trPr>
        <w:tc>
          <w:tcPr>
            <w:tcW w:w="67" w:type="pct"/>
            <w:tcBorders>
              <w:top w:val="nil"/>
              <w:left w:val="nil"/>
              <w:bottom w:val="nil"/>
              <w:right w:val="nil"/>
            </w:tcBorders>
          </w:tcPr>
          <w:p w14:paraId="4920DF5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D25629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E447ECA" w14:textId="77777777" w:rsidR="00742B85" w:rsidRPr="006731A4" w:rsidRDefault="00742B85" w:rsidP="00A77467">
            <w:pPr>
              <w:pStyle w:val="afffffff"/>
              <w:jc w:val="left"/>
              <w:rPr>
                <w:rFonts w:cs="Times New Roman"/>
                <w:szCs w:val="24"/>
              </w:rPr>
            </w:pPr>
            <w:r w:rsidRPr="006731A4">
              <w:rPr>
                <w:rFonts w:cs="Times New Roman"/>
                <w:noProof/>
                <w:szCs w:val="24"/>
              </w:rPr>
              <w:t>13.26.5</w:t>
            </w:r>
            <w:r>
              <w:rPr>
                <w:rFonts w:cs="Times New Roman"/>
                <w:szCs w:val="24"/>
              </w:rPr>
              <w:t xml:space="preserve">. </w:t>
            </w:r>
            <w:r w:rsidRPr="006731A4">
              <w:rPr>
                <w:rFonts w:cs="Times New Roman"/>
                <w:noProof/>
                <w:szCs w:val="24"/>
              </w:rPr>
              <w:t>Дата помещения товара на склад</w:t>
            </w:r>
          </w:p>
          <w:p w14:paraId="54C10B3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Warehouse</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0CD7EBF7" w14:textId="77777777" w:rsidR="00742B85" w:rsidRPr="006731A4" w:rsidRDefault="00742B85" w:rsidP="00A77467">
            <w:pPr>
              <w:pStyle w:val="afffffff"/>
              <w:jc w:val="center"/>
              <w:rPr>
                <w:rFonts w:cs="Times New Roman"/>
                <w:noProof/>
                <w:szCs w:val="24"/>
              </w:rPr>
            </w:pPr>
          </w:p>
        </w:tc>
        <w:tc>
          <w:tcPr>
            <w:tcW w:w="237" w:type="pct"/>
          </w:tcPr>
          <w:p w14:paraId="528411E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2FB0E84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332</w:t>
            </w:r>
          </w:p>
        </w:tc>
        <w:tc>
          <w:tcPr>
            <w:tcW w:w="191" w:type="pct"/>
          </w:tcPr>
          <w:p w14:paraId="30CC89B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1CC3714" w14:textId="77777777" w:rsidR="00742B85" w:rsidRPr="006731A4" w:rsidRDefault="00742B85" w:rsidP="00A77467">
            <w:pPr>
              <w:pStyle w:val="afffffff"/>
              <w:jc w:val="center"/>
              <w:rPr>
                <w:rFonts w:cs="Times New Roman"/>
                <w:noProof/>
                <w:szCs w:val="24"/>
                <w:lang w:val="en-US"/>
              </w:rPr>
            </w:pPr>
          </w:p>
        </w:tc>
        <w:tc>
          <w:tcPr>
            <w:tcW w:w="2187" w:type="pct"/>
          </w:tcPr>
          <w:p w14:paraId="0269CEF0"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помещения товара на склад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Warehouse</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790656F8" w14:textId="77777777" w:rsidTr="00B06A38">
        <w:trPr>
          <w:trHeight w:val="20"/>
          <w:jc w:val="left"/>
        </w:trPr>
        <w:tc>
          <w:tcPr>
            <w:tcW w:w="67" w:type="pct"/>
            <w:tcBorders>
              <w:top w:val="nil"/>
              <w:left w:val="nil"/>
              <w:bottom w:val="nil"/>
              <w:right w:val="nil"/>
            </w:tcBorders>
          </w:tcPr>
          <w:p w14:paraId="6AAE7A9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2A2F12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009C19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13.26.6</w:t>
            </w:r>
            <w:r>
              <w:rPr>
                <w:rFonts w:cs="Times New Roman"/>
                <w:szCs w:val="24"/>
                <w:lang w:val="en-US"/>
              </w:rPr>
              <w:t xml:space="preserve">. </w:t>
            </w:r>
            <w:r w:rsidRPr="006731A4">
              <w:rPr>
                <w:rFonts w:cs="Times New Roman"/>
                <w:noProof/>
                <w:szCs w:val="24"/>
                <w:lang w:val="en-US"/>
              </w:rPr>
              <w:t>Условия хранения товаров</w:t>
            </w:r>
          </w:p>
          <w:p w14:paraId="115419E5"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cacdo:‌Storage‌Requirement‌Details</w:t>
            </w:r>
            <w:r w:rsidRPr="006731A4">
              <w:rPr>
                <w:rFonts w:cs="Times New Roman"/>
                <w:szCs w:val="24"/>
                <w:lang w:val="en-US"/>
              </w:rPr>
              <w:t>)</w:t>
            </w:r>
          </w:p>
        </w:tc>
        <w:tc>
          <w:tcPr>
            <w:tcW w:w="235" w:type="pct"/>
          </w:tcPr>
          <w:p w14:paraId="62721279" w14:textId="77777777" w:rsidR="00742B85" w:rsidRPr="006731A4" w:rsidRDefault="00742B85" w:rsidP="00A77467">
            <w:pPr>
              <w:pStyle w:val="afffffff"/>
              <w:jc w:val="center"/>
              <w:rPr>
                <w:rFonts w:cs="Times New Roman"/>
                <w:noProof/>
                <w:szCs w:val="24"/>
                <w:lang w:val="en-US"/>
              </w:rPr>
            </w:pPr>
          </w:p>
        </w:tc>
        <w:tc>
          <w:tcPr>
            <w:tcW w:w="237" w:type="pct"/>
          </w:tcPr>
          <w:p w14:paraId="4D3BA0D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3971E0C" w14:textId="77777777" w:rsidR="00742B85" w:rsidRPr="006731A4" w:rsidRDefault="00742B85" w:rsidP="00A77467">
            <w:pPr>
              <w:pStyle w:val="afffffff"/>
              <w:jc w:val="center"/>
              <w:rPr>
                <w:rFonts w:cs="Times New Roman"/>
                <w:noProof/>
                <w:szCs w:val="24"/>
              </w:rPr>
            </w:pPr>
          </w:p>
        </w:tc>
        <w:tc>
          <w:tcPr>
            <w:tcW w:w="191" w:type="pct"/>
          </w:tcPr>
          <w:p w14:paraId="57686B14" w14:textId="77777777" w:rsidR="00742B85" w:rsidRPr="006731A4" w:rsidRDefault="00742B85" w:rsidP="00A77467">
            <w:pPr>
              <w:pStyle w:val="afffffff"/>
              <w:jc w:val="center"/>
              <w:rPr>
                <w:rFonts w:cs="Times New Roman"/>
                <w:noProof/>
                <w:szCs w:val="24"/>
                <w:lang w:val="en-US"/>
              </w:rPr>
            </w:pPr>
          </w:p>
        </w:tc>
        <w:tc>
          <w:tcPr>
            <w:tcW w:w="238" w:type="pct"/>
          </w:tcPr>
          <w:p w14:paraId="5BE0CB5C" w14:textId="77777777" w:rsidR="00742B85" w:rsidRPr="006731A4" w:rsidRDefault="00742B85" w:rsidP="00A77467">
            <w:pPr>
              <w:pStyle w:val="afffffff"/>
              <w:jc w:val="center"/>
              <w:rPr>
                <w:rFonts w:cs="Times New Roman"/>
                <w:noProof/>
                <w:szCs w:val="24"/>
                <w:lang w:val="en-US"/>
              </w:rPr>
            </w:pPr>
          </w:p>
        </w:tc>
        <w:tc>
          <w:tcPr>
            <w:tcW w:w="2187" w:type="pct"/>
          </w:tcPr>
          <w:p w14:paraId="59E6743E" w14:textId="77777777" w:rsidR="00742B85" w:rsidRPr="006731A4" w:rsidRDefault="00742B85" w:rsidP="00A77467">
            <w:pPr>
              <w:pStyle w:val="afffffff"/>
              <w:jc w:val="left"/>
              <w:rPr>
                <w:rFonts w:cs="Times New Roman"/>
                <w:noProof/>
                <w:szCs w:val="24"/>
                <w:lang w:val="en-US"/>
              </w:rPr>
            </w:pPr>
          </w:p>
        </w:tc>
      </w:tr>
      <w:tr w:rsidR="00742B85" w:rsidRPr="006731A4" w14:paraId="40EA8C27" w14:textId="77777777" w:rsidTr="00B06A38">
        <w:trPr>
          <w:trHeight w:val="20"/>
          <w:jc w:val="left"/>
        </w:trPr>
        <w:tc>
          <w:tcPr>
            <w:tcW w:w="67" w:type="pct"/>
            <w:tcBorders>
              <w:top w:val="nil"/>
              <w:left w:val="nil"/>
              <w:bottom w:val="nil"/>
              <w:right w:val="nil"/>
            </w:tcBorders>
          </w:tcPr>
          <w:p w14:paraId="0343703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D35AFA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FA044D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27D5B78"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Признак необходимости особых условий хранения</w:t>
            </w:r>
          </w:p>
          <w:p w14:paraId="7E2AFE5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Special</w:t>
            </w:r>
            <w:r w:rsidRPr="006731A4">
              <w:rPr>
                <w:rFonts w:cs="Times New Roman"/>
                <w:noProof/>
                <w:szCs w:val="24"/>
              </w:rPr>
              <w:t>‌</w:t>
            </w:r>
            <w:r w:rsidRPr="006731A4">
              <w:rPr>
                <w:rFonts w:cs="Times New Roman"/>
                <w:noProof/>
                <w:szCs w:val="24"/>
                <w:lang w:val="en-US"/>
              </w:rPr>
              <w:t>Storage</w:t>
            </w:r>
            <w:r w:rsidRPr="006731A4">
              <w:rPr>
                <w:rFonts w:cs="Times New Roman"/>
                <w:noProof/>
                <w:szCs w:val="24"/>
              </w:rPr>
              <w:t>‌</w:t>
            </w:r>
            <w:r w:rsidRPr="006731A4">
              <w:rPr>
                <w:rFonts w:cs="Times New Roman"/>
                <w:noProof/>
                <w:szCs w:val="24"/>
                <w:lang w:val="en-US"/>
              </w:rPr>
              <w:t>Requirement</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526CDB40" w14:textId="77777777" w:rsidR="00742B85" w:rsidRPr="006731A4" w:rsidRDefault="00742B85" w:rsidP="00A77467">
            <w:pPr>
              <w:pStyle w:val="afffffff"/>
              <w:jc w:val="center"/>
              <w:rPr>
                <w:rFonts w:cs="Times New Roman"/>
                <w:noProof/>
                <w:szCs w:val="24"/>
              </w:rPr>
            </w:pPr>
          </w:p>
        </w:tc>
        <w:tc>
          <w:tcPr>
            <w:tcW w:w="237" w:type="pct"/>
          </w:tcPr>
          <w:p w14:paraId="3523F93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01BCFE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334</w:t>
            </w:r>
          </w:p>
        </w:tc>
        <w:tc>
          <w:tcPr>
            <w:tcW w:w="191" w:type="pct"/>
          </w:tcPr>
          <w:p w14:paraId="06048BF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77B616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3543C87" w14:textId="77777777" w:rsidR="00742B85" w:rsidRPr="006731A4" w:rsidRDefault="00742B85" w:rsidP="00A77467">
            <w:pPr>
              <w:pStyle w:val="afffffff"/>
              <w:rPr>
                <w:rFonts w:cs="Times New Roman"/>
                <w:noProof/>
                <w:szCs w:val="24"/>
              </w:rPr>
            </w:pPr>
            <w:r w:rsidRPr="006731A4">
              <w:rPr>
                <w:rFonts w:cs="Times New Roman"/>
                <w:noProof/>
                <w:szCs w:val="24"/>
              </w:rPr>
              <w:t xml:space="preserve">ревизит «Признак необходимости особых условий хранения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Special</w:t>
            </w:r>
            <w:r w:rsidRPr="006731A4">
              <w:rPr>
                <w:rFonts w:cs="Times New Roman"/>
                <w:noProof/>
                <w:szCs w:val="24"/>
              </w:rPr>
              <w:t>‌</w:t>
            </w:r>
            <w:r w:rsidRPr="006731A4">
              <w:rPr>
                <w:rFonts w:cs="Times New Roman"/>
                <w:noProof/>
                <w:szCs w:val="24"/>
                <w:lang w:val="en-US"/>
              </w:rPr>
              <w:t>Storage</w:t>
            </w:r>
            <w:r w:rsidRPr="006731A4">
              <w:rPr>
                <w:rFonts w:cs="Times New Roman"/>
                <w:noProof/>
                <w:szCs w:val="24"/>
              </w:rPr>
              <w:t>‌</w:t>
            </w:r>
            <w:r w:rsidRPr="006731A4">
              <w:rPr>
                <w:rFonts w:cs="Times New Roman"/>
                <w:noProof/>
                <w:szCs w:val="24"/>
                <w:lang w:val="en-US"/>
              </w:rPr>
              <w:t>Requirement</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должен содержать 1 из значений: </w:t>
            </w:r>
            <w:r w:rsidRPr="006731A4">
              <w:rPr>
                <w:rFonts w:cs="Times New Roman"/>
                <w:noProof/>
                <w:szCs w:val="24"/>
              </w:rPr>
              <w:br/>
              <w:t>1 – необходимо обеспечение особых условий временного хранения товаров;</w:t>
            </w:r>
          </w:p>
          <w:p w14:paraId="61A2E2FA" w14:textId="77777777" w:rsidR="00742B85" w:rsidRPr="006731A4" w:rsidRDefault="00742B85" w:rsidP="00A77467">
            <w:pPr>
              <w:pStyle w:val="afffffff"/>
              <w:jc w:val="left"/>
              <w:rPr>
                <w:rFonts w:cs="Times New Roman"/>
                <w:noProof/>
                <w:szCs w:val="24"/>
              </w:rPr>
            </w:pPr>
            <w:r w:rsidRPr="006731A4">
              <w:rPr>
                <w:rFonts w:cs="Times New Roman"/>
                <w:noProof/>
                <w:szCs w:val="24"/>
              </w:rPr>
              <w:t>0 – отсутствует необходимость обеспечения особых условий временного хранения товаров</w:t>
            </w:r>
          </w:p>
        </w:tc>
      </w:tr>
      <w:tr w:rsidR="00742B85" w:rsidRPr="00BD47BA" w14:paraId="160C4C72" w14:textId="77777777" w:rsidTr="00B06A38">
        <w:trPr>
          <w:trHeight w:val="20"/>
          <w:jc w:val="left"/>
        </w:trPr>
        <w:tc>
          <w:tcPr>
            <w:tcW w:w="67" w:type="pct"/>
            <w:tcBorders>
              <w:top w:val="nil"/>
              <w:left w:val="nil"/>
              <w:bottom w:val="nil"/>
              <w:right w:val="nil"/>
            </w:tcBorders>
          </w:tcPr>
          <w:p w14:paraId="010F8D4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CAAF5B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5A0638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5177B1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Описание</w:t>
            </w:r>
          </w:p>
          <w:p w14:paraId="70D96ED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p>
        </w:tc>
        <w:tc>
          <w:tcPr>
            <w:tcW w:w="235" w:type="pct"/>
          </w:tcPr>
          <w:p w14:paraId="607E9110" w14:textId="77777777" w:rsidR="00742B85" w:rsidRPr="006731A4" w:rsidRDefault="00742B85" w:rsidP="00A77467">
            <w:pPr>
              <w:pStyle w:val="afffffff"/>
              <w:jc w:val="center"/>
              <w:rPr>
                <w:rFonts w:cs="Times New Roman"/>
                <w:noProof/>
                <w:szCs w:val="24"/>
                <w:lang w:val="en-US"/>
              </w:rPr>
            </w:pPr>
          </w:p>
        </w:tc>
        <w:tc>
          <w:tcPr>
            <w:tcW w:w="237" w:type="pct"/>
          </w:tcPr>
          <w:p w14:paraId="728FF3F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79047A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335</w:t>
            </w:r>
          </w:p>
        </w:tc>
        <w:tc>
          <w:tcPr>
            <w:tcW w:w="191" w:type="pct"/>
          </w:tcPr>
          <w:p w14:paraId="151A304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8BB06BC" w14:textId="77777777" w:rsidR="00742B85" w:rsidRPr="006731A4" w:rsidRDefault="00742B85" w:rsidP="00A77467">
            <w:pPr>
              <w:pStyle w:val="afffffff"/>
              <w:jc w:val="center"/>
              <w:rPr>
                <w:rFonts w:cs="Times New Roman"/>
                <w:noProof/>
                <w:szCs w:val="24"/>
                <w:lang w:val="en-US"/>
              </w:rPr>
            </w:pPr>
          </w:p>
        </w:tc>
        <w:tc>
          <w:tcPr>
            <w:tcW w:w="2187" w:type="pct"/>
          </w:tcPr>
          <w:p w14:paraId="29FE263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Признак</w:t>
            </w:r>
            <w:r w:rsidRPr="006731A4">
              <w:rPr>
                <w:rFonts w:cs="Times New Roman"/>
                <w:noProof/>
                <w:szCs w:val="24"/>
                <w:lang w:val="en-US"/>
              </w:rPr>
              <w:t xml:space="preserve"> </w:t>
            </w:r>
            <w:r w:rsidRPr="006731A4">
              <w:rPr>
                <w:rFonts w:cs="Times New Roman"/>
                <w:noProof/>
                <w:szCs w:val="24"/>
              </w:rPr>
              <w:t>необходимости</w:t>
            </w:r>
            <w:r w:rsidRPr="006731A4">
              <w:rPr>
                <w:rFonts w:cs="Times New Roman"/>
                <w:noProof/>
                <w:szCs w:val="24"/>
                <w:lang w:val="en-US"/>
              </w:rPr>
              <w:t xml:space="preserve"> </w:t>
            </w:r>
            <w:r w:rsidRPr="006731A4">
              <w:rPr>
                <w:rFonts w:cs="Times New Roman"/>
                <w:noProof/>
                <w:szCs w:val="24"/>
              </w:rPr>
              <w:t>особых</w:t>
            </w:r>
            <w:r w:rsidRPr="006731A4">
              <w:rPr>
                <w:rFonts w:cs="Times New Roman"/>
                <w:noProof/>
                <w:szCs w:val="24"/>
                <w:lang w:val="en-US"/>
              </w:rPr>
              <w:t xml:space="preserve"> </w:t>
            </w:r>
            <w:r w:rsidRPr="006731A4">
              <w:rPr>
                <w:rFonts w:cs="Times New Roman"/>
                <w:noProof/>
                <w:szCs w:val="24"/>
              </w:rPr>
              <w:t>условий</w:t>
            </w:r>
            <w:r w:rsidRPr="006731A4">
              <w:rPr>
                <w:rFonts w:cs="Times New Roman"/>
                <w:noProof/>
                <w:szCs w:val="24"/>
                <w:lang w:val="en-US"/>
              </w:rPr>
              <w:t xml:space="preserve"> </w:t>
            </w:r>
            <w:r w:rsidRPr="006731A4">
              <w:rPr>
                <w:rFonts w:cs="Times New Roman"/>
                <w:noProof/>
                <w:szCs w:val="24"/>
              </w:rPr>
              <w:t>хранения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casdo:‌Special‌Storage‌Requirement‌Indicator</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Описание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Описание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lastRenderedPageBreak/>
              <w:t>заполнен</w:t>
            </w:r>
          </w:p>
        </w:tc>
      </w:tr>
      <w:tr w:rsidR="00742B85" w:rsidRPr="006731A4" w14:paraId="56634A66" w14:textId="77777777" w:rsidTr="00B06A38">
        <w:trPr>
          <w:trHeight w:val="20"/>
          <w:jc w:val="left"/>
        </w:trPr>
        <w:tc>
          <w:tcPr>
            <w:tcW w:w="67" w:type="pct"/>
            <w:tcBorders>
              <w:top w:val="nil"/>
              <w:left w:val="nil"/>
              <w:bottom w:val="nil"/>
            </w:tcBorders>
          </w:tcPr>
          <w:p w14:paraId="70DD63B0"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7846529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w:t>
            </w:r>
            <w:r>
              <w:rPr>
                <w:rFonts w:cs="Times New Roman"/>
                <w:szCs w:val="24"/>
                <w:lang w:val="en-US"/>
              </w:rPr>
              <w:t xml:space="preserve">. </w:t>
            </w:r>
            <w:r w:rsidRPr="006731A4">
              <w:rPr>
                <w:rFonts w:cs="Times New Roman"/>
                <w:noProof/>
                <w:szCs w:val="24"/>
                <w:lang w:val="en-US"/>
              </w:rPr>
              <w:t>Товар</w:t>
            </w:r>
          </w:p>
          <w:p w14:paraId="3CDA79C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cacdo:‌PIARConsignment‌Item‌Details</w:t>
            </w:r>
            <w:r w:rsidRPr="006731A4">
              <w:rPr>
                <w:rFonts w:cs="Times New Roman"/>
                <w:szCs w:val="24"/>
                <w:lang w:val="en-US"/>
              </w:rPr>
              <w:t>)</w:t>
            </w:r>
          </w:p>
        </w:tc>
        <w:tc>
          <w:tcPr>
            <w:tcW w:w="235" w:type="pct"/>
          </w:tcPr>
          <w:p w14:paraId="247F10A1" w14:textId="77777777" w:rsidR="00742B85" w:rsidRPr="006731A4" w:rsidRDefault="00742B85" w:rsidP="00A77467">
            <w:pPr>
              <w:pStyle w:val="afffffff"/>
              <w:jc w:val="center"/>
              <w:rPr>
                <w:rFonts w:cs="Times New Roman"/>
                <w:noProof/>
                <w:szCs w:val="24"/>
                <w:lang w:val="en-US"/>
              </w:rPr>
            </w:pPr>
          </w:p>
        </w:tc>
        <w:tc>
          <w:tcPr>
            <w:tcW w:w="237" w:type="pct"/>
          </w:tcPr>
          <w:p w14:paraId="39ADA69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55DCA7E0" w14:textId="77777777" w:rsidR="00742B85" w:rsidRPr="006731A4" w:rsidRDefault="00742B85" w:rsidP="00A77467">
            <w:pPr>
              <w:pStyle w:val="afffffff"/>
              <w:jc w:val="center"/>
              <w:rPr>
                <w:rFonts w:cs="Times New Roman"/>
                <w:noProof/>
                <w:szCs w:val="24"/>
                <w:lang w:val="en-US"/>
              </w:rPr>
            </w:pPr>
          </w:p>
        </w:tc>
        <w:tc>
          <w:tcPr>
            <w:tcW w:w="191" w:type="pct"/>
          </w:tcPr>
          <w:p w14:paraId="0D211EFC" w14:textId="77777777" w:rsidR="00742B85" w:rsidRPr="006731A4" w:rsidRDefault="00742B85" w:rsidP="00A77467">
            <w:pPr>
              <w:pStyle w:val="afffffff"/>
              <w:jc w:val="center"/>
              <w:rPr>
                <w:rFonts w:cs="Times New Roman"/>
                <w:noProof/>
                <w:szCs w:val="24"/>
                <w:lang w:val="en-US"/>
              </w:rPr>
            </w:pPr>
          </w:p>
        </w:tc>
        <w:tc>
          <w:tcPr>
            <w:tcW w:w="238" w:type="pct"/>
          </w:tcPr>
          <w:p w14:paraId="4AAE5E85" w14:textId="77777777" w:rsidR="00742B85" w:rsidRPr="006731A4" w:rsidRDefault="00742B85" w:rsidP="00A77467">
            <w:pPr>
              <w:pStyle w:val="afffffff"/>
              <w:jc w:val="center"/>
              <w:rPr>
                <w:rFonts w:cs="Times New Roman"/>
                <w:noProof/>
                <w:szCs w:val="24"/>
                <w:lang w:val="en-US"/>
              </w:rPr>
            </w:pPr>
          </w:p>
        </w:tc>
        <w:tc>
          <w:tcPr>
            <w:tcW w:w="2187" w:type="pct"/>
          </w:tcPr>
          <w:p w14:paraId="1E6CFE44" w14:textId="77777777" w:rsidR="00742B85" w:rsidRPr="006731A4" w:rsidRDefault="00742B85" w:rsidP="00A77467">
            <w:pPr>
              <w:pStyle w:val="afffffff"/>
              <w:jc w:val="left"/>
              <w:rPr>
                <w:rFonts w:cs="Times New Roman"/>
                <w:noProof/>
                <w:szCs w:val="24"/>
                <w:lang w:val="en-US"/>
              </w:rPr>
            </w:pPr>
          </w:p>
        </w:tc>
      </w:tr>
      <w:tr w:rsidR="00742B85" w:rsidRPr="006731A4" w14:paraId="13057798" w14:textId="77777777" w:rsidTr="00B06A38">
        <w:trPr>
          <w:trHeight w:val="20"/>
          <w:jc w:val="left"/>
        </w:trPr>
        <w:tc>
          <w:tcPr>
            <w:tcW w:w="67" w:type="pct"/>
            <w:tcBorders>
              <w:top w:val="nil"/>
              <w:left w:val="nil"/>
              <w:bottom w:val="nil"/>
              <w:right w:val="nil"/>
            </w:tcBorders>
          </w:tcPr>
          <w:p w14:paraId="3A2A00C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86C7DF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529B5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13.27.1</w:t>
            </w:r>
            <w:r>
              <w:rPr>
                <w:rFonts w:cs="Times New Roman"/>
                <w:szCs w:val="24"/>
                <w:lang w:val="en-US"/>
              </w:rPr>
              <w:t xml:space="preserve">. </w:t>
            </w:r>
            <w:r w:rsidRPr="006731A4">
              <w:rPr>
                <w:rFonts w:cs="Times New Roman"/>
                <w:noProof/>
                <w:szCs w:val="24"/>
                <w:lang w:val="en-US"/>
              </w:rPr>
              <w:t>Порядковый номер товара</w:t>
            </w:r>
          </w:p>
          <w:p w14:paraId="5C2C0112"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casdo:‌Consignment‌Item‌Ordinal</w:t>
            </w:r>
            <w:r w:rsidRPr="006731A4">
              <w:rPr>
                <w:rFonts w:cs="Times New Roman"/>
                <w:szCs w:val="24"/>
                <w:lang w:val="en-US"/>
              </w:rPr>
              <w:t>)</w:t>
            </w:r>
          </w:p>
        </w:tc>
        <w:tc>
          <w:tcPr>
            <w:tcW w:w="235" w:type="pct"/>
          </w:tcPr>
          <w:p w14:paraId="1F31EB2E" w14:textId="77777777" w:rsidR="00742B85" w:rsidRPr="006731A4" w:rsidRDefault="00742B85" w:rsidP="00A77467">
            <w:pPr>
              <w:pStyle w:val="afffffff"/>
              <w:jc w:val="center"/>
              <w:rPr>
                <w:rFonts w:cs="Times New Roman"/>
                <w:noProof/>
                <w:szCs w:val="24"/>
                <w:lang w:val="en-US"/>
              </w:rPr>
            </w:pPr>
          </w:p>
        </w:tc>
        <w:tc>
          <w:tcPr>
            <w:tcW w:w="237" w:type="pct"/>
          </w:tcPr>
          <w:p w14:paraId="5917FCC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84A546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337</w:t>
            </w:r>
          </w:p>
        </w:tc>
        <w:tc>
          <w:tcPr>
            <w:tcW w:w="191" w:type="pct"/>
          </w:tcPr>
          <w:p w14:paraId="2695175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0AE0EBF" w14:textId="77777777" w:rsidR="00742B85" w:rsidRPr="006731A4" w:rsidRDefault="00742B85" w:rsidP="00A77467">
            <w:pPr>
              <w:pStyle w:val="afffffff"/>
              <w:jc w:val="center"/>
              <w:rPr>
                <w:rFonts w:cs="Times New Roman"/>
                <w:noProof/>
                <w:szCs w:val="24"/>
                <w:lang w:val="en-US"/>
              </w:rPr>
            </w:pPr>
          </w:p>
        </w:tc>
        <w:tc>
          <w:tcPr>
            <w:tcW w:w="2187" w:type="pct"/>
          </w:tcPr>
          <w:p w14:paraId="7078858F"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значение реквизита «Порядковый номер товара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Ordinal</w:t>
            </w:r>
            <w:r w:rsidRPr="006731A4">
              <w:rPr>
                <w:rFonts w:cs="Times New Roman"/>
                <w:szCs w:val="24"/>
              </w:rPr>
              <w:t>)</w:t>
            </w:r>
            <w:r w:rsidRPr="006731A4">
              <w:rPr>
                <w:rFonts w:cs="Times New Roman"/>
                <w:noProof/>
                <w:szCs w:val="24"/>
              </w:rPr>
              <w:t>» должно быть уникальным в экеземпляре реквизита «Товарная партия</w:t>
            </w:r>
          </w:p>
          <w:p w14:paraId="5AA8A66D" w14:textId="77777777" w:rsidR="00742B85" w:rsidRPr="006731A4" w:rsidRDefault="00742B85" w:rsidP="00A77467">
            <w:pPr>
              <w:pStyle w:val="afffffff"/>
              <w:jc w:val="left"/>
              <w:rPr>
                <w:rFonts w:cs="Times New Roman"/>
                <w:noProof/>
                <w:szCs w:val="24"/>
              </w:rPr>
            </w:pP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w:t>
            </w:r>
            <w:r w:rsidRPr="006731A4">
              <w:rPr>
                <w:rFonts w:cs="Times New Roman"/>
                <w:noProof/>
                <w:szCs w:val="24"/>
              </w:rPr>
              <w:t xml:space="preserve">» </w:t>
            </w:r>
          </w:p>
        </w:tc>
      </w:tr>
      <w:tr w:rsidR="00742B85" w:rsidRPr="006731A4" w14:paraId="46F1A5B7" w14:textId="77777777" w:rsidTr="00B06A38">
        <w:trPr>
          <w:trHeight w:val="374"/>
          <w:jc w:val="left"/>
        </w:trPr>
        <w:tc>
          <w:tcPr>
            <w:tcW w:w="67" w:type="pct"/>
            <w:vMerge w:val="restart"/>
            <w:tcBorders>
              <w:top w:val="nil"/>
              <w:left w:val="nil"/>
              <w:right w:val="nil"/>
            </w:tcBorders>
          </w:tcPr>
          <w:p w14:paraId="53C9CD7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7FDB7656" w14:textId="77777777" w:rsidR="00742B85" w:rsidRPr="006731A4" w:rsidRDefault="00742B85" w:rsidP="00A77467">
            <w:pPr>
              <w:pStyle w:val="afffffff"/>
              <w:jc w:val="left"/>
              <w:rPr>
                <w:rFonts w:cs="Times New Roman"/>
                <w:szCs w:val="24"/>
              </w:rPr>
            </w:pPr>
          </w:p>
        </w:tc>
        <w:tc>
          <w:tcPr>
            <w:tcW w:w="1246" w:type="pct"/>
            <w:gridSpan w:val="5"/>
            <w:vMerge w:val="restart"/>
          </w:tcPr>
          <w:p w14:paraId="2157BEF9" w14:textId="77777777" w:rsidR="00742B85" w:rsidRPr="006731A4" w:rsidRDefault="00742B85" w:rsidP="00A77467">
            <w:pPr>
              <w:pStyle w:val="afffffff"/>
              <w:jc w:val="left"/>
              <w:rPr>
                <w:rFonts w:cs="Times New Roman"/>
                <w:szCs w:val="24"/>
              </w:rPr>
            </w:pPr>
            <w:r w:rsidRPr="006731A4">
              <w:rPr>
                <w:rFonts w:cs="Times New Roman"/>
                <w:noProof/>
                <w:szCs w:val="24"/>
              </w:rPr>
              <w:t>13.27.2</w:t>
            </w:r>
            <w:r>
              <w:rPr>
                <w:rFonts w:cs="Times New Roman"/>
                <w:szCs w:val="24"/>
              </w:rPr>
              <w:t xml:space="preserve">. </w:t>
            </w:r>
            <w:r w:rsidRPr="006731A4">
              <w:rPr>
                <w:rFonts w:cs="Times New Roman"/>
                <w:noProof/>
                <w:szCs w:val="24"/>
              </w:rPr>
              <w:t>Код товара по 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ЕАЭС</w:t>
            </w:r>
          </w:p>
          <w:p w14:paraId="3E46288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csdo:‌Commodity‌Code</w:t>
            </w:r>
            <w:r w:rsidRPr="006731A4">
              <w:rPr>
                <w:rFonts w:cs="Times New Roman"/>
                <w:szCs w:val="24"/>
                <w:lang w:val="en-US"/>
              </w:rPr>
              <w:t>)</w:t>
            </w:r>
          </w:p>
        </w:tc>
        <w:tc>
          <w:tcPr>
            <w:tcW w:w="235" w:type="pct"/>
            <w:vMerge w:val="restart"/>
          </w:tcPr>
          <w:p w14:paraId="248CB2BC" w14:textId="77777777" w:rsidR="00742B85" w:rsidRPr="006731A4" w:rsidRDefault="00742B85" w:rsidP="00A77467">
            <w:pPr>
              <w:spacing w:after="0" w:line="240" w:lineRule="auto"/>
              <w:jc w:val="center"/>
              <w:rPr>
                <w:sz w:val="24"/>
                <w:szCs w:val="24"/>
              </w:rPr>
            </w:pPr>
            <w:r w:rsidRPr="006731A4">
              <w:rPr>
                <w:sz w:val="24"/>
                <w:szCs w:val="24"/>
              </w:rPr>
              <w:t>5 е)</w:t>
            </w:r>
          </w:p>
          <w:p w14:paraId="44B18FEB" w14:textId="77777777" w:rsidR="00742B85" w:rsidRPr="006731A4" w:rsidRDefault="00742B85" w:rsidP="00A77467">
            <w:pPr>
              <w:spacing w:after="0" w:line="240" w:lineRule="auto"/>
              <w:jc w:val="center"/>
              <w:rPr>
                <w:sz w:val="24"/>
                <w:szCs w:val="24"/>
              </w:rPr>
            </w:pPr>
            <w:r w:rsidRPr="006731A4">
              <w:rPr>
                <w:sz w:val="24"/>
                <w:szCs w:val="24"/>
              </w:rPr>
              <w:t>6 г)</w:t>
            </w:r>
          </w:p>
          <w:p w14:paraId="6AEAF7FF" w14:textId="77777777" w:rsidR="00742B85" w:rsidRPr="006731A4" w:rsidRDefault="00742B85" w:rsidP="00A77467">
            <w:pPr>
              <w:spacing w:after="0" w:line="240" w:lineRule="auto"/>
              <w:jc w:val="center"/>
              <w:rPr>
                <w:sz w:val="24"/>
                <w:szCs w:val="24"/>
              </w:rPr>
            </w:pPr>
            <w:r w:rsidRPr="006731A4">
              <w:rPr>
                <w:sz w:val="24"/>
                <w:szCs w:val="24"/>
              </w:rPr>
              <w:t>6 д)</w:t>
            </w:r>
          </w:p>
          <w:p w14:paraId="5338D25E" w14:textId="77777777" w:rsidR="00742B85" w:rsidRPr="006731A4" w:rsidRDefault="00742B85" w:rsidP="00A77467">
            <w:pPr>
              <w:spacing w:after="0" w:line="240" w:lineRule="auto"/>
              <w:jc w:val="center"/>
              <w:rPr>
                <w:sz w:val="24"/>
                <w:szCs w:val="24"/>
              </w:rPr>
            </w:pPr>
            <w:r w:rsidRPr="006731A4">
              <w:rPr>
                <w:sz w:val="24"/>
                <w:szCs w:val="24"/>
              </w:rPr>
              <w:t>6 е)</w:t>
            </w:r>
          </w:p>
          <w:p w14:paraId="45EB4D2B" w14:textId="77777777" w:rsidR="00742B85" w:rsidRPr="006731A4" w:rsidRDefault="00742B85" w:rsidP="00A77467">
            <w:pPr>
              <w:spacing w:after="0" w:line="240" w:lineRule="auto"/>
              <w:jc w:val="center"/>
              <w:rPr>
                <w:sz w:val="24"/>
                <w:szCs w:val="24"/>
              </w:rPr>
            </w:pPr>
            <w:r w:rsidRPr="006731A4">
              <w:rPr>
                <w:sz w:val="24"/>
                <w:szCs w:val="24"/>
              </w:rPr>
              <w:t>6 и)</w:t>
            </w:r>
          </w:p>
          <w:p w14:paraId="6EFC4F79" w14:textId="77777777" w:rsidR="00742B85" w:rsidRPr="006731A4" w:rsidRDefault="00742B85" w:rsidP="00A77467">
            <w:pPr>
              <w:pStyle w:val="afffffff"/>
              <w:jc w:val="center"/>
              <w:rPr>
                <w:rFonts w:cs="Times New Roman"/>
                <w:noProof/>
                <w:szCs w:val="24"/>
              </w:rPr>
            </w:pPr>
            <w:r w:rsidRPr="006731A4">
              <w:rPr>
                <w:rFonts w:cs="Times New Roman"/>
                <w:szCs w:val="24"/>
              </w:rPr>
              <w:t>6 к)</w:t>
            </w:r>
          </w:p>
        </w:tc>
        <w:tc>
          <w:tcPr>
            <w:tcW w:w="237" w:type="pct"/>
            <w:vMerge w:val="restart"/>
          </w:tcPr>
          <w:p w14:paraId="6081C18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CEA398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338</w:t>
            </w:r>
          </w:p>
        </w:tc>
        <w:tc>
          <w:tcPr>
            <w:tcW w:w="191" w:type="pct"/>
          </w:tcPr>
          <w:p w14:paraId="70ADAF9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235C22A" w14:textId="77777777" w:rsidR="00742B85" w:rsidRPr="006731A4" w:rsidRDefault="00742B85" w:rsidP="00A77467">
            <w:pPr>
              <w:pStyle w:val="afffffff"/>
              <w:jc w:val="center"/>
              <w:rPr>
                <w:rFonts w:cs="Times New Roman"/>
                <w:noProof/>
                <w:szCs w:val="24"/>
                <w:lang w:val="en-US"/>
              </w:rPr>
            </w:pPr>
          </w:p>
        </w:tc>
        <w:tc>
          <w:tcPr>
            <w:tcW w:w="2187" w:type="pct"/>
          </w:tcPr>
          <w:p w14:paraId="7366B9C5"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Код товара по 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 xml:space="preserve">ЕАЭС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Commodity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быть заполнен</w:t>
            </w:r>
          </w:p>
        </w:tc>
      </w:tr>
      <w:tr w:rsidR="00742B85" w:rsidRPr="006731A4" w14:paraId="50AB34C1" w14:textId="77777777" w:rsidTr="00B06A38">
        <w:trPr>
          <w:trHeight w:val="373"/>
          <w:jc w:val="left"/>
        </w:trPr>
        <w:tc>
          <w:tcPr>
            <w:tcW w:w="67" w:type="pct"/>
            <w:vMerge/>
            <w:tcBorders>
              <w:left w:val="nil"/>
              <w:bottom w:val="nil"/>
              <w:right w:val="nil"/>
            </w:tcBorders>
          </w:tcPr>
          <w:p w14:paraId="3F6F2DBB"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273A2704"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CF79440" w14:textId="77777777" w:rsidR="00742B85" w:rsidRPr="006731A4" w:rsidRDefault="00742B85" w:rsidP="00A77467">
            <w:pPr>
              <w:pStyle w:val="afffffff"/>
              <w:jc w:val="left"/>
              <w:rPr>
                <w:rFonts w:cs="Times New Roman"/>
                <w:noProof/>
                <w:szCs w:val="24"/>
              </w:rPr>
            </w:pPr>
          </w:p>
        </w:tc>
        <w:tc>
          <w:tcPr>
            <w:tcW w:w="235" w:type="pct"/>
            <w:vMerge/>
          </w:tcPr>
          <w:p w14:paraId="40FF463F" w14:textId="77777777" w:rsidR="00742B85" w:rsidRPr="006731A4" w:rsidRDefault="00742B85" w:rsidP="00A77467">
            <w:pPr>
              <w:pStyle w:val="afffffff"/>
              <w:jc w:val="center"/>
              <w:rPr>
                <w:rFonts w:cs="Times New Roman"/>
                <w:noProof/>
                <w:szCs w:val="24"/>
              </w:rPr>
            </w:pPr>
          </w:p>
        </w:tc>
        <w:tc>
          <w:tcPr>
            <w:tcW w:w="237" w:type="pct"/>
            <w:vMerge/>
          </w:tcPr>
          <w:p w14:paraId="1C36C76A" w14:textId="77777777" w:rsidR="00742B85" w:rsidRPr="006731A4" w:rsidRDefault="00742B85" w:rsidP="00A77467">
            <w:pPr>
              <w:pStyle w:val="afffffff"/>
              <w:jc w:val="center"/>
              <w:rPr>
                <w:rFonts w:cs="Times New Roman"/>
                <w:noProof/>
                <w:szCs w:val="24"/>
              </w:rPr>
            </w:pPr>
          </w:p>
        </w:tc>
        <w:tc>
          <w:tcPr>
            <w:tcW w:w="523" w:type="pct"/>
          </w:tcPr>
          <w:p w14:paraId="7C8CEFE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339</w:t>
            </w:r>
          </w:p>
        </w:tc>
        <w:tc>
          <w:tcPr>
            <w:tcW w:w="191" w:type="pct"/>
          </w:tcPr>
          <w:p w14:paraId="45DBFB7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34B8F0D" w14:textId="77777777" w:rsidR="00742B85" w:rsidRPr="006731A4" w:rsidRDefault="00742B85" w:rsidP="00A77467">
            <w:pPr>
              <w:pStyle w:val="afffffff"/>
              <w:jc w:val="center"/>
              <w:rPr>
                <w:rFonts w:cs="Times New Roman"/>
                <w:noProof/>
                <w:szCs w:val="24"/>
              </w:rPr>
            </w:pPr>
          </w:p>
        </w:tc>
        <w:tc>
          <w:tcPr>
            <w:tcW w:w="2187" w:type="pct"/>
          </w:tcPr>
          <w:p w14:paraId="24BBB8B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заполнен, количество экземпляров реквизита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равно 1, </w:t>
            </w:r>
            <w:r w:rsidRPr="006731A4">
              <w:rPr>
                <w:rFonts w:cs="Times New Roman"/>
                <w:noProof/>
                <w:szCs w:val="24"/>
              </w:rPr>
              <w:t xml:space="preserve">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«13», то реквизит «</w:t>
            </w:r>
            <w:r w:rsidRPr="006731A4">
              <w:rPr>
                <w:rFonts w:cs="Times New Roman"/>
                <w:noProof/>
                <w:szCs w:val="24"/>
              </w:rPr>
              <w:t>Код товара по 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 xml:space="preserve">ЕАЭС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Commodity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соответствовать шаблону «</w:t>
            </w:r>
            <w:r w:rsidRPr="006731A4">
              <w:rPr>
                <w:rFonts w:cs="Times New Roman"/>
                <w:noProof/>
                <w:szCs w:val="24"/>
              </w:rPr>
              <w:t>\</w:t>
            </w:r>
            <w:r w:rsidRPr="006731A4">
              <w:rPr>
                <w:rFonts w:cs="Times New Roman"/>
                <w:noProof/>
                <w:szCs w:val="24"/>
                <w:lang w:val="en-US"/>
              </w:rPr>
              <w:t>d</w:t>
            </w:r>
            <w:r w:rsidRPr="006731A4">
              <w:rPr>
                <w:rFonts w:cs="Times New Roman"/>
                <w:noProof/>
                <w:szCs w:val="24"/>
              </w:rPr>
              <w:t>{4}|\</w:t>
            </w:r>
            <w:r w:rsidRPr="006731A4">
              <w:rPr>
                <w:rFonts w:cs="Times New Roman"/>
                <w:noProof/>
                <w:szCs w:val="24"/>
                <w:lang w:val="en-US"/>
              </w:rPr>
              <w:t>d</w:t>
            </w:r>
            <w:r w:rsidRPr="006731A4">
              <w:rPr>
                <w:rFonts w:cs="Times New Roman"/>
                <w:noProof/>
                <w:szCs w:val="24"/>
              </w:rPr>
              <w:t>{6}|\</w:t>
            </w:r>
            <w:r w:rsidRPr="006731A4">
              <w:rPr>
                <w:rFonts w:cs="Times New Roman"/>
                <w:noProof/>
                <w:szCs w:val="24"/>
                <w:lang w:val="en-US"/>
              </w:rPr>
              <w:t>d</w:t>
            </w:r>
            <w:r w:rsidRPr="006731A4">
              <w:rPr>
                <w:rFonts w:cs="Times New Roman"/>
                <w:noProof/>
                <w:szCs w:val="24"/>
              </w:rPr>
              <w:t>{8,10}</w:t>
            </w:r>
            <w:r w:rsidRPr="006731A4">
              <w:rPr>
                <w:rFonts w:cs="Times New Roman"/>
                <w:szCs w:val="24"/>
              </w:rPr>
              <w:t>», иначе реквизит «</w:t>
            </w:r>
            <w:r w:rsidRPr="006731A4">
              <w:rPr>
                <w:rFonts w:cs="Times New Roman"/>
                <w:noProof/>
                <w:szCs w:val="24"/>
              </w:rPr>
              <w:t>Код товара по 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 xml:space="preserve">ЕАЭС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Commodity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соответствовать шаблону «</w:t>
            </w:r>
            <w:r w:rsidRPr="006731A4">
              <w:rPr>
                <w:rFonts w:cs="Times New Roman"/>
                <w:noProof/>
                <w:szCs w:val="24"/>
              </w:rPr>
              <w:t>\</w:t>
            </w:r>
            <w:r w:rsidRPr="006731A4">
              <w:rPr>
                <w:rFonts w:cs="Times New Roman"/>
                <w:noProof/>
                <w:szCs w:val="24"/>
                <w:lang w:val="en-US"/>
              </w:rPr>
              <w:t>d</w:t>
            </w:r>
            <w:r w:rsidRPr="006731A4">
              <w:rPr>
                <w:rFonts w:cs="Times New Roman"/>
                <w:noProof/>
                <w:szCs w:val="24"/>
              </w:rPr>
              <w:t>{6}|\</w:t>
            </w:r>
            <w:r w:rsidRPr="006731A4">
              <w:rPr>
                <w:rFonts w:cs="Times New Roman"/>
                <w:noProof/>
                <w:szCs w:val="24"/>
                <w:lang w:val="en-US"/>
              </w:rPr>
              <w:t>d</w:t>
            </w:r>
            <w:r w:rsidRPr="006731A4">
              <w:rPr>
                <w:rFonts w:cs="Times New Roman"/>
                <w:noProof/>
                <w:szCs w:val="24"/>
              </w:rPr>
              <w:t>{8,10}</w:t>
            </w:r>
            <w:r w:rsidRPr="006731A4">
              <w:rPr>
                <w:rFonts w:cs="Times New Roman"/>
                <w:szCs w:val="24"/>
              </w:rPr>
              <w:t>»</w:t>
            </w:r>
          </w:p>
        </w:tc>
      </w:tr>
      <w:tr w:rsidR="00742B85" w:rsidRPr="00BD47BA" w14:paraId="495289CA" w14:textId="77777777" w:rsidTr="00B06A38">
        <w:trPr>
          <w:trHeight w:val="20"/>
          <w:jc w:val="left"/>
        </w:trPr>
        <w:tc>
          <w:tcPr>
            <w:tcW w:w="67" w:type="pct"/>
            <w:tcBorders>
              <w:top w:val="nil"/>
              <w:left w:val="nil"/>
              <w:bottom w:val="nil"/>
              <w:right w:val="nil"/>
            </w:tcBorders>
          </w:tcPr>
          <w:p w14:paraId="5313A0E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30FF6F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68214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13.27.3</w:t>
            </w:r>
            <w:r>
              <w:rPr>
                <w:rFonts w:cs="Times New Roman"/>
                <w:szCs w:val="24"/>
                <w:lang w:val="en-US"/>
              </w:rPr>
              <w:t xml:space="preserve">. </w:t>
            </w:r>
            <w:r w:rsidRPr="006731A4">
              <w:rPr>
                <w:rFonts w:cs="Times New Roman"/>
                <w:noProof/>
                <w:szCs w:val="24"/>
                <w:lang w:val="en-US"/>
              </w:rPr>
              <w:t>Наименование товара</w:t>
            </w:r>
          </w:p>
          <w:p w14:paraId="476044D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casdo:‌Goods‌Description‌Text</w:t>
            </w:r>
            <w:r w:rsidRPr="006731A4">
              <w:rPr>
                <w:rFonts w:cs="Times New Roman"/>
                <w:szCs w:val="24"/>
                <w:lang w:val="en-US"/>
              </w:rPr>
              <w:t>)</w:t>
            </w:r>
          </w:p>
        </w:tc>
        <w:tc>
          <w:tcPr>
            <w:tcW w:w="235" w:type="pct"/>
          </w:tcPr>
          <w:p w14:paraId="533D6F40"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p w14:paraId="76E1DC37"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p w14:paraId="51CA0E62" w14:textId="77777777" w:rsidR="00742B85" w:rsidRPr="006731A4" w:rsidRDefault="00742B85" w:rsidP="00A77467">
            <w:pPr>
              <w:pStyle w:val="afffffff"/>
              <w:jc w:val="center"/>
              <w:rPr>
                <w:rFonts w:cs="Times New Roman"/>
                <w:noProof/>
                <w:szCs w:val="24"/>
              </w:rPr>
            </w:pPr>
            <w:r w:rsidRPr="006731A4">
              <w:rPr>
                <w:rFonts w:cs="Times New Roman"/>
                <w:noProof/>
                <w:szCs w:val="24"/>
              </w:rPr>
              <w:t>6 е)</w:t>
            </w:r>
          </w:p>
          <w:p w14:paraId="4F96AEBA" w14:textId="77777777" w:rsidR="00742B85" w:rsidRPr="006731A4" w:rsidRDefault="00742B85" w:rsidP="00A77467">
            <w:pPr>
              <w:pStyle w:val="afffffff"/>
              <w:jc w:val="center"/>
              <w:rPr>
                <w:rFonts w:cs="Times New Roman"/>
                <w:noProof/>
                <w:szCs w:val="24"/>
              </w:rPr>
            </w:pPr>
            <w:r w:rsidRPr="006731A4">
              <w:rPr>
                <w:rFonts w:cs="Times New Roman"/>
                <w:noProof/>
                <w:szCs w:val="24"/>
              </w:rPr>
              <w:lastRenderedPageBreak/>
              <w:t>6 к)</w:t>
            </w:r>
          </w:p>
        </w:tc>
        <w:tc>
          <w:tcPr>
            <w:tcW w:w="237" w:type="pct"/>
          </w:tcPr>
          <w:p w14:paraId="62B9E95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lastRenderedPageBreak/>
              <w:t>0..4</w:t>
            </w:r>
          </w:p>
        </w:tc>
        <w:tc>
          <w:tcPr>
            <w:tcW w:w="523" w:type="pct"/>
          </w:tcPr>
          <w:p w14:paraId="11398B4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340</w:t>
            </w:r>
          </w:p>
        </w:tc>
        <w:tc>
          <w:tcPr>
            <w:tcW w:w="191" w:type="pct"/>
          </w:tcPr>
          <w:p w14:paraId="67A18A2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B3E903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A2FDD8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или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lang w:val="en-US"/>
              </w:rPr>
              <w:lastRenderedPageBreak/>
              <w:t>«</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значений</w:t>
            </w:r>
            <w:r w:rsidRPr="006731A4">
              <w:rPr>
                <w:rFonts w:cs="Times New Roman"/>
                <w:szCs w:val="24"/>
                <w:lang w:val="en-US"/>
              </w:rPr>
              <w:t xml:space="preserve">: «05», «06»,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casdo:‌Goods‌Description‌Text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casdo:‌Goods‌Description‌Text</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00D7C5A9" w14:textId="77777777" w:rsidTr="00B06A38">
        <w:trPr>
          <w:trHeight w:val="418"/>
          <w:jc w:val="left"/>
        </w:trPr>
        <w:tc>
          <w:tcPr>
            <w:tcW w:w="67" w:type="pct"/>
            <w:vMerge w:val="restart"/>
            <w:tcBorders>
              <w:top w:val="nil"/>
              <w:left w:val="nil"/>
              <w:bottom w:val="nil"/>
              <w:right w:val="nil"/>
            </w:tcBorders>
          </w:tcPr>
          <w:p w14:paraId="7E7CECFC"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bottom w:val="nil"/>
            </w:tcBorders>
          </w:tcPr>
          <w:p w14:paraId="199C8140" w14:textId="77777777" w:rsidR="00742B85" w:rsidRPr="006731A4" w:rsidRDefault="00742B85" w:rsidP="00A77467">
            <w:pPr>
              <w:pStyle w:val="afffffff"/>
              <w:jc w:val="left"/>
              <w:rPr>
                <w:rFonts w:cs="Times New Roman"/>
                <w:szCs w:val="24"/>
                <w:lang w:val="en-US"/>
              </w:rPr>
            </w:pPr>
          </w:p>
        </w:tc>
        <w:tc>
          <w:tcPr>
            <w:tcW w:w="1246" w:type="pct"/>
            <w:gridSpan w:val="5"/>
            <w:vMerge w:val="restart"/>
          </w:tcPr>
          <w:p w14:paraId="241737E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13.27.4</w:t>
            </w:r>
            <w:r>
              <w:rPr>
                <w:rFonts w:cs="Times New Roman"/>
                <w:szCs w:val="24"/>
                <w:lang w:val="en-US"/>
              </w:rPr>
              <w:t xml:space="preserve">. </w:t>
            </w:r>
            <w:r w:rsidRPr="006731A4">
              <w:rPr>
                <w:rFonts w:cs="Times New Roman"/>
                <w:noProof/>
                <w:szCs w:val="24"/>
                <w:lang w:val="en-US"/>
              </w:rPr>
              <w:t>Масса брутто</w:t>
            </w:r>
          </w:p>
          <w:p w14:paraId="29C8C04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w:t>
            </w:r>
          </w:p>
        </w:tc>
        <w:tc>
          <w:tcPr>
            <w:tcW w:w="235" w:type="pct"/>
            <w:vMerge w:val="restart"/>
          </w:tcPr>
          <w:p w14:paraId="1586684D"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p w14:paraId="605BFE07"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p w14:paraId="442D4B41" w14:textId="77777777" w:rsidR="00742B85" w:rsidRPr="006731A4" w:rsidRDefault="00742B85" w:rsidP="00A77467">
            <w:pPr>
              <w:pStyle w:val="afffffff"/>
              <w:jc w:val="center"/>
              <w:rPr>
                <w:rFonts w:cs="Times New Roman"/>
                <w:noProof/>
                <w:szCs w:val="24"/>
              </w:rPr>
            </w:pPr>
            <w:r w:rsidRPr="006731A4">
              <w:rPr>
                <w:rFonts w:cs="Times New Roman"/>
                <w:noProof/>
                <w:szCs w:val="24"/>
              </w:rPr>
              <w:t>6 е)</w:t>
            </w:r>
          </w:p>
          <w:p w14:paraId="18ACC7FE"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vMerge w:val="restart"/>
          </w:tcPr>
          <w:p w14:paraId="37812AC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152BD0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341</w:t>
            </w:r>
          </w:p>
        </w:tc>
        <w:tc>
          <w:tcPr>
            <w:tcW w:w="191" w:type="pct"/>
          </w:tcPr>
          <w:p w14:paraId="0E2B94B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8F5B143" w14:textId="77777777" w:rsidR="00742B85" w:rsidRPr="006731A4" w:rsidRDefault="00742B85" w:rsidP="00A77467">
            <w:pPr>
              <w:pStyle w:val="afffffff"/>
              <w:jc w:val="center"/>
              <w:rPr>
                <w:rFonts w:cs="Times New Roman"/>
                <w:noProof/>
                <w:szCs w:val="24"/>
                <w:lang w:val="en-US"/>
              </w:rPr>
            </w:pPr>
          </w:p>
        </w:tc>
        <w:tc>
          <w:tcPr>
            <w:tcW w:w="2187" w:type="pct"/>
          </w:tcPr>
          <w:p w14:paraId="449E1D5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на</w:t>
            </w:r>
            <w:r w:rsidRPr="006731A4">
              <w:rPr>
                <w:rFonts w:cs="Times New Roman"/>
                <w:noProof/>
                <w:szCs w:val="24"/>
                <w:lang w:val="en-US"/>
              </w:rPr>
              <w:t xml:space="preserve"> </w:t>
            </w:r>
            <w:r w:rsidRPr="006731A4">
              <w:rPr>
                <w:rFonts w:cs="Times New Roman"/>
                <w:noProof/>
                <w:szCs w:val="24"/>
              </w:rPr>
              <w:t>корневом</w:t>
            </w:r>
            <w:r w:rsidRPr="006731A4">
              <w:rPr>
                <w:rFonts w:cs="Times New Roman"/>
                <w:noProof/>
                <w:szCs w:val="24"/>
                <w:lang w:val="en-US"/>
              </w:rPr>
              <w:t xml:space="preserve"> </w:t>
            </w:r>
            <w:r w:rsidRPr="006731A4">
              <w:rPr>
                <w:rFonts w:cs="Times New Roman"/>
                <w:noProof/>
                <w:szCs w:val="24"/>
              </w:rPr>
              <w:t>уровне</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«01» </w:t>
            </w:r>
            <w:r w:rsidRPr="006731A4">
              <w:rPr>
                <w:rFonts w:cs="Times New Roman"/>
                <w:noProof/>
                <w:szCs w:val="24"/>
              </w:rPr>
              <w:t>или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Масса брутто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22A25F69" w14:textId="77777777" w:rsidTr="00B06A38">
        <w:trPr>
          <w:trHeight w:val="416"/>
          <w:jc w:val="left"/>
        </w:trPr>
        <w:tc>
          <w:tcPr>
            <w:tcW w:w="67" w:type="pct"/>
            <w:vMerge/>
            <w:tcBorders>
              <w:top w:val="nil"/>
              <w:left w:val="nil"/>
              <w:bottom w:val="nil"/>
              <w:right w:val="nil"/>
            </w:tcBorders>
          </w:tcPr>
          <w:p w14:paraId="70C682F6"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0A9B1BC5" w14:textId="77777777" w:rsidR="00742B85" w:rsidRPr="006731A4" w:rsidRDefault="00742B85" w:rsidP="00A77467">
            <w:pPr>
              <w:pStyle w:val="afffffff"/>
              <w:jc w:val="left"/>
              <w:rPr>
                <w:rFonts w:cs="Times New Roman"/>
                <w:szCs w:val="24"/>
                <w:lang w:val="en-US"/>
              </w:rPr>
            </w:pPr>
          </w:p>
        </w:tc>
        <w:tc>
          <w:tcPr>
            <w:tcW w:w="1246" w:type="pct"/>
            <w:gridSpan w:val="5"/>
            <w:vMerge/>
          </w:tcPr>
          <w:p w14:paraId="7B851214" w14:textId="77777777" w:rsidR="00742B85" w:rsidRPr="006731A4" w:rsidRDefault="00742B85" w:rsidP="00A77467">
            <w:pPr>
              <w:pStyle w:val="afffffff"/>
              <w:jc w:val="left"/>
              <w:rPr>
                <w:rFonts w:cs="Times New Roman"/>
                <w:noProof/>
                <w:szCs w:val="24"/>
                <w:lang w:val="en-US"/>
              </w:rPr>
            </w:pPr>
          </w:p>
        </w:tc>
        <w:tc>
          <w:tcPr>
            <w:tcW w:w="235" w:type="pct"/>
            <w:vMerge/>
          </w:tcPr>
          <w:p w14:paraId="3B138E57" w14:textId="77777777" w:rsidR="00742B85" w:rsidRPr="006731A4" w:rsidRDefault="00742B85" w:rsidP="00A77467">
            <w:pPr>
              <w:pStyle w:val="afffffff"/>
              <w:jc w:val="center"/>
              <w:rPr>
                <w:rFonts w:cs="Times New Roman"/>
                <w:noProof/>
                <w:szCs w:val="24"/>
                <w:lang w:val="en-US"/>
              </w:rPr>
            </w:pPr>
          </w:p>
        </w:tc>
        <w:tc>
          <w:tcPr>
            <w:tcW w:w="237" w:type="pct"/>
            <w:vMerge/>
          </w:tcPr>
          <w:p w14:paraId="784869DB" w14:textId="77777777" w:rsidR="00742B85" w:rsidRPr="006731A4" w:rsidRDefault="00742B85" w:rsidP="00A77467">
            <w:pPr>
              <w:pStyle w:val="afffffff"/>
              <w:jc w:val="center"/>
              <w:rPr>
                <w:rFonts w:cs="Times New Roman"/>
                <w:noProof/>
                <w:szCs w:val="24"/>
                <w:lang w:val="en-US"/>
              </w:rPr>
            </w:pPr>
          </w:p>
        </w:tc>
        <w:tc>
          <w:tcPr>
            <w:tcW w:w="523" w:type="pct"/>
          </w:tcPr>
          <w:p w14:paraId="0D11F6F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342</w:t>
            </w:r>
          </w:p>
        </w:tc>
        <w:tc>
          <w:tcPr>
            <w:tcW w:w="191" w:type="pct"/>
          </w:tcPr>
          <w:p w14:paraId="053D084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1734065" w14:textId="77777777" w:rsidR="00742B85" w:rsidRPr="006731A4" w:rsidRDefault="00742B85" w:rsidP="00A77467">
            <w:pPr>
              <w:pStyle w:val="afffffff"/>
              <w:jc w:val="center"/>
              <w:rPr>
                <w:rFonts w:cs="Times New Roman"/>
                <w:noProof/>
                <w:szCs w:val="24"/>
                <w:lang w:val="en-US"/>
              </w:rPr>
            </w:pPr>
          </w:p>
        </w:tc>
        <w:tc>
          <w:tcPr>
            <w:tcW w:w="2187" w:type="pct"/>
          </w:tcPr>
          <w:p w14:paraId="0D7A29CD"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«05» </w:t>
            </w:r>
            <w:r w:rsidRPr="006731A4">
              <w:rPr>
                <w:rFonts w:cs="Times New Roman"/>
                <w:szCs w:val="24"/>
              </w:rPr>
              <w:t>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Количество</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единице</w:t>
            </w:r>
            <w:r w:rsidRPr="006731A4">
              <w:rPr>
                <w:rFonts w:cs="Times New Roman"/>
                <w:noProof/>
                <w:szCs w:val="24"/>
                <w:lang w:val="en-US"/>
              </w:rPr>
              <w:t xml:space="preserve"> </w:t>
            </w:r>
            <w:r w:rsidRPr="006731A4">
              <w:rPr>
                <w:rFonts w:cs="Times New Roman"/>
                <w:noProof/>
                <w:szCs w:val="24"/>
              </w:rPr>
              <w:t>измерения</w:t>
            </w:r>
            <w:r w:rsidRPr="006731A4">
              <w:rPr>
                <w:rFonts w:cs="Times New Roman"/>
                <w:noProof/>
                <w:szCs w:val="24"/>
                <w:lang w:val="en-US"/>
              </w:rPr>
              <w:t xml:space="preserve">, </w:t>
            </w:r>
            <w:r w:rsidRPr="006731A4">
              <w:rPr>
                <w:rFonts w:cs="Times New Roman"/>
                <w:noProof/>
                <w:szCs w:val="24"/>
              </w:rPr>
              <w:t>отличной</w:t>
            </w:r>
            <w:r w:rsidRPr="006731A4">
              <w:rPr>
                <w:rFonts w:cs="Times New Roman"/>
                <w:noProof/>
                <w:szCs w:val="24"/>
                <w:lang w:val="en-US"/>
              </w:rPr>
              <w:t xml:space="preserve"> </w:t>
            </w:r>
            <w:r w:rsidRPr="006731A4">
              <w:rPr>
                <w:rFonts w:cs="Times New Roman"/>
                <w:noProof/>
                <w:szCs w:val="24"/>
              </w:rPr>
              <w:t>от</w:t>
            </w:r>
            <w:r w:rsidRPr="006731A4">
              <w:rPr>
                <w:rFonts w:cs="Times New Roman"/>
                <w:noProof/>
                <w:szCs w:val="24"/>
                <w:lang w:val="en-US"/>
              </w:rPr>
              <w:t xml:space="preserve"> </w:t>
            </w:r>
            <w:r w:rsidRPr="006731A4">
              <w:rPr>
                <w:rFonts w:cs="Times New Roman"/>
                <w:noProof/>
                <w:szCs w:val="24"/>
              </w:rPr>
              <w:t>основной</w:t>
            </w:r>
            <w:r w:rsidRPr="006731A4">
              <w:rPr>
                <w:rFonts w:cs="Times New Roman"/>
                <w:noProof/>
                <w:szCs w:val="24"/>
                <w:lang w:val="en-US"/>
              </w:rPr>
              <w:t xml:space="preserve"> </w:t>
            </w:r>
            <w:r w:rsidRPr="006731A4">
              <w:rPr>
                <w:rFonts w:cs="Times New Roman"/>
                <w:noProof/>
                <w:szCs w:val="24"/>
              </w:rPr>
              <w:t>и</w:t>
            </w:r>
            <w:r w:rsidRPr="006731A4">
              <w:rPr>
                <w:rFonts w:cs="Times New Roman"/>
                <w:noProof/>
                <w:szCs w:val="24"/>
                <w:lang w:val="en-US"/>
              </w:rPr>
              <w:t xml:space="preserve"> </w:t>
            </w:r>
            <w:r w:rsidRPr="006731A4">
              <w:rPr>
                <w:rFonts w:cs="Times New Roman"/>
                <w:noProof/>
                <w:szCs w:val="24"/>
              </w:rPr>
              <w:t>дополнительной</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cacdo:‌Add‌Goods‌Measure‌Details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BD47BA" w14:paraId="6BEA4BFC" w14:textId="77777777" w:rsidTr="00B06A38">
        <w:trPr>
          <w:jc w:val="left"/>
        </w:trPr>
        <w:tc>
          <w:tcPr>
            <w:tcW w:w="67" w:type="pct"/>
            <w:vMerge/>
            <w:tcBorders>
              <w:top w:val="nil"/>
              <w:left w:val="nil"/>
              <w:bottom w:val="nil"/>
              <w:right w:val="nil"/>
            </w:tcBorders>
          </w:tcPr>
          <w:p w14:paraId="4A3312FD"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246C5791" w14:textId="77777777" w:rsidR="00742B85" w:rsidRPr="006731A4" w:rsidRDefault="00742B85" w:rsidP="00A77467">
            <w:pPr>
              <w:pStyle w:val="afffffff"/>
              <w:jc w:val="left"/>
              <w:rPr>
                <w:rFonts w:cs="Times New Roman"/>
                <w:szCs w:val="24"/>
                <w:lang w:val="en-US"/>
              </w:rPr>
            </w:pPr>
          </w:p>
        </w:tc>
        <w:tc>
          <w:tcPr>
            <w:tcW w:w="1246" w:type="pct"/>
            <w:gridSpan w:val="5"/>
            <w:vMerge/>
          </w:tcPr>
          <w:p w14:paraId="6B681F7A" w14:textId="77777777" w:rsidR="00742B85" w:rsidRPr="006731A4" w:rsidRDefault="00742B85" w:rsidP="00A77467">
            <w:pPr>
              <w:pStyle w:val="afffffff"/>
              <w:jc w:val="left"/>
              <w:rPr>
                <w:rFonts w:cs="Times New Roman"/>
                <w:noProof/>
                <w:szCs w:val="24"/>
                <w:lang w:val="en-US"/>
              </w:rPr>
            </w:pPr>
          </w:p>
        </w:tc>
        <w:tc>
          <w:tcPr>
            <w:tcW w:w="235" w:type="pct"/>
            <w:vMerge/>
          </w:tcPr>
          <w:p w14:paraId="148C884E" w14:textId="77777777" w:rsidR="00742B85" w:rsidRPr="006731A4" w:rsidRDefault="00742B85" w:rsidP="00A77467">
            <w:pPr>
              <w:pStyle w:val="afffffff"/>
              <w:jc w:val="center"/>
              <w:rPr>
                <w:rFonts w:cs="Times New Roman"/>
                <w:noProof/>
                <w:szCs w:val="24"/>
                <w:lang w:val="en-US"/>
              </w:rPr>
            </w:pPr>
          </w:p>
        </w:tc>
        <w:tc>
          <w:tcPr>
            <w:tcW w:w="237" w:type="pct"/>
            <w:vMerge/>
          </w:tcPr>
          <w:p w14:paraId="6E55CAE9" w14:textId="77777777" w:rsidR="00742B85" w:rsidRPr="006731A4" w:rsidRDefault="00742B85" w:rsidP="00A77467">
            <w:pPr>
              <w:pStyle w:val="afffffff"/>
              <w:jc w:val="center"/>
              <w:rPr>
                <w:rFonts w:cs="Times New Roman"/>
                <w:noProof/>
                <w:szCs w:val="24"/>
                <w:lang w:val="en-US"/>
              </w:rPr>
            </w:pPr>
          </w:p>
        </w:tc>
        <w:tc>
          <w:tcPr>
            <w:tcW w:w="523" w:type="pct"/>
          </w:tcPr>
          <w:p w14:paraId="6C563DC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621</w:t>
            </w:r>
          </w:p>
        </w:tc>
        <w:tc>
          <w:tcPr>
            <w:tcW w:w="191" w:type="pct"/>
          </w:tcPr>
          <w:p w14:paraId="438D2CA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9F6B40C" w14:textId="77777777" w:rsidR="00742B85" w:rsidRPr="006731A4" w:rsidRDefault="00742B85" w:rsidP="00A77467">
            <w:pPr>
              <w:pStyle w:val="afffffff"/>
              <w:jc w:val="center"/>
              <w:rPr>
                <w:rFonts w:cs="Times New Roman"/>
                <w:noProof/>
                <w:szCs w:val="24"/>
                <w:lang w:val="en-US"/>
              </w:rPr>
            </w:pPr>
          </w:p>
        </w:tc>
        <w:tc>
          <w:tcPr>
            <w:tcW w:w="2187" w:type="pct"/>
          </w:tcPr>
          <w:p w14:paraId="2865FEBC"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«13» </w:t>
            </w:r>
            <w:r w:rsidRPr="006731A4">
              <w:rPr>
                <w:rFonts w:cs="Times New Roman"/>
                <w:szCs w:val="24"/>
              </w:rPr>
              <w:t>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нетто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csdo:‌Unified‌Net‌Mass‌Measure</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w:t>
            </w:r>
            <w:r w:rsidRPr="006731A4">
              <w:rPr>
                <w:rFonts w:cs="Times New Roman"/>
                <w:noProof/>
                <w:szCs w:val="24"/>
                <w:lang w:val="en-US"/>
              </w:rPr>
              <w:lastRenderedPageBreak/>
              <w:t>Mass‌Measure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6731A4" w14:paraId="71630C2E" w14:textId="77777777" w:rsidTr="00B06A38">
        <w:trPr>
          <w:trHeight w:val="503"/>
          <w:jc w:val="left"/>
        </w:trPr>
        <w:tc>
          <w:tcPr>
            <w:tcW w:w="67" w:type="pct"/>
            <w:vMerge/>
            <w:tcBorders>
              <w:top w:val="nil"/>
              <w:left w:val="nil"/>
              <w:bottom w:val="nil"/>
              <w:right w:val="nil"/>
            </w:tcBorders>
          </w:tcPr>
          <w:p w14:paraId="1671ECA6"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2B905793" w14:textId="77777777" w:rsidR="00742B85" w:rsidRPr="006731A4" w:rsidRDefault="00742B85" w:rsidP="00A77467">
            <w:pPr>
              <w:pStyle w:val="afffffff"/>
              <w:jc w:val="left"/>
              <w:rPr>
                <w:rFonts w:cs="Times New Roman"/>
                <w:szCs w:val="24"/>
                <w:lang w:val="en-US"/>
              </w:rPr>
            </w:pPr>
          </w:p>
        </w:tc>
        <w:tc>
          <w:tcPr>
            <w:tcW w:w="1246" w:type="pct"/>
            <w:gridSpan w:val="5"/>
            <w:vMerge/>
          </w:tcPr>
          <w:p w14:paraId="5B7C6FE0" w14:textId="77777777" w:rsidR="00742B85" w:rsidRPr="006731A4" w:rsidRDefault="00742B85" w:rsidP="00A77467">
            <w:pPr>
              <w:pStyle w:val="afffffff"/>
              <w:jc w:val="left"/>
              <w:rPr>
                <w:rFonts w:cs="Times New Roman"/>
                <w:noProof/>
                <w:szCs w:val="24"/>
                <w:lang w:val="en-US"/>
              </w:rPr>
            </w:pPr>
          </w:p>
        </w:tc>
        <w:tc>
          <w:tcPr>
            <w:tcW w:w="235" w:type="pct"/>
            <w:vMerge/>
          </w:tcPr>
          <w:p w14:paraId="4FDCDD89" w14:textId="77777777" w:rsidR="00742B85" w:rsidRPr="006731A4" w:rsidRDefault="00742B85" w:rsidP="00A77467">
            <w:pPr>
              <w:pStyle w:val="afffffff"/>
              <w:jc w:val="center"/>
              <w:rPr>
                <w:rFonts w:cs="Times New Roman"/>
                <w:noProof/>
                <w:szCs w:val="24"/>
                <w:lang w:val="en-US"/>
              </w:rPr>
            </w:pPr>
          </w:p>
        </w:tc>
        <w:tc>
          <w:tcPr>
            <w:tcW w:w="237" w:type="pct"/>
            <w:vMerge/>
          </w:tcPr>
          <w:p w14:paraId="672B9F98" w14:textId="77777777" w:rsidR="00742B85" w:rsidRPr="006731A4" w:rsidRDefault="00742B85" w:rsidP="00A77467">
            <w:pPr>
              <w:pStyle w:val="afffffff"/>
              <w:jc w:val="center"/>
              <w:rPr>
                <w:rFonts w:cs="Times New Roman"/>
                <w:noProof/>
                <w:szCs w:val="24"/>
                <w:lang w:val="en-US"/>
              </w:rPr>
            </w:pPr>
          </w:p>
        </w:tc>
        <w:tc>
          <w:tcPr>
            <w:tcW w:w="523" w:type="pct"/>
          </w:tcPr>
          <w:p w14:paraId="0F96675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622</w:t>
            </w:r>
          </w:p>
        </w:tc>
        <w:tc>
          <w:tcPr>
            <w:tcW w:w="191" w:type="pct"/>
          </w:tcPr>
          <w:p w14:paraId="1807DF6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11362D8" w14:textId="77777777" w:rsidR="00742B85" w:rsidRPr="006731A4" w:rsidRDefault="00742B85" w:rsidP="00A77467">
            <w:pPr>
              <w:pStyle w:val="afffffff"/>
              <w:jc w:val="center"/>
              <w:rPr>
                <w:rFonts w:cs="Times New Roman"/>
                <w:noProof/>
                <w:szCs w:val="24"/>
                <w:lang w:val="en-US"/>
              </w:rPr>
            </w:pPr>
          </w:p>
        </w:tc>
        <w:tc>
          <w:tcPr>
            <w:tcW w:w="2187" w:type="pct"/>
          </w:tcPr>
          <w:p w14:paraId="5FC3B0D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заполнен, то значение должно быть выражено в килограммах</w:t>
            </w:r>
          </w:p>
        </w:tc>
      </w:tr>
      <w:tr w:rsidR="00742B85" w:rsidRPr="006731A4" w14:paraId="7D2AF08F" w14:textId="77777777" w:rsidTr="00B06A38">
        <w:trPr>
          <w:trHeight w:val="502"/>
          <w:jc w:val="left"/>
        </w:trPr>
        <w:tc>
          <w:tcPr>
            <w:tcW w:w="67" w:type="pct"/>
            <w:vMerge/>
            <w:tcBorders>
              <w:top w:val="nil"/>
              <w:left w:val="nil"/>
              <w:bottom w:val="nil"/>
              <w:right w:val="nil"/>
            </w:tcBorders>
          </w:tcPr>
          <w:p w14:paraId="7FD7263C"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BE2D0CB"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4770E578" w14:textId="77777777" w:rsidR="00742B85" w:rsidRPr="006731A4" w:rsidRDefault="00742B85" w:rsidP="00A77467">
            <w:pPr>
              <w:pStyle w:val="afffffff"/>
              <w:jc w:val="left"/>
              <w:rPr>
                <w:rFonts w:cs="Times New Roman"/>
                <w:noProof/>
                <w:szCs w:val="24"/>
              </w:rPr>
            </w:pPr>
          </w:p>
        </w:tc>
        <w:tc>
          <w:tcPr>
            <w:tcW w:w="235" w:type="pct"/>
            <w:vMerge/>
          </w:tcPr>
          <w:p w14:paraId="512011D2" w14:textId="77777777" w:rsidR="00742B85" w:rsidRPr="006731A4" w:rsidRDefault="00742B85" w:rsidP="00A77467">
            <w:pPr>
              <w:pStyle w:val="afffffff"/>
              <w:jc w:val="center"/>
              <w:rPr>
                <w:rFonts w:cs="Times New Roman"/>
                <w:noProof/>
                <w:szCs w:val="24"/>
              </w:rPr>
            </w:pPr>
          </w:p>
        </w:tc>
        <w:tc>
          <w:tcPr>
            <w:tcW w:w="237" w:type="pct"/>
            <w:vMerge/>
          </w:tcPr>
          <w:p w14:paraId="56588E56" w14:textId="77777777" w:rsidR="00742B85" w:rsidRPr="006731A4" w:rsidRDefault="00742B85" w:rsidP="00A77467">
            <w:pPr>
              <w:pStyle w:val="afffffff"/>
              <w:jc w:val="center"/>
              <w:rPr>
                <w:rFonts w:cs="Times New Roman"/>
                <w:noProof/>
                <w:szCs w:val="24"/>
              </w:rPr>
            </w:pPr>
          </w:p>
        </w:tc>
        <w:tc>
          <w:tcPr>
            <w:tcW w:w="523" w:type="pct"/>
          </w:tcPr>
          <w:p w14:paraId="1E596C6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623</w:t>
            </w:r>
          </w:p>
        </w:tc>
        <w:tc>
          <w:tcPr>
            <w:tcW w:w="191" w:type="pct"/>
          </w:tcPr>
          <w:p w14:paraId="67A0B29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AF01869" w14:textId="77777777" w:rsidR="00742B85" w:rsidRPr="006731A4" w:rsidRDefault="00742B85" w:rsidP="00A77467">
            <w:pPr>
              <w:pStyle w:val="afffffff"/>
              <w:jc w:val="center"/>
              <w:rPr>
                <w:rFonts w:cs="Times New Roman"/>
                <w:noProof/>
                <w:szCs w:val="24"/>
              </w:rPr>
            </w:pPr>
          </w:p>
        </w:tc>
        <w:tc>
          <w:tcPr>
            <w:tcW w:w="2187" w:type="pct"/>
          </w:tcPr>
          <w:p w14:paraId="07E5278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 «05», «06», «13», то реквизит «</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не должен быть заполнен</w:t>
            </w:r>
          </w:p>
        </w:tc>
      </w:tr>
      <w:tr w:rsidR="00742B85" w:rsidRPr="006731A4" w14:paraId="019754F3" w14:textId="77777777" w:rsidTr="00B06A38">
        <w:trPr>
          <w:trHeight w:val="20"/>
          <w:jc w:val="left"/>
        </w:trPr>
        <w:tc>
          <w:tcPr>
            <w:tcW w:w="67" w:type="pct"/>
            <w:tcBorders>
              <w:top w:val="nil"/>
              <w:left w:val="nil"/>
              <w:bottom w:val="nil"/>
              <w:right w:val="nil"/>
            </w:tcBorders>
          </w:tcPr>
          <w:p w14:paraId="735BA1D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D5BE98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A19C93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7A49042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5E31C082"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35B321CE" w14:textId="77777777" w:rsidR="00742B85" w:rsidRPr="006731A4" w:rsidRDefault="00742B85" w:rsidP="00A77467">
            <w:pPr>
              <w:pStyle w:val="afffffff"/>
              <w:jc w:val="center"/>
              <w:rPr>
                <w:rFonts w:cs="Times New Roman"/>
                <w:noProof/>
                <w:szCs w:val="24"/>
              </w:rPr>
            </w:pPr>
          </w:p>
        </w:tc>
        <w:tc>
          <w:tcPr>
            <w:tcW w:w="237" w:type="pct"/>
          </w:tcPr>
          <w:p w14:paraId="3424A8DD" w14:textId="77777777" w:rsidR="00742B85" w:rsidRPr="006731A4" w:rsidRDefault="00742B85" w:rsidP="00A77467">
            <w:pPr>
              <w:pStyle w:val="afffffff"/>
              <w:jc w:val="center"/>
              <w:rPr>
                <w:rFonts w:cs="Times New Roman"/>
                <w:szCs w:val="24"/>
              </w:rPr>
            </w:pPr>
            <w:r w:rsidRPr="006731A4">
              <w:rPr>
                <w:rFonts w:cs="Times New Roman"/>
                <w:noProof/>
                <w:szCs w:val="24"/>
              </w:rPr>
              <w:t>1</w:t>
            </w:r>
          </w:p>
        </w:tc>
        <w:tc>
          <w:tcPr>
            <w:tcW w:w="523" w:type="pct"/>
          </w:tcPr>
          <w:p w14:paraId="7D6EF5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343</w:t>
            </w:r>
          </w:p>
        </w:tc>
        <w:tc>
          <w:tcPr>
            <w:tcW w:w="191" w:type="pct"/>
          </w:tcPr>
          <w:p w14:paraId="24D22F6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E715D75" w14:textId="77777777" w:rsidR="00742B85" w:rsidRPr="006731A4" w:rsidRDefault="00742B85" w:rsidP="00A77467">
            <w:pPr>
              <w:pStyle w:val="afffffff"/>
              <w:jc w:val="center"/>
              <w:rPr>
                <w:rFonts w:cs="Times New Roman"/>
                <w:noProof/>
                <w:szCs w:val="24"/>
              </w:rPr>
            </w:pPr>
          </w:p>
        </w:tc>
        <w:tc>
          <w:tcPr>
            <w:tcW w:w="2187" w:type="pct"/>
          </w:tcPr>
          <w:p w14:paraId="4E1B1F9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«единица измерения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реквизита </w:t>
            </w:r>
            <w:r w:rsidRPr="006731A4">
              <w:rPr>
                <w:rFonts w:cs="Times New Roman"/>
                <w:szCs w:val="24"/>
              </w:rPr>
              <w:t>«</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«166»</w:t>
            </w:r>
          </w:p>
        </w:tc>
      </w:tr>
      <w:tr w:rsidR="00742B85" w:rsidRPr="00BD47BA" w14:paraId="354C4C45" w14:textId="77777777" w:rsidTr="00B06A38">
        <w:trPr>
          <w:trHeight w:val="20"/>
          <w:jc w:val="left"/>
        </w:trPr>
        <w:tc>
          <w:tcPr>
            <w:tcW w:w="67" w:type="pct"/>
            <w:tcBorders>
              <w:top w:val="nil"/>
              <w:left w:val="nil"/>
              <w:bottom w:val="nil"/>
              <w:right w:val="nil"/>
            </w:tcBorders>
          </w:tcPr>
          <w:p w14:paraId="25A29C2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A4CA47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94F101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929E94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7E6F9D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630CB8E0" w14:textId="77777777" w:rsidR="00742B85" w:rsidRPr="006731A4" w:rsidRDefault="00742B85" w:rsidP="00A77467">
            <w:pPr>
              <w:pStyle w:val="afffffff"/>
              <w:jc w:val="center"/>
              <w:rPr>
                <w:rFonts w:cs="Times New Roman"/>
                <w:noProof/>
                <w:szCs w:val="24"/>
              </w:rPr>
            </w:pPr>
          </w:p>
        </w:tc>
        <w:tc>
          <w:tcPr>
            <w:tcW w:w="237" w:type="pct"/>
          </w:tcPr>
          <w:p w14:paraId="7A1D538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21B0A7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344</w:t>
            </w:r>
          </w:p>
        </w:tc>
        <w:tc>
          <w:tcPr>
            <w:tcW w:w="191" w:type="pct"/>
          </w:tcPr>
          <w:p w14:paraId="726D1A3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E93CFE0" w14:textId="77777777" w:rsidR="00742B85" w:rsidRPr="006731A4" w:rsidRDefault="00742B85" w:rsidP="00A77467">
            <w:pPr>
              <w:pStyle w:val="afffffff"/>
              <w:jc w:val="center"/>
              <w:rPr>
                <w:rFonts w:cs="Times New Roman"/>
                <w:noProof/>
                <w:szCs w:val="24"/>
                <w:lang w:val="en-US"/>
              </w:rPr>
            </w:pPr>
          </w:p>
        </w:tc>
        <w:tc>
          <w:tcPr>
            <w:tcW w:w="2187" w:type="pct"/>
          </w:tcPr>
          <w:p w14:paraId="679AB630"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measurement‌Unit‌Code‌List‌Id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«2016»</w:t>
            </w:r>
          </w:p>
        </w:tc>
      </w:tr>
      <w:tr w:rsidR="00742B85" w:rsidRPr="006731A4" w14:paraId="341EC410" w14:textId="77777777" w:rsidTr="00B06A38">
        <w:trPr>
          <w:trHeight w:val="189"/>
          <w:jc w:val="left"/>
        </w:trPr>
        <w:tc>
          <w:tcPr>
            <w:tcW w:w="67" w:type="pct"/>
            <w:vMerge w:val="restart"/>
            <w:tcBorders>
              <w:top w:val="nil"/>
              <w:left w:val="nil"/>
              <w:bottom w:val="nil"/>
              <w:right w:val="nil"/>
            </w:tcBorders>
          </w:tcPr>
          <w:p w14:paraId="4B16BE12"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bottom w:val="nil"/>
            </w:tcBorders>
          </w:tcPr>
          <w:p w14:paraId="42868B8F" w14:textId="77777777" w:rsidR="00742B85" w:rsidRPr="006731A4" w:rsidRDefault="00742B85" w:rsidP="00A77467">
            <w:pPr>
              <w:pStyle w:val="afffffff"/>
              <w:jc w:val="left"/>
              <w:rPr>
                <w:rFonts w:cs="Times New Roman"/>
                <w:szCs w:val="24"/>
                <w:lang w:val="en-US"/>
              </w:rPr>
            </w:pPr>
          </w:p>
        </w:tc>
        <w:tc>
          <w:tcPr>
            <w:tcW w:w="1246" w:type="pct"/>
            <w:gridSpan w:val="5"/>
            <w:vMerge w:val="restart"/>
          </w:tcPr>
          <w:p w14:paraId="3EA4D0A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13.27.5</w:t>
            </w:r>
            <w:r>
              <w:rPr>
                <w:rFonts w:cs="Times New Roman"/>
                <w:szCs w:val="24"/>
                <w:lang w:val="en-US"/>
              </w:rPr>
              <w:t xml:space="preserve">. </w:t>
            </w:r>
            <w:r w:rsidRPr="006731A4">
              <w:rPr>
                <w:rFonts w:cs="Times New Roman"/>
                <w:noProof/>
                <w:szCs w:val="24"/>
                <w:lang w:val="en-US"/>
              </w:rPr>
              <w:t>Масса нетто</w:t>
            </w:r>
          </w:p>
          <w:p w14:paraId="53E673F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csdo:‌Unified‌Net‌Mass‌Measure</w:t>
            </w:r>
            <w:r w:rsidRPr="006731A4">
              <w:rPr>
                <w:rFonts w:cs="Times New Roman"/>
                <w:szCs w:val="24"/>
                <w:lang w:val="en-US"/>
              </w:rPr>
              <w:t>)</w:t>
            </w:r>
          </w:p>
        </w:tc>
        <w:tc>
          <w:tcPr>
            <w:tcW w:w="235" w:type="pct"/>
            <w:vMerge w:val="restart"/>
          </w:tcPr>
          <w:p w14:paraId="4AFC5D0B"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p w14:paraId="4E8A484F"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vMerge w:val="restart"/>
          </w:tcPr>
          <w:p w14:paraId="2A04EC5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9EAD5A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345</w:t>
            </w:r>
          </w:p>
        </w:tc>
        <w:tc>
          <w:tcPr>
            <w:tcW w:w="191" w:type="pct"/>
          </w:tcPr>
          <w:p w14:paraId="6113A65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9E1FBD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D86B6C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реквизит «Масса нетто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Net</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может быть заполнен</w:t>
            </w:r>
          </w:p>
        </w:tc>
      </w:tr>
      <w:tr w:rsidR="00742B85" w:rsidRPr="006731A4" w14:paraId="2D3D60AF" w14:textId="77777777" w:rsidTr="00B06A38">
        <w:trPr>
          <w:trHeight w:val="186"/>
          <w:jc w:val="left"/>
        </w:trPr>
        <w:tc>
          <w:tcPr>
            <w:tcW w:w="67" w:type="pct"/>
            <w:vMerge/>
            <w:tcBorders>
              <w:top w:val="nil"/>
              <w:left w:val="nil"/>
              <w:bottom w:val="nil"/>
              <w:right w:val="nil"/>
            </w:tcBorders>
          </w:tcPr>
          <w:p w14:paraId="1B5476A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12589A2B" w14:textId="77777777" w:rsidR="00742B85" w:rsidRPr="006731A4" w:rsidRDefault="00742B85" w:rsidP="00A77467">
            <w:pPr>
              <w:pStyle w:val="afffffff"/>
              <w:jc w:val="left"/>
              <w:rPr>
                <w:rFonts w:cs="Times New Roman"/>
                <w:szCs w:val="24"/>
              </w:rPr>
            </w:pPr>
          </w:p>
        </w:tc>
        <w:tc>
          <w:tcPr>
            <w:tcW w:w="1246" w:type="pct"/>
            <w:gridSpan w:val="5"/>
            <w:vMerge/>
          </w:tcPr>
          <w:p w14:paraId="6C1F319E" w14:textId="77777777" w:rsidR="00742B85" w:rsidRPr="006731A4" w:rsidRDefault="00742B85" w:rsidP="00A77467">
            <w:pPr>
              <w:pStyle w:val="afffffff"/>
              <w:jc w:val="left"/>
              <w:rPr>
                <w:rFonts w:cs="Times New Roman"/>
                <w:noProof/>
                <w:szCs w:val="24"/>
              </w:rPr>
            </w:pPr>
          </w:p>
        </w:tc>
        <w:tc>
          <w:tcPr>
            <w:tcW w:w="235" w:type="pct"/>
            <w:vMerge/>
          </w:tcPr>
          <w:p w14:paraId="03BF7DFA" w14:textId="77777777" w:rsidR="00742B85" w:rsidRPr="006731A4" w:rsidRDefault="00742B85" w:rsidP="00A77467">
            <w:pPr>
              <w:pStyle w:val="afffffff"/>
              <w:jc w:val="center"/>
              <w:rPr>
                <w:rFonts w:cs="Times New Roman"/>
                <w:noProof/>
                <w:szCs w:val="24"/>
              </w:rPr>
            </w:pPr>
          </w:p>
        </w:tc>
        <w:tc>
          <w:tcPr>
            <w:tcW w:w="237" w:type="pct"/>
            <w:vMerge/>
          </w:tcPr>
          <w:p w14:paraId="645091CC" w14:textId="77777777" w:rsidR="00742B85" w:rsidRPr="006731A4" w:rsidRDefault="00742B85" w:rsidP="00A77467">
            <w:pPr>
              <w:pStyle w:val="afffffff"/>
              <w:jc w:val="center"/>
              <w:rPr>
                <w:rFonts w:cs="Times New Roman"/>
                <w:noProof/>
                <w:szCs w:val="24"/>
              </w:rPr>
            </w:pPr>
          </w:p>
        </w:tc>
        <w:tc>
          <w:tcPr>
            <w:tcW w:w="523" w:type="pct"/>
          </w:tcPr>
          <w:p w14:paraId="01F61ED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346</w:t>
            </w:r>
          </w:p>
        </w:tc>
        <w:tc>
          <w:tcPr>
            <w:tcW w:w="191" w:type="pct"/>
          </w:tcPr>
          <w:p w14:paraId="5A0B09B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4813807" w14:textId="77777777" w:rsidR="00742B85" w:rsidRPr="006731A4" w:rsidRDefault="00742B85" w:rsidP="00A77467">
            <w:pPr>
              <w:pStyle w:val="afffffff"/>
              <w:jc w:val="center"/>
              <w:rPr>
                <w:rFonts w:cs="Times New Roman"/>
                <w:noProof/>
                <w:szCs w:val="24"/>
              </w:rPr>
            </w:pPr>
          </w:p>
        </w:tc>
        <w:tc>
          <w:tcPr>
            <w:tcW w:w="2187" w:type="pct"/>
          </w:tcPr>
          <w:p w14:paraId="1C4F675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lastRenderedPageBreak/>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содержит значение «13» и реквизит </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xml:space="preserve">» </w:t>
            </w:r>
            <w:r w:rsidRPr="006731A4">
              <w:rPr>
                <w:rFonts w:cs="Times New Roman"/>
                <w:szCs w:val="24"/>
              </w:rPr>
              <w:t xml:space="preserve">не заполнен, </w:t>
            </w:r>
            <w:r w:rsidRPr="006731A4">
              <w:rPr>
                <w:rFonts w:cs="Times New Roman"/>
                <w:noProof/>
                <w:szCs w:val="24"/>
              </w:rPr>
              <w:t xml:space="preserve">то реквизит «Масса нетто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Net</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должен быть заполнен</w:t>
            </w:r>
          </w:p>
        </w:tc>
      </w:tr>
      <w:tr w:rsidR="00742B85" w:rsidRPr="006731A4" w14:paraId="750872FA" w14:textId="77777777" w:rsidTr="00B06A38">
        <w:trPr>
          <w:trHeight w:val="186"/>
          <w:jc w:val="left"/>
        </w:trPr>
        <w:tc>
          <w:tcPr>
            <w:tcW w:w="67" w:type="pct"/>
            <w:vMerge/>
            <w:tcBorders>
              <w:top w:val="nil"/>
              <w:left w:val="nil"/>
              <w:bottom w:val="nil"/>
              <w:right w:val="nil"/>
            </w:tcBorders>
          </w:tcPr>
          <w:p w14:paraId="26B2E3C1"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37D83636" w14:textId="77777777" w:rsidR="00742B85" w:rsidRPr="006731A4" w:rsidRDefault="00742B85" w:rsidP="00A77467">
            <w:pPr>
              <w:pStyle w:val="afffffff"/>
              <w:jc w:val="left"/>
              <w:rPr>
                <w:rFonts w:cs="Times New Roman"/>
                <w:szCs w:val="24"/>
              </w:rPr>
            </w:pPr>
          </w:p>
        </w:tc>
        <w:tc>
          <w:tcPr>
            <w:tcW w:w="1246" w:type="pct"/>
            <w:gridSpan w:val="5"/>
            <w:vMerge/>
          </w:tcPr>
          <w:p w14:paraId="7CA479F3" w14:textId="77777777" w:rsidR="00742B85" w:rsidRPr="006731A4" w:rsidRDefault="00742B85" w:rsidP="00A77467">
            <w:pPr>
              <w:pStyle w:val="afffffff"/>
              <w:jc w:val="left"/>
              <w:rPr>
                <w:rFonts w:cs="Times New Roman"/>
                <w:noProof/>
                <w:szCs w:val="24"/>
              </w:rPr>
            </w:pPr>
          </w:p>
        </w:tc>
        <w:tc>
          <w:tcPr>
            <w:tcW w:w="235" w:type="pct"/>
            <w:vMerge/>
          </w:tcPr>
          <w:p w14:paraId="4CE7524B" w14:textId="77777777" w:rsidR="00742B85" w:rsidRPr="006731A4" w:rsidRDefault="00742B85" w:rsidP="00A77467">
            <w:pPr>
              <w:pStyle w:val="afffffff"/>
              <w:jc w:val="center"/>
              <w:rPr>
                <w:rFonts w:cs="Times New Roman"/>
                <w:noProof/>
                <w:szCs w:val="24"/>
              </w:rPr>
            </w:pPr>
          </w:p>
        </w:tc>
        <w:tc>
          <w:tcPr>
            <w:tcW w:w="237" w:type="pct"/>
            <w:vMerge/>
          </w:tcPr>
          <w:p w14:paraId="614CDA31" w14:textId="77777777" w:rsidR="00742B85" w:rsidRPr="006731A4" w:rsidRDefault="00742B85" w:rsidP="00A77467">
            <w:pPr>
              <w:pStyle w:val="afffffff"/>
              <w:jc w:val="center"/>
              <w:rPr>
                <w:rFonts w:cs="Times New Roman"/>
                <w:noProof/>
                <w:szCs w:val="24"/>
              </w:rPr>
            </w:pPr>
          </w:p>
        </w:tc>
        <w:tc>
          <w:tcPr>
            <w:tcW w:w="523" w:type="pct"/>
          </w:tcPr>
          <w:p w14:paraId="5C5B669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624</w:t>
            </w:r>
          </w:p>
        </w:tc>
        <w:tc>
          <w:tcPr>
            <w:tcW w:w="191" w:type="pct"/>
          </w:tcPr>
          <w:p w14:paraId="397A773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A3BFE61" w14:textId="77777777" w:rsidR="00742B85" w:rsidRPr="006731A4" w:rsidRDefault="00742B85" w:rsidP="00A77467">
            <w:pPr>
              <w:pStyle w:val="afffffff"/>
              <w:jc w:val="center"/>
              <w:rPr>
                <w:rFonts w:cs="Times New Roman"/>
                <w:noProof/>
                <w:szCs w:val="24"/>
              </w:rPr>
            </w:pPr>
          </w:p>
        </w:tc>
        <w:tc>
          <w:tcPr>
            <w:tcW w:w="2187" w:type="pct"/>
          </w:tcPr>
          <w:p w14:paraId="5A9A85B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«Масса нетто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Net</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xml:space="preserve"> заполнен, то значение реквизита должно быть выражено в килограммах</w:t>
            </w:r>
          </w:p>
        </w:tc>
      </w:tr>
      <w:tr w:rsidR="00742B85" w:rsidRPr="006731A4" w14:paraId="4F945729" w14:textId="77777777" w:rsidTr="00B06A38">
        <w:trPr>
          <w:trHeight w:val="186"/>
          <w:jc w:val="left"/>
        </w:trPr>
        <w:tc>
          <w:tcPr>
            <w:tcW w:w="67" w:type="pct"/>
            <w:vMerge/>
            <w:tcBorders>
              <w:top w:val="nil"/>
              <w:left w:val="nil"/>
              <w:bottom w:val="nil"/>
              <w:right w:val="nil"/>
            </w:tcBorders>
          </w:tcPr>
          <w:p w14:paraId="602FD52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612495D"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26952DBC" w14:textId="77777777" w:rsidR="00742B85" w:rsidRPr="006731A4" w:rsidRDefault="00742B85" w:rsidP="00A77467">
            <w:pPr>
              <w:pStyle w:val="afffffff"/>
              <w:jc w:val="left"/>
              <w:rPr>
                <w:rFonts w:cs="Times New Roman"/>
                <w:noProof/>
                <w:szCs w:val="24"/>
              </w:rPr>
            </w:pPr>
          </w:p>
        </w:tc>
        <w:tc>
          <w:tcPr>
            <w:tcW w:w="235" w:type="pct"/>
            <w:vMerge/>
          </w:tcPr>
          <w:p w14:paraId="44083A92" w14:textId="77777777" w:rsidR="00742B85" w:rsidRPr="006731A4" w:rsidRDefault="00742B85" w:rsidP="00A77467">
            <w:pPr>
              <w:pStyle w:val="afffffff"/>
              <w:jc w:val="center"/>
              <w:rPr>
                <w:rFonts w:cs="Times New Roman"/>
                <w:noProof/>
                <w:szCs w:val="24"/>
              </w:rPr>
            </w:pPr>
          </w:p>
        </w:tc>
        <w:tc>
          <w:tcPr>
            <w:tcW w:w="237" w:type="pct"/>
            <w:vMerge/>
          </w:tcPr>
          <w:p w14:paraId="0ABBD280" w14:textId="77777777" w:rsidR="00742B85" w:rsidRPr="006731A4" w:rsidRDefault="00742B85" w:rsidP="00A77467">
            <w:pPr>
              <w:pStyle w:val="afffffff"/>
              <w:jc w:val="center"/>
              <w:rPr>
                <w:rFonts w:cs="Times New Roman"/>
                <w:noProof/>
                <w:szCs w:val="24"/>
              </w:rPr>
            </w:pPr>
          </w:p>
        </w:tc>
        <w:tc>
          <w:tcPr>
            <w:tcW w:w="523" w:type="pct"/>
          </w:tcPr>
          <w:p w14:paraId="62873BB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625</w:t>
            </w:r>
          </w:p>
        </w:tc>
        <w:tc>
          <w:tcPr>
            <w:tcW w:w="191" w:type="pct"/>
          </w:tcPr>
          <w:p w14:paraId="790A8C5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4B68334" w14:textId="77777777" w:rsidR="00742B85" w:rsidRPr="006731A4" w:rsidRDefault="00742B85" w:rsidP="00A77467">
            <w:pPr>
              <w:pStyle w:val="afffffff"/>
              <w:jc w:val="center"/>
              <w:rPr>
                <w:rFonts w:cs="Times New Roman"/>
                <w:noProof/>
                <w:szCs w:val="24"/>
              </w:rPr>
            </w:pPr>
          </w:p>
        </w:tc>
        <w:tc>
          <w:tcPr>
            <w:tcW w:w="2187" w:type="pct"/>
          </w:tcPr>
          <w:p w14:paraId="08D4322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не содержит значение «13», то </w:t>
            </w:r>
            <w:r w:rsidRPr="006731A4">
              <w:rPr>
                <w:rFonts w:cs="Times New Roman"/>
                <w:noProof/>
                <w:szCs w:val="24"/>
              </w:rPr>
              <w:t xml:space="preserve">реквизит «Масса нетто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Net</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xml:space="preserve"> не должен быть заполнен</w:t>
            </w:r>
          </w:p>
        </w:tc>
      </w:tr>
      <w:tr w:rsidR="00742B85" w:rsidRPr="00BD47BA" w14:paraId="1A7C2F03" w14:textId="77777777" w:rsidTr="00B06A38">
        <w:trPr>
          <w:trHeight w:val="20"/>
          <w:jc w:val="left"/>
        </w:trPr>
        <w:tc>
          <w:tcPr>
            <w:tcW w:w="67" w:type="pct"/>
            <w:tcBorders>
              <w:top w:val="nil"/>
              <w:left w:val="nil"/>
              <w:bottom w:val="nil"/>
              <w:right w:val="nil"/>
            </w:tcBorders>
          </w:tcPr>
          <w:p w14:paraId="08E08FB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9F5644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615A02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46AD211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7ADBB9B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5A715296" w14:textId="77777777" w:rsidR="00742B85" w:rsidRPr="006731A4" w:rsidRDefault="00742B85" w:rsidP="00A77467">
            <w:pPr>
              <w:pStyle w:val="afffffff"/>
              <w:jc w:val="center"/>
              <w:rPr>
                <w:rFonts w:cs="Times New Roman"/>
                <w:noProof/>
                <w:szCs w:val="24"/>
              </w:rPr>
            </w:pPr>
          </w:p>
        </w:tc>
        <w:tc>
          <w:tcPr>
            <w:tcW w:w="237" w:type="pct"/>
          </w:tcPr>
          <w:p w14:paraId="487A36E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3994A2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348</w:t>
            </w:r>
          </w:p>
        </w:tc>
        <w:tc>
          <w:tcPr>
            <w:tcW w:w="191" w:type="pct"/>
          </w:tcPr>
          <w:p w14:paraId="7ABDCAB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E17FDC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96F361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единица</w:t>
            </w:r>
            <w:r w:rsidRPr="006731A4">
              <w:rPr>
                <w:rFonts w:cs="Times New Roman"/>
                <w:noProof/>
                <w:szCs w:val="24"/>
                <w:lang w:val="en-US"/>
              </w:rPr>
              <w:t xml:space="preserve"> </w:t>
            </w:r>
            <w:r w:rsidRPr="006731A4">
              <w:rPr>
                <w:rFonts w:cs="Times New Roman"/>
                <w:noProof/>
                <w:szCs w:val="24"/>
              </w:rPr>
              <w:t>измерения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measurement‌Unit‌Code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«166»</w:t>
            </w:r>
          </w:p>
        </w:tc>
      </w:tr>
      <w:tr w:rsidR="00742B85" w:rsidRPr="00BD47BA" w14:paraId="3024DC4F" w14:textId="77777777" w:rsidTr="00B06A38">
        <w:trPr>
          <w:trHeight w:val="20"/>
          <w:jc w:val="left"/>
        </w:trPr>
        <w:tc>
          <w:tcPr>
            <w:tcW w:w="67" w:type="pct"/>
            <w:tcBorders>
              <w:top w:val="nil"/>
              <w:left w:val="nil"/>
              <w:bottom w:val="nil"/>
              <w:right w:val="nil"/>
            </w:tcBorders>
          </w:tcPr>
          <w:p w14:paraId="29244136"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EE67427"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1A02FD92"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7FC6983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0C9549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46BECEBE" w14:textId="77777777" w:rsidR="00742B85" w:rsidRPr="006731A4" w:rsidRDefault="00742B85" w:rsidP="00A77467">
            <w:pPr>
              <w:pStyle w:val="afffffff"/>
              <w:jc w:val="center"/>
              <w:rPr>
                <w:rFonts w:cs="Times New Roman"/>
                <w:noProof/>
                <w:szCs w:val="24"/>
              </w:rPr>
            </w:pPr>
          </w:p>
        </w:tc>
        <w:tc>
          <w:tcPr>
            <w:tcW w:w="237" w:type="pct"/>
          </w:tcPr>
          <w:p w14:paraId="210E171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499421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349</w:t>
            </w:r>
          </w:p>
        </w:tc>
        <w:tc>
          <w:tcPr>
            <w:tcW w:w="191" w:type="pct"/>
          </w:tcPr>
          <w:p w14:paraId="76888F8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FF6B92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72922B1"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идентификатор</w:t>
            </w:r>
            <w:r w:rsidRPr="006731A4">
              <w:rPr>
                <w:rFonts w:cs="Times New Roman"/>
                <w:noProof/>
                <w:szCs w:val="24"/>
                <w:lang w:val="en-US"/>
              </w:rPr>
              <w:t xml:space="preserve"> </w:t>
            </w:r>
            <w:r w:rsidRPr="006731A4">
              <w:rPr>
                <w:rFonts w:cs="Times New Roman"/>
                <w:noProof/>
                <w:szCs w:val="24"/>
              </w:rPr>
              <w:t>справочника</w:t>
            </w:r>
            <w:r w:rsidRPr="006731A4">
              <w:rPr>
                <w:rFonts w:cs="Times New Roman"/>
                <w:noProof/>
                <w:szCs w:val="24"/>
                <w:lang w:val="en-US"/>
              </w:rPr>
              <w:t xml:space="preserve"> (</w:t>
            </w:r>
            <w:r w:rsidRPr="006731A4">
              <w:rPr>
                <w:rFonts w:cs="Times New Roman"/>
                <w:noProof/>
                <w:szCs w:val="24"/>
              </w:rPr>
              <w:t>классификатора</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measurement‌Unit‌Code‌List‌Id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rPr>
              <w:t>Масса</w:t>
            </w:r>
            <w:r w:rsidRPr="006731A4">
              <w:rPr>
                <w:rFonts w:cs="Times New Roman"/>
                <w:noProof/>
                <w:szCs w:val="24"/>
                <w:lang w:val="en-US"/>
              </w:rPr>
              <w:t xml:space="preserve"> </w:t>
            </w:r>
            <w:r w:rsidRPr="006731A4">
              <w:rPr>
                <w:rFonts w:cs="Times New Roman"/>
                <w:noProof/>
                <w:szCs w:val="24"/>
              </w:rPr>
              <w:t>брутто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csdo:‌Unified‌Gross‌Mass‌Measure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«2016»</w:t>
            </w:r>
          </w:p>
        </w:tc>
      </w:tr>
      <w:tr w:rsidR="00742B85" w:rsidRPr="006731A4" w14:paraId="101E01B9" w14:textId="77777777" w:rsidTr="00B06A38">
        <w:trPr>
          <w:trHeight w:val="20"/>
          <w:jc w:val="left"/>
        </w:trPr>
        <w:tc>
          <w:tcPr>
            <w:tcW w:w="67" w:type="pct"/>
            <w:tcBorders>
              <w:top w:val="nil"/>
              <w:left w:val="nil"/>
              <w:bottom w:val="nil"/>
              <w:right w:val="nil"/>
            </w:tcBorders>
          </w:tcPr>
          <w:p w14:paraId="11248DC8"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425FE548"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73EBDAC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13.27.6</w:t>
            </w:r>
            <w:r>
              <w:rPr>
                <w:rFonts w:cs="Times New Roman"/>
                <w:szCs w:val="24"/>
                <w:lang w:val="en-US"/>
              </w:rPr>
              <w:t xml:space="preserve">. </w:t>
            </w:r>
            <w:r w:rsidRPr="006731A4">
              <w:rPr>
                <w:rFonts w:cs="Times New Roman"/>
                <w:noProof/>
                <w:szCs w:val="24"/>
                <w:lang w:val="en-US"/>
              </w:rPr>
              <w:t>Количество товара</w:t>
            </w:r>
          </w:p>
          <w:p w14:paraId="3A34625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cacdo:‌Goods‌Measure‌Details</w:t>
            </w:r>
            <w:r w:rsidRPr="006731A4">
              <w:rPr>
                <w:rFonts w:cs="Times New Roman"/>
                <w:szCs w:val="24"/>
                <w:lang w:val="en-US"/>
              </w:rPr>
              <w:t>)</w:t>
            </w:r>
          </w:p>
        </w:tc>
        <w:tc>
          <w:tcPr>
            <w:tcW w:w="235" w:type="pct"/>
          </w:tcPr>
          <w:p w14:paraId="06ADE5C0" w14:textId="77777777" w:rsidR="00742B85" w:rsidRPr="006731A4" w:rsidRDefault="00742B85" w:rsidP="00A77467">
            <w:pPr>
              <w:pStyle w:val="afffffff"/>
              <w:jc w:val="center"/>
              <w:rPr>
                <w:rFonts w:cs="Times New Roman"/>
                <w:noProof/>
                <w:szCs w:val="24"/>
              </w:rPr>
            </w:pPr>
            <w:r w:rsidRPr="006731A4">
              <w:rPr>
                <w:rFonts w:cs="Times New Roman"/>
                <w:noProof/>
                <w:szCs w:val="24"/>
              </w:rPr>
              <w:t>6 е)</w:t>
            </w:r>
          </w:p>
          <w:p w14:paraId="58539C10"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A96FD3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D7BD91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350</w:t>
            </w:r>
          </w:p>
        </w:tc>
        <w:tc>
          <w:tcPr>
            <w:tcW w:w="191" w:type="pct"/>
          </w:tcPr>
          <w:p w14:paraId="0343A86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5A09D4F" w14:textId="77777777" w:rsidR="00742B85" w:rsidRPr="006731A4" w:rsidRDefault="00742B85" w:rsidP="00A77467">
            <w:pPr>
              <w:pStyle w:val="afffffff"/>
              <w:jc w:val="center"/>
              <w:rPr>
                <w:rFonts w:cs="Times New Roman"/>
                <w:noProof/>
                <w:szCs w:val="24"/>
                <w:lang w:val="en-US"/>
              </w:rPr>
            </w:pPr>
          </w:p>
        </w:tc>
        <w:tc>
          <w:tcPr>
            <w:tcW w:w="2187" w:type="pct"/>
          </w:tcPr>
          <w:p w14:paraId="0DBFBF6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содержит 1 из значений: «05», «06» и для товара установлена дополнительная единица в соответствии с ТН ВЭД ЕАЭС, </w:t>
            </w:r>
            <w:r w:rsidRPr="006731A4">
              <w:rPr>
                <w:rFonts w:cs="Times New Roman"/>
                <w:noProof/>
                <w:szCs w:val="24"/>
              </w:rPr>
              <w:t xml:space="preserve">то реквизит «Количество </w:t>
            </w:r>
            <w:r w:rsidRPr="006731A4">
              <w:rPr>
                <w:rFonts w:cs="Times New Roman"/>
                <w:noProof/>
                <w:szCs w:val="24"/>
              </w:rPr>
              <w:lastRenderedPageBreak/>
              <w:t xml:space="preserve">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«Количество 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08C9DCCC" w14:textId="77777777" w:rsidTr="00B06A38">
        <w:trPr>
          <w:trHeight w:val="20"/>
          <w:jc w:val="left"/>
        </w:trPr>
        <w:tc>
          <w:tcPr>
            <w:tcW w:w="67" w:type="pct"/>
            <w:tcBorders>
              <w:top w:val="nil"/>
              <w:left w:val="nil"/>
              <w:bottom w:val="nil"/>
              <w:right w:val="nil"/>
            </w:tcBorders>
          </w:tcPr>
          <w:p w14:paraId="6A34D7F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4F178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D471B6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BF2BAC0"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Количество товара с указанием единицы измерения</w:t>
            </w:r>
          </w:p>
          <w:p w14:paraId="79F30F0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casdo:‌Goods‌Measure</w:t>
            </w:r>
            <w:r w:rsidRPr="006731A4">
              <w:rPr>
                <w:rFonts w:cs="Times New Roman"/>
                <w:szCs w:val="24"/>
                <w:lang w:val="en-US"/>
              </w:rPr>
              <w:t>)</w:t>
            </w:r>
          </w:p>
        </w:tc>
        <w:tc>
          <w:tcPr>
            <w:tcW w:w="235" w:type="pct"/>
          </w:tcPr>
          <w:p w14:paraId="7C951B25" w14:textId="77777777" w:rsidR="00742B85" w:rsidRPr="006731A4" w:rsidRDefault="00742B85" w:rsidP="00A77467">
            <w:pPr>
              <w:pStyle w:val="afffffff"/>
              <w:jc w:val="center"/>
              <w:rPr>
                <w:rFonts w:cs="Times New Roman"/>
                <w:noProof/>
                <w:szCs w:val="24"/>
              </w:rPr>
            </w:pPr>
          </w:p>
        </w:tc>
        <w:tc>
          <w:tcPr>
            <w:tcW w:w="237" w:type="pct"/>
          </w:tcPr>
          <w:p w14:paraId="7F3F47E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9B69E0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351</w:t>
            </w:r>
          </w:p>
        </w:tc>
        <w:tc>
          <w:tcPr>
            <w:tcW w:w="191" w:type="pct"/>
          </w:tcPr>
          <w:p w14:paraId="2DD900B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8FCDFE4" w14:textId="77777777" w:rsidR="00742B85" w:rsidRPr="006731A4" w:rsidRDefault="00742B85" w:rsidP="00A77467">
            <w:pPr>
              <w:pStyle w:val="afffffff"/>
              <w:jc w:val="center"/>
              <w:rPr>
                <w:rFonts w:cs="Times New Roman"/>
                <w:noProof/>
                <w:szCs w:val="24"/>
                <w:lang w:val="en-US"/>
              </w:rPr>
            </w:pPr>
          </w:p>
        </w:tc>
        <w:tc>
          <w:tcPr>
            <w:tcW w:w="2187" w:type="pct"/>
          </w:tcPr>
          <w:p w14:paraId="18261A4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«Количество товара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заполнен, то реквизит </w:t>
            </w:r>
            <w:r w:rsidRPr="006731A4">
              <w:rPr>
                <w:rFonts w:cs="Times New Roman"/>
                <w:noProof/>
                <w:szCs w:val="24"/>
              </w:rPr>
              <w:t xml:space="preserve">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количества товара в единицах измерения, приведенных в</w:t>
            </w:r>
            <w:r w:rsidRPr="006731A4">
              <w:rPr>
                <w:rFonts w:cs="Times New Roman"/>
                <w:noProof/>
                <w:szCs w:val="24"/>
              </w:rPr>
              <w:t xml:space="preserve"> классификаторе единиц измерения</w:t>
            </w:r>
          </w:p>
        </w:tc>
      </w:tr>
      <w:tr w:rsidR="00742B85" w:rsidRPr="006731A4" w14:paraId="006BF4DF" w14:textId="77777777" w:rsidTr="00B06A38">
        <w:trPr>
          <w:trHeight w:val="20"/>
          <w:jc w:val="left"/>
        </w:trPr>
        <w:tc>
          <w:tcPr>
            <w:tcW w:w="67" w:type="pct"/>
            <w:tcBorders>
              <w:top w:val="nil"/>
              <w:left w:val="nil"/>
              <w:bottom w:val="nil"/>
              <w:right w:val="nil"/>
            </w:tcBorders>
          </w:tcPr>
          <w:p w14:paraId="432845E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B0E161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673520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11E4A7A"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321C212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7C30D8AA"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78F4E97D" w14:textId="77777777" w:rsidR="00742B85" w:rsidRPr="006731A4" w:rsidRDefault="00742B85" w:rsidP="00A77467">
            <w:pPr>
              <w:pStyle w:val="afffffff"/>
              <w:jc w:val="center"/>
              <w:rPr>
                <w:rFonts w:cs="Times New Roman"/>
                <w:noProof/>
                <w:szCs w:val="24"/>
              </w:rPr>
            </w:pPr>
          </w:p>
        </w:tc>
        <w:tc>
          <w:tcPr>
            <w:tcW w:w="237" w:type="pct"/>
          </w:tcPr>
          <w:p w14:paraId="66AE6AC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C44273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352</w:t>
            </w:r>
          </w:p>
        </w:tc>
        <w:tc>
          <w:tcPr>
            <w:tcW w:w="191" w:type="pct"/>
          </w:tcPr>
          <w:p w14:paraId="6DA0722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F47CC2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06F145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«единица измерения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реквизита </w:t>
            </w:r>
            <w:r w:rsidRPr="006731A4">
              <w:rPr>
                <w:rFonts w:cs="Times New Roman"/>
                <w:szCs w:val="24"/>
              </w:rPr>
              <w:t>«</w:t>
            </w:r>
            <w:r w:rsidRPr="006731A4">
              <w:rPr>
                <w:rFonts w:cs="Times New Roman"/>
                <w:noProof/>
                <w:szCs w:val="24"/>
              </w:rPr>
              <w:t xml:space="preserve">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кода единицы измерения в соответствии с классификатором единиц измерения</w:t>
            </w:r>
          </w:p>
        </w:tc>
      </w:tr>
      <w:tr w:rsidR="00742B85" w:rsidRPr="006731A4" w14:paraId="3819F1E2" w14:textId="77777777" w:rsidTr="00B06A38">
        <w:trPr>
          <w:trHeight w:val="20"/>
          <w:jc w:val="left"/>
        </w:trPr>
        <w:tc>
          <w:tcPr>
            <w:tcW w:w="67" w:type="pct"/>
            <w:tcBorders>
              <w:top w:val="nil"/>
              <w:left w:val="nil"/>
              <w:bottom w:val="nil"/>
              <w:right w:val="nil"/>
            </w:tcBorders>
          </w:tcPr>
          <w:p w14:paraId="489DC96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437B2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FD9A36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B5F4EE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7263110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D91A90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380DC603" w14:textId="77777777" w:rsidR="00742B85" w:rsidRPr="006731A4" w:rsidRDefault="00742B85" w:rsidP="00A77467">
            <w:pPr>
              <w:pStyle w:val="afffffff"/>
              <w:jc w:val="center"/>
              <w:rPr>
                <w:rFonts w:cs="Times New Roman"/>
                <w:noProof/>
                <w:szCs w:val="24"/>
              </w:rPr>
            </w:pPr>
          </w:p>
        </w:tc>
        <w:tc>
          <w:tcPr>
            <w:tcW w:w="237" w:type="pct"/>
          </w:tcPr>
          <w:p w14:paraId="0372267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D3AD17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353</w:t>
            </w:r>
          </w:p>
        </w:tc>
        <w:tc>
          <w:tcPr>
            <w:tcW w:w="191" w:type="pct"/>
          </w:tcPr>
          <w:p w14:paraId="64819B9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B3ACAE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986814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w:t>
            </w:r>
            <w:r w:rsidRPr="006731A4">
              <w:rPr>
                <w:rFonts w:cs="Times New Roman"/>
                <w:szCs w:val="24"/>
              </w:rPr>
              <w:t>«</w:t>
            </w:r>
            <w:r w:rsidRPr="006731A4">
              <w:rPr>
                <w:rFonts w:cs="Times New Roman"/>
                <w:noProof/>
                <w:szCs w:val="24"/>
              </w:rPr>
              <w:t xml:space="preserve">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«2016»</w:t>
            </w:r>
          </w:p>
        </w:tc>
      </w:tr>
      <w:tr w:rsidR="00742B85" w:rsidRPr="006731A4" w14:paraId="5887D1B4" w14:textId="77777777" w:rsidTr="00B06A38">
        <w:trPr>
          <w:trHeight w:val="20"/>
          <w:jc w:val="left"/>
        </w:trPr>
        <w:tc>
          <w:tcPr>
            <w:tcW w:w="67" w:type="pct"/>
            <w:tcBorders>
              <w:top w:val="nil"/>
              <w:left w:val="nil"/>
              <w:bottom w:val="nil"/>
              <w:right w:val="nil"/>
            </w:tcBorders>
          </w:tcPr>
          <w:p w14:paraId="56613F6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BC9ECC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C8DFF3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E83AD61"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Условное обозначение единицы измерения</w:t>
            </w:r>
          </w:p>
          <w:p w14:paraId="0C9F2D0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18ED6EE" w14:textId="77777777" w:rsidR="00742B85" w:rsidRPr="006731A4" w:rsidRDefault="00742B85" w:rsidP="00A77467">
            <w:pPr>
              <w:pStyle w:val="afffffff"/>
              <w:jc w:val="center"/>
              <w:rPr>
                <w:rFonts w:cs="Times New Roman"/>
                <w:noProof/>
                <w:szCs w:val="24"/>
              </w:rPr>
            </w:pPr>
          </w:p>
        </w:tc>
        <w:tc>
          <w:tcPr>
            <w:tcW w:w="237" w:type="pct"/>
          </w:tcPr>
          <w:p w14:paraId="6FD8588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9CA0F3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354</w:t>
            </w:r>
          </w:p>
        </w:tc>
        <w:tc>
          <w:tcPr>
            <w:tcW w:w="191" w:type="pct"/>
          </w:tcPr>
          <w:p w14:paraId="37B74DE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E359B33" w14:textId="77777777" w:rsidR="00742B85" w:rsidRPr="006731A4" w:rsidRDefault="00742B85" w:rsidP="00A77467">
            <w:pPr>
              <w:pStyle w:val="afffffff"/>
              <w:jc w:val="center"/>
              <w:rPr>
                <w:rFonts w:cs="Times New Roman"/>
                <w:noProof/>
                <w:szCs w:val="24"/>
                <w:lang w:val="en-US"/>
              </w:rPr>
            </w:pPr>
          </w:p>
        </w:tc>
        <w:tc>
          <w:tcPr>
            <w:tcW w:w="2187" w:type="pct"/>
          </w:tcPr>
          <w:p w14:paraId="398FB10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«Условное обозначение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r w:rsidR="00742B85" w:rsidRPr="006731A4" w14:paraId="5849A17F" w14:textId="77777777" w:rsidTr="00B06A38">
        <w:trPr>
          <w:trHeight w:val="20"/>
          <w:jc w:val="left"/>
        </w:trPr>
        <w:tc>
          <w:tcPr>
            <w:tcW w:w="67" w:type="pct"/>
            <w:tcBorders>
              <w:top w:val="nil"/>
              <w:left w:val="nil"/>
              <w:bottom w:val="nil"/>
              <w:right w:val="nil"/>
            </w:tcBorders>
          </w:tcPr>
          <w:p w14:paraId="6D84D70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C3941C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B9DC91C" w14:textId="77777777" w:rsidR="00742B85" w:rsidRPr="006731A4" w:rsidRDefault="00742B85" w:rsidP="00A77467">
            <w:pPr>
              <w:pStyle w:val="afffffff"/>
              <w:jc w:val="left"/>
              <w:rPr>
                <w:rFonts w:cs="Times New Roman"/>
                <w:szCs w:val="24"/>
              </w:rPr>
            </w:pPr>
            <w:r w:rsidRPr="006731A4">
              <w:rPr>
                <w:rFonts w:cs="Times New Roman"/>
                <w:noProof/>
                <w:szCs w:val="24"/>
              </w:rPr>
              <w:t>13.27.7</w:t>
            </w:r>
            <w:r>
              <w:rPr>
                <w:rFonts w:cs="Times New Roman"/>
                <w:szCs w:val="24"/>
              </w:rPr>
              <w:t xml:space="preserve">. </w:t>
            </w:r>
            <w:r w:rsidRPr="006731A4">
              <w:rPr>
                <w:rFonts w:cs="Times New Roman"/>
                <w:noProof/>
                <w:szCs w:val="24"/>
              </w:rPr>
              <w:t>Порядковый номер товара в декларации на товары</w:t>
            </w:r>
          </w:p>
          <w:p w14:paraId="4F39122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casdo:‌DTConsignment‌Item‌Ordinal</w:t>
            </w:r>
            <w:r w:rsidRPr="006731A4">
              <w:rPr>
                <w:rFonts w:cs="Times New Roman"/>
                <w:szCs w:val="24"/>
                <w:lang w:val="en-US"/>
              </w:rPr>
              <w:t>)</w:t>
            </w:r>
          </w:p>
        </w:tc>
        <w:tc>
          <w:tcPr>
            <w:tcW w:w="235" w:type="pct"/>
          </w:tcPr>
          <w:p w14:paraId="5B798FD2" w14:textId="77777777" w:rsidR="00742B85" w:rsidRPr="006731A4" w:rsidRDefault="00742B85" w:rsidP="00A77467">
            <w:pPr>
              <w:pStyle w:val="afffffff"/>
              <w:jc w:val="center"/>
              <w:rPr>
                <w:rFonts w:cs="Times New Roman"/>
                <w:noProof/>
                <w:szCs w:val="24"/>
              </w:rPr>
            </w:pPr>
            <w:r w:rsidRPr="006731A4">
              <w:rPr>
                <w:rFonts w:cs="Times New Roman"/>
                <w:noProof/>
                <w:szCs w:val="24"/>
              </w:rPr>
              <w:t>8</w:t>
            </w:r>
          </w:p>
        </w:tc>
        <w:tc>
          <w:tcPr>
            <w:tcW w:w="237" w:type="pct"/>
          </w:tcPr>
          <w:p w14:paraId="618F539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52869BB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355</w:t>
            </w:r>
          </w:p>
        </w:tc>
        <w:tc>
          <w:tcPr>
            <w:tcW w:w="191" w:type="pct"/>
          </w:tcPr>
          <w:p w14:paraId="111005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EB6D461" w14:textId="77777777" w:rsidR="00742B85" w:rsidRPr="006731A4" w:rsidRDefault="00742B85" w:rsidP="00A77467">
            <w:pPr>
              <w:pStyle w:val="afffffff"/>
              <w:jc w:val="center"/>
              <w:rPr>
                <w:rFonts w:cs="Times New Roman"/>
                <w:noProof/>
                <w:szCs w:val="24"/>
                <w:lang w:val="en-US"/>
              </w:rPr>
            </w:pPr>
          </w:p>
        </w:tc>
        <w:tc>
          <w:tcPr>
            <w:tcW w:w="2187" w:type="pct"/>
          </w:tcPr>
          <w:p w14:paraId="36FE63D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«Регистрационный номер таможенного документа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заполнен, то реквизит «Порядковый номер товара в декларации на товары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DTConsignment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Ordinal</w:t>
            </w:r>
            <w:r w:rsidRPr="006731A4">
              <w:rPr>
                <w:rFonts w:cs="Times New Roman"/>
                <w:szCs w:val="24"/>
              </w:rPr>
              <w:t>)</w:t>
            </w:r>
            <w:r w:rsidRPr="006731A4">
              <w:rPr>
                <w:rFonts w:cs="Times New Roman"/>
                <w:noProof/>
                <w:szCs w:val="24"/>
              </w:rPr>
              <w:t xml:space="preserve">» должен быть заполнен, иначе реквизит «Порядковый номер товара в </w:t>
            </w:r>
            <w:r w:rsidRPr="006731A4">
              <w:rPr>
                <w:rFonts w:cs="Times New Roman"/>
                <w:noProof/>
                <w:szCs w:val="24"/>
              </w:rPr>
              <w:lastRenderedPageBreak/>
              <w:t xml:space="preserve">декларации на товары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DTConsignment</w:t>
            </w:r>
            <w:r w:rsidRPr="006731A4">
              <w:rPr>
                <w:rFonts w:cs="Times New Roman"/>
                <w:noProof/>
                <w:szCs w:val="24"/>
              </w:rPr>
              <w:t>‌</w:t>
            </w:r>
            <w:r w:rsidRPr="006731A4">
              <w:rPr>
                <w:rFonts w:cs="Times New Roman"/>
                <w:noProof/>
                <w:szCs w:val="24"/>
                <w:lang w:val="en-US"/>
              </w:rPr>
              <w:t>Item</w:t>
            </w:r>
            <w:r w:rsidRPr="006731A4">
              <w:rPr>
                <w:rFonts w:cs="Times New Roman"/>
                <w:noProof/>
                <w:szCs w:val="24"/>
              </w:rPr>
              <w:t>‌</w:t>
            </w:r>
            <w:r w:rsidRPr="006731A4">
              <w:rPr>
                <w:rFonts w:cs="Times New Roman"/>
                <w:noProof/>
                <w:szCs w:val="24"/>
                <w:lang w:val="en-US"/>
              </w:rPr>
              <w:t>Ordinal</w:t>
            </w:r>
            <w:r w:rsidRPr="006731A4">
              <w:rPr>
                <w:rFonts w:cs="Times New Roman"/>
                <w:szCs w:val="24"/>
              </w:rPr>
              <w:t>)</w:t>
            </w:r>
            <w:r w:rsidRPr="006731A4">
              <w:rPr>
                <w:rFonts w:cs="Times New Roman"/>
                <w:noProof/>
                <w:szCs w:val="24"/>
              </w:rPr>
              <w:t>» не должен быть заполнен</w:t>
            </w:r>
          </w:p>
        </w:tc>
      </w:tr>
      <w:tr w:rsidR="00742B85" w:rsidRPr="00742B85" w14:paraId="1617F73F" w14:textId="77777777" w:rsidTr="00B06A38">
        <w:trPr>
          <w:trHeight w:val="413"/>
          <w:jc w:val="left"/>
        </w:trPr>
        <w:tc>
          <w:tcPr>
            <w:tcW w:w="67" w:type="pct"/>
            <w:vMerge w:val="restart"/>
            <w:tcBorders>
              <w:top w:val="nil"/>
              <w:left w:val="nil"/>
              <w:right w:val="nil"/>
            </w:tcBorders>
          </w:tcPr>
          <w:p w14:paraId="1BC57648"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01576647" w14:textId="77777777" w:rsidR="00742B85" w:rsidRPr="006731A4" w:rsidRDefault="00742B85" w:rsidP="00A77467">
            <w:pPr>
              <w:pStyle w:val="afffffff"/>
              <w:jc w:val="left"/>
              <w:rPr>
                <w:rFonts w:cs="Times New Roman"/>
                <w:szCs w:val="24"/>
              </w:rPr>
            </w:pPr>
          </w:p>
        </w:tc>
        <w:tc>
          <w:tcPr>
            <w:tcW w:w="1246" w:type="pct"/>
            <w:gridSpan w:val="5"/>
            <w:vMerge w:val="restart"/>
          </w:tcPr>
          <w:p w14:paraId="10FB552A" w14:textId="77777777" w:rsidR="00742B85" w:rsidRPr="00742B85" w:rsidRDefault="00742B85" w:rsidP="00A77467">
            <w:pPr>
              <w:pStyle w:val="afffffff"/>
              <w:jc w:val="left"/>
            </w:pPr>
            <w:r w:rsidRPr="00742B85">
              <w:rPr>
                <w:noProof/>
              </w:rPr>
              <w:t>13.27.8</w:t>
            </w:r>
            <w:r w:rsidRPr="00742B85">
              <w:t xml:space="preserve">. </w:t>
            </w:r>
            <w:r w:rsidRPr="00742B85">
              <w:rPr>
                <w:noProof/>
              </w:rPr>
              <w:t>Уникальный идентификатор товарной партии</w:t>
            </w:r>
          </w:p>
          <w:p w14:paraId="14FED58C" w14:textId="77777777" w:rsidR="00742B85" w:rsidRPr="00742B85" w:rsidRDefault="00742B85" w:rsidP="00A77467">
            <w:pPr>
              <w:pStyle w:val="afffffff"/>
              <w:jc w:val="left"/>
            </w:pPr>
            <w:r w:rsidRPr="00742B85">
              <w:t>(</w:t>
            </w:r>
            <w:r w:rsidRPr="00742B85">
              <w:rPr>
                <w:noProof/>
                <w:lang w:val="en-US"/>
              </w:rPr>
              <w:t>casdo</w:t>
            </w:r>
            <w:r w:rsidRPr="00742B85">
              <w:rPr>
                <w:noProof/>
              </w:rPr>
              <w:t>:‌</w:t>
            </w:r>
            <w:r w:rsidRPr="00742B85">
              <w:rPr>
                <w:noProof/>
                <w:lang w:val="en-US"/>
              </w:rPr>
              <w:t>UCR</w:t>
            </w:r>
            <w:r w:rsidRPr="00742B85">
              <w:rPr>
                <w:noProof/>
              </w:rPr>
              <w:t>‌</w:t>
            </w:r>
            <w:r w:rsidRPr="00742B85">
              <w:rPr>
                <w:noProof/>
                <w:lang w:val="en-US"/>
              </w:rPr>
              <w:t>Id</w:t>
            </w:r>
            <w:r w:rsidRPr="00742B85">
              <w:t>)</w:t>
            </w:r>
          </w:p>
        </w:tc>
        <w:tc>
          <w:tcPr>
            <w:tcW w:w="235" w:type="pct"/>
            <w:vMerge w:val="restart"/>
          </w:tcPr>
          <w:p w14:paraId="0F531E10" w14:textId="77777777" w:rsidR="00742B85" w:rsidRPr="00742B85" w:rsidRDefault="00742B85" w:rsidP="00A77467">
            <w:pPr>
              <w:pStyle w:val="afffffff"/>
              <w:jc w:val="center"/>
              <w:rPr>
                <w:rFonts w:cs="Times New Roman"/>
                <w:noProof/>
                <w:szCs w:val="24"/>
              </w:rPr>
            </w:pPr>
            <w:r w:rsidRPr="00742B85">
              <w:rPr>
                <w:rFonts w:cs="Times New Roman"/>
                <w:noProof/>
                <w:szCs w:val="24"/>
              </w:rPr>
              <w:t>5 ж)</w:t>
            </w:r>
          </w:p>
        </w:tc>
        <w:tc>
          <w:tcPr>
            <w:tcW w:w="237" w:type="pct"/>
            <w:vMerge w:val="restart"/>
          </w:tcPr>
          <w:p w14:paraId="02B4FE81" w14:textId="77777777" w:rsidR="00742B85" w:rsidRPr="00742B85" w:rsidRDefault="00742B85" w:rsidP="00A77467">
            <w:pPr>
              <w:pStyle w:val="afffffff"/>
              <w:jc w:val="center"/>
              <w:rPr>
                <w:rFonts w:cs="Times New Roman"/>
                <w:noProof/>
                <w:szCs w:val="24"/>
              </w:rPr>
            </w:pPr>
            <w:r w:rsidRPr="00742B85">
              <w:rPr>
                <w:rFonts w:cs="Times New Roman"/>
                <w:noProof/>
                <w:szCs w:val="24"/>
              </w:rPr>
              <w:t>0..1</w:t>
            </w:r>
          </w:p>
        </w:tc>
        <w:tc>
          <w:tcPr>
            <w:tcW w:w="523" w:type="pct"/>
          </w:tcPr>
          <w:p w14:paraId="74945CE9" w14:textId="77777777" w:rsidR="00742B85" w:rsidRPr="00742B85" w:rsidRDefault="00742B85" w:rsidP="00A77467">
            <w:pPr>
              <w:pStyle w:val="afffffff"/>
              <w:jc w:val="center"/>
              <w:rPr>
                <w:rFonts w:cs="Times New Roman"/>
                <w:noProof/>
                <w:szCs w:val="24"/>
              </w:rPr>
            </w:pPr>
            <w:r w:rsidRPr="00742B85">
              <w:rPr>
                <w:rFonts w:cs="Times New Roman"/>
                <w:noProof/>
                <w:szCs w:val="24"/>
                <w:lang w:val="en-US"/>
              </w:rPr>
              <w:t>B.040.00</w:t>
            </w:r>
            <w:r w:rsidRPr="00742B85">
              <w:rPr>
                <w:rFonts w:cs="Times New Roman"/>
                <w:noProof/>
                <w:szCs w:val="24"/>
              </w:rPr>
              <w:t>769</w:t>
            </w:r>
          </w:p>
        </w:tc>
        <w:tc>
          <w:tcPr>
            <w:tcW w:w="191" w:type="pct"/>
          </w:tcPr>
          <w:p w14:paraId="7ABD481F" w14:textId="77777777" w:rsidR="00742B85" w:rsidRPr="00742B85" w:rsidRDefault="00742B85" w:rsidP="00A77467">
            <w:pPr>
              <w:pStyle w:val="afffffff"/>
              <w:jc w:val="center"/>
              <w:rPr>
                <w:rFonts w:cs="Times New Roman"/>
                <w:noProof/>
                <w:szCs w:val="24"/>
              </w:rPr>
            </w:pPr>
            <w:r w:rsidRPr="00742B85">
              <w:rPr>
                <w:rFonts w:cs="Times New Roman"/>
                <w:noProof/>
                <w:szCs w:val="24"/>
              </w:rPr>
              <w:t>2</w:t>
            </w:r>
          </w:p>
        </w:tc>
        <w:tc>
          <w:tcPr>
            <w:tcW w:w="238" w:type="pct"/>
          </w:tcPr>
          <w:p w14:paraId="4A84D4F5"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AM, BY, KG, KZ</w:t>
            </w:r>
          </w:p>
        </w:tc>
        <w:tc>
          <w:tcPr>
            <w:tcW w:w="2187" w:type="pct"/>
          </w:tcPr>
          <w:p w14:paraId="64EA930B" w14:textId="77777777" w:rsidR="00742B85" w:rsidRPr="00742B85" w:rsidRDefault="00742B85" w:rsidP="00A77467">
            <w:pPr>
              <w:pStyle w:val="afffffff"/>
              <w:jc w:val="left"/>
              <w:rPr>
                <w:rFonts w:cs="Times New Roman"/>
                <w:noProof/>
                <w:szCs w:val="24"/>
              </w:rPr>
            </w:pPr>
            <w:r w:rsidRPr="00742B85">
              <w:rPr>
                <w:rFonts w:cs="Times New Roman"/>
                <w:noProof/>
                <w:szCs w:val="24"/>
              </w:rPr>
              <w:t>реквизит «</w:t>
            </w:r>
            <w:r w:rsidRPr="00742B85">
              <w:rPr>
                <w:noProof/>
              </w:rPr>
              <w:t xml:space="preserve">Уникальный идентификатор товарной партии </w:t>
            </w:r>
            <w:r w:rsidRPr="00742B85">
              <w:t>(</w:t>
            </w:r>
            <w:r w:rsidRPr="00742B85">
              <w:rPr>
                <w:noProof/>
                <w:lang w:val="en-US"/>
              </w:rPr>
              <w:t>casdo</w:t>
            </w:r>
            <w:r w:rsidRPr="00742B85">
              <w:rPr>
                <w:noProof/>
              </w:rPr>
              <w:t>:‌</w:t>
            </w:r>
            <w:r w:rsidRPr="00742B85">
              <w:rPr>
                <w:noProof/>
                <w:lang w:val="en-US"/>
              </w:rPr>
              <w:t>UCR</w:t>
            </w:r>
            <w:r w:rsidRPr="00742B85">
              <w:rPr>
                <w:noProof/>
              </w:rPr>
              <w:t>‌</w:t>
            </w:r>
            <w:r w:rsidRPr="00742B85">
              <w:rPr>
                <w:noProof/>
                <w:lang w:val="en-US"/>
              </w:rPr>
              <w:t>Id</w:t>
            </w:r>
            <w:r w:rsidRPr="00742B85">
              <w:t>)</w:t>
            </w:r>
            <w:r w:rsidRPr="00742B85">
              <w:rPr>
                <w:rFonts w:cs="Times New Roman"/>
                <w:noProof/>
                <w:szCs w:val="24"/>
              </w:rPr>
              <w:t>» не должен быть заполнен</w:t>
            </w:r>
          </w:p>
        </w:tc>
      </w:tr>
      <w:tr w:rsidR="00742B85" w:rsidRPr="006731A4" w14:paraId="1CD488CB" w14:textId="77777777" w:rsidTr="00B06A38">
        <w:trPr>
          <w:trHeight w:val="412"/>
          <w:jc w:val="left"/>
        </w:trPr>
        <w:tc>
          <w:tcPr>
            <w:tcW w:w="67" w:type="pct"/>
            <w:vMerge/>
            <w:tcBorders>
              <w:left w:val="nil"/>
              <w:bottom w:val="nil"/>
              <w:right w:val="nil"/>
            </w:tcBorders>
          </w:tcPr>
          <w:p w14:paraId="3074F518" w14:textId="77777777" w:rsidR="00742B85" w:rsidRPr="00742B85" w:rsidRDefault="00742B85" w:rsidP="00A77467">
            <w:pPr>
              <w:pStyle w:val="afffffff"/>
              <w:jc w:val="left"/>
              <w:rPr>
                <w:rFonts w:cs="Times New Roman"/>
                <w:noProof/>
                <w:szCs w:val="24"/>
              </w:rPr>
            </w:pPr>
          </w:p>
        </w:tc>
        <w:tc>
          <w:tcPr>
            <w:tcW w:w="77" w:type="pct"/>
            <w:vMerge/>
            <w:tcBorders>
              <w:left w:val="nil"/>
              <w:bottom w:val="nil"/>
            </w:tcBorders>
          </w:tcPr>
          <w:p w14:paraId="11EB5EF5" w14:textId="77777777" w:rsidR="00742B85" w:rsidRPr="00742B85" w:rsidRDefault="00742B85" w:rsidP="00A77467">
            <w:pPr>
              <w:pStyle w:val="afffffff"/>
              <w:jc w:val="left"/>
              <w:rPr>
                <w:rFonts w:cs="Times New Roman"/>
                <w:szCs w:val="24"/>
              </w:rPr>
            </w:pPr>
          </w:p>
        </w:tc>
        <w:tc>
          <w:tcPr>
            <w:tcW w:w="1246" w:type="pct"/>
            <w:gridSpan w:val="5"/>
            <w:vMerge/>
            <w:tcBorders>
              <w:bottom w:val="single" w:sz="4" w:space="0" w:color="auto"/>
            </w:tcBorders>
          </w:tcPr>
          <w:p w14:paraId="0DA68A30" w14:textId="77777777" w:rsidR="00742B85" w:rsidRPr="00742B85" w:rsidRDefault="00742B85" w:rsidP="00A77467">
            <w:pPr>
              <w:pStyle w:val="afffffff"/>
              <w:jc w:val="left"/>
              <w:rPr>
                <w:noProof/>
              </w:rPr>
            </w:pPr>
          </w:p>
        </w:tc>
        <w:tc>
          <w:tcPr>
            <w:tcW w:w="235" w:type="pct"/>
            <w:vMerge/>
          </w:tcPr>
          <w:p w14:paraId="49101B38" w14:textId="77777777" w:rsidR="00742B85" w:rsidRPr="00742B85" w:rsidRDefault="00742B85" w:rsidP="00A77467">
            <w:pPr>
              <w:pStyle w:val="afffffff"/>
              <w:jc w:val="center"/>
              <w:rPr>
                <w:rFonts w:cs="Times New Roman"/>
                <w:noProof/>
                <w:szCs w:val="24"/>
              </w:rPr>
            </w:pPr>
          </w:p>
        </w:tc>
        <w:tc>
          <w:tcPr>
            <w:tcW w:w="237" w:type="pct"/>
            <w:vMerge/>
          </w:tcPr>
          <w:p w14:paraId="09F10DA3" w14:textId="77777777" w:rsidR="00742B85" w:rsidRPr="00742B85" w:rsidRDefault="00742B85" w:rsidP="00A77467">
            <w:pPr>
              <w:pStyle w:val="afffffff"/>
              <w:jc w:val="center"/>
              <w:rPr>
                <w:rFonts w:cs="Times New Roman"/>
                <w:noProof/>
                <w:szCs w:val="24"/>
              </w:rPr>
            </w:pPr>
          </w:p>
        </w:tc>
        <w:tc>
          <w:tcPr>
            <w:tcW w:w="523" w:type="pct"/>
          </w:tcPr>
          <w:p w14:paraId="7FA4D4F7" w14:textId="77777777" w:rsidR="00742B85" w:rsidRPr="00742B85" w:rsidRDefault="00742B85" w:rsidP="00A77467">
            <w:pPr>
              <w:pStyle w:val="afffffff"/>
              <w:jc w:val="center"/>
              <w:rPr>
                <w:rFonts w:cs="Times New Roman"/>
                <w:noProof/>
                <w:szCs w:val="24"/>
              </w:rPr>
            </w:pPr>
            <w:r w:rsidRPr="00742B85">
              <w:rPr>
                <w:rFonts w:cs="Times New Roman"/>
                <w:noProof/>
                <w:szCs w:val="24"/>
                <w:lang w:val="en-US"/>
              </w:rPr>
              <w:t>B.040.00</w:t>
            </w:r>
            <w:r w:rsidRPr="00742B85">
              <w:rPr>
                <w:rFonts w:cs="Times New Roman"/>
                <w:noProof/>
                <w:szCs w:val="24"/>
              </w:rPr>
              <w:t>770</w:t>
            </w:r>
          </w:p>
        </w:tc>
        <w:tc>
          <w:tcPr>
            <w:tcW w:w="191" w:type="pct"/>
          </w:tcPr>
          <w:p w14:paraId="718B151E" w14:textId="77777777" w:rsidR="00742B85" w:rsidRPr="00742B85" w:rsidRDefault="00742B85" w:rsidP="00A77467">
            <w:pPr>
              <w:pStyle w:val="afffffff"/>
              <w:jc w:val="center"/>
              <w:rPr>
                <w:rFonts w:cs="Times New Roman"/>
                <w:noProof/>
                <w:szCs w:val="24"/>
              </w:rPr>
            </w:pPr>
            <w:r w:rsidRPr="00742B85">
              <w:rPr>
                <w:rFonts w:cs="Times New Roman"/>
                <w:noProof/>
                <w:szCs w:val="24"/>
              </w:rPr>
              <w:t>2</w:t>
            </w:r>
          </w:p>
        </w:tc>
        <w:tc>
          <w:tcPr>
            <w:tcW w:w="238" w:type="pct"/>
          </w:tcPr>
          <w:p w14:paraId="7FB616CE" w14:textId="77777777" w:rsidR="00742B85" w:rsidRPr="00742B85" w:rsidRDefault="00742B85" w:rsidP="00A77467">
            <w:pPr>
              <w:pStyle w:val="afffffff"/>
              <w:jc w:val="center"/>
              <w:rPr>
                <w:rFonts w:cs="Times New Roman"/>
                <w:noProof/>
                <w:szCs w:val="24"/>
                <w:lang w:val="en-US"/>
              </w:rPr>
            </w:pPr>
            <w:r w:rsidRPr="00742B85">
              <w:rPr>
                <w:rFonts w:cs="Times New Roman"/>
                <w:noProof/>
                <w:szCs w:val="24"/>
                <w:lang w:val="en-US"/>
              </w:rPr>
              <w:t>RU</w:t>
            </w:r>
          </w:p>
        </w:tc>
        <w:tc>
          <w:tcPr>
            <w:tcW w:w="2187" w:type="pct"/>
          </w:tcPr>
          <w:p w14:paraId="0795E73B" w14:textId="77777777" w:rsidR="00742B85" w:rsidRPr="00742B85" w:rsidRDefault="00742B85" w:rsidP="00A77467">
            <w:pPr>
              <w:pStyle w:val="afffffff"/>
              <w:jc w:val="left"/>
              <w:rPr>
                <w:rFonts w:cs="Times New Roman"/>
                <w:noProof/>
                <w:szCs w:val="24"/>
              </w:rPr>
            </w:pPr>
            <w:r w:rsidRPr="00742B85">
              <w:rPr>
                <w:rFonts w:cs="Times New Roman"/>
                <w:noProof/>
                <w:szCs w:val="24"/>
              </w:rPr>
              <w:t xml:space="preserve">если реквизит «Цель представления предварительной информации </w:t>
            </w:r>
            <w:r w:rsidRPr="00742B85">
              <w:rPr>
                <w:rFonts w:cs="Times New Roman"/>
                <w:szCs w:val="24"/>
              </w:rPr>
              <w:t>(</w:t>
            </w:r>
            <w:r w:rsidRPr="00742B85">
              <w:rPr>
                <w:rFonts w:cs="Times New Roman"/>
                <w:noProof/>
                <w:szCs w:val="24"/>
                <w:lang w:val="en-US"/>
              </w:rPr>
              <w:t>casdo</w:t>
            </w:r>
            <w:r w:rsidRPr="00742B85">
              <w:rPr>
                <w:rFonts w:cs="Times New Roman"/>
                <w:noProof/>
                <w:szCs w:val="24"/>
              </w:rPr>
              <w:t>:‌</w:t>
            </w:r>
            <w:r w:rsidRPr="00742B85">
              <w:rPr>
                <w:rFonts w:cs="Times New Roman"/>
                <w:noProof/>
                <w:szCs w:val="24"/>
                <w:lang w:val="en-US"/>
              </w:rPr>
              <w:t>Preliminary</w:t>
            </w:r>
            <w:r w:rsidRPr="00742B85">
              <w:rPr>
                <w:rFonts w:cs="Times New Roman"/>
                <w:noProof/>
                <w:szCs w:val="24"/>
              </w:rPr>
              <w:t>‌</w:t>
            </w:r>
            <w:r w:rsidRPr="00742B85">
              <w:rPr>
                <w:rFonts w:cs="Times New Roman"/>
                <w:noProof/>
                <w:szCs w:val="24"/>
                <w:lang w:val="en-US"/>
              </w:rPr>
              <w:t>Information</w:t>
            </w:r>
            <w:r w:rsidRPr="00742B85">
              <w:rPr>
                <w:rFonts w:cs="Times New Roman"/>
                <w:noProof/>
                <w:szCs w:val="24"/>
              </w:rPr>
              <w:t>‌</w:t>
            </w:r>
            <w:r w:rsidRPr="00742B85">
              <w:rPr>
                <w:rFonts w:cs="Times New Roman"/>
                <w:noProof/>
                <w:szCs w:val="24"/>
                <w:lang w:val="en-US"/>
              </w:rPr>
              <w:t>Usage</w:t>
            </w:r>
            <w:r w:rsidRPr="00742B85">
              <w:rPr>
                <w:rFonts w:cs="Times New Roman"/>
                <w:noProof/>
                <w:szCs w:val="24"/>
              </w:rPr>
              <w:t>‌</w:t>
            </w:r>
            <w:r w:rsidRPr="00742B85">
              <w:rPr>
                <w:rFonts w:cs="Times New Roman"/>
                <w:noProof/>
                <w:szCs w:val="24"/>
                <w:lang w:val="en-US"/>
              </w:rPr>
              <w:t>Code</w:t>
            </w:r>
            <w:r w:rsidRPr="00742B85">
              <w:rPr>
                <w:rFonts w:cs="Times New Roman"/>
                <w:szCs w:val="24"/>
              </w:rPr>
              <w:t>)</w:t>
            </w:r>
            <w:r w:rsidRPr="00742B85">
              <w:rPr>
                <w:rFonts w:cs="Times New Roman"/>
                <w:noProof/>
                <w:szCs w:val="24"/>
              </w:rPr>
              <w:t>» на корневом кровне</w:t>
            </w:r>
            <w:r w:rsidRPr="00742B85">
              <w:rPr>
                <w:rFonts w:cs="Times New Roman"/>
                <w:szCs w:val="24"/>
              </w:rPr>
              <w:t xml:space="preserve"> содержит значение «01», то</w:t>
            </w:r>
            <w:r w:rsidRPr="00742B85">
              <w:rPr>
                <w:rFonts w:cs="Times New Roman"/>
                <w:noProof/>
                <w:szCs w:val="24"/>
              </w:rPr>
              <w:t xml:space="preserve"> реквизит «</w:t>
            </w:r>
            <w:r w:rsidRPr="00742B85">
              <w:rPr>
                <w:noProof/>
              </w:rPr>
              <w:t xml:space="preserve">Уникальный идентификатор товарной партии </w:t>
            </w:r>
            <w:r w:rsidRPr="00742B85">
              <w:t>(</w:t>
            </w:r>
            <w:r w:rsidRPr="00742B85">
              <w:rPr>
                <w:noProof/>
                <w:lang w:val="en-US"/>
              </w:rPr>
              <w:t>casdo</w:t>
            </w:r>
            <w:r w:rsidRPr="00742B85">
              <w:rPr>
                <w:noProof/>
              </w:rPr>
              <w:t>:‌</w:t>
            </w:r>
            <w:r w:rsidRPr="00742B85">
              <w:rPr>
                <w:noProof/>
                <w:lang w:val="en-US"/>
              </w:rPr>
              <w:t>UCR</w:t>
            </w:r>
            <w:r w:rsidRPr="00742B85">
              <w:rPr>
                <w:noProof/>
              </w:rPr>
              <w:t>‌</w:t>
            </w:r>
            <w:r w:rsidRPr="00742B85">
              <w:rPr>
                <w:noProof/>
                <w:lang w:val="en-US"/>
              </w:rPr>
              <w:t>Id</w:t>
            </w:r>
            <w:r w:rsidRPr="00742B85">
              <w:t>)</w:t>
            </w:r>
            <w:r w:rsidRPr="00742B85">
              <w:rPr>
                <w:rFonts w:cs="Times New Roman"/>
                <w:noProof/>
                <w:szCs w:val="24"/>
              </w:rPr>
              <w:t>» может быть заполнен, иначе реквизит «</w:t>
            </w:r>
            <w:r w:rsidRPr="00742B85">
              <w:rPr>
                <w:noProof/>
              </w:rPr>
              <w:t xml:space="preserve">Уникальный идентификатор товарной партии </w:t>
            </w:r>
            <w:r w:rsidRPr="00742B85">
              <w:t>(</w:t>
            </w:r>
            <w:r w:rsidRPr="00742B85">
              <w:rPr>
                <w:noProof/>
                <w:lang w:val="en-US"/>
              </w:rPr>
              <w:t>casdo</w:t>
            </w:r>
            <w:r w:rsidRPr="00742B85">
              <w:rPr>
                <w:noProof/>
              </w:rPr>
              <w:t>:‌</w:t>
            </w:r>
            <w:r w:rsidRPr="00742B85">
              <w:rPr>
                <w:noProof/>
                <w:lang w:val="en-US"/>
              </w:rPr>
              <w:t>UCR</w:t>
            </w:r>
            <w:r w:rsidRPr="00742B85">
              <w:rPr>
                <w:noProof/>
              </w:rPr>
              <w:t>‌</w:t>
            </w:r>
            <w:r w:rsidRPr="00742B85">
              <w:rPr>
                <w:noProof/>
                <w:lang w:val="en-US"/>
              </w:rPr>
              <w:t>Id</w:t>
            </w:r>
            <w:r w:rsidRPr="00742B85">
              <w:t>)</w:t>
            </w:r>
            <w:r w:rsidRPr="00742B85">
              <w:rPr>
                <w:rFonts w:cs="Times New Roman"/>
                <w:noProof/>
                <w:szCs w:val="24"/>
              </w:rPr>
              <w:t>» не должен быть заполнен</w:t>
            </w:r>
          </w:p>
        </w:tc>
      </w:tr>
      <w:tr w:rsidR="00742B85" w:rsidRPr="006731A4" w14:paraId="51F50EDE" w14:textId="77777777" w:rsidTr="00E06F03">
        <w:trPr>
          <w:trHeight w:val="20"/>
          <w:jc w:val="left"/>
        </w:trPr>
        <w:tc>
          <w:tcPr>
            <w:tcW w:w="67" w:type="pct"/>
            <w:tcBorders>
              <w:top w:val="nil"/>
              <w:left w:val="nil"/>
              <w:bottom w:val="nil"/>
              <w:right w:val="nil"/>
            </w:tcBorders>
          </w:tcPr>
          <w:p w14:paraId="20909CB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6D96243"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C9B8440" w14:textId="77777777" w:rsidR="00742B85" w:rsidRPr="006731A4" w:rsidRDefault="00742B85" w:rsidP="00A77467">
            <w:pPr>
              <w:pStyle w:val="afffffff"/>
              <w:jc w:val="left"/>
              <w:rPr>
                <w:rFonts w:cs="Times New Roman"/>
                <w:szCs w:val="24"/>
              </w:rPr>
            </w:pPr>
            <w:r>
              <w:rPr>
                <w:rFonts w:cs="Times New Roman"/>
                <w:noProof/>
                <w:szCs w:val="24"/>
              </w:rPr>
              <w:t>13.27.9</w:t>
            </w:r>
            <w:r>
              <w:rPr>
                <w:rFonts w:cs="Times New Roman"/>
                <w:szCs w:val="24"/>
              </w:rPr>
              <w:t xml:space="preserve">. </w:t>
            </w:r>
            <w:r w:rsidRPr="006731A4">
              <w:rPr>
                <w:rFonts w:cs="Times New Roman"/>
                <w:noProof/>
                <w:szCs w:val="24"/>
              </w:rPr>
              <w:t>Признак продукции военного назначения</w:t>
            </w:r>
          </w:p>
          <w:p w14:paraId="352D51E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Military</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26AC1623"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32DA02E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0AEF92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356</w:t>
            </w:r>
          </w:p>
        </w:tc>
        <w:tc>
          <w:tcPr>
            <w:tcW w:w="191" w:type="pct"/>
          </w:tcPr>
          <w:p w14:paraId="0398B90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4FE8754" w14:textId="77777777" w:rsidR="00742B85" w:rsidRPr="006731A4" w:rsidRDefault="00742B85" w:rsidP="00A77467">
            <w:pPr>
              <w:pStyle w:val="afffffff"/>
              <w:jc w:val="center"/>
              <w:rPr>
                <w:rFonts w:cs="Times New Roman"/>
                <w:noProof/>
                <w:szCs w:val="24"/>
                <w:lang w:val="en-US"/>
              </w:rPr>
            </w:pPr>
          </w:p>
        </w:tc>
        <w:tc>
          <w:tcPr>
            <w:tcW w:w="2187" w:type="pct"/>
          </w:tcPr>
          <w:p w14:paraId="039A4FD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«06» и товар является продукцией военного назначения, то реквизит «</w:t>
            </w:r>
            <w:r w:rsidRPr="006731A4">
              <w:rPr>
                <w:rFonts w:cs="Times New Roman"/>
                <w:noProof/>
                <w:szCs w:val="24"/>
              </w:rPr>
              <w:t xml:space="preserve">Признак продукции военного назначения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Military</w:t>
            </w:r>
            <w:r w:rsidRPr="006731A4">
              <w:rPr>
                <w:rFonts w:cs="Times New Roman"/>
                <w:noProof/>
                <w:szCs w:val="24"/>
              </w:rPr>
              <w:t>‌</w:t>
            </w:r>
            <w:r w:rsidRPr="006731A4">
              <w:rPr>
                <w:rFonts w:cs="Times New Roman"/>
                <w:noProof/>
                <w:szCs w:val="24"/>
                <w:lang w:val="en-US"/>
              </w:rPr>
              <w:t>Indicator</w:t>
            </w:r>
            <w:r w:rsidRPr="006731A4">
              <w:rPr>
                <w:rFonts w:cs="Times New Roman"/>
                <w:szCs w:val="24"/>
              </w:rPr>
              <w:t xml:space="preserve">)» должен содержать значение </w:t>
            </w:r>
            <w:r w:rsidRPr="006731A4">
              <w:rPr>
                <w:rFonts w:cs="Times New Roman"/>
                <w:szCs w:val="24"/>
              </w:rPr>
              <w:br/>
              <w:t xml:space="preserve">«1» – товар является продукцией военного назначения, </w:t>
            </w:r>
            <w:r w:rsidRPr="006731A4">
              <w:rPr>
                <w:rFonts w:cs="Times New Roman"/>
                <w:szCs w:val="24"/>
              </w:rPr>
              <w:br/>
              <w:t>иначе реквизит «</w:t>
            </w:r>
            <w:r w:rsidRPr="006731A4">
              <w:rPr>
                <w:rFonts w:cs="Times New Roman"/>
                <w:noProof/>
                <w:szCs w:val="24"/>
              </w:rPr>
              <w:t xml:space="preserve">Признак продукции военного назначения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Military</w:t>
            </w:r>
            <w:r w:rsidRPr="006731A4">
              <w:rPr>
                <w:rFonts w:cs="Times New Roman"/>
                <w:noProof/>
                <w:szCs w:val="24"/>
              </w:rPr>
              <w:t>‌</w:t>
            </w:r>
            <w:r w:rsidRPr="006731A4">
              <w:rPr>
                <w:rFonts w:cs="Times New Roman"/>
                <w:noProof/>
                <w:szCs w:val="24"/>
                <w:lang w:val="en-US"/>
              </w:rPr>
              <w:t>Indicator</w:t>
            </w:r>
            <w:r w:rsidRPr="006731A4">
              <w:rPr>
                <w:rFonts w:cs="Times New Roman"/>
                <w:szCs w:val="24"/>
              </w:rPr>
              <w:t>)» не должен быть заполнен</w:t>
            </w:r>
          </w:p>
        </w:tc>
      </w:tr>
      <w:tr w:rsidR="00742B85" w:rsidRPr="006731A4" w14:paraId="71DF3E74" w14:textId="77777777" w:rsidTr="00E06F03">
        <w:trPr>
          <w:trHeight w:val="498"/>
          <w:jc w:val="left"/>
        </w:trPr>
        <w:tc>
          <w:tcPr>
            <w:tcW w:w="67" w:type="pct"/>
            <w:vMerge w:val="restart"/>
            <w:tcBorders>
              <w:top w:val="nil"/>
              <w:left w:val="nil"/>
              <w:bottom w:val="nil"/>
              <w:right w:val="nil"/>
            </w:tcBorders>
          </w:tcPr>
          <w:p w14:paraId="414843D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0C5FB693" w14:textId="77777777" w:rsidR="00742B85" w:rsidRPr="006731A4" w:rsidRDefault="00742B85" w:rsidP="00A77467">
            <w:pPr>
              <w:pStyle w:val="afffffff"/>
              <w:jc w:val="left"/>
              <w:rPr>
                <w:rFonts w:cs="Times New Roman"/>
                <w:szCs w:val="24"/>
              </w:rPr>
            </w:pPr>
          </w:p>
        </w:tc>
        <w:tc>
          <w:tcPr>
            <w:tcW w:w="1246" w:type="pct"/>
            <w:gridSpan w:val="5"/>
            <w:vMerge w:val="restart"/>
          </w:tcPr>
          <w:p w14:paraId="4EEBD79B" w14:textId="77777777" w:rsidR="00742B85" w:rsidRPr="006731A4" w:rsidRDefault="00742B85" w:rsidP="00A77467">
            <w:pPr>
              <w:pStyle w:val="afffffff"/>
              <w:jc w:val="left"/>
              <w:rPr>
                <w:rFonts w:cs="Times New Roman"/>
                <w:szCs w:val="24"/>
              </w:rPr>
            </w:pPr>
            <w:r>
              <w:rPr>
                <w:rFonts w:cs="Times New Roman"/>
                <w:noProof/>
                <w:szCs w:val="24"/>
              </w:rPr>
              <w:t>13.27.10</w:t>
            </w:r>
            <w:r>
              <w:rPr>
                <w:rFonts w:cs="Times New Roman"/>
                <w:szCs w:val="24"/>
              </w:rPr>
              <w:t xml:space="preserve">. </w:t>
            </w:r>
            <w:r w:rsidRPr="006731A4">
              <w:rPr>
                <w:rFonts w:cs="Times New Roman"/>
                <w:noProof/>
                <w:szCs w:val="24"/>
              </w:rPr>
              <w:t>Количество товара в единице измерения, отличной от основной и дополнительной</w:t>
            </w:r>
          </w:p>
          <w:p w14:paraId="48BB239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cacdo:‌Add‌Goods‌Measure‌Details</w:t>
            </w:r>
            <w:r w:rsidRPr="006731A4">
              <w:rPr>
                <w:rFonts w:cs="Times New Roman"/>
                <w:szCs w:val="24"/>
                <w:lang w:val="en-US"/>
              </w:rPr>
              <w:t>)</w:t>
            </w:r>
          </w:p>
        </w:tc>
        <w:tc>
          <w:tcPr>
            <w:tcW w:w="235" w:type="pct"/>
            <w:vMerge w:val="restart"/>
          </w:tcPr>
          <w:p w14:paraId="4E51EA64"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p>
          <w:p w14:paraId="3799EC8C" w14:textId="77777777" w:rsidR="00742B85" w:rsidRPr="006731A4" w:rsidRDefault="00742B85" w:rsidP="00A77467">
            <w:pPr>
              <w:pStyle w:val="afffffff"/>
              <w:jc w:val="center"/>
              <w:rPr>
                <w:rFonts w:cs="Times New Roman"/>
                <w:noProof/>
                <w:szCs w:val="24"/>
              </w:rPr>
            </w:pPr>
            <w:r w:rsidRPr="006731A4">
              <w:rPr>
                <w:rFonts w:cs="Times New Roman"/>
                <w:noProof/>
                <w:szCs w:val="24"/>
              </w:rPr>
              <w:t>6 е)</w:t>
            </w:r>
          </w:p>
        </w:tc>
        <w:tc>
          <w:tcPr>
            <w:tcW w:w="237" w:type="pct"/>
            <w:vMerge w:val="restart"/>
          </w:tcPr>
          <w:p w14:paraId="2714981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C1C87E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357</w:t>
            </w:r>
          </w:p>
        </w:tc>
        <w:tc>
          <w:tcPr>
            <w:tcW w:w="191" w:type="pct"/>
          </w:tcPr>
          <w:p w14:paraId="4D964398"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8ABEB2C" w14:textId="77777777" w:rsidR="00742B85" w:rsidRPr="006731A4" w:rsidRDefault="00742B85" w:rsidP="00A77467">
            <w:pPr>
              <w:pStyle w:val="afffffff"/>
              <w:jc w:val="center"/>
              <w:rPr>
                <w:rFonts w:cs="Times New Roman"/>
                <w:noProof/>
                <w:szCs w:val="24"/>
              </w:rPr>
            </w:pPr>
          </w:p>
        </w:tc>
        <w:tc>
          <w:tcPr>
            <w:tcW w:w="2187" w:type="pct"/>
          </w:tcPr>
          <w:p w14:paraId="1669BF5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реквизит «Количество товара в единице измерения, отличной от основной и дополнительной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Add</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может быть заполнен</w:t>
            </w:r>
          </w:p>
        </w:tc>
      </w:tr>
      <w:tr w:rsidR="00742B85" w:rsidRPr="006731A4" w14:paraId="3FFCB72C" w14:textId="77777777" w:rsidTr="00E06F03">
        <w:trPr>
          <w:trHeight w:val="498"/>
          <w:jc w:val="left"/>
        </w:trPr>
        <w:tc>
          <w:tcPr>
            <w:tcW w:w="67" w:type="pct"/>
            <w:vMerge/>
            <w:tcBorders>
              <w:top w:val="nil"/>
              <w:left w:val="nil"/>
              <w:bottom w:val="nil"/>
              <w:right w:val="nil"/>
            </w:tcBorders>
          </w:tcPr>
          <w:p w14:paraId="1C6BE90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2D72879" w14:textId="77777777" w:rsidR="00742B85" w:rsidRPr="006731A4" w:rsidRDefault="00742B85" w:rsidP="00A77467">
            <w:pPr>
              <w:pStyle w:val="afffffff"/>
              <w:jc w:val="left"/>
              <w:rPr>
                <w:rFonts w:cs="Times New Roman"/>
                <w:szCs w:val="24"/>
              </w:rPr>
            </w:pPr>
          </w:p>
        </w:tc>
        <w:tc>
          <w:tcPr>
            <w:tcW w:w="1246" w:type="pct"/>
            <w:gridSpan w:val="5"/>
            <w:vMerge/>
          </w:tcPr>
          <w:p w14:paraId="4338AAFC" w14:textId="77777777" w:rsidR="00742B85" w:rsidRPr="006731A4" w:rsidRDefault="00742B85" w:rsidP="00A77467">
            <w:pPr>
              <w:pStyle w:val="afffffff"/>
              <w:jc w:val="left"/>
              <w:rPr>
                <w:rFonts w:cs="Times New Roman"/>
                <w:noProof/>
                <w:szCs w:val="24"/>
              </w:rPr>
            </w:pPr>
          </w:p>
        </w:tc>
        <w:tc>
          <w:tcPr>
            <w:tcW w:w="235" w:type="pct"/>
            <w:vMerge/>
          </w:tcPr>
          <w:p w14:paraId="7004574B" w14:textId="77777777" w:rsidR="00742B85" w:rsidRPr="006731A4" w:rsidRDefault="00742B85" w:rsidP="00A77467">
            <w:pPr>
              <w:pStyle w:val="afffffff"/>
              <w:jc w:val="center"/>
              <w:rPr>
                <w:rFonts w:cs="Times New Roman"/>
                <w:noProof/>
                <w:szCs w:val="24"/>
              </w:rPr>
            </w:pPr>
          </w:p>
        </w:tc>
        <w:tc>
          <w:tcPr>
            <w:tcW w:w="237" w:type="pct"/>
            <w:vMerge/>
          </w:tcPr>
          <w:p w14:paraId="7195B89A" w14:textId="77777777" w:rsidR="00742B85" w:rsidRPr="006731A4" w:rsidRDefault="00742B85" w:rsidP="00A77467">
            <w:pPr>
              <w:pStyle w:val="afffffff"/>
              <w:jc w:val="center"/>
              <w:rPr>
                <w:rFonts w:cs="Times New Roman"/>
                <w:noProof/>
                <w:szCs w:val="24"/>
              </w:rPr>
            </w:pPr>
          </w:p>
        </w:tc>
        <w:tc>
          <w:tcPr>
            <w:tcW w:w="523" w:type="pct"/>
          </w:tcPr>
          <w:p w14:paraId="17D7DC9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358</w:t>
            </w:r>
          </w:p>
        </w:tc>
        <w:tc>
          <w:tcPr>
            <w:tcW w:w="191" w:type="pct"/>
          </w:tcPr>
          <w:p w14:paraId="4F355A7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CDBDB52" w14:textId="77777777" w:rsidR="00742B85" w:rsidRPr="006731A4" w:rsidRDefault="00742B85" w:rsidP="00A77467">
            <w:pPr>
              <w:pStyle w:val="afffffff"/>
              <w:jc w:val="center"/>
              <w:rPr>
                <w:rFonts w:cs="Times New Roman"/>
                <w:noProof/>
                <w:szCs w:val="24"/>
              </w:rPr>
            </w:pPr>
          </w:p>
        </w:tc>
        <w:tc>
          <w:tcPr>
            <w:tcW w:w="2187" w:type="pct"/>
          </w:tcPr>
          <w:p w14:paraId="2979C80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«05» и реквизит «</w:t>
            </w:r>
            <w:r w:rsidRPr="006731A4">
              <w:rPr>
                <w:rFonts w:cs="Times New Roman"/>
                <w:noProof/>
                <w:szCs w:val="24"/>
              </w:rPr>
              <w:t xml:space="preserve">Масса брутто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Gross</w:t>
            </w:r>
            <w:r w:rsidRPr="006731A4">
              <w:rPr>
                <w:rFonts w:cs="Times New Roman"/>
                <w:noProof/>
                <w:szCs w:val="24"/>
              </w:rPr>
              <w:t>‌</w:t>
            </w:r>
            <w:r w:rsidRPr="006731A4">
              <w:rPr>
                <w:rFonts w:cs="Times New Roman"/>
                <w:noProof/>
                <w:szCs w:val="24"/>
                <w:lang w:val="en-US"/>
              </w:rPr>
              <w:t>Mass</w:t>
            </w:r>
            <w:r w:rsidRPr="006731A4">
              <w:rPr>
                <w:rFonts w:cs="Times New Roman"/>
                <w:noProof/>
                <w:szCs w:val="24"/>
              </w:rPr>
              <w:t>‌</w:t>
            </w:r>
            <w:r w:rsidRPr="006731A4">
              <w:rPr>
                <w:rFonts w:cs="Times New Roman"/>
                <w:noProof/>
                <w:szCs w:val="24"/>
                <w:lang w:val="en-US"/>
              </w:rPr>
              <w:t>Measure</w:t>
            </w:r>
            <w:r w:rsidRPr="006731A4">
              <w:rPr>
                <w:rFonts w:cs="Times New Roman"/>
                <w:szCs w:val="24"/>
              </w:rPr>
              <w:t>)» не заполнен, то реквизит «</w:t>
            </w:r>
            <w:r w:rsidRPr="006731A4">
              <w:rPr>
                <w:rFonts w:cs="Times New Roman"/>
                <w:noProof/>
                <w:szCs w:val="24"/>
              </w:rPr>
              <w:t xml:space="preserve">Количество товара в единице измерения, отличной от основной и дополнительной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Add</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21557784" w14:textId="77777777" w:rsidTr="00E06F03">
        <w:trPr>
          <w:trHeight w:val="498"/>
          <w:jc w:val="left"/>
        </w:trPr>
        <w:tc>
          <w:tcPr>
            <w:tcW w:w="67" w:type="pct"/>
            <w:vMerge/>
            <w:tcBorders>
              <w:top w:val="nil"/>
              <w:left w:val="nil"/>
              <w:bottom w:val="nil"/>
              <w:right w:val="nil"/>
            </w:tcBorders>
          </w:tcPr>
          <w:p w14:paraId="5D0BF70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F101ABD"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17DE86AD" w14:textId="77777777" w:rsidR="00742B85" w:rsidRPr="006731A4" w:rsidRDefault="00742B85" w:rsidP="00A77467">
            <w:pPr>
              <w:pStyle w:val="afffffff"/>
              <w:jc w:val="left"/>
              <w:rPr>
                <w:rFonts w:cs="Times New Roman"/>
                <w:noProof/>
                <w:szCs w:val="24"/>
              </w:rPr>
            </w:pPr>
          </w:p>
        </w:tc>
        <w:tc>
          <w:tcPr>
            <w:tcW w:w="235" w:type="pct"/>
            <w:vMerge/>
          </w:tcPr>
          <w:p w14:paraId="4EE14F4C" w14:textId="77777777" w:rsidR="00742B85" w:rsidRPr="006731A4" w:rsidRDefault="00742B85" w:rsidP="00A77467">
            <w:pPr>
              <w:pStyle w:val="afffffff"/>
              <w:jc w:val="center"/>
              <w:rPr>
                <w:rFonts w:cs="Times New Roman"/>
                <w:noProof/>
                <w:szCs w:val="24"/>
              </w:rPr>
            </w:pPr>
          </w:p>
        </w:tc>
        <w:tc>
          <w:tcPr>
            <w:tcW w:w="237" w:type="pct"/>
            <w:vMerge/>
          </w:tcPr>
          <w:p w14:paraId="34ABF625" w14:textId="77777777" w:rsidR="00742B85" w:rsidRPr="006731A4" w:rsidRDefault="00742B85" w:rsidP="00A77467">
            <w:pPr>
              <w:pStyle w:val="afffffff"/>
              <w:jc w:val="center"/>
              <w:rPr>
                <w:rFonts w:cs="Times New Roman"/>
                <w:noProof/>
                <w:szCs w:val="24"/>
              </w:rPr>
            </w:pPr>
          </w:p>
        </w:tc>
        <w:tc>
          <w:tcPr>
            <w:tcW w:w="523" w:type="pct"/>
          </w:tcPr>
          <w:p w14:paraId="440EB39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626</w:t>
            </w:r>
          </w:p>
        </w:tc>
        <w:tc>
          <w:tcPr>
            <w:tcW w:w="191" w:type="pct"/>
          </w:tcPr>
          <w:p w14:paraId="030DADD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ED39542" w14:textId="77777777" w:rsidR="00742B85" w:rsidRPr="006731A4" w:rsidRDefault="00742B85" w:rsidP="00A77467">
            <w:pPr>
              <w:pStyle w:val="afffffff"/>
              <w:jc w:val="center"/>
              <w:rPr>
                <w:rFonts w:cs="Times New Roman"/>
                <w:noProof/>
                <w:szCs w:val="24"/>
              </w:rPr>
            </w:pPr>
          </w:p>
        </w:tc>
        <w:tc>
          <w:tcPr>
            <w:tcW w:w="2187" w:type="pct"/>
          </w:tcPr>
          <w:p w14:paraId="5611D1A1"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«01» 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не содержит значение «05», то реквизит </w:t>
            </w:r>
            <w:r w:rsidRPr="006731A4">
              <w:rPr>
                <w:rFonts w:cs="Times New Roman"/>
                <w:noProof/>
                <w:szCs w:val="24"/>
              </w:rPr>
              <w:t>реквизит «Количество товара в единице измерения, отличной от основной и дополнительной</w:t>
            </w:r>
          </w:p>
          <w:p w14:paraId="04A3F75E" w14:textId="77777777" w:rsidR="00742B85" w:rsidRPr="006731A4" w:rsidRDefault="00742B85" w:rsidP="00A77467">
            <w:pPr>
              <w:pStyle w:val="afffffff"/>
              <w:jc w:val="left"/>
              <w:rPr>
                <w:rFonts w:cs="Times New Roman"/>
                <w:noProof/>
                <w:szCs w:val="24"/>
              </w:rPr>
            </w:pPr>
            <w:r w:rsidRPr="006731A4">
              <w:rPr>
                <w:rFonts w:cs="Times New Roman"/>
                <w:szCs w:val="24"/>
                <w:lang w:val="en-US"/>
              </w:rPr>
              <w:t>(</w:t>
            </w:r>
            <w:r w:rsidRPr="006731A4">
              <w:rPr>
                <w:rFonts w:cs="Times New Roman"/>
                <w:noProof/>
                <w:szCs w:val="24"/>
                <w:lang w:val="en-US"/>
              </w:rPr>
              <w:t>cacdo:‌Add‌Goods‌Measure‌Details</w:t>
            </w:r>
            <w:r w:rsidRPr="006731A4">
              <w:rPr>
                <w:rFonts w:cs="Times New Roman"/>
                <w:szCs w:val="24"/>
                <w:lang w:val="en-US"/>
              </w:rPr>
              <w:t>)</w:t>
            </w:r>
            <w:r w:rsidRPr="006731A4">
              <w:rPr>
                <w:rFonts w:cs="Times New Roman"/>
                <w:noProof/>
                <w:szCs w:val="24"/>
              </w:rPr>
              <w:t>» не должен быть заполнен</w:t>
            </w:r>
          </w:p>
        </w:tc>
      </w:tr>
      <w:tr w:rsidR="00742B85" w:rsidRPr="006731A4" w14:paraId="0D22923F" w14:textId="77777777" w:rsidTr="00B06A38">
        <w:trPr>
          <w:trHeight w:val="20"/>
          <w:jc w:val="left"/>
        </w:trPr>
        <w:tc>
          <w:tcPr>
            <w:tcW w:w="67" w:type="pct"/>
            <w:tcBorders>
              <w:top w:val="nil"/>
              <w:left w:val="nil"/>
              <w:bottom w:val="nil"/>
              <w:right w:val="nil"/>
            </w:tcBorders>
          </w:tcPr>
          <w:p w14:paraId="66D6B66D"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6216BA2"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5B2AFF3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B8EBBC0"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Количество товара с указанием единицы измерения</w:t>
            </w:r>
          </w:p>
          <w:p w14:paraId="4DC5808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casdo:‌Goods‌Measure</w:t>
            </w:r>
            <w:r w:rsidRPr="006731A4">
              <w:rPr>
                <w:rFonts w:cs="Times New Roman"/>
                <w:szCs w:val="24"/>
                <w:lang w:val="en-US"/>
              </w:rPr>
              <w:t>)</w:t>
            </w:r>
          </w:p>
        </w:tc>
        <w:tc>
          <w:tcPr>
            <w:tcW w:w="235" w:type="pct"/>
          </w:tcPr>
          <w:p w14:paraId="2CDFA0D8" w14:textId="77777777" w:rsidR="00742B85" w:rsidRPr="006731A4" w:rsidRDefault="00742B85" w:rsidP="00A77467">
            <w:pPr>
              <w:pStyle w:val="afffffff"/>
              <w:jc w:val="center"/>
              <w:rPr>
                <w:rFonts w:cs="Times New Roman"/>
                <w:noProof/>
                <w:szCs w:val="24"/>
              </w:rPr>
            </w:pPr>
          </w:p>
        </w:tc>
        <w:tc>
          <w:tcPr>
            <w:tcW w:w="237" w:type="pct"/>
          </w:tcPr>
          <w:p w14:paraId="1A2A38F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0D9166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359</w:t>
            </w:r>
          </w:p>
        </w:tc>
        <w:tc>
          <w:tcPr>
            <w:tcW w:w="191" w:type="pct"/>
          </w:tcPr>
          <w:p w14:paraId="033E4F9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80B86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D2E87F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должен содержать значение объема товара, выраженное в метрах кубических</w:t>
            </w:r>
          </w:p>
        </w:tc>
      </w:tr>
      <w:tr w:rsidR="00742B85" w:rsidRPr="006731A4" w14:paraId="1548AA80" w14:textId="77777777" w:rsidTr="00B06A38">
        <w:trPr>
          <w:trHeight w:val="20"/>
          <w:jc w:val="left"/>
        </w:trPr>
        <w:tc>
          <w:tcPr>
            <w:tcW w:w="67" w:type="pct"/>
            <w:tcBorders>
              <w:top w:val="nil"/>
              <w:left w:val="nil"/>
              <w:bottom w:val="nil"/>
              <w:right w:val="nil"/>
            </w:tcBorders>
          </w:tcPr>
          <w:p w14:paraId="025133B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0388E4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4B6FB2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ACD20C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3A70907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0B64362D"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1E7F0E41" w14:textId="77777777" w:rsidR="00742B85" w:rsidRPr="006731A4" w:rsidRDefault="00742B85" w:rsidP="00A77467">
            <w:pPr>
              <w:pStyle w:val="afffffff"/>
              <w:jc w:val="center"/>
              <w:rPr>
                <w:rFonts w:cs="Times New Roman"/>
                <w:noProof/>
                <w:szCs w:val="24"/>
              </w:rPr>
            </w:pPr>
          </w:p>
        </w:tc>
        <w:tc>
          <w:tcPr>
            <w:tcW w:w="237" w:type="pct"/>
          </w:tcPr>
          <w:p w14:paraId="0B52860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7ED10D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360</w:t>
            </w:r>
          </w:p>
        </w:tc>
        <w:tc>
          <w:tcPr>
            <w:tcW w:w="191" w:type="pct"/>
          </w:tcPr>
          <w:p w14:paraId="5CABCE7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61C744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CA5F22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«единица измерения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реквизита «Количество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 xml:space="preserve">» </w:t>
            </w:r>
            <w:r w:rsidRPr="006731A4">
              <w:rPr>
                <w:rFonts w:cs="Times New Roman"/>
                <w:szCs w:val="24"/>
              </w:rPr>
              <w:t>должен содержать значение «113»</w:t>
            </w:r>
          </w:p>
        </w:tc>
      </w:tr>
      <w:tr w:rsidR="00742B85" w:rsidRPr="006731A4" w14:paraId="2BCAA0B2" w14:textId="77777777" w:rsidTr="00B06A38">
        <w:trPr>
          <w:trHeight w:val="20"/>
          <w:jc w:val="left"/>
        </w:trPr>
        <w:tc>
          <w:tcPr>
            <w:tcW w:w="67" w:type="pct"/>
            <w:tcBorders>
              <w:top w:val="nil"/>
              <w:left w:val="nil"/>
              <w:bottom w:val="nil"/>
              <w:right w:val="nil"/>
            </w:tcBorders>
          </w:tcPr>
          <w:p w14:paraId="1FC1B7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5AABDB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23DD3A0"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8EC846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24A0571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63A920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w:t>
            </w:r>
            <w:r w:rsidRPr="006731A4">
              <w:rPr>
                <w:rFonts w:cs="Times New Roman"/>
                <w:noProof/>
                <w:szCs w:val="24"/>
              </w:rPr>
              <w:lastRenderedPageBreak/>
              <w:t>Code‌List‌Id</w:t>
            </w:r>
            <w:r w:rsidRPr="006731A4">
              <w:rPr>
                <w:rFonts w:cs="Times New Roman"/>
                <w:szCs w:val="24"/>
              </w:rPr>
              <w:t>)</w:t>
            </w:r>
          </w:p>
        </w:tc>
        <w:tc>
          <w:tcPr>
            <w:tcW w:w="235" w:type="pct"/>
          </w:tcPr>
          <w:p w14:paraId="000113FA" w14:textId="77777777" w:rsidR="00742B85" w:rsidRPr="006731A4" w:rsidRDefault="00742B85" w:rsidP="00A77467">
            <w:pPr>
              <w:pStyle w:val="afffffff"/>
              <w:jc w:val="center"/>
              <w:rPr>
                <w:rFonts w:cs="Times New Roman"/>
                <w:noProof/>
                <w:szCs w:val="24"/>
              </w:rPr>
            </w:pPr>
          </w:p>
        </w:tc>
        <w:tc>
          <w:tcPr>
            <w:tcW w:w="237" w:type="pct"/>
          </w:tcPr>
          <w:p w14:paraId="446813D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7CE1DE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361</w:t>
            </w:r>
          </w:p>
        </w:tc>
        <w:tc>
          <w:tcPr>
            <w:tcW w:w="191" w:type="pct"/>
          </w:tcPr>
          <w:p w14:paraId="695D5BB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D93610E"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9FF221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«Количество товара с указанием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Measure</w:t>
            </w:r>
            <w:r w:rsidRPr="006731A4">
              <w:rPr>
                <w:rFonts w:cs="Times New Roman"/>
                <w:szCs w:val="24"/>
              </w:rPr>
              <w:t>)</w:t>
            </w:r>
            <w:r w:rsidRPr="006731A4">
              <w:rPr>
                <w:rFonts w:cs="Times New Roman"/>
                <w:noProof/>
                <w:szCs w:val="24"/>
              </w:rPr>
              <w:t>»</w:t>
            </w:r>
            <w:r w:rsidRPr="006731A4">
              <w:rPr>
                <w:rFonts w:cs="Times New Roman"/>
                <w:szCs w:val="24"/>
              </w:rPr>
              <w:t xml:space="preserve"> должен содержать значение «2016»</w:t>
            </w:r>
          </w:p>
        </w:tc>
      </w:tr>
      <w:tr w:rsidR="00742B85" w:rsidRPr="006731A4" w14:paraId="5CDBA4AA" w14:textId="77777777" w:rsidTr="00B06A38">
        <w:trPr>
          <w:trHeight w:val="20"/>
          <w:jc w:val="left"/>
        </w:trPr>
        <w:tc>
          <w:tcPr>
            <w:tcW w:w="67" w:type="pct"/>
            <w:tcBorders>
              <w:top w:val="nil"/>
              <w:left w:val="nil"/>
              <w:bottom w:val="nil"/>
              <w:right w:val="nil"/>
            </w:tcBorders>
          </w:tcPr>
          <w:p w14:paraId="1783A13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FCB5DB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7D726E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3FD05BA"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Условное обозначение единицы измерения</w:t>
            </w:r>
          </w:p>
          <w:p w14:paraId="1CD169D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28D54813" w14:textId="77777777" w:rsidR="00742B85" w:rsidRPr="006731A4" w:rsidRDefault="00742B85" w:rsidP="00A77467">
            <w:pPr>
              <w:pStyle w:val="afffffff"/>
              <w:jc w:val="center"/>
              <w:rPr>
                <w:rFonts w:cs="Times New Roman"/>
                <w:noProof/>
                <w:szCs w:val="24"/>
              </w:rPr>
            </w:pPr>
          </w:p>
        </w:tc>
        <w:tc>
          <w:tcPr>
            <w:tcW w:w="237" w:type="pct"/>
          </w:tcPr>
          <w:p w14:paraId="193ACFE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045AF7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362</w:t>
            </w:r>
          </w:p>
        </w:tc>
        <w:tc>
          <w:tcPr>
            <w:tcW w:w="191" w:type="pct"/>
          </w:tcPr>
          <w:p w14:paraId="0C6897E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39883EA" w14:textId="77777777" w:rsidR="00742B85" w:rsidRPr="006731A4" w:rsidRDefault="00742B85" w:rsidP="00A77467">
            <w:pPr>
              <w:pStyle w:val="afffffff"/>
              <w:jc w:val="center"/>
              <w:rPr>
                <w:rFonts w:cs="Times New Roman"/>
                <w:noProof/>
                <w:szCs w:val="24"/>
                <w:lang w:val="en-US"/>
              </w:rPr>
            </w:pPr>
          </w:p>
        </w:tc>
        <w:tc>
          <w:tcPr>
            <w:tcW w:w="2187" w:type="pct"/>
          </w:tcPr>
          <w:p w14:paraId="2D0967B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«Условное обозначение единицы измерения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r w:rsidR="00742B85" w:rsidRPr="00BD47BA" w14:paraId="3DB45928" w14:textId="77777777" w:rsidTr="00B06A38">
        <w:trPr>
          <w:trHeight w:val="20"/>
          <w:jc w:val="left"/>
        </w:trPr>
        <w:tc>
          <w:tcPr>
            <w:tcW w:w="67" w:type="pct"/>
            <w:tcBorders>
              <w:top w:val="nil"/>
              <w:left w:val="nil"/>
              <w:bottom w:val="nil"/>
              <w:right w:val="nil"/>
            </w:tcBorders>
          </w:tcPr>
          <w:p w14:paraId="7148E82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4FF3953"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E46E31F" w14:textId="77777777" w:rsidR="00742B85" w:rsidRPr="006731A4" w:rsidRDefault="00742B85" w:rsidP="00A77467">
            <w:pPr>
              <w:pStyle w:val="afffffff"/>
              <w:jc w:val="left"/>
              <w:rPr>
                <w:rFonts w:cs="Times New Roman"/>
                <w:szCs w:val="24"/>
              </w:rPr>
            </w:pPr>
            <w:r w:rsidRPr="006731A4">
              <w:rPr>
                <w:rFonts w:cs="Times New Roman"/>
                <w:noProof/>
                <w:szCs w:val="24"/>
              </w:rPr>
              <w:t>13.27.1</w:t>
            </w:r>
            <w:r w:rsidRPr="00E53AF9">
              <w:rPr>
                <w:rFonts w:cs="Times New Roman"/>
                <w:noProof/>
                <w:szCs w:val="24"/>
              </w:rPr>
              <w:t>1</w:t>
            </w:r>
            <w:r>
              <w:rPr>
                <w:rFonts w:cs="Times New Roman"/>
                <w:szCs w:val="24"/>
              </w:rPr>
              <w:t xml:space="preserve">. </w:t>
            </w:r>
            <w:r w:rsidRPr="006731A4">
              <w:rPr>
                <w:rFonts w:cs="Times New Roman"/>
                <w:noProof/>
                <w:szCs w:val="24"/>
              </w:rPr>
              <w:t>Наименование места происхождения</w:t>
            </w:r>
          </w:p>
          <w:p w14:paraId="2083D80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Production</w:t>
            </w:r>
            <w:r w:rsidRPr="006731A4">
              <w:rPr>
                <w:rFonts w:cs="Times New Roman"/>
                <w:noProof/>
                <w:szCs w:val="24"/>
              </w:rPr>
              <w:t>‌</w:t>
            </w:r>
            <w:r w:rsidRPr="006731A4">
              <w:rPr>
                <w:rFonts w:cs="Times New Roman"/>
                <w:noProof/>
                <w:szCs w:val="24"/>
                <w:lang w:val="en-US"/>
              </w:rPr>
              <w:t>Place</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7D0468F9"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tcPr>
          <w:p w14:paraId="2D3C1B2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75E9B8C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363</w:t>
            </w:r>
          </w:p>
        </w:tc>
        <w:tc>
          <w:tcPr>
            <w:tcW w:w="191" w:type="pct"/>
          </w:tcPr>
          <w:p w14:paraId="226354F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7BF15BE" w14:textId="77777777" w:rsidR="00742B85" w:rsidRPr="006731A4" w:rsidRDefault="00742B85" w:rsidP="00A77467">
            <w:pPr>
              <w:pStyle w:val="afffffff"/>
              <w:jc w:val="center"/>
              <w:rPr>
                <w:rFonts w:cs="Times New Roman"/>
                <w:noProof/>
                <w:szCs w:val="24"/>
                <w:lang w:val="en-US"/>
              </w:rPr>
            </w:pPr>
          </w:p>
        </w:tc>
        <w:tc>
          <w:tcPr>
            <w:tcW w:w="2187" w:type="pct"/>
          </w:tcPr>
          <w:p w14:paraId="58B1F29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места</w:t>
            </w:r>
            <w:r w:rsidRPr="006731A4">
              <w:rPr>
                <w:rFonts w:cs="Times New Roman"/>
                <w:noProof/>
                <w:szCs w:val="24"/>
                <w:lang w:val="en-US"/>
              </w:rPr>
              <w:t xml:space="preserve"> </w:t>
            </w:r>
            <w:r w:rsidRPr="006731A4">
              <w:rPr>
                <w:rFonts w:cs="Times New Roman"/>
                <w:noProof/>
                <w:szCs w:val="24"/>
              </w:rPr>
              <w:t>происхождения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casdo:‌Production‌Place‌Name</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места</w:t>
            </w:r>
            <w:r w:rsidRPr="006731A4">
              <w:rPr>
                <w:rFonts w:cs="Times New Roman"/>
                <w:noProof/>
                <w:szCs w:val="24"/>
                <w:lang w:val="en-US"/>
              </w:rPr>
              <w:t xml:space="preserve"> </w:t>
            </w:r>
            <w:r w:rsidRPr="006731A4">
              <w:rPr>
                <w:rFonts w:cs="Times New Roman"/>
                <w:noProof/>
                <w:szCs w:val="24"/>
              </w:rPr>
              <w:t>происхождения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casdo:‌Production‌Place‌Name</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267F91F1" w14:textId="77777777" w:rsidTr="00B06A38">
        <w:trPr>
          <w:trHeight w:val="20"/>
          <w:jc w:val="left"/>
        </w:trPr>
        <w:tc>
          <w:tcPr>
            <w:tcW w:w="67" w:type="pct"/>
            <w:tcBorders>
              <w:top w:val="nil"/>
              <w:left w:val="nil"/>
              <w:bottom w:val="nil"/>
              <w:right w:val="nil"/>
            </w:tcBorders>
          </w:tcPr>
          <w:p w14:paraId="4ACD2640"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3B415378"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42C03D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13.27.1</w:t>
            </w:r>
            <w:r>
              <w:rPr>
                <w:rFonts w:cs="Times New Roman"/>
                <w:noProof/>
                <w:szCs w:val="24"/>
                <w:lang w:val="en-US"/>
              </w:rPr>
              <w:t>2</w:t>
            </w:r>
            <w:r>
              <w:rPr>
                <w:rFonts w:cs="Times New Roman"/>
                <w:szCs w:val="24"/>
                <w:lang w:val="en-US"/>
              </w:rPr>
              <w:t xml:space="preserve">. </w:t>
            </w:r>
            <w:r w:rsidRPr="006731A4">
              <w:rPr>
                <w:rFonts w:cs="Times New Roman"/>
                <w:noProof/>
                <w:szCs w:val="24"/>
                <w:lang w:val="en-US"/>
              </w:rPr>
              <w:t>Маркировка товара</w:t>
            </w:r>
          </w:p>
          <w:p w14:paraId="379C933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casdo:‌Goods‌Label‌Description‌Text</w:t>
            </w:r>
            <w:r w:rsidRPr="006731A4">
              <w:rPr>
                <w:rFonts w:cs="Times New Roman"/>
                <w:szCs w:val="24"/>
                <w:lang w:val="en-US"/>
              </w:rPr>
              <w:t>)</w:t>
            </w:r>
          </w:p>
        </w:tc>
        <w:tc>
          <w:tcPr>
            <w:tcW w:w="235" w:type="pct"/>
          </w:tcPr>
          <w:p w14:paraId="0CC7A635"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p w14:paraId="623FE5D7"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tcPr>
          <w:p w14:paraId="486157D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9740B8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364</w:t>
            </w:r>
          </w:p>
        </w:tc>
        <w:tc>
          <w:tcPr>
            <w:tcW w:w="191" w:type="pct"/>
          </w:tcPr>
          <w:p w14:paraId="53EA2E6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A0202E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A360C3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значений</w:t>
            </w:r>
            <w:r w:rsidRPr="006731A4">
              <w:rPr>
                <w:rFonts w:cs="Times New Roman"/>
                <w:szCs w:val="24"/>
                <w:lang w:val="en-US"/>
              </w:rPr>
              <w:t xml:space="preserve">: «12»,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Маркировка</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casdo:‌Goods‌Label‌Description‌Text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Маркировка товара </w:t>
            </w:r>
            <w:r w:rsidRPr="006731A4">
              <w:rPr>
                <w:rFonts w:cs="Times New Roman"/>
                <w:szCs w:val="24"/>
                <w:lang w:val="en-US"/>
              </w:rPr>
              <w:t>(</w:t>
            </w:r>
            <w:r w:rsidRPr="006731A4">
              <w:rPr>
                <w:rFonts w:cs="Times New Roman"/>
                <w:noProof/>
                <w:szCs w:val="24"/>
                <w:lang w:val="en-US"/>
              </w:rPr>
              <w:t>casdo:‌Goods‌Label‌Description‌Text</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1634383F" w14:textId="77777777" w:rsidTr="00B06A38">
        <w:trPr>
          <w:trHeight w:val="20"/>
          <w:jc w:val="left"/>
        </w:trPr>
        <w:tc>
          <w:tcPr>
            <w:tcW w:w="67" w:type="pct"/>
            <w:tcBorders>
              <w:top w:val="nil"/>
              <w:left w:val="nil"/>
              <w:bottom w:val="nil"/>
              <w:right w:val="nil"/>
            </w:tcBorders>
          </w:tcPr>
          <w:p w14:paraId="070E9CF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56A8CECD"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25128037" w14:textId="77777777" w:rsidR="00742B85" w:rsidRPr="006731A4" w:rsidRDefault="00742B85" w:rsidP="00A77467">
            <w:pPr>
              <w:pStyle w:val="afffffff"/>
              <w:jc w:val="left"/>
              <w:rPr>
                <w:rFonts w:cs="Times New Roman"/>
                <w:szCs w:val="24"/>
              </w:rPr>
            </w:pPr>
            <w:r w:rsidRPr="006731A4">
              <w:rPr>
                <w:rFonts w:cs="Times New Roman"/>
                <w:noProof/>
                <w:szCs w:val="24"/>
              </w:rPr>
              <w:t>13.27.1</w:t>
            </w:r>
            <w:r w:rsidRPr="00E53AF9">
              <w:rPr>
                <w:rFonts w:cs="Times New Roman"/>
                <w:noProof/>
                <w:szCs w:val="24"/>
              </w:rPr>
              <w:t>3</w:t>
            </w:r>
            <w:r>
              <w:rPr>
                <w:rFonts w:cs="Times New Roman"/>
                <w:szCs w:val="24"/>
              </w:rPr>
              <w:t xml:space="preserve">. </w:t>
            </w:r>
            <w:r w:rsidRPr="006731A4">
              <w:rPr>
                <w:rFonts w:cs="Times New Roman"/>
                <w:noProof/>
                <w:szCs w:val="24"/>
              </w:rPr>
              <w:t>Назначение и область применения товара</w:t>
            </w:r>
          </w:p>
          <w:p w14:paraId="51CD8D7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Goods</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Description</w:t>
            </w:r>
            <w:r w:rsidRPr="006731A4">
              <w:rPr>
                <w:rFonts w:cs="Times New Roman"/>
                <w:noProof/>
                <w:szCs w:val="24"/>
              </w:rPr>
              <w:t>‌</w:t>
            </w:r>
            <w:r w:rsidRPr="006731A4">
              <w:rPr>
                <w:rFonts w:cs="Times New Roman"/>
                <w:noProof/>
                <w:szCs w:val="24"/>
                <w:lang w:val="en-US"/>
              </w:rPr>
              <w:t>Text</w:t>
            </w:r>
            <w:r w:rsidRPr="006731A4">
              <w:rPr>
                <w:rFonts w:cs="Times New Roman"/>
                <w:szCs w:val="24"/>
              </w:rPr>
              <w:t>)</w:t>
            </w:r>
          </w:p>
        </w:tc>
        <w:tc>
          <w:tcPr>
            <w:tcW w:w="235" w:type="pct"/>
          </w:tcPr>
          <w:p w14:paraId="55B976CF"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tc>
        <w:tc>
          <w:tcPr>
            <w:tcW w:w="237" w:type="pct"/>
          </w:tcPr>
          <w:p w14:paraId="470FB5D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0C006B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365</w:t>
            </w:r>
          </w:p>
        </w:tc>
        <w:tc>
          <w:tcPr>
            <w:tcW w:w="191" w:type="pct"/>
          </w:tcPr>
          <w:p w14:paraId="21CEA63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FCBA95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32BE671"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Назначение</w:t>
            </w:r>
            <w:r w:rsidRPr="006731A4">
              <w:rPr>
                <w:rFonts w:cs="Times New Roman"/>
                <w:noProof/>
                <w:szCs w:val="24"/>
                <w:lang w:val="en-US"/>
              </w:rPr>
              <w:t xml:space="preserve"> </w:t>
            </w:r>
            <w:r w:rsidRPr="006731A4">
              <w:rPr>
                <w:rFonts w:cs="Times New Roman"/>
                <w:noProof/>
                <w:szCs w:val="24"/>
              </w:rPr>
              <w:t>и</w:t>
            </w:r>
            <w:r w:rsidRPr="006731A4">
              <w:rPr>
                <w:rFonts w:cs="Times New Roman"/>
                <w:noProof/>
                <w:szCs w:val="24"/>
                <w:lang w:val="en-US"/>
              </w:rPr>
              <w:t xml:space="preserve"> </w:t>
            </w:r>
            <w:r w:rsidRPr="006731A4">
              <w:rPr>
                <w:rFonts w:cs="Times New Roman"/>
                <w:noProof/>
                <w:szCs w:val="24"/>
              </w:rPr>
              <w:t>область</w:t>
            </w:r>
            <w:r w:rsidRPr="006731A4">
              <w:rPr>
                <w:rFonts w:cs="Times New Roman"/>
                <w:noProof/>
                <w:szCs w:val="24"/>
                <w:lang w:val="en-US"/>
              </w:rPr>
              <w:t xml:space="preserve"> </w:t>
            </w:r>
            <w:r w:rsidRPr="006731A4">
              <w:rPr>
                <w:rFonts w:cs="Times New Roman"/>
                <w:noProof/>
                <w:szCs w:val="24"/>
              </w:rPr>
              <w:t>применения</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casdo:‌Goods‌Usage‌Description‌Text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Назначение</w:t>
            </w:r>
            <w:r w:rsidRPr="006731A4">
              <w:rPr>
                <w:rFonts w:cs="Times New Roman"/>
                <w:noProof/>
                <w:szCs w:val="24"/>
                <w:lang w:val="en-US"/>
              </w:rPr>
              <w:t xml:space="preserve"> </w:t>
            </w:r>
            <w:r w:rsidRPr="006731A4">
              <w:rPr>
                <w:rFonts w:cs="Times New Roman"/>
                <w:noProof/>
                <w:szCs w:val="24"/>
              </w:rPr>
              <w:t>и</w:t>
            </w:r>
            <w:r w:rsidRPr="006731A4">
              <w:rPr>
                <w:rFonts w:cs="Times New Roman"/>
                <w:noProof/>
                <w:szCs w:val="24"/>
                <w:lang w:val="en-US"/>
              </w:rPr>
              <w:t xml:space="preserve"> </w:t>
            </w:r>
            <w:r w:rsidRPr="006731A4">
              <w:rPr>
                <w:rFonts w:cs="Times New Roman"/>
                <w:noProof/>
                <w:szCs w:val="24"/>
              </w:rPr>
              <w:t>область</w:t>
            </w:r>
            <w:r w:rsidRPr="006731A4">
              <w:rPr>
                <w:rFonts w:cs="Times New Roman"/>
                <w:noProof/>
                <w:szCs w:val="24"/>
                <w:lang w:val="en-US"/>
              </w:rPr>
              <w:t xml:space="preserve"> </w:t>
            </w:r>
            <w:r w:rsidRPr="006731A4">
              <w:rPr>
                <w:rFonts w:cs="Times New Roman"/>
                <w:noProof/>
                <w:szCs w:val="24"/>
              </w:rPr>
              <w:t>применения</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casdo:‌Goods‌Usage‌Description‌Text</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72E751B7" w14:textId="77777777" w:rsidTr="00B06A38">
        <w:trPr>
          <w:trHeight w:val="128"/>
          <w:jc w:val="left"/>
        </w:trPr>
        <w:tc>
          <w:tcPr>
            <w:tcW w:w="67" w:type="pct"/>
            <w:vMerge w:val="restart"/>
            <w:tcBorders>
              <w:top w:val="nil"/>
              <w:left w:val="nil"/>
              <w:bottom w:val="nil"/>
              <w:right w:val="nil"/>
            </w:tcBorders>
          </w:tcPr>
          <w:p w14:paraId="6C5E8F64"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bottom w:val="nil"/>
            </w:tcBorders>
          </w:tcPr>
          <w:p w14:paraId="02AFEC9D" w14:textId="77777777" w:rsidR="00742B85" w:rsidRPr="006731A4" w:rsidRDefault="00742B85" w:rsidP="00A77467">
            <w:pPr>
              <w:pStyle w:val="afffffff"/>
              <w:jc w:val="left"/>
              <w:rPr>
                <w:rFonts w:cs="Times New Roman"/>
                <w:szCs w:val="24"/>
                <w:lang w:val="en-US"/>
              </w:rPr>
            </w:pPr>
          </w:p>
        </w:tc>
        <w:tc>
          <w:tcPr>
            <w:tcW w:w="1246" w:type="pct"/>
            <w:gridSpan w:val="5"/>
            <w:vMerge w:val="restart"/>
          </w:tcPr>
          <w:p w14:paraId="3214EB1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13.27.1</w:t>
            </w:r>
            <w:r>
              <w:rPr>
                <w:rFonts w:cs="Times New Roman"/>
                <w:noProof/>
                <w:szCs w:val="24"/>
                <w:lang w:val="en-US"/>
              </w:rPr>
              <w:t>4</w:t>
            </w:r>
            <w:r>
              <w:rPr>
                <w:rFonts w:cs="Times New Roman"/>
                <w:szCs w:val="24"/>
                <w:lang w:val="en-US"/>
              </w:rPr>
              <w:t xml:space="preserve">. </w:t>
            </w:r>
            <w:r w:rsidRPr="006731A4">
              <w:rPr>
                <w:rFonts w:cs="Times New Roman"/>
                <w:noProof/>
                <w:szCs w:val="24"/>
                <w:lang w:val="en-US"/>
              </w:rPr>
              <w:t>Производитель</w:t>
            </w:r>
          </w:p>
          <w:p w14:paraId="678CE4E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w:t>
            </w:r>
          </w:p>
        </w:tc>
        <w:tc>
          <w:tcPr>
            <w:tcW w:w="235" w:type="pct"/>
            <w:vMerge w:val="restart"/>
          </w:tcPr>
          <w:p w14:paraId="2337085B"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11483DA3"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vMerge w:val="restart"/>
          </w:tcPr>
          <w:p w14:paraId="1B7160F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67A2D4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366</w:t>
            </w:r>
          </w:p>
        </w:tc>
        <w:tc>
          <w:tcPr>
            <w:tcW w:w="191" w:type="pct"/>
          </w:tcPr>
          <w:p w14:paraId="6CC8B9D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B8E631D" w14:textId="77777777" w:rsidR="00742B85" w:rsidRPr="006731A4" w:rsidRDefault="00742B85" w:rsidP="00A77467">
            <w:pPr>
              <w:pStyle w:val="afffffff"/>
              <w:jc w:val="center"/>
              <w:rPr>
                <w:rFonts w:cs="Times New Roman"/>
                <w:noProof/>
                <w:szCs w:val="24"/>
                <w:lang w:val="en-US"/>
              </w:rPr>
            </w:pPr>
          </w:p>
        </w:tc>
        <w:tc>
          <w:tcPr>
            <w:tcW w:w="2187" w:type="pct"/>
          </w:tcPr>
          <w:p w14:paraId="507D5309"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Производитель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75F9C980" w14:textId="77777777" w:rsidTr="00B06A38">
        <w:trPr>
          <w:trHeight w:val="125"/>
          <w:jc w:val="left"/>
        </w:trPr>
        <w:tc>
          <w:tcPr>
            <w:tcW w:w="67" w:type="pct"/>
            <w:vMerge/>
            <w:tcBorders>
              <w:top w:val="nil"/>
              <w:left w:val="nil"/>
              <w:bottom w:val="nil"/>
              <w:right w:val="nil"/>
            </w:tcBorders>
          </w:tcPr>
          <w:p w14:paraId="2F36C454"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6316A541" w14:textId="77777777" w:rsidR="00742B85" w:rsidRPr="006731A4" w:rsidRDefault="00742B85" w:rsidP="00A77467">
            <w:pPr>
              <w:pStyle w:val="afffffff"/>
              <w:jc w:val="left"/>
              <w:rPr>
                <w:rFonts w:cs="Times New Roman"/>
                <w:szCs w:val="24"/>
                <w:lang w:val="en-US"/>
              </w:rPr>
            </w:pPr>
          </w:p>
        </w:tc>
        <w:tc>
          <w:tcPr>
            <w:tcW w:w="1246" w:type="pct"/>
            <w:gridSpan w:val="5"/>
            <w:vMerge/>
          </w:tcPr>
          <w:p w14:paraId="76CE872D" w14:textId="77777777" w:rsidR="00742B85" w:rsidRPr="006731A4" w:rsidRDefault="00742B85" w:rsidP="00A77467">
            <w:pPr>
              <w:pStyle w:val="afffffff"/>
              <w:jc w:val="left"/>
              <w:rPr>
                <w:rFonts w:cs="Times New Roman"/>
                <w:noProof/>
                <w:szCs w:val="24"/>
                <w:lang w:val="en-US"/>
              </w:rPr>
            </w:pPr>
          </w:p>
        </w:tc>
        <w:tc>
          <w:tcPr>
            <w:tcW w:w="235" w:type="pct"/>
            <w:vMerge/>
          </w:tcPr>
          <w:p w14:paraId="6C24BE02" w14:textId="77777777" w:rsidR="00742B85" w:rsidRPr="006731A4" w:rsidRDefault="00742B85" w:rsidP="00A77467">
            <w:pPr>
              <w:pStyle w:val="afffffff"/>
              <w:jc w:val="center"/>
              <w:rPr>
                <w:rFonts w:cs="Times New Roman"/>
                <w:noProof/>
                <w:szCs w:val="24"/>
                <w:lang w:val="en-US"/>
              </w:rPr>
            </w:pPr>
          </w:p>
        </w:tc>
        <w:tc>
          <w:tcPr>
            <w:tcW w:w="237" w:type="pct"/>
            <w:vMerge/>
          </w:tcPr>
          <w:p w14:paraId="589A4BE2" w14:textId="77777777" w:rsidR="00742B85" w:rsidRPr="006731A4" w:rsidRDefault="00742B85" w:rsidP="00A77467">
            <w:pPr>
              <w:pStyle w:val="afffffff"/>
              <w:jc w:val="center"/>
              <w:rPr>
                <w:rFonts w:cs="Times New Roman"/>
                <w:noProof/>
                <w:szCs w:val="24"/>
                <w:lang w:val="en-US"/>
              </w:rPr>
            </w:pPr>
          </w:p>
        </w:tc>
        <w:tc>
          <w:tcPr>
            <w:tcW w:w="523" w:type="pct"/>
          </w:tcPr>
          <w:p w14:paraId="325E12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627</w:t>
            </w:r>
          </w:p>
        </w:tc>
        <w:tc>
          <w:tcPr>
            <w:tcW w:w="191" w:type="pct"/>
          </w:tcPr>
          <w:p w14:paraId="5DF35DE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C65C114" w14:textId="77777777" w:rsidR="00742B85" w:rsidRPr="006731A4" w:rsidRDefault="00742B85" w:rsidP="00A77467">
            <w:pPr>
              <w:pStyle w:val="afffffff"/>
              <w:jc w:val="center"/>
              <w:rPr>
                <w:rFonts w:cs="Times New Roman"/>
                <w:noProof/>
                <w:szCs w:val="24"/>
                <w:lang w:val="en-US"/>
              </w:rPr>
            </w:pPr>
          </w:p>
        </w:tc>
        <w:tc>
          <w:tcPr>
            <w:tcW w:w="2187" w:type="pct"/>
          </w:tcPr>
          <w:p w14:paraId="46AD0085"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«12»,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Производитель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0A709D5B" w14:textId="77777777" w:rsidTr="00B06A38">
        <w:trPr>
          <w:trHeight w:val="125"/>
          <w:jc w:val="left"/>
        </w:trPr>
        <w:tc>
          <w:tcPr>
            <w:tcW w:w="67" w:type="pct"/>
            <w:vMerge/>
            <w:tcBorders>
              <w:top w:val="nil"/>
              <w:left w:val="nil"/>
              <w:bottom w:val="nil"/>
              <w:right w:val="nil"/>
            </w:tcBorders>
          </w:tcPr>
          <w:p w14:paraId="0AB435E1"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3E83AE50" w14:textId="77777777" w:rsidR="00742B85" w:rsidRPr="006731A4" w:rsidRDefault="00742B85" w:rsidP="00A77467">
            <w:pPr>
              <w:pStyle w:val="afffffff"/>
              <w:jc w:val="left"/>
              <w:rPr>
                <w:rFonts w:cs="Times New Roman"/>
                <w:szCs w:val="24"/>
                <w:lang w:val="en-US"/>
              </w:rPr>
            </w:pPr>
          </w:p>
        </w:tc>
        <w:tc>
          <w:tcPr>
            <w:tcW w:w="1246" w:type="pct"/>
            <w:gridSpan w:val="5"/>
            <w:vMerge/>
          </w:tcPr>
          <w:p w14:paraId="5CC30808" w14:textId="77777777" w:rsidR="00742B85" w:rsidRPr="006731A4" w:rsidRDefault="00742B85" w:rsidP="00A77467">
            <w:pPr>
              <w:pStyle w:val="afffffff"/>
              <w:jc w:val="left"/>
              <w:rPr>
                <w:rFonts w:cs="Times New Roman"/>
                <w:noProof/>
                <w:szCs w:val="24"/>
                <w:lang w:val="en-US"/>
              </w:rPr>
            </w:pPr>
          </w:p>
        </w:tc>
        <w:tc>
          <w:tcPr>
            <w:tcW w:w="235" w:type="pct"/>
            <w:vMerge/>
          </w:tcPr>
          <w:p w14:paraId="4117F3FF" w14:textId="77777777" w:rsidR="00742B85" w:rsidRPr="006731A4" w:rsidRDefault="00742B85" w:rsidP="00A77467">
            <w:pPr>
              <w:pStyle w:val="afffffff"/>
              <w:jc w:val="center"/>
              <w:rPr>
                <w:rFonts w:cs="Times New Roman"/>
                <w:noProof/>
                <w:szCs w:val="24"/>
                <w:lang w:val="en-US"/>
              </w:rPr>
            </w:pPr>
          </w:p>
        </w:tc>
        <w:tc>
          <w:tcPr>
            <w:tcW w:w="237" w:type="pct"/>
            <w:vMerge/>
          </w:tcPr>
          <w:p w14:paraId="4EF8565A" w14:textId="77777777" w:rsidR="00742B85" w:rsidRPr="006731A4" w:rsidRDefault="00742B85" w:rsidP="00A77467">
            <w:pPr>
              <w:pStyle w:val="afffffff"/>
              <w:jc w:val="center"/>
              <w:rPr>
                <w:rFonts w:cs="Times New Roman"/>
                <w:noProof/>
                <w:szCs w:val="24"/>
                <w:lang w:val="en-US"/>
              </w:rPr>
            </w:pPr>
          </w:p>
        </w:tc>
        <w:tc>
          <w:tcPr>
            <w:tcW w:w="523" w:type="pct"/>
          </w:tcPr>
          <w:p w14:paraId="281596E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628</w:t>
            </w:r>
          </w:p>
        </w:tc>
        <w:tc>
          <w:tcPr>
            <w:tcW w:w="191" w:type="pct"/>
          </w:tcPr>
          <w:p w14:paraId="5F4C194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5738DF2" w14:textId="77777777" w:rsidR="00742B85" w:rsidRPr="006731A4" w:rsidRDefault="00742B85" w:rsidP="00A77467">
            <w:pPr>
              <w:pStyle w:val="afffffff"/>
              <w:jc w:val="center"/>
              <w:rPr>
                <w:rFonts w:cs="Times New Roman"/>
                <w:noProof/>
                <w:szCs w:val="24"/>
                <w:lang w:val="en-US"/>
              </w:rPr>
            </w:pPr>
          </w:p>
        </w:tc>
        <w:tc>
          <w:tcPr>
            <w:tcW w:w="2187" w:type="pct"/>
          </w:tcPr>
          <w:p w14:paraId="3D1930C4"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«12»,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Производитель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6D8BD463" w14:textId="77777777" w:rsidTr="00B06A38">
        <w:trPr>
          <w:trHeight w:val="125"/>
          <w:jc w:val="left"/>
        </w:trPr>
        <w:tc>
          <w:tcPr>
            <w:tcW w:w="67" w:type="pct"/>
            <w:vMerge/>
            <w:tcBorders>
              <w:top w:val="nil"/>
              <w:left w:val="nil"/>
              <w:bottom w:val="nil"/>
              <w:right w:val="nil"/>
            </w:tcBorders>
          </w:tcPr>
          <w:p w14:paraId="1D5170D8"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5862DE91" w14:textId="77777777" w:rsidR="00742B85" w:rsidRPr="006731A4" w:rsidRDefault="00742B85" w:rsidP="00A77467">
            <w:pPr>
              <w:pStyle w:val="afffffff"/>
              <w:jc w:val="left"/>
              <w:rPr>
                <w:rFonts w:cs="Times New Roman"/>
                <w:szCs w:val="24"/>
                <w:lang w:val="en-US"/>
              </w:rPr>
            </w:pPr>
          </w:p>
        </w:tc>
        <w:tc>
          <w:tcPr>
            <w:tcW w:w="1246" w:type="pct"/>
            <w:gridSpan w:val="5"/>
            <w:vMerge/>
            <w:tcBorders>
              <w:bottom w:val="single" w:sz="4" w:space="0" w:color="auto"/>
            </w:tcBorders>
          </w:tcPr>
          <w:p w14:paraId="6401412E" w14:textId="77777777" w:rsidR="00742B85" w:rsidRPr="006731A4" w:rsidRDefault="00742B85" w:rsidP="00A77467">
            <w:pPr>
              <w:pStyle w:val="afffffff"/>
              <w:jc w:val="left"/>
              <w:rPr>
                <w:rFonts w:cs="Times New Roman"/>
                <w:noProof/>
                <w:szCs w:val="24"/>
                <w:lang w:val="en-US"/>
              </w:rPr>
            </w:pPr>
          </w:p>
        </w:tc>
        <w:tc>
          <w:tcPr>
            <w:tcW w:w="235" w:type="pct"/>
            <w:vMerge/>
          </w:tcPr>
          <w:p w14:paraId="1F2E801E" w14:textId="77777777" w:rsidR="00742B85" w:rsidRPr="006731A4" w:rsidRDefault="00742B85" w:rsidP="00A77467">
            <w:pPr>
              <w:pStyle w:val="afffffff"/>
              <w:jc w:val="center"/>
              <w:rPr>
                <w:rFonts w:cs="Times New Roman"/>
                <w:noProof/>
                <w:szCs w:val="24"/>
                <w:lang w:val="en-US"/>
              </w:rPr>
            </w:pPr>
          </w:p>
        </w:tc>
        <w:tc>
          <w:tcPr>
            <w:tcW w:w="237" w:type="pct"/>
            <w:vMerge/>
          </w:tcPr>
          <w:p w14:paraId="55F5C2C8" w14:textId="77777777" w:rsidR="00742B85" w:rsidRPr="006731A4" w:rsidRDefault="00742B85" w:rsidP="00A77467">
            <w:pPr>
              <w:pStyle w:val="afffffff"/>
              <w:jc w:val="center"/>
              <w:rPr>
                <w:rFonts w:cs="Times New Roman"/>
                <w:noProof/>
                <w:szCs w:val="24"/>
                <w:lang w:val="en-US"/>
              </w:rPr>
            </w:pPr>
          </w:p>
        </w:tc>
        <w:tc>
          <w:tcPr>
            <w:tcW w:w="523" w:type="pct"/>
          </w:tcPr>
          <w:p w14:paraId="503E623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367</w:t>
            </w:r>
          </w:p>
        </w:tc>
        <w:tc>
          <w:tcPr>
            <w:tcW w:w="191" w:type="pct"/>
          </w:tcPr>
          <w:p w14:paraId="044B104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EBD53E1" w14:textId="77777777" w:rsidR="00742B85" w:rsidRPr="006731A4" w:rsidRDefault="00742B85" w:rsidP="00A77467">
            <w:pPr>
              <w:pStyle w:val="afffffff"/>
              <w:jc w:val="center"/>
              <w:rPr>
                <w:rFonts w:cs="Times New Roman"/>
                <w:noProof/>
                <w:szCs w:val="24"/>
                <w:lang w:val="en-US"/>
              </w:rPr>
            </w:pPr>
          </w:p>
        </w:tc>
        <w:tc>
          <w:tcPr>
            <w:tcW w:w="2187" w:type="pct"/>
          </w:tcPr>
          <w:p w14:paraId="5047CCE2" w14:textId="77777777" w:rsidR="00742B85" w:rsidRPr="006731A4" w:rsidRDefault="00742B85" w:rsidP="00A77467">
            <w:pPr>
              <w:pStyle w:val="afffffff"/>
              <w:jc w:val="left"/>
              <w:rPr>
                <w:rFonts w:cs="Times New Roman"/>
                <w:noProof/>
                <w:szCs w:val="24"/>
                <w:lang w:val="en-US"/>
              </w:rPr>
            </w:pPr>
            <w:r w:rsidRPr="006731A4">
              <w:rPr>
                <w:rFonts w:cs="Times New Roman"/>
                <w:szCs w:val="24"/>
              </w:rPr>
              <w:t>для</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Производитель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точности</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 «</w:t>
            </w:r>
            <w:r w:rsidRPr="006731A4">
              <w:rPr>
                <w:rFonts w:cs="Times New Roman"/>
                <w:noProof/>
                <w:szCs w:val="24"/>
              </w:rPr>
              <w:t>Краткое</w:t>
            </w:r>
            <w:r w:rsidRPr="006731A4">
              <w:rPr>
                <w:rFonts w:cs="Times New Roman"/>
                <w:noProof/>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csdo:‌Subject‌Brief‌Name</w:t>
            </w:r>
            <w:r w:rsidRPr="006731A4">
              <w:rPr>
                <w:rFonts w:cs="Times New Roman"/>
                <w:szCs w:val="24"/>
                <w:lang w:val="en-US"/>
              </w:rPr>
              <w:t>)»</w:t>
            </w:r>
          </w:p>
        </w:tc>
      </w:tr>
      <w:tr w:rsidR="00742B85" w:rsidRPr="006731A4" w14:paraId="1EFCE52D" w14:textId="77777777" w:rsidTr="00B06A38">
        <w:trPr>
          <w:trHeight w:val="20"/>
          <w:jc w:val="left"/>
        </w:trPr>
        <w:tc>
          <w:tcPr>
            <w:tcW w:w="67" w:type="pct"/>
            <w:tcBorders>
              <w:top w:val="nil"/>
              <w:left w:val="nil"/>
              <w:bottom w:val="nil"/>
              <w:right w:val="nil"/>
            </w:tcBorders>
          </w:tcPr>
          <w:p w14:paraId="285FD57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F8C5D70"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46E98886"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82759D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Наименование субъекта</w:t>
            </w:r>
          </w:p>
          <w:p w14:paraId="68AD784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61ECDF7D" w14:textId="77777777" w:rsidR="00742B85" w:rsidRPr="006731A4" w:rsidRDefault="00742B85" w:rsidP="00A77467">
            <w:pPr>
              <w:pStyle w:val="afffffff"/>
              <w:jc w:val="center"/>
              <w:rPr>
                <w:rFonts w:cs="Times New Roman"/>
                <w:noProof/>
                <w:szCs w:val="24"/>
              </w:rPr>
            </w:pPr>
          </w:p>
        </w:tc>
        <w:tc>
          <w:tcPr>
            <w:tcW w:w="237" w:type="pct"/>
          </w:tcPr>
          <w:p w14:paraId="57469D1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B067884" w14:textId="77777777" w:rsidR="00742B85" w:rsidRPr="006731A4" w:rsidRDefault="00742B85" w:rsidP="00A77467">
            <w:pPr>
              <w:pStyle w:val="afffffff"/>
              <w:jc w:val="center"/>
              <w:rPr>
                <w:rFonts w:cs="Times New Roman"/>
                <w:noProof/>
                <w:szCs w:val="24"/>
                <w:lang w:val="en-US"/>
              </w:rPr>
            </w:pPr>
          </w:p>
        </w:tc>
        <w:tc>
          <w:tcPr>
            <w:tcW w:w="191" w:type="pct"/>
          </w:tcPr>
          <w:p w14:paraId="524A3A04" w14:textId="77777777" w:rsidR="00742B85" w:rsidRPr="006731A4" w:rsidRDefault="00742B85" w:rsidP="00A77467">
            <w:pPr>
              <w:pStyle w:val="afffffff"/>
              <w:jc w:val="center"/>
              <w:rPr>
                <w:rFonts w:cs="Times New Roman"/>
                <w:noProof/>
                <w:szCs w:val="24"/>
                <w:lang w:val="en-US"/>
              </w:rPr>
            </w:pPr>
          </w:p>
        </w:tc>
        <w:tc>
          <w:tcPr>
            <w:tcW w:w="238" w:type="pct"/>
          </w:tcPr>
          <w:p w14:paraId="04A09209" w14:textId="77777777" w:rsidR="00742B85" w:rsidRPr="006731A4" w:rsidRDefault="00742B85" w:rsidP="00A77467">
            <w:pPr>
              <w:pStyle w:val="afffffff"/>
              <w:jc w:val="center"/>
              <w:rPr>
                <w:rFonts w:cs="Times New Roman"/>
                <w:noProof/>
                <w:szCs w:val="24"/>
                <w:lang w:val="en-US"/>
              </w:rPr>
            </w:pPr>
          </w:p>
        </w:tc>
        <w:tc>
          <w:tcPr>
            <w:tcW w:w="2187" w:type="pct"/>
          </w:tcPr>
          <w:p w14:paraId="1F0F09EF" w14:textId="77777777" w:rsidR="00742B85" w:rsidRPr="006731A4" w:rsidRDefault="00742B85" w:rsidP="00A77467">
            <w:pPr>
              <w:pStyle w:val="afffffff"/>
              <w:jc w:val="left"/>
              <w:rPr>
                <w:rFonts w:cs="Times New Roman"/>
                <w:noProof/>
                <w:szCs w:val="24"/>
                <w:lang w:val="en-US"/>
              </w:rPr>
            </w:pPr>
          </w:p>
        </w:tc>
      </w:tr>
      <w:tr w:rsidR="00742B85" w:rsidRPr="006731A4" w14:paraId="6090061C" w14:textId="77777777" w:rsidTr="00B06A38">
        <w:trPr>
          <w:trHeight w:val="20"/>
          <w:jc w:val="left"/>
        </w:trPr>
        <w:tc>
          <w:tcPr>
            <w:tcW w:w="67" w:type="pct"/>
            <w:tcBorders>
              <w:top w:val="nil"/>
              <w:left w:val="nil"/>
              <w:bottom w:val="nil"/>
              <w:right w:val="nil"/>
            </w:tcBorders>
          </w:tcPr>
          <w:p w14:paraId="66F0B0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B152A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FBCDD8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B8B96D4"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Краткое наименование субъекта</w:t>
            </w:r>
          </w:p>
          <w:p w14:paraId="4526167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61397A39" w14:textId="77777777" w:rsidR="00742B85" w:rsidRPr="006731A4" w:rsidRDefault="00742B85" w:rsidP="00A77467">
            <w:pPr>
              <w:pStyle w:val="afffffff"/>
              <w:jc w:val="center"/>
              <w:rPr>
                <w:rFonts w:cs="Times New Roman"/>
                <w:noProof/>
                <w:szCs w:val="24"/>
              </w:rPr>
            </w:pPr>
          </w:p>
        </w:tc>
        <w:tc>
          <w:tcPr>
            <w:tcW w:w="237" w:type="pct"/>
          </w:tcPr>
          <w:p w14:paraId="7512BB1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AA142A4" w14:textId="77777777" w:rsidR="00742B85" w:rsidRPr="006731A4" w:rsidRDefault="00742B85" w:rsidP="00A77467">
            <w:pPr>
              <w:pStyle w:val="afffffff"/>
              <w:jc w:val="center"/>
              <w:rPr>
                <w:rFonts w:cs="Times New Roman"/>
                <w:noProof/>
                <w:szCs w:val="24"/>
                <w:lang w:val="en-US"/>
              </w:rPr>
            </w:pPr>
          </w:p>
        </w:tc>
        <w:tc>
          <w:tcPr>
            <w:tcW w:w="191" w:type="pct"/>
          </w:tcPr>
          <w:p w14:paraId="47867833" w14:textId="77777777" w:rsidR="00742B85" w:rsidRPr="006731A4" w:rsidRDefault="00742B85" w:rsidP="00A77467">
            <w:pPr>
              <w:pStyle w:val="afffffff"/>
              <w:jc w:val="center"/>
              <w:rPr>
                <w:rFonts w:cs="Times New Roman"/>
                <w:noProof/>
                <w:szCs w:val="24"/>
                <w:lang w:val="en-US"/>
              </w:rPr>
            </w:pPr>
          </w:p>
        </w:tc>
        <w:tc>
          <w:tcPr>
            <w:tcW w:w="238" w:type="pct"/>
          </w:tcPr>
          <w:p w14:paraId="0CBE2894" w14:textId="77777777" w:rsidR="00742B85" w:rsidRPr="006731A4" w:rsidRDefault="00742B85" w:rsidP="00A77467">
            <w:pPr>
              <w:pStyle w:val="afffffff"/>
              <w:jc w:val="center"/>
              <w:rPr>
                <w:rFonts w:cs="Times New Roman"/>
                <w:noProof/>
                <w:szCs w:val="24"/>
                <w:lang w:val="en-US"/>
              </w:rPr>
            </w:pPr>
          </w:p>
        </w:tc>
        <w:tc>
          <w:tcPr>
            <w:tcW w:w="2187" w:type="pct"/>
          </w:tcPr>
          <w:p w14:paraId="76276664" w14:textId="77777777" w:rsidR="00742B85" w:rsidRPr="006731A4" w:rsidRDefault="00742B85" w:rsidP="00A77467">
            <w:pPr>
              <w:pStyle w:val="afffffff"/>
              <w:jc w:val="left"/>
              <w:rPr>
                <w:rFonts w:cs="Times New Roman"/>
                <w:noProof/>
                <w:szCs w:val="24"/>
                <w:lang w:val="en-US"/>
              </w:rPr>
            </w:pPr>
          </w:p>
        </w:tc>
      </w:tr>
      <w:tr w:rsidR="00742B85" w:rsidRPr="006731A4" w14:paraId="21FCE3DF" w14:textId="77777777" w:rsidTr="00B06A38">
        <w:trPr>
          <w:trHeight w:val="625"/>
          <w:jc w:val="left"/>
        </w:trPr>
        <w:tc>
          <w:tcPr>
            <w:tcW w:w="67" w:type="pct"/>
            <w:vMerge w:val="restart"/>
            <w:tcBorders>
              <w:top w:val="nil"/>
              <w:left w:val="nil"/>
              <w:right w:val="nil"/>
            </w:tcBorders>
          </w:tcPr>
          <w:p w14:paraId="10473CB6"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17F0D21C"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single" w:sz="4" w:space="0" w:color="auto"/>
            </w:tcBorders>
          </w:tcPr>
          <w:p w14:paraId="0CB9344C"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3817FCF6" w14:textId="77777777" w:rsidR="00742B85" w:rsidRPr="006731A4" w:rsidRDefault="00742B85" w:rsidP="00A77467">
            <w:pPr>
              <w:pStyle w:val="afffffff"/>
              <w:jc w:val="left"/>
            </w:pPr>
            <w:r w:rsidRPr="006731A4">
              <w:rPr>
                <w:noProof/>
              </w:rPr>
              <w:t>*.3</w:t>
            </w:r>
            <w:r>
              <w:t xml:space="preserve">. </w:t>
            </w:r>
            <w:r w:rsidRPr="006731A4">
              <w:rPr>
                <w:noProof/>
              </w:rPr>
              <w:t>Уникальный идентификационный таможенный номер</w:t>
            </w:r>
          </w:p>
          <w:p w14:paraId="0B50296F" w14:textId="77777777" w:rsidR="00742B85" w:rsidRPr="006731A4" w:rsidRDefault="00742B85" w:rsidP="00A77467">
            <w:pPr>
              <w:pStyle w:val="afffffff"/>
              <w:jc w:val="left"/>
              <w:rPr>
                <w:rFonts w:cs="Times New Roman"/>
                <w:noProof/>
                <w:szCs w:val="24"/>
              </w:rPr>
            </w:pPr>
            <w:r w:rsidRPr="006731A4">
              <w:t>(</w:t>
            </w:r>
            <w:r w:rsidRPr="006731A4">
              <w:rPr>
                <w:noProof/>
                <w:lang w:val="en-US"/>
              </w:rPr>
              <w:t>casdo</w:t>
            </w:r>
            <w:r w:rsidRPr="006731A4">
              <w:rPr>
                <w:noProof/>
              </w:rPr>
              <w:t>:‌</w:t>
            </w:r>
            <w:r w:rsidRPr="006731A4">
              <w:rPr>
                <w:noProof/>
                <w:lang w:val="en-US"/>
              </w:rPr>
              <w:t>CAUnique</w:t>
            </w:r>
            <w:r w:rsidRPr="006731A4">
              <w:rPr>
                <w:noProof/>
              </w:rPr>
              <w:t>‌</w:t>
            </w:r>
            <w:r w:rsidRPr="006731A4">
              <w:rPr>
                <w:noProof/>
                <w:lang w:val="en-US"/>
              </w:rPr>
              <w:t>Customs</w:t>
            </w:r>
            <w:r w:rsidRPr="006731A4">
              <w:rPr>
                <w:noProof/>
              </w:rPr>
              <w:t>‌</w:t>
            </w:r>
            <w:r w:rsidRPr="006731A4">
              <w:rPr>
                <w:noProof/>
                <w:lang w:val="en-US"/>
              </w:rPr>
              <w:t>Number</w:t>
            </w:r>
            <w:r w:rsidRPr="006731A4">
              <w:rPr>
                <w:noProof/>
              </w:rPr>
              <w:t>‌</w:t>
            </w:r>
            <w:r w:rsidRPr="006731A4">
              <w:rPr>
                <w:noProof/>
                <w:lang w:val="en-US"/>
              </w:rPr>
              <w:t>Id</w:t>
            </w:r>
            <w:r w:rsidRPr="006731A4">
              <w:t>)</w:t>
            </w:r>
          </w:p>
        </w:tc>
        <w:tc>
          <w:tcPr>
            <w:tcW w:w="235" w:type="pct"/>
            <w:vMerge w:val="restart"/>
          </w:tcPr>
          <w:p w14:paraId="1D52466B" w14:textId="77777777" w:rsidR="00742B85" w:rsidRPr="006731A4" w:rsidRDefault="00742B85" w:rsidP="00A77467">
            <w:pPr>
              <w:pStyle w:val="afffffff"/>
              <w:jc w:val="center"/>
              <w:rPr>
                <w:noProof/>
              </w:rPr>
            </w:pPr>
          </w:p>
        </w:tc>
        <w:tc>
          <w:tcPr>
            <w:tcW w:w="237" w:type="pct"/>
            <w:vMerge w:val="restart"/>
          </w:tcPr>
          <w:p w14:paraId="78642819"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35632DE2"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629</w:t>
            </w:r>
          </w:p>
        </w:tc>
        <w:tc>
          <w:tcPr>
            <w:tcW w:w="191" w:type="pct"/>
          </w:tcPr>
          <w:p w14:paraId="38E41909" w14:textId="77777777" w:rsidR="00742B85" w:rsidRPr="006731A4" w:rsidRDefault="00742B85" w:rsidP="00A77467">
            <w:pPr>
              <w:pStyle w:val="afffffff"/>
              <w:jc w:val="center"/>
              <w:rPr>
                <w:noProof/>
                <w:lang w:val="en-US"/>
              </w:rPr>
            </w:pPr>
            <w:r w:rsidRPr="006731A4">
              <w:rPr>
                <w:rFonts w:cs="Times New Roman"/>
                <w:noProof/>
                <w:szCs w:val="24"/>
              </w:rPr>
              <w:t>2</w:t>
            </w:r>
          </w:p>
        </w:tc>
        <w:tc>
          <w:tcPr>
            <w:tcW w:w="238" w:type="pct"/>
          </w:tcPr>
          <w:p w14:paraId="21A1314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3FEB734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46B2AE3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4FD1F64D" w14:textId="77777777" w:rsidR="00742B85" w:rsidRPr="006731A4" w:rsidRDefault="00742B85" w:rsidP="00A77467">
            <w:pPr>
              <w:pStyle w:val="afffffff"/>
              <w:jc w:val="center"/>
              <w:rPr>
                <w:noProof/>
                <w:lang w:val="en-US"/>
              </w:rPr>
            </w:pPr>
            <w:r w:rsidRPr="006731A4">
              <w:rPr>
                <w:rFonts w:cs="Times New Roman"/>
                <w:noProof/>
                <w:szCs w:val="24"/>
                <w:lang w:val="en-US"/>
              </w:rPr>
              <w:t>RU</w:t>
            </w:r>
          </w:p>
        </w:tc>
        <w:tc>
          <w:tcPr>
            <w:tcW w:w="2187" w:type="pct"/>
          </w:tcPr>
          <w:p w14:paraId="44E2DA03"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4DD29076" w14:textId="77777777" w:rsidR="00742B85" w:rsidRPr="006731A4" w:rsidRDefault="00742B85" w:rsidP="00A77467">
            <w:pPr>
              <w:pStyle w:val="afffffff"/>
              <w:jc w:val="left"/>
              <w:rPr>
                <w:noProof/>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17C3FCB3" w14:textId="77777777" w:rsidTr="00B06A38">
        <w:trPr>
          <w:trHeight w:val="625"/>
          <w:jc w:val="left"/>
        </w:trPr>
        <w:tc>
          <w:tcPr>
            <w:tcW w:w="67" w:type="pct"/>
            <w:vMerge/>
            <w:tcBorders>
              <w:left w:val="nil"/>
              <w:bottom w:val="nil"/>
              <w:right w:val="nil"/>
            </w:tcBorders>
          </w:tcPr>
          <w:p w14:paraId="7DBEB627"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185EF5B3" w14:textId="77777777" w:rsidR="00742B85" w:rsidRPr="006731A4" w:rsidRDefault="00742B85" w:rsidP="00A77467">
            <w:pPr>
              <w:pStyle w:val="afffffff"/>
              <w:jc w:val="left"/>
              <w:rPr>
                <w:rFonts w:cs="Times New Roman"/>
                <w:szCs w:val="24"/>
              </w:rPr>
            </w:pPr>
          </w:p>
        </w:tc>
        <w:tc>
          <w:tcPr>
            <w:tcW w:w="95" w:type="pct"/>
            <w:vMerge/>
            <w:tcBorders>
              <w:left w:val="nil"/>
              <w:bottom w:val="nil"/>
              <w:right w:val="single" w:sz="4" w:space="0" w:color="auto"/>
            </w:tcBorders>
          </w:tcPr>
          <w:p w14:paraId="0E048D80"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5FB52730" w14:textId="77777777" w:rsidR="00742B85" w:rsidRPr="006731A4" w:rsidRDefault="00742B85" w:rsidP="00A77467">
            <w:pPr>
              <w:pStyle w:val="afffffff"/>
              <w:jc w:val="left"/>
              <w:rPr>
                <w:noProof/>
              </w:rPr>
            </w:pPr>
          </w:p>
        </w:tc>
        <w:tc>
          <w:tcPr>
            <w:tcW w:w="235" w:type="pct"/>
            <w:vMerge/>
          </w:tcPr>
          <w:p w14:paraId="43AD456A" w14:textId="77777777" w:rsidR="00742B85" w:rsidRPr="006731A4" w:rsidRDefault="00742B85" w:rsidP="00A77467">
            <w:pPr>
              <w:pStyle w:val="afffffff"/>
              <w:jc w:val="center"/>
              <w:rPr>
                <w:noProof/>
              </w:rPr>
            </w:pPr>
          </w:p>
        </w:tc>
        <w:tc>
          <w:tcPr>
            <w:tcW w:w="237" w:type="pct"/>
            <w:vMerge/>
          </w:tcPr>
          <w:p w14:paraId="694CB957" w14:textId="77777777" w:rsidR="00742B85" w:rsidRPr="006731A4" w:rsidRDefault="00742B85" w:rsidP="00A77467">
            <w:pPr>
              <w:pStyle w:val="afffffff"/>
              <w:jc w:val="center"/>
              <w:rPr>
                <w:noProof/>
              </w:rPr>
            </w:pPr>
          </w:p>
        </w:tc>
        <w:tc>
          <w:tcPr>
            <w:tcW w:w="523" w:type="pct"/>
          </w:tcPr>
          <w:p w14:paraId="3F6F2389"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630</w:t>
            </w:r>
          </w:p>
        </w:tc>
        <w:tc>
          <w:tcPr>
            <w:tcW w:w="191" w:type="pct"/>
          </w:tcPr>
          <w:p w14:paraId="25B30BF3" w14:textId="77777777" w:rsidR="00742B85" w:rsidRPr="006731A4" w:rsidRDefault="00742B85" w:rsidP="00A77467">
            <w:pPr>
              <w:pStyle w:val="afffffff"/>
              <w:jc w:val="center"/>
              <w:rPr>
                <w:noProof/>
                <w:lang w:val="en-US"/>
              </w:rPr>
            </w:pPr>
            <w:r w:rsidRPr="006731A4">
              <w:rPr>
                <w:rFonts w:cs="Times New Roman"/>
                <w:noProof/>
                <w:szCs w:val="24"/>
              </w:rPr>
              <w:t>2</w:t>
            </w:r>
          </w:p>
        </w:tc>
        <w:tc>
          <w:tcPr>
            <w:tcW w:w="238" w:type="pct"/>
          </w:tcPr>
          <w:p w14:paraId="60DE2033" w14:textId="77777777" w:rsidR="00742B85" w:rsidRPr="006731A4" w:rsidRDefault="00742B85" w:rsidP="00A77467">
            <w:pPr>
              <w:pStyle w:val="afffffff"/>
              <w:jc w:val="center"/>
              <w:rPr>
                <w:noProof/>
                <w:lang w:val="en-US"/>
              </w:rPr>
            </w:pPr>
            <w:r w:rsidRPr="006731A4">
              <w:rPr>
                <w:rFonts w:cs="Times New Roman"/>
                <w:noProof/>
                <w:szCs w:val="24"/>
                <w:lang w:val="en-US"/>
              </w:rPr>
              <w:t>KZ</w:t>
            </w:r>
          </w:p>
        </w:tc>
        <w:tc>
          <w:tcPr>
            <w:tcW w:w="2187" w:type="pct"/>
          </w:tcPr>
          <w:p w14:paraId="448623D6"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6919A461" w14:textId="77777777" w:rsidR="00742B85" w:rsidRPr="006731A4" w:rsidRDefault="00742B85" w:rsidP="00A77467">
            <w:pPr>
              <w:pStyle w:val="afffffff"/>
              <w:jc w:val="left"/>
              <w:rPr>
                <w:noProof/>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73472B4B" w14:textId="77777777" w:rsidTr="00B06A38">
        <w:trPr>
          <w:trHeight w:val="20"/>
          <w:jc w:val="left"/>
        </w:trPr>
        <w:tc>
          <w:tcPr>
            <w:tcW w:w="67" w:type="pct"/>
            <w:tcBorders>
              <w:top w:val="nil"/>
              <w:left w:val="nil"/>
              <w:bottom w:val="nil"/>
              <w:right w:val="nil"/>
            </w:tcBorders>
          </w:tcPr>
          <w:p w14:paraId="54C2223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A8556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2E02E3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1D592AB4"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00C7FCA8" w14:textId="77777777" w:rsidR="00742B85" w:rsidRPr="006731A4" w:rsidRDefault="00742B85" w:rsidP="00A77467">
            <w:pPr>
              <w:pStyle w:val="afffffff"/>
              <w:jc w:val="left"/>
            </w:pPr>
            <w:r w:rsidRPr="006731A4">
              <w:rPr>
                <w:rFonts w:eastAsiaTheme="minorEastAsia"/>
                <w:noProof/>
              </w:rPr>
              <w:t>а</w:t>
            </w:r>
            <w:r>
              <w:rPr>
                <w:rFonts w:eastAsiaTheme="minorEastAsia"/>
              </w:rPr>
              <w:t xml:space="preserve">) </w:t>
            </w:r>
            <w:r w:rsidRPr="006731A4">
              <w:rPr>
                <w:noProof/>
              </w:rPr>
              <w:t>код страны</w:t>
            </w:r>
          </w:p>
          <w:p w14:paraId="13347487" w14:textId="77777777" w:rsidR="00742B85" w:rsidRPr="006731A4" w:rsidRDefault="00742B85" w:rsidP="00A77467">
            <w:pPr>
              <w:pStyle w:val="afffffff"/>
              <w:jc w:val="left"/>
              <w:rPr>
                <w:rFonts w:cs="Times New Roman"/>
                <w:szCs w:val="24"/>
              </w:rPr>
            </w:pPr>
            <w:r w:rsidRPr="006731A4">
              <w:t xml:space="preserve">(атрибут </w:t>
            </w:r>
            <w:r w:rsidRPr="006731A4">
              <w:rPr>
                <w:noProof/>
              </w:rPr>
              <w:t>country‌Code</w:t>
            </w:r>
            <w:r w:rsidRPr="006731A4">
              <w:t>)</w:t>
            </w:r>
          </w:p>
        </w:tc>
        <w:tc>
          <w:tcPr>
            <w:tcW w:w="235" w:type="pct"/>
          </w:tcPr>
          <w:p w14:paraId="5E671B0F" w14:textId="77777777" w:rsidR="00742B85" w:rsidRPr="006731A4" w:rsidRDefault="00742B85" w:rsidP="00A77467">
            <w:pPr>
              <w:pStyle w:val="afffffff"/>
              <w:jc w:val="center"/>
              <w:rPr>
                <w:noProof/>
              </w:rPr>
            </w:pPr>
          </w:p>
        </w:tc>
        <w:tc>
          <w:tcPr>
            <w:tcW w:w="237" w:type="pct"/>
          </w:tcPr>
          <w:p w14:paraId="348606BF" w14:textId="77777777" w:rsidR="00742B85" w:rsidRPr="006731A4" w:rsidRDefault="00742B85" w:rsidP="00A77467">
            <w:pPr>
              <w:pStyle w:val="afffffff"/>
              <w:jc w:val="center"/>
              <w:rPr>
                <w:rFonts w:cs="Times New Roman"/>
                <w:szCs w:val="24"/>
                <w:lang w:val="en-US"/>
              </w:rPr>
            </w:pPr>
            <w:r w:rsidRPr="006731A4">
              <w:rPr>
                <w:noProof/>
                <w:lang w:val="en-US"/>
              </w:rPr>
              <w:t>0..1</w:t>
            </w:r>
          </w:p>
        </w:tc>
        <w:tc>
          <w:tcPr>
            <w:tcW w:w="523" w:type="pct"/>
          </w:tcPr>
          <w:p w14:paraId="14BDABF3"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631</w:t>
            </w:r>
          </w:p>
        </w:tc>
        <w:tc>
          <w:tcPr>
            <w:tcW w:w="191" w:type="pct"/>
          </w:tcPr>
          <w:p w14:paraId="4B7A4598" w14:textId="77777777" w:rsidR="00742B85" w:rsidRPr="006731A4" w:rsidRDefault="00742B85" w:rsidP="00A77467">
            <w:pPr>
              <w:pStyle w:val="afffffff"/>
              <w:jc w:val="center"/>
              <w:rPr>
                <w:noProof/>
                <w:lang w:val="en-US"/>
              </w:rPr>
            </w:pPr>
            <w:r w:rsidRPr="006731A4">
              <w:rPr>
                <w:rFonts w:cs="Times New Roman"/>
                <w:szCs w:val="24"/>
              </w:rPr>
              <w:t>2</w:t>
            </w:r>
          </w:p>
        </w:tc>
        <w:tc>
          <w:tcPr>
            <w:tcW w:w="238" w:type="pct"/>
          </w:tcPr>
          <w:p w14:paraId="2CCCBA87" w14:textId="77777777" w:rsidR="00742B85" w:rsidRPr="006731A4" w:rsidRDefault="00742B85" w:rsidP="00A77467">
            <w:pPr>
              <w:pStyle w:val="afffffff"/>
              <w:jc w:val="center"/>
              <w:rPr>
                <w:noProof/>
                <w:lang w:val="en-US"/>
              </w:rPr>
            </w:pPr>
            <w:r w:rsidRPr="006731A4">
              <w:rPr>
                <w:rFonts w:cs="Times New Roman"/>
                <w:noProof/>
                <w:szCs w:val="24"/>
                <w:lang w:val="en-US"/>
              </w:rPr>
              <w:t>KZ</w:t>
            </w:r>
          </w:p>
        </w:tc>
        <w:tc>
          <w:tcPr>
            <w:tcW w:w="2187" w:type="pct"/>
          </w:tcPr>
          <w:p w14:paraId="451C8C82" w14:textId="77777777" w:rsidR="00742B85" w:rsidRPr="006731A4" w:rsidRDefault="00742B85" w:rsidP="00A77467">
            <w:pPr>
              <w:pStyle w:val="afffffff"/>
              <w:jc w:val="left"/>
              <w:rPr>
                <w:noProof/>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1EBDE973" w14:textId="77777777" w:rsidTr="00E06F03">
        <w:trPr>
          <w:trHeight w:val="20"/>
          <w:jc w:val="left"/>
        </w:trPr>
        <w:tc>
          <w:tcPr>
            <w:tcW w:w="67" w:type="pct"/>
            <w:tcBorders>
              <w:top w:val="nil"/>
              <w:left w:val="nil"/>
              <w:bottom w:val="nil"/>
              <w:right w:val="nil"/>
            </w:tcBorders>
          </w:tcPr>
          <w:p w14:paraId="0C54D4CF"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2D74C6B8"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73F83930"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14B6D70F"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45650E3A" w14:textId="77777777" w:rsidR="00742B85" w:rsidRPr="006731A4" w:rsidRDefault="00742B85" w:rsidP="00A77467">
            <w:pPr>
              <w:pStyle w:val="afffffff"/>
              <w:jc w:val="left"/>
            </w:pPr>
            <w:r w:rsidRPr="006731A4">
              <w:rPr>
                <w:rFonts w:eastAsiaTheme="minorEastAsia"/>
                <w:noProof/>
              </w:rPr>
              <w:t>б</w:t>
            </w:r>
            <w:r>
              <w:rPr>
                <w:rFonts w:eastAsiaTheme="minorEastAsia"/>
              </w:rPr>
              <w:t xml:space="preserve">) </w:t>
            </w:r>
            <w:r w:rsidRPr="006731A4">
              <w:rPr>
                <w:noProof/>
              </w:rPr>
              <w:t>идентификатор справочника (классификатора)</w:t>
            </w:r>
          </w:p>
          <w:p w14:paraId="50DF8E40" w14:textId="77777777" w:rsidR="00742B85" w:rsidRPr="006731A4" w:rsidRDefault="00742B85" w:rsidP="00A77467">
            <w:pPr>
              <w:pStyle w:val="afffffff"/>
              <w:jc w:val="left"/>
              <w:rPr>
                <w:rFonts w:cs="Times New Roman"/>
                <w:szCs w:val="24"/>
              </w:rPr>
            </w:pPr>
            <w:r w:rsidRPr="006731A4">
              <w:t xml:space="preserve">(атрибут </w:t>
            </w:r>
            <w:r w:rsidRPr="006731A4">
              <w:rPr>
                <w:noProof/>
              </w:rPr>
              <w:t>country‌Code‌List‌Id</w:t>
            </w:r>
            <w:r w:rsidRPr="006731A4">
              <w:t>)</w:t>
            </w:r>
          </w:p>
        </w:tc>
        <w:tc>
          <w:tcPr>
            <w:tcW w:w="235" w:type="pct"/>
          </w:tcPr>
          <w:p w14:paraId="2B611C85" w14:textId="77777777" w:rsidR="00742B85" w:rsidRPr="006731A4" w:rsidRDefault="00742B85" w:rsidP="00A77467">
            <w:pPr>
              <w:pStyle w:val="afffffff"/>
              <w:jc w:val="center"/>
              <w:rPr>
                <w:noProof/>
              </w:rPr>
            </w:pPr>
          </w:p>
        </w:tc>
        <w:tc>
          <w:tcPr>
            <w:tcW w:w="237" w:type="pct"/>
          </w:tcPr>
          <w:p w14:paraId="478FEA0A" w14:textId="77777777" w:rsidR="00742B85" w:rsidRPr="006731A4" w:rsidRDefault="00742B85" w:rsidP="00A77467">
            <w:pPr>
              <w:pStyle w:val="afffffff"/>
              <w:jc w:val="center"/>
              <w:rPr>
                <w:rFonts w:cs="Times New Roman"/>
                <w:szCs w:val="24"/>
                <w:lang w:val="en-US"/>
              </w:rPr>
            </w:pPr>
            <w:r w:rsidRPr="006731A4">
              <w:rPr>
                <w:noProof/>
                <w:lang w:val="en-US"/>
              </w:rPr>
              <w:t>0..1</w:t>
            </w:r>
          </w:p>
        </w:tc>
        <w:tc>
          <w:tcPr>
            <w:tcW w:w="523" w:type="pct"/>
          </w:tcPr>
          <w:p w14:paraId="771265A9"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632</w:t>
            </w:r>
          </w:p>
        </w:tc>
        <w:tc>
          <w:tcPr>
            <w:tcW w:w="191" w:type="pct"/>
          </w:tcPr>
          <w:p w14:paraId="17D2F10B" w14:textId="77777777" w:rsidR="00742B85" w:rsidRPr="006731A4" w:rsidRDefault="00742B85" w:rsidP="00A77467">
            <w:pPr>
              <w:pStyle w:val="afffffff"/>
              <w:jc w:val="center"/>
              <w:rPr>
                <w:noProof/>
                <w:lang w:val="en-US"/>
              </w:rPr>
            </w:pPr>
            <w:r w:rsidRPr="006731A4">
              <w:rPr>
                <w:rFonts w:cs="Times New Roman"/>
                <w:szCs w:val="24"/>
              </w:rPr>
              <w:t>2</w:t>
            </w:r>
          </w:p>
        </w:tc>
        <w:tc>
          <w:tcPr>
            <w:tcW w:w="238" w:type="pct"/>
          </w:tcPr>
          <w:p w14:paraId="1275F529" w14:textId="77777777" w:rsidR="00742B85" w:rsidRPr="006731A4" w:rsidRDefault="00742B85" w:rsidP="00A77467">
            <w:pPr>
              <w:pStyle w:val="afffffff"/>
              <w:jc w:val="center"/>
              <w:rPr>
                <w:noProof/>
                <w:lang w:val="en-US"/>
              </w:rPr>
            </w:pPr>
            <w:r w:rsidRPr="006731A4">
              <w:rPr>
                <w:rFonts w:cs="Times New Roman"/>
                <w:noProof/>
                <w:szCs w:val="24"/>
                <w:lang w:val="en-US"/>
              </w:rPr>
              <w:t>KZ</w:t>
            </w:r>
          </w:p>
        </w:tc>
        <w:tc>
          <w:tcPr>
            <w:tcW w:w="2187" w:type="pct"/>
          </w:tcPr>
          <w:p w14:paraId="524AE848" w14:textId="77777777" w:rsidR="00742B85" w:rsidRPr="006731A4" w:rsidRDefault="00742B85" w:rsidP="00A77467">
            <w:pPr>
              <w:pStyle w:val="afffffff"/>
              <w:jc w:val="left"/>
              <w:rPr>
                <w:noProof/>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490427AD" w14:textId="77777777" w:rsidTr="00E06F03">
        <w:trPr>
          <w:trHeight w:val="250"/>
          <w:jc w:val="left"/>
        </w:trPr>
        <w:tc>
          <w:tcPr>
            <w:tcW w:w="67" w:type="pct"/>
            <w:vMerge w:val="restart"/>
            <w:tcBorders>
              <w:top w:val="nil"/>
              <w:left w:val="nil"/>
              <w:bottom w:val="nil"/>
              <w:right w:val="nil"/>
            </w:tcBorders>
          </w:tcPr>
          <w:p w14:paraId="76B1ABB4"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19150ACF"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574C68C3"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295BD835" w14:textId="77777777" w:rsidR="00742B85" w:rsidRPr="006731A4" w:rsidRDefault="00742B85" w:rsidP="00A77467">
            <w:pPr>
              <w:pStyle w:val="afffffff"/>
              <w:jc w:val="left"/>
              <w:rPr>
                <w:lang w:val="en-US"/>
              </w:rPr>
            </w:pPr>
            <w:r w:rsidRPr="006731A4">
              <w:rPr>
                <w:noProof/>
                <w:lang w:val="en-US"/>
              </w:rPr>
              <w:t>*.4</w:t>
            </w:r>
            <w:r>
              <w:rPr>
                <w:lang w:val="en-US"/>
              </w:rPr>
              <w:t xml:space="preserve">. </w:t>
            </w:r>
            <w:r w:rsidRPr="006731A4">
              <w:rPr>
                <w:noProof/>
                <w:lang w:val="en-US"/>
              </w:rPr>
              <w:t>Идентификатор налогоплательщика</w:t>
            </w:r>
          </w:p>
          <w:p w14:paraId="43823B27" w14:textId="77777777" w:rsidR="00742B85" w:rsidRPr="006731A4" w:rsidRDefault="00742B85" w:rsidP="00A77467">
            <w:pPr>
              <w:pStyle w:val="afffffff"/>
              <w:jc w:val="left"/>
              <w:rPr>
                <w:rFonts w:cs="Times New Roman"/>
                <w:noProof/>
                <w:szCs w:val="24"/>
              </w:rPr>
            </w:pPr>
            <w:r w:rsidRPr="006731A4">
              <w:rPr>
                <w:lang w:val="en-US"/>
              </w:rPr>
              <w:t>(</w:t>
            </w:r>
            <w:r w:rsidRPr="006731A4">
              <w:rPr>
                <w:noProof/>
                <w:lang w:val="en-US"/>
              </w:rPr>
              <w:t>csdo:‌Taxpayer‌Id</w:t>
            </w:r>
            <w:r w:rsidRPr="006731A4">
              <w:rPr>
                <w:lang w:val="en-US"/>
              </w:rPr>
              <w:t>)</w:t>
            </w:r>
          </w:p>
        </w:tc>
        <w:tc>
          <w:tcPr>
            <w:tcW w:w="235" w:type="pct"/>
            <w:vMerge w:val="restart"/>
          </w:tcPr>
          <w:p w14:paraId="76240F19" w14:textId="77777777" w:rsidR="00742B85" w:rsidRPr="006731A4" w:rsidRDefault="00742B85" w:rsidP="00A77467">
            <w:pPr>
              <w:pStyle w:val="afffffff"/>
              <w:jc w:val="center"/>
              <w:rPr>
                <w:noProof/>
              </w:rPr>
            </w:pPr>
          </w:p>
        </w:tc>
        <w:tc>
          <w:tcPr>
            <w:tcW w:w="237" w:type="pct"/>
            <w:vMerge w:val="restart"/>
          </w:tcPr>
          <w:p w14:paraId="60641A4E"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7B5215A6"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633</w:t>
            </w:r>
          </w:p>
        </w:tc>
        <w:tc>
          <w:tcPr>
            <w:tcW w:w="191" w:type="pct"/>
          </w:tcPr>
          <w:p w14:paraId="1715700D"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2C78682F" w14:textId="77777777" w:rsidR="00742B85" w:rsidRPr="006731A4" w:rsidRDefault="00742B85" w:rsidP="00A77467">
            <w:pPr>
              <w:pStyle w:val="afffffff"/>
              <w:jc w:val="center"/>
              <w:rPr>
                <w:noProof/>
                <w:lang w:val="en-US"/>
              </w:rPr>
            </w:pPr>
            <w:r w:rsidRPr="006731A4">
              <w:rPr>
                <w:rFonts w:cs="Times New Roman"/>
                <w:noProof/>
                <w:szCs w:val="24"/>
                <w:lang w:val="en-US"/>
              </w:rPr>
              <w:t>AM</w:t>
            </w:r>
          </w:p>
        </w:tc>
        <w:tc>
          <w:tcPr>
            <w:tcW w:w="2187" w:type="pct"/>
          </w:tcPr>
          <w:p w14:paraId="2241952A" w14:textId="77777777" w:rsidR="00742B85" w:rsidRPr="006731A4" w:rsidRDefault="00742B85" w:rsidP="00A77467">
            <w:pPr>
              <w:pStyle w:val="afffffff"/>
              <w:jc w:val="left"/>
              <w:rPr>
                <w:noProof/>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05E8C928" w14:textId="77777777" w:rsidTr="00E06F03">
        <w:trPr>
          <w:trHeight w:val="250"/>
          <w:jc w:val="left"/>
        </w:trPr>
        <w:tc>
          <w:tcPr>
            <w:tcW w:w="67" w:type="pct"/>
            <w:vMerge/>
            <w:tcBorders>
              <w:top w:val="nil"/>
              <w:left w:val="nil"/>
              <w:bottom w:val="nil"/>
              <w:right w:val="nil"/>
            </w:tcBorders>
          </w:tcPr>
          <w:p w14:paraId="3F72F34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37EB1BE5"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5199EFC4"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1990084C" w14:textId="77777777" w:rsidR="00742B85" w:rsidRPr="006731A4" w:rsidRDefault="00742B85" w:rsidP="00A77467">
            <w:pPr>
              <w:pStyle w:val="afffffff"/>
              <w:jc w:val="left"/>
              <w:rPr>
                <w:noProof/>
              </w:rPr>
            </w:pPr>
          </w:p>
        </w:tc>
        <w:tc>
          <w:tcPr>
            <w:tcW w:w="235" w:type="pct"/>
            <w:vMerge/>
          </w:tcPr>
          <w:p w14:paraId="459B1A22" w14:textId="77777777" w:rsidR="00742B85" w:rsidRPr="006731A4" w:rsidRDefault="00742B85" w:rsidP="00A77467">
            <w:pPr>
              <w:pStyle w:val="afffffff"/>
              <w:jc w:val="center"/>
              <w:rPr>
                <w:noProof/>
              </w:rPr>
            </w:pPr>
          </w:p>
        </w:tc>
        <w:tc>
          <w:tcPr>
            <w:tcW w:w="237" w:type="pct"/>
            <w:vMerge/>
          </w:tcPr>
          <w:p w14:paraId="6A4671FA" w14:textId="77777777" w:rsidR="00742B85" w:rsidRPr="006731A4" w:rsidRDefault="00742B85" w:rsidP="00A77467">
            <w:pPr>
              <w:pStyle w:val="afffffff"/>
              <w:jc w:val="center"/>
              <w:rPr>
                <w:noProof/>
              </w:rPr>
            </w:pPr>
          </w:p>
        </w:tc>
        <w:tc>
          <w:tcPr>
            <w:tcW w:w="523" w:type="pct"/>
          </w:tcPr>
          <w:p w14:paraId="2B8F65AE"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634</w:t>
            </w:r>
          </w:p>
        </w:tc>
        <w:tc>
          <w:tcPr>
            <w:tcW w:w="191" w:type="pct"/>
          </w:tcPr>
          <w:p w14:paraId="373C803B"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27101DDE" w14:textId="77777777" w:rsidR="00742B85" w:rsidRPr="006731A4" w:rsidRDefault="00742B85" w:rsidP="00A77467">
            <w:pPr>
              <w:pStyle w:val="afffffff"/>
              <w:jc w:val="center"/>
              <w:rPr>
                <w:noProof/>
                <w:lang w:val="en-US"/>
              </w:rPr>
            </w:pPr>
            <w:r w:rsidRPr="006731A4">
              <w:rPr>
                <w:rFonts w:cs="Times New Roman"/>
                <w:noProof/>
                <w:szCs w:val="24"/>
                <w:lang w:val="en-US"/>
              </w:rPr>
              <w:t>BY</w:t>
            </w:r>
          </w:p>
        </w:tc>
        <w:tc>
          <w:tcPr>
            <w:tcW w:w="2187" w:type="pct"/>
          </w:tcPr>
          <w:p w14:paraId="30569D99" w14:textId="77777777" w:rsidR="00742B85" w:rsidRPr="006731A4" w:rsidRDefault="00742B85" w:rsidP="00A77467">
            <w:pPr>
              <w:pStyle w:val="afffffff"/>
              <w:jc w:val="left"/>
              <w:rPr>
                <w:noProof/>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1CE6C1C6" w14:textId="77777777" w:rsidTr="00E06F03">
        <w:trPr>
          <w:trHeight w:val="250"/>
          <w:jc w:val="left"/>
        </w:trPr>
        <w:tc>
          <w:tcPr>
            <w:tcW w:w="67" w:type="pct"/>
            <w:vMerge/>
            <w:tcBorders>
              <w:top w:val="nil"/>
              <w:left w:val="nil"/>
              <w:bottom w:val="nil"/>
              <w:right w:val="nil"/>
            </w:tcBorders>
          </w:tcPr>
          <w:p w14:paraId="4E79BD7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F65CE47"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6FA74A0A"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7FD05013" w14:textId="77777777" w:rsidR="00742B85" w:rsidRPr="006731A4" w:rsidRDefault="00742B85" w:rsidP="00A77467">
            <w:pPr>
              <w:pStyle w:val="afffffff"/>
              <w:jc w:val="left"/>
              <w:rPr>
                <w:noProof/>
              </w:rPr>
            </w:pPr>
          </w:p>
        </w:tc>
        <w:tc>
          <w:tcPr>
            <w:tcW w:w="235" w:type="pct"/>
            <w:vMerge/>
          </w:tcPr>
          <w:p w14:paraId="759CDF36" w14:textId="77777777" w:rsidR="00742B85" w:rsidRPr="006731A4" w:rsidRDefault="00742B85" w:rsidP="00A77467">
            <w:pPr>
              <w:pStyle w:val="afffffff"/>
              <w:jc w:val="center"/>
              <w:rPr>
                <w:noProof/>
              </w:rPr>
            </w:pPr>
          </w:p>
        </w:tc>
        <w:tc>
          <w:tcPr>
            <w:tcW w:w="237" w:type="pct"/>
            <w:vMerge/>
          </w:tcPr>
          <w:p w14:paraId="1E2C13A1" w14:textId="77777777" w:rsidR="00742B85" w:rsidRPr="006731A4" w:rsidRDefault="00742B85" w:rsidP="00A77467">
            <w:pPr>
              <w:pStyle w:val="afffffff"/>
              <w:jc w:val="center"/>
              <w:rPr>
                <w:noProof/>
              </w:rPr>
            </w:pPr>
          </w:p>
        </w:tc>
        <w:tc>
          <w:tcPr>
            <w:tcW w:w="523" w:type="pct"/>
          </w:tcPr>
          <w:p w14:paraId="1BF9C874"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635</w:t>
            </w:r>
          </w:p>
        </w:tc>
        <w:tc>
          <w:tcPr>
            <w:tcW w:w="191" w:type="pct"/>
          </w:tcPr>
          <w:p w14:paraId="588BD01F"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06BC2821" w14:textId="77777777" w:rsidR="00742B85" w:rsidRPr="006731A4" w:rsidRDefault="00742B85" w:rsidP="00A77467">
            <w:pPr>
              <w:pStyle w:val="afffffff"/>
              <w:jc w:val="center"/>
              <w:rPr>
                <w:noProof/>
                <w:lang w:val="en-US"/>
              </w:rPr>
            </w:pPr>
            <w:r w:rsidRPr="006731A4">
              <w:rPr>
                <w:rFonts w:cs="Times New Roman"/>
                <w:noProof/>
                <w:szCs w:val="24"/>
                <w:lang w:val="en-US"/>
              </w:rPr>
              <w:t>KZ</w:t>
            </w:r>
          </w:p>
        </w:tc>
        <w:tc>
          <w:tcPr>
            <w:tcW w:w="2187" w:type="pct"/>
          </w:tcPr>
          <w:p w14:paraId="7B5C3EEB" w14:textId="77777777" w:rsidR="00742B85" w:rsidRPr="006731A4" w:rsidRDefault="00742B85" w:rsidP="00A77467">
            <w:pPr>
              <w:pStyle w:val="afffffff"/>
              <w:jc w:val="left"/>
              <w:rPr>
                <w:noProof/>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3AEE155F" w14:textId="77777777" w:rsidTr="00E06F03">
        <w:trPr>
          <w:trHeight w:val="250"/>
          <w:jc w:val="left"/>
        </w:trPr>
        <w:tc>
          <w:tcPr>
            <w:tcW w:w="67" w:type="pct"/>
            <w:vMerge/>
            <w:tcBorders>
              <w:top w:val="nil"/>
              <w:left w:val="nil"/>
              <w:bottom w:val="nil"/>
              <w:right w:val="nil"/>
            </w:tcBorders>
          </w:tcPr>
          <w:p w14:paraId="5BA47AE8"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500BF60A"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75EABCB7"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4956A593" w14:textId="77777777" w:rsidR="00742B85" w:rsidRPr="006731A4" w:rsidRDefault="00742B85" w:rsidP="00A77467">
            <w:pPr>
              <w:pStyle w:val="afffffff"/>
              <w:jc w:val="left"/>
              <w:rPr>
                <w:noProof/>
              </w:rPr>
            </w:pPr>
          </w:p>
        </w:tc>
        <w:tc>
          <w:tcPr>
            <w:tcW w:w="235" w:type="pct"/>
            <w:vMerge/>
          </w:tcPr>
          <w:p w14:paraId="1C1AE43A" w14:textId="77777777" w:rsidR="00742B85" w:rsidRPr="006731A4" w:rsidRDefault="00742B85" w:rsidP="00A77467">
            <w:pPr>
              <w:pStyle w:val="afffffff"/>
              <w:jc w:val="center"/>
              <w:rPr>
                <w:noProof/>
              </w:rPr>
            </w:pPr>
          </w:p>
        </w:tc>
        <w:tc>
          <w:tcPr>
            <w:tcW w:w="237" w:type="pct"/>
            <w:vMerge/>
          </w:tcPr>
          <w:p w14:paraId="4EB24728" w14:textId="77777777" w:rsidR="00742B85" w:rsidRPr="006731A4" w:rsidRDefault="00742B85" w:rsidP="00A77467">
            <w:pPr>
              <w:pStyle w:val="afffffff"/>
              <w:jc w:val="center"/>
              <w:rPr>
                <w:noProof/>
              </w:rPr>
            </w:pPr>
          </w:p>
        </w:tc>
        <w:tc>
          <w:tcPr>
            <w:tcW w:w="523" w:type="pct"/>
          </w:tcPr>
          <w:p w14:paraId="2860AB50"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636</w:t>
            </w:r>
          </w:p>
        </w:tc>
        <w:tc>
          <w:tcPr>
            <w:tcW w:w="191" w:type="pct"/>
          </w:tcPr>
          <w:p w14:paraId="1F98F77A"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4A5ACDE0" w14:textId="77777777" w:rsidR="00742B85" w:rsidRPr="006731A4" w:rsidRDefault="00742B85" w:rsidP="00A77467">
            <w:pPr>
              <w:pStyle w:val="afffffff"/>
              <w:jc w:val="center"/>
              <w:rPr>
                <w:noProof/>
                <w:lang w:val="en-US"/>
              </w:rPr>
            </w:pPr>
            <w:r w:rsidRPr="006731A4">
              <w:rPr>
                <w:rFonts w:cs="Times New Roman"/>
                <w:noProof/>
                <w:szCs w:val="24"/>
                <w:lang w:val="en-US"/>
              </w:rPr>
              <w:t>KG</w:t>
            </w:r>
          </w:p>
        </w:tc>
        <w:tc>
          <w:tcPr>
            <w:tcW w:w="2187" w:type="pct"/>
          </w:tcPr>
          <w:p w14:paraId="1898D9F4" w14:textId="77777777" w:rsidR="00742B85" w:rsidRPr="006731A4" w:rsidRDefault="00742B85" w:rsidP="00A77467">
            <w:pPr>
              <w:pStyle w:val="afffffff"/>
              <w:jc w:val="left"/>
              <w:rPr>
                <w:noProof/>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10DA3885" w14:textId="77777777" w:rsidTr="00E06F03">
        <w:trPr>
          <w:trHeight w:val="250"/>
          <w:jc w:val="left"/>
        </w:trPr>
        <w:tc>
          <w:tcPr>
            <w:tcW w:w="67" w:type="pct"/>
            <w:vMerge/>
            <w:tcBorders>
              <w:top w:val="nil"/>
              <w:left w:val="nil"/>
              <w:bottom w:val="nil"/>
              <w:right w:val="nil"/>
            </w:tcBorders>
          </w:tcPr>
          <w:p w14:paraId="5AB6AC09"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CF2BCE6"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77457F0B"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4027D1BE" w14:textId="77777777" w:rsidR="00742B85" w:rsidRPr="006731A4" w:rsidRDefault="00742B85" w:rsidP="00A77467">
            <w:pPr>
              <w:pStyle w:val="afffffff"/>
              <w:jc w:val="left"/>
              <w:rPr>
                <w:noProof/>
              </w:rPr>
            </w:pPr>
          </w:p>
        </w:tc>
        <w:tc>
          <w:tcPr>
            <w:tcW w:w="235" w:type="pct"/>
            <w:vMerge/>
          </w:tcPr>
          <w:p w14:paraId="52A62C88" w14:textId="77777777" w:rsidR="00742B85" w:rsidRPr="006731A4" w:rsidRDefault="00742B85" w:rsidP="00A77467">
            <w:pPr>
              <w:pStyle w:val="afffffff"/>
              <w:jc w:val="center"/>
              <w:rPr>
                <w:noProof/>
              </w:rPr>
            </w:pPr>
          </w:p>
        </w:tc>
        <w:tc>
          <w:tcPr>
            <w:tcW w:w="237" w:type="pct"/>
            <w:vMerge/>
          </w:tcPr>
          <w:p w14:paraId="4C073453" w14:textId="77777777" w:rsidR="00742B85" w:rsidRPr="006731A4" w:rsidRDefault="00742B85" w:rsidP="00A77467">
            <w:pPr>
              <w:pStyle w:val="afffffff"/>
              <w:jc w:val="center"/>
              <w:rPr>
                <w:noProof/>
              </w:rPr>
            </w:pPr>
          </w:p>
        </w:tc>
        <w:tc>
          <w:tcPr>
            <w:tcW w:w="523" w:type="pct"/>
          </w:tcPr>
          <w:p w14:paraId="4B6F229A"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637</w:t>
            </w:r>
          </w:p>
        </w:tc>
        <w:tc>
          <w:tcPr>
            <w:tcW w:w="191" w:type="pct"/>
          </w:tcPr>
          <w:p w14:paraId="018F4E9B"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71C74FEC" w14:textId="77777777" w:rsidR="00742B85" w:rsidRPr="006731A4" w:rsidRDefault="00742B85" w:rsidP="00A77467">
            <w:pPr>
              <w:pStyle w:val="afffffff"/>
              <w:jc w:val="center"/>
              <w:rPr>
                <w:noProof/>
                <w:lang w:val="en-US"/>
              </w:rPr>
            </w:pPr>
            <w:r w:rsidRPr="006731A4">
              <w:rPr>
                <w:rFonts w:cs="Times New Roman"/>
                <w:noProof/>
                <w:szCs w:val="24"/>
                <w:lang w:val="en-US"/>
              </w:rPr>
              <w:t>RU</w:t>
            </w:r>
          </w:p>
        </w:tc>
        <w:tc>
          <w:tcPr>
            <w:tcW w:w="2187" w:type="pct"/>
          </w:tcPr>
          <w:p w14:paraId="0651F2BF" w14:textId="77777777" w:rsidR="00742B85" w:rsidRPr="006731A4" w:rsidRDefault="00742B85" w:rsidP="00A77467">
            <w:pPr>
              <w:pStyle w:val="afffffff"/>
              <w:jc w:val="left"/>
              <w:rPr>
                <w:noProof/>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36416E0A" w14:textId="77777777" w:rsidTr="00B06A38">
        <w:trPr>
          <w:trHeight w:val="20"/>
          <w:jc w:val="left"/>
        </w:trPr>
        <w:tc>
          <w:tcPr>
            <w:tcW w:w="67" w:type="pct"/>
            <w:tcBorders>
              <w:top w:val="nil"/>
              <w:left w:val="nil"/>
              <w:bottom w:val="nil"/>
              <w:right w:val="nil"/>
            </w:tcBorders>
          </w:tcPr>
          <w:p w14:paraId="1EB7037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E0C81B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0D9E827"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2AC1EDE" w14:textId="77777777" w:rsidR="00742B85" w:rsidRPr="006731A4" w:rsidRDefault="00742B85" w:rsidP="00A77467">
            <w:pPr>
              <w:pStyle w:val="afffffff"/>
              <w:jc w:val="left"/>
            </w:pPr>
            <w:r w:rsidRPr="006731A4">
              <w:rPr>
                <w:noProof/>
              </w:rPr>
              <w:t>*.5</w:t>
            </w:r>
            <w:r>
              <w:t xml:space="preserve">. </w:t>
            </w:r>
            <w:r w:rsidRPr="006731A4">
              <w:rPr>
                <w:noProof/>
              </w:rPr>
              <w:t>Код причины постановки на учет</w:t>
            </w:r>
          </w:p>
          <w:p w14:paraId="502930D8" w14:textId="77777777" w:rsidR="00742B85" w:rsidRPr="006731A4" w:rsidRDefault="00742B85" w:rsidP="00A77467">
            <w:pPr>
              <w:pStyle w:val="afffffff"/>
              <w:jc w:val="left"/>
              <w:rPr>
                <w:rFonts w:cs="Times New Roman"/>
                <w:noProof/>
                <w:szCs w:val="24"/>
              </w:rPr>
            </w:pPr>
            <w:r w:rsidRPr="006731A4">
              <w:t>(</w:t>
            </w:r>
            <w:r w:rsidRPr="006731A4">
              <w:rPr>
                <w:noProof/>
                <w:lang w:val="en-US"/>
              </w:rPr>
              <w:t>csdo</w:t>
            </w:r>
            <w:r w:rsidRPr="006731A4">
              <w:rPr>
                <w:noProof/>
              </w:rPr>
              <w:t>:‌</w:t>
            </w:r>
            <w:r w:rsidRPr="006731A4">
              <w:rPr>
                <w:noProof/>
                <w:lang w:val="en-US"/>
              </w:rPr>
              <w:t>Tax</w:t>
            </w:r>
            <w:r w:rsidRPr="006731A4">
              <w:rPr>
                <w:noProof/>
              </w:rPr>
              <w:t>‌</w:t>
            </w:r>
            <w:r w:rsidRPr="006731A4">
              <w:rPr>
                <w:noProof/>
                <w:lang w:val="en-US"/>
              </w:rPr>
              <w:t>Registration</w:t>
            </w:r>
            <w:r w:rsidRPr="006731A4">
              <w:rPr>
                <w:noProof/>
              </w:rPr>
              <w:t>‌</w:t>
            </w:r>
            <w:r w:rsidRPr="006731A4">
              <w:rPr>
                <w:noProof/>
                <w:lang w:val="en-US"/>
              </w:rPr>
              <w:t>Reason</w:t>
            </w:r>
            <w:r w:rsidRPr="006731A4">
              <w:rPr>
                <w:noProof/>
              </w:rPr>
              <w:t>‌</w:t>
            </w:r>
            <w:r w:rsidRPr="006731A4">
              <w:rPr>
                <w:noProof/>
                <w:lang w:val="en-US"/>
              </w:rPr>
              <w:t>Code</w:t>
            </w:r>
            <w:r w:rsidRPr="006731A4">
              <w:t>)</w:t>
            </w:r>
          </w:p>
        </w:tc>
        <w:tc>
          <w:tcPr>
            <w:tcW w:w="235" w:type="pct"/>
          </w:tcPr>
          <w:p w14:paraId="5743B498" w14:textId="77777777" w:rsidR="00742B85" w:rsidRPr="006731A4" w:rsidRDefault="00742B85" w:rsidP="00A77467">
            <w:pPr>
              <w:pStyle w:val="afffffff"/>
              <w:jc w:val="center"/>
              <w:rPr>
                <w:noProof/>
              </w:rPr>
            </w:pPr>
          </w:p>
        </w:tc>
        <w:tc>
          <w:tcPr>
            <w:tcW w:w="237" w:type="pct"/>
          </w:tcPr>
          <w:p w14:paraId="5B741B29"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1042DBF9"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638</w:t>
            </w:r>
          </w:p>
        </w:tc>
        <w:tc>
          <w:tcPr>
            <w:tcW w:w="191" w:type="pct"/>
          </w:tcPr>
          <w:p w14:paraId="6FFD9E65" w14:textId="77777777" w:rsidR="00742B85" w:rsidRPr="006731A4" w:rsidRDefault="00742B85" w:rsidP="00A77467">
            <w:pPr>
              <w:pStyle w:val="afffffff"/>
              <w:jc w:val="center"/>
              <w:rPr>
                <w:noProof/>
                <w:lang w:val="en-US"/>
              </w:rPr>
            </w:pPr>
            <w:r w:rsidRPr="006731A4">
              <w:rPr>
                <w:rFonts w:cs="Times New Roman"/>
                <w:noProof/>
                <w:szCs w:val="24"/>
              </w:rPr>
              <w:t>2</w:t>
            </w:r>
          </w:p>
        </w:tc>
        <w:tc>
          <w:tcPr>
            <w:tcW w:w="238" w:type="pct"/>
          </w:tcPr>
          <w:p w14:paraId="6FB278B5" w14:textId="77777777" w:rsidR="00742B85" w:rsidRPr="006731A4" w:rsidRDefault="00742B85" w:rsidP="00A77467">
            <w:pPr>
              <w:pStyle w:val="afffffff"/>
              <w:jc w:val="center"/>
              <w:rPr>
                <w:noProof/>
                <w:lang w:val="en-US"/>
              </w:rPr>
            </w:pPr>
            <w:r w:rsidRPr="006731A4">
              <w:rPr>
                <w:rFonts w:cs="Times New Roman"/>
                <w:noProof/>
                <w:szCs w:val="24"/>
                <w:lang w:val="en-US"/>
              </w:rPr>
              <w:t>RU</w:t>
            </w:r>
          </w:p>
        </w:tc>
        <w:tc>
          <w:tcPr>
            <w:tcW w:w="2187" w:type="pct"/>
          </w:tcPr>
          <w:p w14:paraId="2CCDA6E0"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«Идентификатор налогоплательщика</w:t>
            </w:r>
          </w:p>
          <w:p w14:paraId="6887A13C" w14:textId="77777777" w:rsidR="00742B85" w:rsidRPr="006731A4" w:rsidRDefault="00742B85" w:rsidP="00A77467">
            <w:pPr>
              <w:pStyle w:val="afffffff"/>
              <w:jc w:val="left"/>
              <w:rPr>
                <w:noProof/>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производитель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3412AD69" w14:textId="77777777" w:rsidTr="00B06A38">
        <w:trPr>
          <w:trHeight w:val="151"/>
          <w:jc w:val="left"/>
        </w:trPr>
        <w:tc>
          <w:tcPr>
            <w:tcW w:w="67" w:type="pct"/>
            <w:vMerge w:val="restart"/>
            <w:tcBorders>
              <w:top w:val="nil"/>
              <w:left w:val="nil"/>
              <w:bottom w:val="nil"/>
              <w:right w:val="nil"/>
            </w:tcBorders>
          </w:tcPr>
          <w:p w14:paraId="0727370D"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067790CB"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33FA6F86"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29952EDD" w14:textId="77777777" w:rsidR="00742B85" w:rsidRPr="006731A4" w:rsidRDefault="00742B85" w:rsidP="00A77467">
            <w:pPr>
              <w:pStyle w:val="afffffff"/>
              <w:jc w:val="left"/>
            </w:pPr>
            <w:r w:rsidRPr="006731A4">
              <w:rPr>
                <w:noProof/>
              </w:rPr>
              <w:t>*.6</w:t>
            </w:r>
            <w:r>
              <w:t xml:space="preserve">. </w:t>
            </w:r>
            <w:r w:rsidRPr="006731A4">
              <w:rPr>
                <w:noProof/>
              </w:rPr>
              <w:t>Идентификатор физического лица</w:t>
            </w:r>
          </w:p>
          <w:p w14:paraId="5B339D30" w14:textId="77777777" w:rsidR="00742B85" w:rsidRPr="006731A4" w:rsidRDefault="00742B85" w:rsidP="00A77467">
            <w:pPr>
              <w:pStyle w:val="afffffff"/>
              <w:jc w:val="left"/>
              <w:rPr>
                <w:rFonts w:cs="Times New Roman"/>
                <w:noProof/>
                <w:szCs w:val="24"/>
              </w:rPr>
            </w:pPr>
            <w:r w:rsidRPr="006731A4">
              <w:t>(</w:t>
            </w:r>
            <w:r w:rsidRPr="006731A4">
              <w:rPr>
                <w:noProof/>
                <w:lang w:val="en-US"/>
              </w:rPr>
              <w:t>casdo</w:t>
            </w:r>
            <w:r w:rsidRPr="006731A4">
              <w:rPr>
                <w:noProof/>
              </w:rPr>
              <w:t>:‌</w:t>
            </w:r>
            <w:r w:rsidRPr="006731A4">
              <w:rPr>
                <w:noProof/>
                <w:lang w:val="en-US"/>
              </w:rPr>
              <w:t>Person</w:t>
            </w:r>
            <w:r w:rsidRPr="006731A4">
              <w:rPr>
                <w:noProof/>
              </w:rPr>
              <w:t>‌</w:t>
            </w:r>
            <w:r w:rsidRPr="006731A4">
              <w:rPr>
                <w:noProof/>
                <w:lang w:val="en-US"/>
              </w:rPr>
              <w:t>Id</w:t>
            </w:r>
            <w:r w:rsidRPr="006731A4">
              <w:t>)</w:t>
            </w:r>
          </w:p>
        </w:tc>
        <w:tc>
          <w:tcPr>
            <w:tcW w:w="235" w:type="pct"/>
            <w:vMerge w:val="restart"/>
          </w:tcPr>
          <w:p w14:paraId="66223086" w14:textId="77777777" w:rsidR="00742B85" w:rsidRPr="006731A4" w:rsidRDefault="00742B85" w:rsidP="00A77467">
            <w:pPr>
              <w:pStyle w:val="afffffff"/>
              <w:jc w:val="center"/>
              <w:rPr>
                <w:noProof/>
              </w:rPr>
            </w:pPr>
          </w:p>
        </w:tc>
        <w:tc>
          <w:tcPr>
            <w:tcW w:w="237" w:type="pct"/>
            <w:vMerge w:val="restart"/>
          </w:tcPr>
          <w:p w14:paraId="48AC68B5"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1939D467"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639</w:t>
            </w:r>
          </w:p>
        </w:tc>
        <w:tc>
          <w:tcPr>
            <w:tcW w:w="191" w:type="pct"/>
          </w:tcPr>
          <w:p w14:paraId="5A96356E"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4F8C97C6" w14:textId="77777777" w:rsidR="00742B85" w:rsidRPr="006731A4" w:rsidRDefault="00742B85" w:rsidP="00A77467">
            <w:pPr>
              <w:pStyle w:val="afffffff"/>
              <w:jc w:val="center"/>
              <w:rPr>
                <w:noProof/>
                <w:lang w:val="en-US"/>
              </w:rPr>
            </w:pPr>
            <w:r w:rsidRPr="006731A4">
              <w:rPr>
                <w:rFonts w:cs="Times New Roman"/>
                <w:noProof/>
                <w:szCs w:val="24"/>
                <w:lang w:val="en-US"/>
              </w:rPr>
              <w:t>AM</w:t>
            </w:r>
          </w:p>
        </w:tc>
        <w:tc>
          <w:tcPr>
            <w:tcW w:w="2187" w:type="pct"/>
          </w:tcPr>
          <w:p w14:paraId="5FA76676" w14:textId="77777777" w:rsidR="00742B85" w:rsidRPr="006731A4" w:rsidRDefault="00742B85" w:rsidP="00A77467">
            <w:pPr>
              <w:pStyle w:val="afffffff"/>
              <w:jc w:val="left"/>
              <w:rPr>
                <w:noProof/>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47BEE0D0" w14:textId="77777777" w:rsidTr="00B06A38">
        <w:trPr>
          <w:trHeight w:val="149"/>
          <w:jc w:val="left"/>
        </w:trPr>
        <w:tc>
          <w:tcPr>
            <w:tcW w:w="67" w:type="pct"/>
            <w:vMerge/>
            <w:tcBorders>
              <w:top w:val="nil"/>
              <w:left w:val="nil"/>
              <w:bottom w:val="nil"/>
              <w:right w:val="nil"/>
            </w:tcBorders>
          </w:tcPr>
          <w:p w14:paraId="4B93683D"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7112D6DB"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7AC98292"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1FA3145A" w14:textId="77777777" w:rsidR="00742B85" w:rsidRPr="006731A4" w:rsidRDefault="00742B85" w:rsidP="00A77467">
            <w:pPr>
              <w:pStyle w:val="afffffff"/>
              <w:jc w:val="left"/>
              <w:rPr>
                <w:noProof/>
              </w:rPr>
            </w:pPr>
          </w:p>
        </w:tc>
        <w:tc>
          <w:tcPr>
            <w:tcW w:w="235" w:type="pct"/>
            <w:vMerge/>
          </w:tcPr>
          <w:p w14:paraId="4E50772B" w14:textId="77777777" w:rsidR="00742B85" w:rsidRPr="006731A4" w:rsidRDefault="00742B85" w:rsidP="00A77467">
            <w:pPr>
              <w:pStyle w:val="afffffff"/>
              <w:jc w:val="center"/>
              <w:rPr>
                <w:noProof/>
              </w:rPr>
            </w:pPr>
          </w:p>
        </w:tc>
        <w:tc>
          <w:tcPr>
            <w:tcW w:w="237" w:type="pct"/>
            <w:vMerge/>
          </w:tcPr>
          <w:p w14:paraId="7FF8887B" w14:textId="77777777" w:rsidR="00742B85" w:rsidRPr="006731A4" w:rsidRDefault="00742B85" w:rsidP="00A77467">
            <w:pPr>
              <w:pStyle w:val="afffffff"/>
              <w:jc w:val="center"/>
              <w:rPr>
                <w:noProof/>
              </w:rPr>
            </w:pPr>
          </w:p>
        </w:tc>
        <w:tc>
          <w:tcPr>
            <w:tcW w:w="523" w:type="pct"/>
          </w:tcPr>
          <w:p w14:paraId="7C98CB0B"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640</w:t>
            </w:r>
          </w:p>
        </w:tc>
        <w:tc>
          <w:tcPr>
            <w:tcW w:w="191" w:type="pct"/>
          </w:tcPr>
          <w:p w14:paraId="0CB268A6"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33656154" w14:textId="77777777" w:rsidR="00742B85" w:rsidRPr="006731A4" w:rsidRDefault="00742B85" w:rsidP="00A77467">
            <w:pPr>
              <w:pStyle w:val="afffffff"/>
              <w:jc w:val="center"/>
              <w:rPr>
                <w:noProof/>
                <w:lang w:val="en-US"/>
              </w:rPr>
            </w:pPr>
            <w:r w:rsidRPr="006731A4">
              <w:rPr>
                <w:rFonts w:cs="Times New Roman"/>
                <w:noProof/>
                <w:szCs w:val="24"/>
                <w:lang w:val="en-US"/>
              </w:rPr>
              <w:t>BY</w:t>
            </w:r>
          </w:p>
        </w:tc>
        <w:tc>
          <w:tcPr>
            <w:tcW w:w="2187" w:type="pct"/>
          </w:tcPr>
          <w:p w14:paraId="53538FC2" w14:textId="77777777" w:rsidR="00742B85" w:rsidRPr="006731A4" w:rsidRDefault="00742B85" w:rsidP="00A77467">
            <w:pPr>
              <w:pStyle w:val="afffffff"/>
              <w:jc w:val="left"/>
              <w:rPr>
                <w:noProof/>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51F06F60" w14:textId="77777777" w:rsidTr="00B06A38">
        <w:trPr>
          <w:trHeight w:val="149"/>
          <w:jc w:val="left"/>
        </w:trPr>
        <w:tc>
          <w:tcPr>
            <w:tcW w:w="67" w:type="pct"/>
            <w:vMerge/>
            <w:tcBorders>
              <w:top w:val="nil"/>
              <w:left w:val="nil"/>
              <w:bottom w:val="nil"/>
              <w:right w:val="nil"/>
            </w:tcBorders>
          </w:tcPr>
          <w:p w14:paraId="00C3758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657FF648"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7918243C"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2E3315AC" w14:textId="77777777" w:rsidR="00742B85" w:rsidRPr="006731A4" w:rsidRDefault="00742B85" w:rsidP="00A77467">
            <w:pPr>
              <w:pStyle w:val="afffffff"/>
              <w:jc w:val="left"/>
              <w:rPr>
                <w:noProof/>
              </w:rPr>
            </w:pPr>
          </w:p>
        </w:tc>
        <w:tc>
          <w:tcPr>
            <w:tcW w:w="235" w:type="pct"/>
            <w:vMerge/>
          </w:tcPr>
          <w:p w14:paraId="78D33555" w14:textId="77777777" w:rsidR="00742B85" w:rsidRPr="006731A4" w:rsidRDefault="00742B85" w:rsidP="00A77467">
            <w:pPr>
              <w:pStyle w:val="afffffff"/>
              <w:jc w:val="center"/>
              <w:rPr>
                <w:noProof/>
              </w:rPr>
            </w:pPr>
          </w:p>
        </w:tc>
        <w:tc>
          <w:tcPr>
            <w:tcW w:w="237" w:type="pct"/>
            <w:vMerge/>
          </w:tcPr>
          <w:p w14:paraId="59B1F384" w14:textId="77777777" w:rsidR="00742B85" w:rsidRPr="006731A4" w:rsidRDefault="00742B85" w:rsidP="00A77467">
            <w:pPr>
              <w:pStyle w:val="afffffff"/>
              <w:jc w:val="center"/>
              <w:rPr>
                <w:noProof/>
              </w:rPr>
            </w:pPr>
          </w:p>
        </w:tc>
        <w:tc>
          <w:tcPr>
            <w:tcW w:w="523" w:type="pct"/>
          </w:tcPr>
          <w:p w14:paraId="1AD7EFB0"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641</w:t>
            </w:r>
          </w:p>
        </w:tc>
        <w:tc>
          <w:tcPr>
            <w:tcW w:w="191" w:type="pct"/>
          </w:tcPr>
          <w:p w14:paraId="6912F985"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17FB4134" w14:textId="77777777" w:rsidR="00742B85" w:rsidRPr="006731A4" w:rsidRDefault="00742B85" w:rsidP="00A77467">
            <w:pPr>
              <w:pStyle w:val="afffffff"/>
              <w:jc w:val="center"/>
              <w:rPr>
                <w:noProof/>
                <w:lang w:val="en-US"/>
              </w:rPr>
            </w:pPr>
            <w:r w:rsidRPr="006731A4">
              <w:rPr>
                <w:rFonts w:cs="Times New Roman"/>
                <w:noProof/>
                <w:szCs w:val="24"/>
                <w:lang w:val="en-US"/>
              </w:rPr>
              <w:t>KZ</w:t>
            </w:r>
          </w:p>
        </w:tc>
        <w:tc>
          <w:tcPr>
            <w:tcW w:w="2187" w:type="pct"/>
          </w:tcPr>
          <w:p w14:paraId="1D013239" w14:textId="77777777" w:rsidR="00742B85" w:rsidRPr="006731A4" w:rsidRDefault="00742B85" w:rsidP="00A77467">
            <w:pPr>
              <w:pStyle w:val="afffffff"/>
              <w:jc w:val="left"/>
              <w:rPr>
                <w:noProof/>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2636EDAE" w14:textId="77777777" w:rsidTr="00B06A38">
        <w:trPr>
          <w:trHeight w:val="149"/>
          <w:jc w:val="left"/>
        </w:trPr>
        <w:tc>
          <w:tcPr>
            <w:tcW w:w="67" w:type="pct"/>
            <w:vMerge/>
            <w:tcBorders>
              <w:top w:val="nil"/>
              <w:left w:val="nil"/>
              <w:bottom w:val="nil"/>
              <w:right w:val="nil"/>
            </w:tcBorders>
          </w:tcPr>
          <w:p w14:paraId="0FED9856"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8F9C248"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109F0FFD"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4135097E" w14:textId="77777777" w:rsidR="00742B85" w:rsidRPr="006731A4" w:rsidRDefault="00742B85" w:rsidP="00A77467">
            <w:pPr>
              <w:pStyle w:val="afffffff"/>
              <w:jc w:val="left"/>
              <w:rPr>
                <w:noProof/>
              </w:rPr>
            </w:pPr>
          </w:p>
        </w:tc>
        <w:tc>
          <w:tcPr>
            <w:tcW w:w="235" w:type="pct"/>
            <w:vMerge/>
          </w:tcPr>
          <w:p w14:paraId="2ABA0389" w14:textId="77777777" w:rsidR="00742B85" w:rsidRPr="006731A4" w:rsidRDefault="00742B85" w:rsidP="00A77467">
            <w:pPr>
              <w:pStyle w:val="afffffff"/>
              <w:jc w:val="center"/>
              <w:rPr>
                <w:noProof/>
              </w:rPr>
            </w:pPr>
          </w:p>
        </w:tc>
        <w:tc>
          <w:tcPr>
            <w:tcW w:w="237" w:type="pct"/>
            <w:vMerge/>
          </w:tcPr>
          <w:p w14:paraId="3D2673AA" w14:textId="77777777" w:rsidR="00742B85" w:rsidRPr="006731A4" w:rsidRDefault="00742B85" w:rsidP="00A77467">
            <w:pPr>
              <w:pStyle w:val="afffffff"/>
              <w:jc w:val="center"/>
              <w:rPr>
                <w:noProof/>
              </w:rPr>
            </w:pPr>
          </w:p>
        </w:tc>
        <w:tc>
          <w:tcPr>
            <w:tcW w:w="523" w:type="pct"/>
          </w:tcPr>
          <w:p w14:paraId="073012E2"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642</w:t>
            </w:r>
          </w:p>
        </w:tc>
        <w:tc>
          <w:tcPr>
            <w:tcW w:w="191" w:type="pct"/>
          </w:tcPr>
          <w:p w14:paraId="5A511E93"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750EC943" w14:textId="77777777" w:rsidR="00742B85" w:rsidRPr="006731A4" w:rsidRDefault="00742B85" w:rsidP="00A77467">
            <w:pPr>
              <w:pStyle w:val="afffffff"/>
              <w:jc w:val="center"/>
              <w:rPr>
                <w:noProof/>
                <w:lang w:val="en-US"/>
              </w:rPr>
            </w:pPr>
            <w:r w:rsidRPr="006731A4">
              <w:rPr>
                <w:rFonts w:cs="Times New Roman"/>
                <w:noProof/>
                <w:szCs w:val="24"/>
                <w:lang w:val="en-US"/>
              </w:rPr>
              <w:t>KG</w:t>
            </w:r>
          </w:p>
        </w:tc>
        <w:tc>
          <w:tcPr>
            <w:tcW w:w="2187" w:type="pct"/>
          </w:tcPr>
          <w:p w14:paraId="534C03B4" w14:textId="77777777" w:rsidR="00742B85" w:rsidRPr="006731A4" w:rsidRDefault="00742B85" w:rsidP="00A77467">
            <w:pPr>
              <w:pStyle w:val="afffffff"/>
              <w:jc w:val="left"/>
              <w:rPr>
                <w:noProof/>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2745E55D" w14:textId="77777777" w:rsidTr="00B06A38">
        <w:trPr>
          <w:trHeight w:val="149"/>
          <w:jc w:val="left"/>
        </w:trPr>
        <w:tc>
          <w:tcPr>
            <w:tcW w:w="67" w:type="pct"/>
            <w:vMerge/>
            <w:tcBorders>
              <w:top w:val="nil"/>
              <w:left w:val="nil"/>
              <w:bottom w:val="nil"/>
              <w:right w:val="nil"/>
            </w:tcBorders>
          </w:tcPr>
          <w:p w14:paraId="2448E529"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1B8C0B2C"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66955014"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092DF8D8" w14:textId="77777777" w:rsidR="00742B85" w:rsidRPr="006731A4" w:rsidRDefault="00742B85" w:rsidP="00A77467">
            <w:pPr>
              <w:pStyle w:val="afffffff"/>
              <w:jc w:val="left"/>
              <w:rPr>
                <w:noProof/>
              </w:rPr>
            </w:pPr>
          </w:p>
        </w:tc>
        <w:tc>
          <w:tcPr>
            <w:tcW w:w="235" w:type="pct"/>
            <w:vMerge/>
          </w:tcPr>
          <w:p w14:paraId="43B02752" w14:textId="77777777" w:rsidR="00742B85" w:rsidRPr="006731A4" w:rsidRDefault="00742B85" w:rsidP="00A77467">
            <w:pPr>
              <w:pStyle w:val="afffffff"/>
              <w:jc w:val="center"/>
              <w:rPr>
                <w:noProof/>
              </w:rPr>
            </w:pPr>
          </w:p>
        </w:tc>
        <w:tc>
          <w:tcPr>
            <w:tcW w:w="237" w:type="pct"/>
            <w:vMerge/>
          </w:tcPr>
          <w:p w14:paraId="57E15F1C" w14:textId="77777777" w:rsidR="00742B85" w:rsidRPr="006731A4" w:rsidRDefault="00742B85" w:rsidP="00A77467">
            <w:pPr>
              <w:pStyle w:val="afffffff"/>
              <w:jc w:val="center"/>
              <w:rPr>
                <w:noProof/>
              </w:rPr>
            </w:pPr>
          </w:p>
        </w:tc>
        <w:tc>
          <w:tcPr>
            <w:tcW w:w="523" w:type="pct"/>
          </w:tcPr>
          <w:p w14:paraId="7C0AABB5" w14:textId="77777777" w:rsidR="00742B85" w:rsidRPr="006731A4" w:rsidRDefault="00742B85" w:rsidP="00A77467">
            <w:pPr>
              <w:pStyle w:val="afffffff"/>
              <w:jc w:val="center"/>
              <w:rPr>
                <w:noProof/>
              </w:rPr>
            </w:pPr>
            <w:r w:rsidRPr="006731A4">
              <w:rPr>
                <w:rFonts w:cs="Times New Roman"/>
                <w:noProof/>
                <w:szCs w:val="24"/>
                <w:lang w:val="en-US"/>
              </w:rPr>
              <w:t>B.040.00</w:t>
            </w:r>
            <w:r w:rsidRPr="006731A4">
              <w:rPr>
                <w:rFonts w:cs="Times New Roman"/>
                <w:noProof/>
                <w:szCs w:val="24"/>
              </w:rPr>
              <w:t>643</w:t>
            </w:r>
          </w:p>
        </w:tc>
        <w:tc>
          <w:tcPr>
            <w:tcW w:w="191" w:type="pct"/>
          </w:tcPr>
          <w:p w14:paraId="406A263B" w14:textId="77777777" w:rsidR="00742B85" w:rsidRPr="006731A4" w:rsidRDefault="00742B85" w:rsidP="00A77467">
            <w:pPr>
              <w:pStyle w:val="afffffff"/>
              <w:jc w:val="center"/>
              <w:rPr>
                <w:noProof/>
                <w:lang w:val="en-US"/>
              </w:rPr>
            </w:pPr>
            <w:r w:rsidRPr="006731A4">
              <w:rPr>
                <w:rFonts w:cs="Times New Roman"/>
                <w:noProof/>
                <w:szCs w:val="24"/>
                <w:lang w:val="en-US"/>
              </w:rPr>
              <w:t>2</w:t>
            </w:r>
          </w:p>
        </w:tc>
        <w:tc>
          <w:tcPr>
            <w:tcW w:w="238" w:type="pct"/>
          </w:tcPr>
          <w:p w14:paraId="4349796E" w14:textId="77777777" w:rsidR="00742B85" w:rsidRPr="006731A4" w:rsidRDefault="00742B85" w:rsidP="00A77467">
            <w:pPr>
              <w:pStyle w:val="afffffff"/>
              <w:jc w:val="center"/>
              <w:rPr>
                <w:noProof/>
                <w:lang w:val="en-US"/>
              </w:rPr>
            </w:pPr>
            <w:r w:rsidRPr="006731A4">
              <w:rPr>
                <w:rFonts w:cs="Times New Roman"/>
                <w:noProof/>
                <w:szCs w:val="24"/>
                <w:lang w:val="en-US"/>
              </w:rPr>
              <w:t>RU</w:t>
            </w:r>
          </w:p>
        </w:tc>
        <w:tc>
          <w:tcPr>
            <w:tcW w:w="2187" w:type="pct"/>
          </w:tcPr>
          <w:p w14:paraId="74C43C30" w14:textId="77777777" w:rsidR="00742B85" w:rsidRPr="006731A4" w:rsidRDefault="00742B85" w:rsidP="00A77467">
            <w:pPr>
              <w:pStyle w:val="afffffff"/>
              <w:jc w:val="left"/>
              <w:rPr>
                <w:noProof/>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0B08C254" w14:textId="77777777" w:rsidTr="00B06A38">
        <w:trPr>
          <w:trHeight w:val="1245"/>
          <w:jc w:val="left"/>
        </w:trPr>
        <w:tc>
          <w:tcPr>
            <w:tcW w:w="67" w:type="pct"/>
            <w:vMerge w:val="restart"/>
            <w:tcBorders>
              <w:top w:val="nil"/>
              <w:left w:val="nil"/>
              <w:bottom w:val="nil"/>
              <w:right w:val="nil"/>
            </w:tcBorders>
          </w:tcPr>
          <w:p w14:paraId="3F7CF83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384BA1F0"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489037FF"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5FC11A3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w:t>
            </w:r>
            <w:r w:rsidRPr="006731A4">
              <w:rPr>
                <w:rFonts w:cs="Times New Roman"/>
                <w:noProof/>
                <w:szCs w:val="24"/>
              </w:rPr>
              <w:t>7</w:t>
            </w:r>
            <w:r>
              <w:rPr>
                <w:rFonts w:cs="Times New Roman"/>
                <w:szCs w:val="24"/>
                <w:lang w:val="en-US"/>
              </w:rPr>
              <w:t xml:space="preserve">. </w:t>
            </w:r>
            <w:r w:rsidRPr="006731A4">
              <w:rPr>
                <w:rFonts w:cs="Times New Roman"/>
                <w:noProof/>
                <w:szCs w:val="24"/>
                <w:lang w:val="en-US"/>
              </w:rPr>
              <w:t>Адрес</w:t>
            </w:r>
          </w:p>
          <w:p w14:paraId="0E185F8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58151E1F"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3D317CE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E927EF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368</w:t>
            </w:r>
          </w:p>
        </w:tc>
        <w:tc>
          <w:tcPr>
            <w:tcW w:w="191" w:type="pct"/>
          </w:tcPr>
          <w:p w14:paraId="451EA98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45A2596" w14:textId="77777777" w:rsidR="00742B85" w:rsidRPr="006731A4" w:rsidRDefault="00742B85" w:rsidP="00A77467">
            <w:pPr>
              <w:pStyle w:val="afffffff"/>
              <w:jc w:val="center"/>
              <w:rPr>
                <w:rFonts w:cs="Times New Roman"/>
                <w:noProof/>
                <w:szCs w:val="24"/>
                <w:lang w:val="en-US"/>
              </w:rPr>
            </w:pPr>
          </w:p>
        </w:tc>
        <w:tc>
          <w:tcPr>
            <w:tcW w:w="2187" w:type="pct"/>
          </w:tcPr>
          <w:p w14:paraId="5160D644"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60C6F579" w14:textId="77777777" w:rsidTr="00B06A38">
        <w:trPr>
          <w:trHeight w:val="1245"/>
          <w:jc w:val="left"/>
        </w:trPr>
        <w:tc>
          <w:tcPr>
            <w:tcW w:w="67" w:type="pct"/>
            <w:vMerge/>
            <w:tcBorders>
              <w:top w:val="nil"/>
              <w:left w:val="nil"/>
              <w:bottom w:val="nil"/>
              <w:right w:val="nil"/>
            </w:tcBorders>
          </w:tcPr>
          <w:p w14:paraId="6A13B8E6"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right w:val="nil"/>
            </w:tcBorders>
          </w:tcPr>
          <w:p w14:paraId="11A94C17" w14:textId="77777777" w:rsidR="00742B85" w:rsidRPr="006731A4" w:rsidRDefault="00742B85" w:rsidP="00A77467">
            <w:pPr>
              <w:pStyle w:val="afffffff"/>
              <w:jc w:val="left"/>
              <w:rPr>
                <w:rFonts w:cs="Times New Roman"/>
                <w:szCs w:val="24"/>
                <w:lang w:val="en-US"/>
              </w:rPr>
            </w:pPr>
          </w:p>
        </w:tc>
        <w:tc>
          <w:tcPr>
            <w:tcW w:w="95" w:type="pct"/>
            <w:vMerge/>
            <w:tcBorders>
              <w:top w:val="nil"/>
              <w:left w:val="nil"/>
              <w:bottom w:val="nil"/>
              <w:right w:val="single" w:sz="4" w:space="0" w:color="auto"/>
            </w:tcBorders>
          </w:tcPr>
          <w:p w14:paraId="26D8BD7D" w14:textId="77777777" w:rsidR="00742B85" w:rsidRPr="006731A4" w:rsidRDefault="00742B85" w:rsidP="00A77467">
            <w:pPr>
              <w:pStyle w:val="afffffff"/>
              <w:jc w:val="left"/>
              <w:rPr>
                <w:rFonts w:cs="Times New Roman"/>
                <w:szCs w:val="24"/>
                <w:lang w:val="en-US"/>
              </w:rPr>
            </w:pPr>
          </w:p>
        </w:tc>
        <w:tc>
          <w:tcPr>
            <w:tcW w:w="1150" w:type="pct"/>
            <w:gridSpan w:val="4"/>
            <w:vMerge/>
            <w:tcBorders>
              <w:left w:val="single" w:sz="4" w:space="0" w:color="auto"/>
            </w:tcBorders>
          </w:tcPr>
          <w:p w14:paraId="63EA218D" w14:textId="77777777" w:rsidR="00742B85" w:rsidRPr="006731A4" w:rsidRDefault="00742B85" w:rsidP="00A77467">
            <w:pPr>
              <w:pStyle w:val="afffffff"/>
              <w:jc w:val="left"/>
              <w:rPr>
                <w:rFonts w:cs="Times New Roman"/>
                <w:noProof/>
                <w:szCs w:val="24"/>
                <w:lang w:val="en-US"/>
              </w:rPr>
            </w:pPr>
          </w:p>
        </w:tc>
        <w:tc>
          <w:tcPr>
            <w:tcW w:w="235" w:type="pct"/>
            <w:vMerge/>
          </w:tcPr>
          <w:p w14:paraId="28160075" w14:textId="77777777" w:rsidR="00742B85" w:rsidRPr="006731A4" w:rsidRDefault="00742B85" w:rsidP="00A77467">
            <w:pPr>
              <w:pStyle w:val="afffffff"/>
              <w:jc w:val="center"/>
              <w:rPr>
                <w:rFonts w:cs="Times New Roman"/>
                <w:noProof/>
                <w:szCs w:val="24"/>
                <w:lang w:val="en-US"/>
              </w:rPr>
            </w:pPr>
          </w:p>
        </w:tc>
        <w:tc>
          <w:tcPr>
            <w:tcW w:w="237" w:type="pct"/>
            <w:vMerge/>
          </w:tcPr>
          <w:p w14:paraId="6F1C40FF" w14:textId="77777777" w:rsidR="00742B85" w:rsidRPr="006731A4" w:rsidRDefault="00742B85" w:rsidP="00A77467">
            <w:pPr>
              <w:pStyle w:val="afffffff"/>
              <w:jc w:val="center"/>
              <w:rPr>
                <w:rFonts w:cs="Times New Roman"/>
                <w:noProof/>
                <w:szCs w:val="24"/>
                <w:lang w:val="en-US"/>
              </w:rPr>
            </w:pPr>
          </w:p>
        </w:tc>
        <w:tc>
          <w:tcPr>
            <w:tcW w:w="523" w:type="pct"/>
          </w:tcPr>
          <w:p w14:paraId="29F6753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729</w:t>
            </w:r>
          </w:p>
        </w:tc>
        <w:tc>
          <w:tcPr>
            <w:tcW w:w="191" w:type="pct"/>
          </w:tcPr>
          <w:p w14:paraId="6EFAAAB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1735CF6" w14:textId="77777777" w:rsidR="00742B85" w:rsidRPr="006731A4" w:rsidRDefault="00742B85" w:rsidP="00A77467">
            <w:pPr>
              <w:pStyle w:val="afffffff"/>
              <w:jc w:val="center"/>
              <w:rPr>
                <w:rFonts w:cs="Times New Roman"/>
                <w:noProof/>
                <w:szCs w:val="24"/>
                <w:lang w:val="en-US"/>
              </w:rPr>
            </w:pPr>
          </w:p>
        </w:tc>
        <w:tc>
          <w:tcPr>
            <w:tcW w:w="2187" w:type="pct"/>
          </w:tcPr>
          <w:p w14:paraId="61C20B3A"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6C35A34F"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0A4431B6" w14:textId="77777777" w:rsidTr="00B06A38">
        <w:trPr>
          <w:trHeight w:val="20"/>
          <w:jc w:val="left"/>
        </w:trPr>
        <w:tc>
          <w:tcPr>
            <w:tcW w:w="67" w:type="pct"/>
            <w:tcBorders>
              <w:top w:val="nil"/>
              <w:left w:val="nil"/>
              <w:bottom w:val="nil"/>
              <w:right w:val="nil"/>
            </w:tcBorders>
          </w:tcPr>
          <w:p w14:paraId="4BC412D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3C1309C3"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416A40E7"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2448A733"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12431BB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*.7.1</w:t>
            </w:r>
            <w:r>
              <w:rPr>
                <w:rFonts w:cs="Times New Roman"/>
                <w:szCs w:val="24"/>
                <w:lang w:val="en-US"/>
              </w:rPr>
              <w:t xml:space="preserve">. </w:t>
            </w:r>
            <w:r w:rsidRPr="006731A4">
              <w:rPr>
                <w:rFonts w:cs="Times New Roman"/>
                <w:noProof/>
                <w:szCs w:val="24"/>
                <w:lang w:val="en-US"/>
              </w:rPr>
              <w:t>Код вида адреса</w:t>
            </w:r>
          </w:p>
          <w:p w14:paraId="338BA45C"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0F2D2595" w14:textId="77777777" w:rsidR="00742B85" w:rsidRPr="006731A4" w:rsidRDefault="00742B85" w:rsidP="00A77467">
            <w:pPr>
              <w:pStyle w:val="afffffff"/>
              <w:jc w:val="center"/>
              <w:rPr>
                <w:rFonts w:cs="Times New Roman"/>
                <w:noProof/>
                <w:szCs w:val="24"/>
                <w:lang w:val="en-US"/>
              </w:rPr>
            </w:pPr>
          </w:p>
        </w:tc>
        <w:tc>
          <w:tcPr>
            <w:tcW w:w="237" w:type="pct"/>
          </w:tcPr>
          <w:p w14:paraId="5207758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34C94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370</w:t>
            </w:r>
          </w:p>
        </w:tc>
        <w:tc>
          <w:tcPr>
            <w:tcW w:w="191" w:type="pct"/>
          </w:tcPr>
          <w:p w14:paraId="1B1AB80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B13D650" w14:textId="77777777" w:rsidR="00742B85" w:rsidRPr="006731A4" w:rsidRDefault="00742B85" w:rsidP="00A77467">
            <w:pPr>
              <w:pStyle w:val="afffffff"/>
              <w:jc w:val="center"/>
              <w:rPr>
                <w:rFonts w:cs="Times New Roman"/>
                <w:noProof/>
                <w:szCs w:val="24"/>
                <w:lang w:val="en-US"/>
              </w:rPr>
            </w:pPr>
          </w:p>
        </w:tc>
        <w:tc>
          <w:tcPr>
            <w:tcW w:w="2187" w:type="pct"/>
          </w:tcPr>
          <w:p w14:paraId="7311BB1D"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6E9C73E4" w14:textId="77777777" w:rsidTr="00B06A38">
        <w:trPr>
          <w:trHeight w:val="20"/>
          <w:jc w:val="left"/>
        </w:trPr>
        <w:tc>
          <w:tcPr>
            <w:tcW w:w="67" w:type="pct"/>
            <w:tcBorders>
              <w:top w:val="nil"/>
              <w:left w:val="nil"/>
              <w:bottom w:val="nil"/>
              <w:right w:val="nil"/>
            </w:tcBorders>
          </w:tcPr>
          <w:p w14:paraId="7533D56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08FAD4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2F7989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FA4E4B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3E72BD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*.7.2</w:t>
            </w:r>
            <w:r>
              <w:rPr>
                <w:rFonts w:cs="Times New Roman"/>
                <w:szCs w:val="24"/>
                <w:lang w:val="en-US"/>
              </w:rPr>
              <w:t xml:space="preserve">. </w:t>
            </w:r>
            <w:r w:rsidRPr="006731A4">
              <w:rPr>
                <w:rFonts w:cs="Times New Roman"/>
                <w:noProof/>
                <w:szCs w:val="24"/>
                <w:lang w:val="en-US"/>
              </w:rPr>
              <w:t>Код страны</w:t>
            </w:r>
          </w:p>
          <w:p w14:paraId="768A463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31B403F8" w14:textId="77777777" w:rsidR="00742B85" w:rsidRPr="006731A4" w:rsidRDefault="00742B85" w:rsidP="00A77467">
            <w:pPr>
              <w:pStyle w:val="afffffff"/>
              <w:jc w:val="center"/>
              <w:rPr>
                <w:rFonts w:cs="Times New Roman"/>
                <w:noProof/>
                <w:szCs w:val="24"/>
                <w:lang w:val="en-US"/>
              </w:rPr>
            </w:pPr>
          </w:p>
        </w:tc>
        <w:tc>
          <w:tcPr>
            <w:tcW w:w="237" w:type="pct"/>
          </w:tcPr>
          <w:p w14:paraId="62091B3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26693F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371</w:t>
            </w:r>
          </w:p>
        </w:tc>
        <w:tc>
          <w:tcPr>
            <w:tcW w:w="191" w:type="pct"/>
          </w:tcPr>
          <w:p w14:paraId="0447CD1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193BB14" w14:textId="77777777" w:rsidR="00742B85" w:rsidRPr="006731A4" w:rsidRDefault="00742B85" w:rsidP="00A77467">
            <w:pPr>
              <w:pStyle w:val="afffffff"/>
              <w:jc w:val="center"/>
              <w:rPr>
                <w:rFonts w:cs="Times New Roman"/>
                <w:noProof/>
                <w:szCs w:val="24"/>
                <w:lang w:val="en-US"/>
              </w:rPr>
            </w:pPr>
          </w:p>
        </w:tc>
        <w:tc>
          <w:tcPr>
            <w:tcW w:w="2187" w:type="pct"/>
          </w:tcPr>
          <w:p w14:paraId="2B7CD24C"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регистрации производителя товаров в соответствии с классификатором стран мира</w:t>
            </w:r>
          </w:p>
        </w:tc>
      </w:tr>
      <w:tr w:rsidR="00742B85" w:rsidRPr="006731A4" w14:paraId="463348C8" w14:textId="77777777" w:rsidTr="00B06A38">
        <w:trPr>
          <w:trHeight w:val="20"/>
          <w:jc w:val="left"/>
        </w:trPr>
        <w:tc>
          <w:tcPr>
            <w:tcW w:w="67" w:type="pct"/>
            <w:tcBorders>
              <w:top w:val="nil"/>
              <w:left w:val="nil"/>
              <w:bottom w:val="nil"/>
              <w:right w:val="nil"/>
            </w:tcBorders>
          </w:tcPr>
          <w:p w14:paraId="0316DA3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EBDD7C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40BD3CB"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04C9162D"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3164608A"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2D85DB4"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718FBED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299596F" w14:textId="77777777" w:rsidR="00742B85" w:rsidRPr="006731A4" w:rsidRDefault="00742B85" w:rsidP="00A77467">
            <w:pPr>
              <w:pStyle w:val="afffffff"/>
              <w:jc w:val="center"/>
              <w:rPr>
                <w:rFonts w:cs="Times New Roman"/>
                <w:noProof/>
                <w:szCs w:val="24"/>
              </w:rPr>
            </w:pPr>
          </w:p>
        </w:tc>
        <w:tc>
          <w:tcPr>
            <w:tcW w:w="237" w:type="pct"/>
          </w:tcPr>
          <w:p w14:paraId="4008BFA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AAC683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372</w:t>
            </w:r>
          </w:p>
        </w:tc>
        <w:tc>
          <w:tcPr>
            <w:tcW w:w="191" w:type="pct"/>
          </w:tcPr>
          <w:p w14:paraId="3325FE70"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39ED1F9" w14:textId="77777777" w:rsidR="00742B85" w:rsidRPr="006731A4" w:rsidRDefault="00742B85" w:rsidP="00A77467">
            <w:pPr>
              <w:pStyle w:val="afffffff"/>
              <w:jc w:val="center"/>
              <w:rPr>
                <w:rFonts w:cs="Times New Roman"/>
                <w:noProof/>
                <w:szCs w:val="24"/>
                <w:lang w:val="en-US"/>
              </w:rPr>
            </w:pPr>
          </w:p>
        </w:tc>
        <w:tc>
          <w:tcPr>
            <w:tcW w:w="2187" w:type="pct"/>
          </w:tcPr>
          <w:p w14:paraId="0EEA1BA5"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11B1070F" w14:textId="77777777" w:rsidTr="00B06A38">
        <w:trPr>
          <w:trHeight w:val="249"/>
          <w:jc w:val="left"/>
        </w:trPr>
        <w:tc>
          <w:tcPr>
            <w:tcW w:w="67" w:type="pct"/>
            <w:vMerge w:val="restart"/>
            <w:tcBorders>
              <w:top w:val="nil"/>
              <w:left w:val="nil"/>
              <w:bottom w:val="nil"/>
              <w:right w:val="nil"/>
            </w:tcBorders>
          </w:tcPr>
          <w:p w14:paraId="387BF134"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05E13BD9"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2CC1B326"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1E027EF1"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60CC97A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w:t>
            </w:r>
            <w:r w:rsidRPr="006731A4">
              <w:rPr>
                <w:rFonts w:cs="Times New Roman"/>
                <w:noProof/>
                <w:szCs w:val="24"/>
              </w:rPr>
              <w:t>7</w:t>
            </w: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23E1B82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25639B7F" w14:textId="77777777" w:rsidR="00742B85" w:rsidRPr="006731A4" w:rsidRDefault="00742B85" w:rsidP="00A77467">
            <w:pPr>
              <w:pStyle w:val="afffffff"/>
              <w:jc w:val="center"/>
              <w:rPr>
                <w:rFonts w:cs="Times New Roman"/>
                <w:noProof/>
                <w:szCs w:val="24"/>
              </w:rPr>
            </w:pPr>
          </w:p>
        </w:tc>
        <w:tc>
          <w:tcPr>
            <w:tcW w:w="237" w:type="pct"/>
            <w:vMerge w:val="restart"/>
          </w:tcPr>
          <w:p w14:paraId="7951285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98627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644</w:t>
            </w:r>
          </w:p>
        </w:tc>
        <w:tc>
          <w:tcPr>
            <w:tcW w:w="191" w:type="pct"/>
          </w:tcPr>
          <w:p w14:paraId="6AA101C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DCF590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56978B4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0EC6266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62BC764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311ECA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4701EEAA" w14:textId="77777777" w:rsidTr="00B06A38">
        <w:trPr>
          <w:trHeight w:val="249"/>
          <w:jc w:val="left"/>
        </w:trPr>
        <w:tc>
          <w:tcPr>
            <w:tcW w:w="67" w:type="pct"/>
            <w:vMerge/>
            <w:tcBorders>
              <w:top w:val="nil"/>
              <w:left w:val="nil"/>
              <w:bottom w:val="nil"/>
              <w:right w:val="nil"/>
            </w:tcBorders>
          </w:tcPr>
          <w:p w14:paraId="4F68811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772C7956"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0037C45E"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767501D1"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tcBorders>
          </w:tcPr>
          <w:p w14:paraId="01D3AD8F" w14:textId="77777777" w:rsidR="00742B85" w:rsidRPr="006731A4" w:rsidRDefault="00742B85" w:rsidP="00A77467">
            <w:pPr>
              <w:pStyle w:val="afffffff"/>
              <w:jc w:val="left"/>
              <w:rPr>
                <w:rFonts w:cs="Times New Roman"/>
                <w:noProof/>
                <w:szCs w:val="24"/>
              </w:rPr>
            </w:pPr>
          </w:p>
        </w:tc>
        <w:tc>
          <w:tcPr>
            <w:tcW w:w="235" w:type="pct"/>
            <w:vMerge/>
          </w:tcPr>
          <w:p w14:paraId="30B607C3" w14:textId="77777777" w:rsidR="00742B85" w:rsidRPr="006731A4" w:rsidRDefault="00742B85" w:rsidP="00A77467">
            <w:pPr>
              <w:pStyle w:val="afffffff"/>
              <w:jc w:val="center"/>
              <w:rPr>
                <w:rFonts w:cs="Times New Roman"/>
                <w:noProof/>
                <w:szCs w:val="24"/>
              </w:rPr>
            </w:pPr>
          </w:p>
        </w:tc>
        <w:tc>
          <w:tcPr>
            <w:tcW w:w="237" w:type="pct"/>
            <w:vMerge/>
          </w:tcPr>
          <w:p w14:paraId="5254A240" w14:textId="77777777" w:rsidR="00742B85" w:rsidRPr="006731A4" w:rsidRDefault="00742B85" w:rsidP="00A77467">
            <w:pPr>
              <w:pStyle w:val="afffffff"/>
              <w:jc w:val="center"/>
              <w:rPr>
                <w:rFonts w:cs="Times New Roman"/>
                <w:noProof/>
                <w:szCs w:val="24"/>
              </w:rPr>
            </w:pPr>
          </w:p>
        </w:tc>
        <w:tc>
          <w:tcPr>
            <w:tcW w:w="523" w:type="pct"/>
          </w:tcPr>
          <w:p w14:paraId="13E15D0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373</w:t>
            </w:r>
          </w:p>
        </w:tc>
        <w:tc>
          <w:tcPr>
            <w:tcW w:w="191" w:type="pct"/>
          </w:tcPr>
          <w:p w14:paraId="47B9841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30E58C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48718B8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37E8EE9E" w14:textId="77777777" w:rsidTr="00B06A38">
        <w:trPr>
          <w:trHeight w:val="249"/>
          <w:jc w:val="left"/>
        </w:trPr>
        <w:tc>
          <w:tcPr>
            <w:tcW w:w="67" w:type="pct"/>
            <w:vMerge/>
            <w:tcBorders>
              <w:top w:val="nil"/>
              <w:left w:val="nil"/>
              <w:bottom w:val="nil"/>
              <w:right w:val="nil"/>
            </w:tcBorders>
          </w:tcPr>
          <w:p w14:paraId="302DD3F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69287268"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4FB9DFEA"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28CFEF92"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4C268C87" w14:textId="77777777" w:rsidR="00742B85" w:rsidRPr="006731A4" w:rsidRDefault="00742B85" w:rsidP="00A77467">
            <w:pPr>
              <w:pStyle w:val="afffffff"/>
              <w:jc w:val="left"/>
              <w:rPr>
                <w:rFonts w:cs="Times New Roman"/>
                <w:noProof/>
                <w:szCs w:val="24"/>
              </w:rPr>
            </w:pPr>
          </w:p>
        </w:tc>
        <w:tc>
          <w:tcPr>
            <w:tcW w:w="235" w:type="pct"/>
            <w:vMerge/>
          </w:tcPr>
          <w:p w14:paraId="7DEA04BC" w14:textId="77777777" w:rsidR="00742B85" w:rsidRPr="006731A4" w:rsidRDefault="00742B85" w:rsidP="00A77467">
            <w:pPr>
              <w:pStyle w:val="afffffff"/>
              <w:jc w:val="center"/>
              <w:rPr>
                <w:rFonts w:cs="Times New Roman"/>
                <w:noProof/>
                <w:szCs w:val="24"/>
              </w:rPr>
            </w:pPr>
          </w:p>
        </w:tc>
        <w:tc>
          <w:tcPr>
            <w:tcW w:w="237" w:type="pct"/>
            <w:vMerge/>
          </w:tcPr>
          <w:p w14:paraId="15C49D81" w14:textId="77777777" w:rsidR="00742B85" w:rsidRPr="006731A4" w:rsidRDefault="00742B85" w:rsidP="00A77467">
            <w:pPr>
              <w:pStyle w:val="afffffff"/>
              <w:jc w:val="center"/>
              <w:rPr>
                <w:rFonts w:cs="Times New Roman"/>
                <w:noProof/>
                <w:szCs w:val="24"/>
              </w:rPr>
            </w:pPr>
          </w:p>
        </w:tc>
        <w:tc>
          <w:tcPr>
            <w:tcW w:w="523" w:type="pct"/>
          </w:tcPr>
          <w:p w14:paraId="32DB256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374</w:t>
            </w:r>
          </w:p>
        </w:tc>
        <w:tc>
          <w:tcPr>
            <w:tcW w:w="191" w:type="pct"/>
          </w:tcPr>
          <w:p w14:paraId="1C37659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14423FE2"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4C9980A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w:t>
            </w:r>
            <w:r w:rsidRPr="006731A4">
              <w:rPr>
                <w:rFonts w:cs="Times New Roman"/>
                <w:noProof/>
                <w:szCs w:val="24"/>
              </w:rPr>
              <w:lastRenderedPageBreak/>
              <w:t>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0C52FBE8" w14:textId="77777777" w:rsidTr="00B06A38">
        <w:trPr>
          <w:trHeight w:val="20"/>
          <w:jc w:val="left"/>
        </w:trPr>
        <w:tc>
          <w:tcPr>
            <w:tcW w:w="67" w:type="pct"/>
            <w:tcBorders>
              <w:top w:val="nil"/>
              <w:left w:val="nil"/>
              <w:bottom w:val="nil"/>
              <w:right w:val="nil"/>
            </w:tcBorders>
          </w:tcPr>
          <w:p w14:paraId="7E16F17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13A932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F2B7A0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1F485D4"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CBEED7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*.7.4</w:t>
            </w:r>
            <w:r>
              <w:rPr>
                <w:rFonts w:cs="Times New Roman"/>
                <w:szCs w:val="24"/>
                <w:lang w:val="en-US"/>
              </w:rPr>
              <w:t xml:space="preserve">. </w:t>
            </w:r>
            <w:r w:rsidRPr="006731A4">
              <w:rPr>
                <w:rFonts w:cs="Times New Roman"/>
                <w:noProof/>
                <w:szCs w:val="24"/>
                <w:lang w:val="en-US"/>
              </w:rPr>
              <w:t>Регион</w:t>
            </w:r>
          </w:p>
          <w:p w14:paraId="33A87A5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616B5252" w14:textId="77777777" w:rsidR="00742B85" w:rsidRPr="006731A4" w:rsidRDefault="00742B85" w:rsidP="00A77467">
            <w:pPr>
              <w:pStyle w:val="afffffff"/>
              <w:jc w:val="center"/>
              <w:rPr>
                <w:rFonts w:cs="Times New Roman"/>
                <w:noProof/>
                <w:szCs w:val="24"/>
              </w:rPr>
            </w:pPr>
          </w:p>
        </w:tc>
        <w:tc>
          <w:tcPr>
            <w:tcW w:w="237" w:type="pct"/>
          </w:tcPr>
          <w:p w14:paraId="6D41FC6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77C51B0" w14:textId="77777777" w:rsidR="00742B85" w:rsidRPr="006731A4" w:rsidRDefault="00742B85" w:rsidP="00A77467">
            <w:pPr>
              <w:pStyle w:val="afffffff"/>
              <w:jc w:val="center"/>
              <w:rPr>
                <w:rFonts w:cs="Times New Roman"/>
                <w:noProof/>
                <w:szCs w:val="24"/>
                <w:lang w:val="en-US"/>
              </w:rPr>
            </w:pPr>
          </w:p>
        </w:tc>
        <w:tc>
          <w:tcPr>
            <w:tcW w:w="191" w:type="pct"/>
          </w:tcPr>
          <w:p w14:paraId="175679D3" w14:textId="77777777" w:rsidR="00742B85" w:rsidRPr="006731A4" w:rsidRDefault="00742B85" w:rsidP="00A77467">
            <w:pPr>
              <w:pStyle w:val="afffffff"/>
              <w:jc w:val="center"/>
              <w:rPr>
                <w:rFonts w:cs="Times New Roman"/>
                <w:noProof/>
                <w:szCs w:val="24"/>
                <w:lang w:val="en-US"/>
              </w:rPr>
            </w:pPr>
          </w:p>
        </w:tc>
        <w:tc>
          <w:tcPr>
            <w:tcW w:w="238" w:type="pct"/>
          </w:tcPr>
          <w:p w14:paraId="6B8C3F8F" w14:textId="77777777" w:rsidR="00742B85" w:rsidRPr="006731A4" w:rsidRDefault="00742B85" w:rsidP="00A77467">
            <w:pPr>
              <w:pStyle w:val="afffffff"/>
              <w:jc w:val="center"/>
              <w:rPr>
                <w:rFonts w:cs="Times New Roman"/>
                <w:noProof/>
                <w:szCs w:val="24"/>
                <w:lang w:val="en-US"/>
              </w:rPr>
            </w:pPr>
          </w:p>
        </w:tc>
        <w:tc>
          <w:tcPr>
            <w:tcW w:w="2187" w:type="pct"/>
          </w:tcPr>
          <w:p w14:paraId="7E6F3BB8" w14:textId="77777777" w:rsidR="00742B85" w:rsidRPr="006731A4" w:rsidRDefault="00742B85" w:rsidP="00A77467">
            <w:pPr>
              <w:pStyle w:val="afffffff"/>
              <w:jc w:val="left"/>
              <w:rPr>
                <w:rFonts w:cs="Times New Roman"/>
                <w:noProof/>
                <w:szCs w:val="24"/>
                <w:lang w:val="en-US"/>
              </w:rPr>
            </w:pPr>
          </w:p>
        </w:tc>
      </w:tr>
      <w:tr w:rsidR="00742B85" w:rsidRPr="006731A4" w14:paraId="2F1FD08D" w14:textId="77777777" w:rsidTr="00B06A38">
        <w:trPr>
          <w:trHeight w:val="20"/>
          <w:jc w:val="left"/>
        </w:trPr>
        <w:tc>
          <w:tcPr>
            <w:tcW w:w="67" w:type="pct"/>
            <w:tcBorders>
              <w:top w:val="nil"/>
              <w:left w:val="nil"/>
              <w:bottom w:val="nil"/>
              <w:right w:val="nil"/>
            </w:tcBorders>
          </w:tcPr>
          <w:p w14:paraId="6696A2B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BECF92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D1E5F1A"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1332270"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01BD132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*.7.5</w:t>
            </w:r>
            <w:r>
              <w:rPr>
                <w:rFonts w:cs="Times New Roman"/>
                <w:szCs w:val="24"/>
                <w:lang w:val="en-US"/>
              </w:rPr>
              <w:t xml:space="preserve">. </w:t>
            </w:r>
            <w:r w:rsidRPr="006731A4">
              <w:rPr>
                <w:rFonts w:cs="Times New Roman"/>
                <w:noProof/>
                <w:szCs w:val="24"/>
                <w:lang w:val="en-US"/>
              </w:rPr>
              <w:t>Район</w:t>
            </w:r>
          </w:p>
          <w:p w14:paraId="4D94B1A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5C7068DA" w14:textId="77777777" w:rsidR="00742B85" w:rsidRPr="006731A4" w:rsidRDefault="00742B85" w:rsidP="00A77467">
            <w:pPr>
              <w:pStyle w:val="afffffff"/>
              <w:jc w:val="center"/>
              <w:rPr>
                <w:rFonts w:cs="Times New Roman"/>
                <w:noProof/>
                <w:szCs w:val="24"/>
              </w:rPr>
            </w:pPr>
          </w:p>
        </w:tc>
        <w:tc>
          <w:tcPr>
            <w:tcW w:w="237" w:type="pct"/>
          </w:tcPr>
          <w:p w14:paraId="5F73567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6C953A5" w14:textId="77777777" w:rsidR="00742B85" w:rsidRPr="006731A4" w:rsidRDefault="00742B85" w:rsidP="00A77467">
            <w:pPr>
              <w:pStyle w:val="afffffff"/>
              <w:jc w:val="center"/>
              <w:rPr>
                <w:rFonts w:cs="Times New Roman"/>
                <w:noProof/>
                <w:szCs w:val="24"/>
                <w:lang w:val="en-US"/>
              </w:rPr>
            </w:pPr>
          </w:p>
        </w:tc>
        <w:tc>
          <w:tcPr>
            <w:tcW w:w="191" w:type="pct"/>
          </w:tcPr>
          <w:p w14:paraId="549ACC2A" w14:textId="77777777" w:rsidR="00742B85" w:rsidRPr="006731A4" w:rsidRDefault="00742B85" w:rsidP="00A77467">
            <w:pPr>
              <w:pStyle w:val="afffffff"/>
              <w:jc w:val="center"/>
              <w:rPr>
                <w:rFonts w:cs="Times New Roman"/>
                <w:noProof/>
                <w:szCs w:val="24"/>
                <w:lang w:val="en-US"/>
              </w:rPr>
            </w:pPr>
          </w:p>
        </w:tc>
        <w:tc>
          <w:tcPr>
            <w:tcW w:w="238" w:type="pct"/>
          </w:tcPr>
          <w:p w14:paraId="51973E53" w14:textId="77777777" w:rsidR="00742B85" w:rsidRPr="006731A4" w:rsidRDefault="00742B85" w:rsidP="00A77467">
            <w:pPr>
              <w:pStyle w:val="afffffff"/>
              <w:jc w:val="center"/>
              <w:rPr>
                <w:rFonts w:cs="Times New Roman"/>
                <w:noProof/>
                <w:szCs w:val="24"/>
                <w:lang w:val="en-US"/>
              </w:rPr>
            </w:pPr>
          </w:p>
        </w:tc>
        <w:tc>
          <w:tcPr>
            <w:tcW w:w="2187" w:type="pct"/>
          </w:tcPr>
          <w:p w14:paraId="323ED28A" w14:textId="77777777" w:rsidR="00742B85" w:rsidRPr="006731A4" w:rsidRDefault="00742B85" w:rsidP="00A77467">
            <w:pPr>
              <w:pStyle w:val="afffffff"/>
              <w:jc w:val="left"/>
              <w:rPr>
                <w:rFonts w:cs="Times New Roman"/>
                <w:noProof/>
                <w:szCs w:val="24"/>
                <w:lang w:val="en-US"/>
              </w:rPr>
            </w:pPr>
          </w:p>
        </w:tc>
      </w:tr>
      <w:tr w:rsidR="00742B85" w:rsidRPr="006731A4" w14:paraId="5C62C667" w14:textId="77777777" w:rsidTr="00B06A38">
        <w:trPr>
          <w:trHeight w:val="20"/>
          <w:jc w:val="left"/>
        </w:trPr>
        <w:tc>
          <w:tcPr>
            <w:tcW w:w="67" w:type="pct"/>
            <w:tcBorders>
              <w:top w:val="nil"/>
              <w:left w:val="nil"/>
              <w:bottom w:val="nil"/>
              <w:right w:val="nil"/>
            </w:tcBorders>
          </w:tcPr>
          <w:p w14:paraId="7290719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62627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B67E9C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C7FADB6"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938111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*.7.6</w:t>
            </w:r>
            <w:r>
              <w:rPr>
                <w:rFonts w:cs="Times New Roman"/>
                <w:szCs w:val="24"/>
                <w:lang w:val="en-US"/>
              </w:rPr>
              <w:t xml:space="preserve">. </w:t>
            </w:r>
            <w:r w:rsidRPr="006731A4">
              <w:rPr>
                <w:rFonts w:cs="Times New Roman"/>
                <w:noProof/>
                <w:szCs w:val="24"/>
                <w:lang w:val="en-US"/>
              </w:rPr>
              <w:t>Город</w:t>
            </w:r>
          </w:p>
          <w:p w14:paraId="06F4371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61F2F6E6" w14:textId="77777777" w:rsidR="00742B85" w:rsidRPr="006731A4" w:rsidRDefault="00742B85" w:rsidP="00A77467">
            <w:pPr>
              <w:pStyle w:val="afffffff"/>
              <w:jc w:val="center"/>
              <w:rPr>
                <w:rFonts w:cs="Times New Roman"/>
                <w:noProof/>
                <w:szCs w:val="24"/>
                <w:lang w:val="en-US"/>
              </w:rPr>
            </w:pPr>
          </w:p>
        </w:tc>
        <w:tc>
          <w:tcPr>
            <w:tcW w:w="237" w:type="pct"/>
          </w:tcPr>
          <w:p w14:paraId="40F6CB9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6EC56BC" w14:textId="77777777" w:rsidR="00742B85" w:rsidRPr="006731A4" w:rsidRDefault="00742B85" w:rsidP="00A77467">
            <w:pPr>
              <w:pStyle w:val="afffffff"/>
              <w:jc w:val="center"/>
              <w:rPr>
                <w:rFonts w:cs="Times New Roman"/>
                <w:noProof/>
                <w:szCs w:val="24"/>
                <w:lang w:val="en-US"/>
              </w:rPr>
            </w:pPr>
          </w:p>
        </w:tc>
        <w:tc>
          <w:tcPr>
            <w:tcW w:w="191" w:type="pct"/>
          </w:tcPr>
          <w:p w14:paraId="43C85B10" w14:textId="77777777" w:rsidR="00742B85" w:rsidRPr="006731A4" w:rsidRDefault="00742B85" w:rsidP="00A77467">
            <w:pPr>
              <w:pStyle w:val="afffffff"/>
              <w:jc w:val="center"/>
              <w:rPr>
                <w:rFonts w:cs="Times New Roman"/>
                <w:noProof/>
                <w:szCs w:val="24"/>
                <w:lang w:val="en-US"/>
              </w:rPr>
            </w:pPr>
          </w:p>
        </w:tc>
        <w:tc>
          <w:tcPr>
            <w:tcW w:w="238" w:type="pct"/>
          </w:tcPr>
          <w:p w14:paraId="785A5CCF" w14:textId="77777777" w:rsidR="00742B85" w:rsidRPr="006731A4" w:rsidRDefault="00742B85" w:rsidP="00A77467">
            <w:pPr>
              <w:pStyle w:val="afffffff"/>
              <w:jc w:val="center"/>
              <w:rPr>
                <w:rFonts w:cs="Times New Roman"/>
                <w:noProof/>
                <w:szCs w:val="24"/>
                <w:lang w:val="en-US"/>
              </w:rPr>
            </w:pPr>
          </w:p>
        </w:tc>
        <w:tc>
          <w:tcPr>
            <w:tcW w:w="2187" w:type="pct"/>
          </w:tcPr>
          <w:p w14:paraId="3DA775E6" w14:textId="77777777" w:rsidR="00742B85" w:rsidRPr="006731A4" w:rsidRDefault="00742B85" w:rsidP="00A77467">
            <w:pPr>
              <w:pStyle w:val="afffffff"/>
              <w:jc w:val="left"/>
              <w:rPr>
                <w:rFonts w:cs="Times New Roman"/>
                <w:noProof/>
                <w:szCs w:val="24"/>
                <w:lang w:val="en-US"/>
              </w:rPr>
            </w:pPr>
          </w:p>
        </w:tc>
      </w:tr>
      <w:tr w:rsidR="00742B85" w:rsidRPr="006731A4" w14:paraId="287835E7" w14:textId="77777777" w:rsidTr="00B06A38">
        <w:trPr>
          <w:trHeight w:val="20"/>
          <w:jc w:val="left"/>
        </w:trPr>
        <w:tc>
          <w:tcPr>
            <w:tcW w:w="67" w:type="pct"/>
            <w:tcBorders>
              <w:top w:val="nil"/>
              <w:left w:val="nil"/>
              <w:bottom w:val="nil"/>
              <w:right w:val="nil"/>
            </w:tcBorders>
          </w:tcPr>
          <w:p w14:paraId="5462530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1920A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E071F21"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2421B1E"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5D17178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*.7.7</w:t>
            </w:r>
            <w:r>
              <w:rPr>
                <w:rFonts w:cs="Times New Roman"/>
                <w:szCs w:val="24"/>
                <w:lang w:val="en-US"/>
              </w:rPr>
              <w:t xml:space="preserve">. </w:t>
            </w:r>
            <w:r w:rsidRPr="006731A4">
              <w:rPr>
                <w:rFonts w:cs="Times New Roman"/>
                <w:noProof/>
                <w:szCs w:val="24"/>
                <w:lang w:val="en-US"/>
              </w:rPr>
              <w:t>Населенный пункт</w:t>
            </w:r>
          </w:p>
          <w:p w14:paraId="59EF6B4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50F2F0E2" w14:textId="77777777" w:rsidR="00742B85" w:rsidRPr="006731A4" w:rsidRDefault="00742B85" w:rsidP="00A77467">
            <w:pPr>
              <w:pStyle w:val="afffffff"/>
              <w:jc w:val="center"/>
              <w:rPr>
                <w:rFonts w:cs="Times New Roman"/>
                <w:noProof/>
                <w:szCs w:val="24"/>
                <w:lang w:val="en-US"/>
              </w:rPr>
            </w:pPr>
          </w:p>
        </w:tc>
        <w:tc>
          <w:tcPr>
            <w:tcW w:w="237" w:type="pct"/>
          </w:tcPr>
          <w:p w14:paraId="130FFE7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7A3134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376</w:t>
            </w:r>
          </w:p>
        </w:tc>
        <w:tc>
          <w:tcPr>
            <w:tcW w:w="191" w:type="pct"/>
          </w:tcPr>
          <w:p w14:paraId="7628172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B0E5856" w14:textId="77777777" w:rsidR="00742B85" w:rsidRPr="006731A4" w:rsidRDefault="00742B85" w:rsidP="00A77467">
            <w:pPr>
              <w:pStyle w:val="afffffff"/>
              <w:jc w:val="center"/>
              <w:rPr>
                <w:rFonts w:cs="Times New Roman"/>
                <w:noProof/>
                <w:szCs w:val="24"/>
                <w:lang w:val="en-US"/>
              </w:rPr>
            </w:pPr>
          </w:p>
        </w:tc>
        <w:tc>
          <w:tcPr>
            <w:tcW w:w="2187" w:type="pct"/>
          </w:tcPr>
          <w:p w14:paraId="705FDB97"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728EF02A" w14:textId="77777777" w:rsidTr="00B06A38">
        <w:trPr>
          <w:trHeight w:val="20"/>
          <w:jc w:val="left"/>
        </w:trPr>
        <w:tc>
          <w:tcPr>
            <w:tcW w:w="67" w:type="pct"/>
            <w:tcBorders>
              <w:top w:val="nil"/>
              <w:left w:val="nil"/>
              <w:bottom w:val="nil"/>
              <w:right w:val="nil"/>
            </w:tcBorders>
          </w:tcPr>
          <w:p w14:paraId="26B8B71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7557EF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5F5BD99"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F7782E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6E6B0F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*.7.8</w:t>
            </w:r>
            <w:r>
              <w:rPr>
                <w:rFonts w:cs="Times New Roman"/>
                <w:szCs w:val="24"/>
                <w:lang w:val="en-US"/>
              </w:rPr>
              <w:t xml:space="preserve">. </w:t>
            </w:r>
            <w:r w:rsidRPr="006731A4">
              <w:rPr>
                <w:rFonts w:cs="Times New Roman"/>
                <w:noProof/>
                <w:szCs w:val="24"/>
                <w:lang w:val="en-US"/>
              </w:rPr>
              <w:t>Улица</w:t>
            </w:r>
          </w:p>
          <w:p w14:paraId="7B1FB8B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0AFF0FAB" w14:textId="77777777" w:rsidR="00742B85" w:rsidRPr="006731A4" w:rsidRDefault="00742B85" w:rsidP="00A77467">
            <w:pPr>
              <w:pStyle w:val="afffffff"/>
              <w:jc w:val="center"/>
              <w:rPr>
                <w:rFonts w:cs="Times New Roman"/>
                <w:noProof/>
                <w:szCs w:val="24"/>
              </w:rPr>
            </w:pPr>
          </w:p>
        </w:tc>
        <w:tc>
          <w:tcPr>
            <w:tcW w:w="237" w:type="pct"/>
          </w:tcPr>
          <w:p w14:paraId="7608C0E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8DD3715" w14:textId="77777777" w:rsidR="00742B85" w:rsidRPr="006731A4" w:rsidRDefault="00742B85" w:rsidP="00A77467">
            <w:pPr>
              <w:pStyle w:val="afffffff"/>
              <w:jc w:val="center"/>
              <w:rPr>
                <w:rFonts w:cs="Times New Roman"/>
                <w:noProof/>
                <w:szCs w:val="24"/>
                <w:lang w:val="en-US"/>
              </w:rPr>
            </w:pPr>
          </w:p>
        </w:tc>
        <w:tc>
          <w:tcPr>
            <w:tcW w:w="191" w:type="pct"/>
          </w:tcPr>
          <w:p w14:paraId="69970076" w14:textId="77777777" w:rsidR="00742B85" w:rsidRPr="006731A4" w:rsidRDefault="00742B85" w:rsidP="00A77467">
            <w:pPr>
              <w:pStyle w:val="afffffff"/>
              <w:jc w:val="center"/>
              <w:rPr>
                <w:rFonts w:cs="Times New Roman"/>
                <w:noProof/>
                <w:szCs w:val="24"/>
                <w:lang w:val="en-US"/>
              </w:rPr>
            </w:pPr>
          </w:p>
        </w:tc>
        <w:tc>
          <w:tcPr>
            <w:tcW w:w="238" w:type="pct"/>
          </w:tcPr>
          <w:p w14:paraId="60F994EB" w14:textId="77777777" w:rsidR="00742B85" w:rsidRPr="006731A4" w:rsidRDefault="00742B85" w:rsidP="00A77467">
            <w:pPr>
              <w:pStyle w:val="afffffff"/>
              <w:jc w:val="center"/>
              <w:rPr>
                <w:rFonts w:cs="Times New Roman"/>
                <w:noProof/>
                <w:szCs w:val="24"/>
                <w:lang w:val="en-US"/>
              </w:rPr>
            </w:pPr>
          </w:p>
        </w:tc>
        <w:tc>
          <w:tcPr>
            <w:tcW w:w="2187" w:type="pct"/>
          </w:tcPr>
          <w:p w14:paraId="61D2E458" w14:textId="77777777" w:rsidR="00742B85" w:rsidRPr="006731A4" w:rsidRDefault="00742B85" w:rsidP="00A77467">
            <w:pPr>
              <w:pStyle w:val="afffffff"/>
              <w:jc w:val="left"/>
              <w:rPr>
                <w:rFonts w:cs="Times New Roman"/>
                <w:noProof/>
                <w:szCs w:val="24"/>
                <w:lang w:val="en-US"/>
              </w:rPr>
            </w:pPr>
          </w:p>
        </w:tc>
      </w:tr>
      <w:tr w:rsidR="00742B85" w:rsidRPr="006731A4" w14:paraId="3B46523E" w14:textId="77777777" w:rsidTr="00B06A38">
        <w:trPr>
          <w:trHeight w:val="20"/>
          <w:jc w:val="left"/>
        </w:trPr>
        <w:tc>
          <w:tcPr>
            <w:tcW w:w="67" w:type="pct"/>
            <w:tcBorders>
              <w:top w:val="nil"/>
              <w:left w:val="nil"/>
              <w:bottom w:val="nil"/>
              <w:right w:val="nil"/>
            </w:tcBorders>
          </w:tcPr>
          <w:p w14:paraId="70A0602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396DEB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DE9EA4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1CD14D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63A613D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*.7.9</w:t>
            </w:r>
            <w:r>
              <w:rPr>
                <w:rFonts w:cs="Times New Roman"/>
                <w:szCs w:val="24"/>
                <w:lang w:val="en-US"/>
              </w:rPr>
              <w:t xml:space="preserve">. </w:t>
            </w:r>
            <w:r w:rsidRPr="006731A4">
              <w:rPr>
                <w:rFonts w:cs="Times New Roman"/>
                <w:noProof/>
                <w:szCs w:val="24"/>
                <w:lang w:val="en-US"/>
              </w:rPr>
              <w:t>Номер дома</w:t>
            </w:r>
          </w:p>
          <w:p w14:paraId="7552EEF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09A5B8B2" w14:textId="77777777" w:rsidR="00742B85" w:rsidRPr="006731A4" w:rsidRDefault="00742B85" w:rsidP="00A77467">
            <w:pPr>
              <w:pStyle w:val="afffffff"/>
              <w:jc w:val="center"/>
              <w:rPr>
                <w:rFonts w:cs="Times New Roman"/>
                <w:noProof/>
                <w:szCs w:val="24"/>
                <w:lang w:val="en-US"/>
              </w:rPr>
            </w:pPr>
          </w:p>
        </w:tc>
        <w:tc>
          <w:tcPr>
            <w:tcW w:w="237" w:type="pct"/>
          </w:tcPr>
          <w:p w14:paraId="35AB450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683F882" w14:textId="77777777" w:rsidR="00742B85" w:rsidRPr="006731A4" w:rsidRDefault="00742B85" w:rsidP="00A77467">
            <w:pPr>
              <w:pStyle w:val="afffffff"/>
              <w:jc w:val="center"/>
              <w:rPr>
                <w:rFonts w:cs="Times New Roman"/>
                <w:noProof/>
                <w:szCs w:val="24"/>
                <w:lang w:val="en-US"/>
              </w:rPr>
            </w:pPr>
          </w:p>
        </w:tc>
        <w:tc>
          <w:tcPr>
            <w:tcW w:w="191" w:type="pct"/>
          </w:tcPr>
          <w:p w14:paraId="0FE15A56" w14:textId="77777777" w:rsidR="00742B85" w:rsidRPr="006731A4" w:rsidRDefault="00742B85" w:rsidP="00A77467">
            <w:pPr>
              <w:pStyle w:val="afffffff"/>
              <w:jc w:val="center"/>
              <w:rPr>
                <w:rFonts w:cs="Times New Roman"/>
                <w:noProof/>
                <w:szCs w:val="24"/>
                <w:lang w:val="en-US"/>
              </w:rPr>
            </w:pPr>
          </w:p>
        </w:tc>
        <w:tc>
          <w:tcPr>
            <w:tcW w:w="238" w:type="pct"/>
          </w:tcPr>
          <w:p w14:paraId="5353572E" w14:textId="77777777" w:rsidR="00742B85" w:rsidRPr="006731A4" w:rsidRDefault="00742B85" w:rsidP="00A77467">
            <w:pPr>
              <w:pStyle w:val="afffffff"/>
              <w:jc w:val="center"/>
              <w:rPr>
                <w:rFonts w:cs="Times New Roman"/>
                <w:noProof/>
                <w:szCs w:val="24"/>
                <w:lang w:val="en-US"/>
              </w:rPr>
            </w:pPr>
          </w:p>
        </w:tc>
        <w:tc>
          <w:tcPr>
            <w:tcW w:w="2187" w:type="pct"/>
          </w:tcPr>
          <w:p w14:paraId="3F44538E" w14:textId="77777777" w:rsidR="00742B85" w:rsidRPr="006731A4" w:rsidRDefault="00742B85" w:rsidP="00A77467">
            <w:pPr>
              <w:pStyle w:val="afffffff"/>
              <w:jc w:val="left"/>
              <w:rPr>
                <w:rFonts w:cs="Times New Roman"/>
                <w:noProof/>
                <w:szCs w:val="24"/>
                <w:lang w:val="en-US"/>
              </w:rPr>
            </w:pPr>
          </w:p>
        </w:tc>
      </w:tr>
      <w:tr w:rsidR="00742B85" w:rsidRPr="006731A4" w14:paraId="0C24659A" w14:textId="77777777" w:rsidTr="00B06A38">
        <w:trPr>
          <w:trHeight w:val="20"/>
          <w:jc w:val="left"/>
        </w:trPr>
        <w:tc>
          <w:tcPr>
            <w:tcW w:w="67" w:type="pct"/>
            <w:tcBorders>
              <w:top w:val="nil"/>
              <w:left w:val="nil"/>
              <w:bottom w:val="nil"/>
              <w:right w:val="nil"/>
            </w:tcBorders>
          </w:tcPr>
          <w:p w14:paraId="13CDDE5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D7132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505D84A"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C47800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E074AA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*.7.10</w:t>
            </w:r>
            <w:r>
              <w:rPr>
                <w:rFonts w:cs="Times New Roman"/>
                <w:szCs w:val="24"/>
                <w:lang w:val="en-US"/>
              </w:rPr>
              <w:t xml:space="preserve">. </w:t>
            </w:r>
            <w:r w:rsidRPr="006731A4">
              <w:rPr>
                <w:rFonts w:cs="Times New Roman"/>
                <w:noProof/>
                <w:szCs w:val="24"/>
                <w:lang w:val="en-US"/>
              </w:rPr>
              <w:t>Номер помещения</w:t>
            </w:r>
          </w:p>
          <w:p w14:paraId="08C7FF2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7B933E45" w14:textId="77777777" w:rsidR="00742B85" w:rsidRPr="006731A4" w:rsidRDefault="00742B85" w:rsidP="00A77467">
            <w:pPr>
              <w:pStyle w:val="afffffff"/>
              <w:jc w:val="center"/>
              <w:rPr>
                <w:rFonts w:cs="Times New Roman"/>
                <w:noProof/>
                <w:szCs w:val="24"/>
                <w:lang w:val="en-US"/>
              </w:rPr>
            </w:pPr>
          </w:p>
        </w:tc>
        <w:tc>
          <w:tcPr>
            <w:tcW w:w="237" w:type="pct"/>
          </w:tcPr>
          <w:p w14:paraId="5AC8E07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7590C53" w14:textId="77777777" w:rsidR="00742B85" w:rsidRPr="006731A4" w:rsidRDefault="00742B85" w:rsidP="00A77467">
            <w:pPr>
              <w:pStyle w:val="afffffff"/>
              <w:jc w:val="center"/>
              <w:rPr>
                <w:rFonts w:cs="Times New Roman"/>
                <w:noProof/>
                <w:szCs w:val="24"/>
                <w:lang w:val="en-US"/>
              </w:rPr>
            </w:pPr>
          </w:p>
        </w:tc>
        <w:tc>
          <w:tcPr>
            <w:tcW w:w="191" w:type="pct"/>
          </w:tcPr>
          <w:p w14:paraId="5E3AC217" w14:textId="77777777" w:rsidR="00742B85" w:rsidRPr="006731A4" w:rsidRDefault="00742B85" w:rsidP="00A77467">
            <w:pPr>
              <w:pStyle w:val="afffffff"/>
              <w:jc w:val="center"/>
              <w:rPr>
                <w:rFonts w:cs="Times New Roman"/>
                <w:noProof/>
                <w:szCs w:val="24"/>
                <w:lang w:val="en-US"/>
              </w:rPr>
            </w:pPr>
          </w:p>
        </w:tc>
        <w:tc>
          <w:tcPr>
            <w:tcW w:w="238" w:type="pct"/>
          </w:tcPr>
          <w:p w14:paraId="0F34C274" w14:textId="77777777" w:rsidR="00742B85" w:rsidRPr="006731A4" w:rsidRDefault="00742B85" w:rsidP="00A77467">
            <w:pPr>
              <w:pStyle w:val="afffffff"/>
              <w:jc w:val="center"/>
              <w:rPr>
                <w:rFonts w:cs="Times New Roman"/>
                <w:noProof/>
                <w:szCs w:val="24"/>
                <w:lang w:val="en-US"/>
              </w:rPr>
            </w:pPr>
          </w:p>
        </w:tc>
        <w:tc>
          <w:tcPr>
            <w:tcW w:w="2187" w:type="pct"/>
          </w:tcPr>
          <w:p w14:paraId="7614844D" w14:textId="77777777" w:rsidR="00742B85" w:rsidRPr="006731A4" w:rsidRDefault="00742B85" w:rsidP="00A77467">
            <w:pPr>
              <w:pStyle w:val="afffffff"/>
              <w:jc w:val="left"/>
              <w:rPr>
                <w:rFonts w:cs="Times New Roman"/>
                <w:noProof/>
                <w:szCs w:val="24"/>
                <w:lang w:val="en-US"/>
              </w:rPr>
            </w:pPr>
          </w:p>
        </w:tc>
      </w:tr>
      <w:tr w:rsidR="00742B85" w:rsidRPr="006731A4" w14:paraId="009CA6F1" w14:textId="77777777" w:rsidTr="00B06A38">
        <w:trPr>
          <w:trHeight w:val="20"/>
          <w:jc w:val="left"/>
        </w:trPr>
        <w:tc>
          <w:tcPr>
            <w:tcW w:w="67" w:type="pct"/>
            <w:tcBorders>
              <w:top w:val="nil"/>
              <w:left w:val="nil"/>
              <w:bottom w:val="nil"/>
              <w:right w:val="nil"/>
            </w:tcBorders>
          </w:tcPr>
          <w:p w14:paraId="6B5A808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A010AF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50D820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2418B5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78BC28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*.7.11</w:t>
            </w:r>
            <w:r>
              <w:rPr>
                <w:rFonts w:cs="Times New Roman"/>
                <w:szCs w:val="24"/>
                <w:lang w:val="en-US"/>
              </w:rPr>
              <w:t xml:space="preserve">. </w:t>
            </w:r>
            <w:r w:rsidRPr="006731A4">
              <w:rPr>
                <w:rFonts w:cs="Times New Roman"/>
                <w:noProof/>
                <w:szCs w:val="24"/>
                <w:lang w:val="en-US"/>
              </w:rPr>
              <w:t>Почтовый индекс</w:t>
            </w:r>
          </w:p>
          <w:p w14:paraId="07B19B4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439F4A36" w14:textId="77777777" w:rsidR="00742B85" w:rsidRPr="006731A4" w:rsidRDefault="00742B85" w:rsidP="00A77467">
            <w:pPr>
              <w:pStyle w:val="afffffff"/>
              <w:jc w:val="center"/>
              <w:rPr>
                <w:rFonts w:cs="Times New Roman"/>
                <w:noProof/>
                <w:szCs w:val="24"/>
              </w:rPr>
            </w:pPr>
          </w:p>
        </w:tc>
        <w:tc>
          <w:tcPr>
            <w:tcW w:w="237" w:type="pct"/>
          </w:tcPr>
          <w:p w14:paraId="50EEDBC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67212D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377</w:t>
            </w:r>
          </w:p>
        </w:tc>
        <w:tc>
          <w:tcPr>
            <w:tcW w:w="191" w:type="pct"/>
          </w:tcPr>
          <w:p w14:paraId="1148DE9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3908B65" w14:textId="77777777" w:rsidR="00742B85" w:rsidRPr="006731A4" w:rsidRDefault="00742B85" w:rsidP="00A77467">
            <w:pPr>
              <w:pStyle w:val="afffffff"/>
              <w:jc w:val="center"/>
              <w:rPr>
                <w:rFonts w:cs="Times New Roman"/>
                <w:noProof/>
                <w:szCs w:val="24"/>
                <w:lang w:val="en-US"/>
              </w:rPr>
            </w:pPr>
          </w:p>
        </w:tc>
        <w:tc>
          <w:tcPr>
            <w:tcW w:w="2187" w:type="pct"/>
          </w:tcPr>
          <w:p w14:paraId="4B40662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66471FB3" w14:textId="77777777" w:rsidTr="00B06A38">
        <w:trPr>
          <w:trHeight w:val="20"/>
          <w:jc w:val="left"/>
        </w:trPr>
        <w:tc>
          <w:tcPr>
            <w:tcW w:w="67" w:type="pct"/>
            <w:tcBorders>
              <w:top w:val="nil"/>
              <w:left w:val="nil"/>
              <w:bottom w:val="nil"/>
              <w:right w:val="nil"/>
            </w:tcBorders>
          </w:tcPr>
          <w:p w14:paraId="14BD0FD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4149B7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59D281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916F1B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10442AB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*.7.12</w:t>
            </w:r>
            <w:r>
              <w:rPr>
                <w:rFonts w:cs="Times New Roman"/>
                <w:szCs w:val="24"/>
                <w:lang w:val="en-US"/>
              </w:rPr>
              <w:t xml:space="preserve">. </w:t>
            </w:r>
            <w:r w:rsidRPr="006731A4">
              <w:rPr>
                <w:rFonts w:cs="Times New Roman"/>
                <w:noProof/>
                <w:szCs w:val="24"/>
                <w:lang w:val="en-US"/>
              </w:rPr>
              <w:t>Номер абонентского ящика</w:t>
            </w:r>
          </w:p>
          <w:p w14:paraId="2227DB9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6E1F13C7" w14:textId="77777777" w:rsidR="00742B85" w:rsidRPr="006731A4" w:rsidRDefault="00742B85" w:rsidP="00A77467">
            <w:pPr>
              <w:pStyle w:val="afffffff"/>
              <w:jc w:val="center"/>
              <w:rPr>
                <w:rFonts w:cs="Times New Roman"/>
                <w:noProof/>
                <w:szCs w:val="24"/>
              </w:rPr>
            </w:pPr>
          </w:p>
        </w:tc>
        <w:tc>
          <w:tcPr>
            <w:tcW w:w="237" w:type="pct"/>
          </w:tcPr>
          <w:p w14:paraId="3946ABC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739067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378</w:t>
            </w:r>
          </w:p>
        </w:tc>
        <w:tc>
          <w:tcPr>
            <w:tcW w:w="191" w:type="pct"/>
          </w:tcPr>
          <w:p w14:paraId="11BA429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199BDFA" w14:textId="77777777" w:rsidR="00742B85" w:rsidRPr="006731A4" w:rsidRDefault="00742B85" w:rsidP="00A77467">
            <w:pPr>
              <w:pStyle w:val="afffffff"/>
              <w:jc w:val="center"/>
              <w:rPr>
                <w:rFonts w:cs="Times New Roman"/>
                <w:noProof/>
                <w:szCs w:val="24"/>
                <w:lang w:val="en-US"/>
              </w:rPr>
            </w:pPr>
          </w:p>
        </w:tc>
        <w:tc>
          <w:tcPr>
            <w:tcW w:w="2187" w:type="pct"/>
          </w:tcPr>
          <w:p w14:paraId="7219E3D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16C323F5" w14:textId="77777777" w:rsidTr="00B06A38">
        <w:trPr>
          <w:trHeight w:val="20"/>
          <w:jc w:val="left"/>
        </w:trPr>
        <w:tc>
          <w:tcPr>
            <w:tcW w:w="67" w:type="pct"/>
            <w:tcBorders>
              <w:top w:val="nil"/>
              <w:left w:val="nil"/>
              <w:bottom w:val="nil"/>
              <w:right w:val="nil"/>
            </w:tcBorders>
          </w:tcPr>
          <w:p w14:paraId="5197F97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E49D8C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20DBA30" w14:textId="77777777" w:rsidR="00742B85" w:rsidRPr="006731A4" w:rsidRDefault="00742B85" w:rsidP="00A77467">
            <w:pPr>
              <w:pStyle w:val="afffffff"/>
              <w:jc w:val="left"/>
              <w:rPr>
                <w:rFonts w:cs="Times New Roman"/>
                <w:szCs w:val="24"/>
              </w:rPr>
            </w:pPr>
            <w:r>
              <w:rPr>
                <w:rFonts w:cs="Times New Roman"/>
                <w:noProof/>
                <w:szCs w:val="24"/>
              </w:rPr>
              <w:t>13.27.15</w:t>
            </w:r>
            <w:r>
              <w:rPr>
                <w:rFonts w:cs="Times New Roman"/>
                <w:szCs w:val="24"/>
              </w:rPr>
              <w:t xml:space="preserve">. </w:t>
            </w:r>
            <w:r w:rsidRPr="006731A4">
              <w:rPr>
                <w:rFonts w:cs="Times New Roman"/>
                <w:noProof/>
                <w:szCs w:val="24"/>
              </w:rPr>
              <w:t>Предприятие, выпустившее товары в оборот</w:t>
            </w:r>
          </w:p>
          <w:p w14:paraId="63AC74E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Vet</w:t>
            </w:r>
            <w:r w:rsidRPr="006731A4">
              <w:rPr>
                <w:rFonts w:cs="Times New Roman"/>
                <w:noProof/>
                <w:szCs w:val="24"/>
              </w:rPr>
              <w:t>‌</w:t>
            </w:r>
            <w:r w:rsidRPr="006731A4">
              <w:rPr>
                <w:rFonts w:cs="Times New Roman"/>
                <w:noProof/>
                <w:szCs w:val="24"/>
                <w:lang w:val="en-US"/>
              </w:rPr>
              <w:t>Release</w:t>
            </w:r>
            <w:r w:rsidRPr="006731A4">
              <w:rPr>
                <w:rFonts w:cs="Times New Roman"/>
                <w:noProof/>
                <w:szCs w:val="24"/>
              </w:rPr>
              <w:t>‌</w:t>
            </w:r>
            <w:r w:rsidRPr="006731A4">
              <w:rPr>
                <w:rFonts w:cs="Times New Roman"/>
                <w:noProof/>
                <w:szCs w:val="24"/>
                <w:lang w:val="en-US"/>
              </w:rPr>
              <w:t>Organization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6A0D242C"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tcPr>
          <w:p w14:paraId="1531988F"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2AB660F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379</w:t>
            </w:r>
          </w:p>
        </w:tc>
        <w:tc>
          <w:tcPr>
            <w:tcW w:w="191" w:type="pct"/>
          </w:tcPr>
          <w:p w14:paraId="31B3CF3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A21036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F8CC735"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«12»,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Предприятие</w:t>
            </w:r>
            <w:r w:rsidRPr="006731A4">
              <w:rPr>
                <w:rFonts w:cs="Times New Roman"/>
                <w:noProof/>
                <w:szCs w:val="24"/>
                <w:lang w:val="en-US"/>
              </w:rPr>
              <w:t xml:space="preserve">, </w:t>
            </w:r>
            <w:r w:rsidRPr="006731A4">
              <w:rPr>
                <w:rFonts w:cs="Times New Roman"/>
                <w:noProof/>
                <w:szCs w:val="24"/>
              </w:rPr>
              <w:t>выпустившее</w:t>
            </w:r>
            <w:r w:rsidRPr="006731A4">
              <w:rPr>
                <w:rFonts w:cs="Times New Roman"/>
                <w:noProof/>
                <w:szCs w:val="24"/>
                <w:lang w:val="en-US"/>
              </w:rPr>
              <w:t xml:space="preserve"> </w:t>
            </w:r>
            <w:r w:rsidRPr="006731A4">
              <w:rPr>
                <w:rFonts w:cs="Times New Roman"/>
                <w:noProof/>
                <w:szCs w:val="24"/>
              </w:rPr>
              <w:t>товары</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оборот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cacdo:‌Vet‌Release‌Organization‌Details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Предприятие</w:t>
            </w:r>
            <w:r w:rsidRPr="006731A4">
              <w:rPr>
                <w:rFonts w:cs="Times New Roman"/>
                <w:noProof/>
                <w:szCs w:val="24"/>
                <w:lang w:val="en-US"/>
              </w:rPr>
              <w:t xml:space="preserve">, </w:t>
            </w:r>
            <w:r w:rsidRPr="006731A4">
              <w:rPr>
                <w:rFonts w:cs="Times New Roman"/>
                <w:noProof/>
                <w:szCs w:val="24"/>
              </w:rPr>
              <w:t>выпустившее</w:t>
            </w:r>
            <w:r w:rsidRPr="006731A4">
              <w:rPr>
                <w:rFonts w:cs="Times New Roman"/>
                <w:noProof/>
                <w:szCs w:val="24"/>
                <w:lang w:val="en-US"/>
              </w:rPr>
              <w:t xml:space="preserve"> </w:t>
            </w:r>
            <w:r w:rsidRPr="006731A4">
              <w:rPr>
                <w:rFonts w:cs="Times New Roman"/>
                <w:noProof/>
                <w:szCs w:val="24"/>
              </w:rPr>
              <w:t>товары</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оборот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cacdo:‌Vet‌Release‌Organization‌Details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4F6779F3" w14:textId="77777777" w:rsidTr="00B06A38">
        <w:trPr>
          <w:trHeight w:val="20"/>
          <w:jc w:val="left"/>
        </w:trPr>
        <w:tc>
          <w:tcPr>
            <w:tcW w:w="67" w:type="pct"/>
            <w:tcBorders>
              <w:top w:val="nil"/>
              <w:left w:val="nil"/>
              <w:bottom w:val="nil"/>
              <w:right w:val="nil"/>
            </w:tcBorders>
          </w:tcPr>
          <w:p w14:paraId="5747307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11B237D"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92D5F94"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CB8A38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Наименование субъекта</w:t>
            </w:r>
          </w:p>
          <w:p w14:paraId="226762E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734A8D29" w14:textId="77777777" w:rsidR="00742B85" w:rsidRPr="006731A4" w:rsidRDefault="00742B85" w:rsidP="00A77467">
            <w:pPr>
              <w:pStyle w:val="afffffff"/>
              <w:jc w:val="center"/>
              <w:rPr>
                <w:rFonts w:cs="Times New Roman"/>
                <w:noProof/>
                <w:szCs w:val="24"/>
              </w:rPr>
            </w:pPr>
          </w:p>
        </w:tc>
        <w:tc>
          <w:tcPr>
            <w:tcW w:w="237" w:type="pct"/>
          </w:tcPr>
          <w:p w14:paraId="0E165C2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AD9FA3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380</w:t>
            </w:r>
          </w:p>
        </w:tc>
        <w:tc>
          <w:tcPr>
            <w:tcW w:w="191" w:type="pct"/>
          </w:tcPr>
          <w:p w14:paraId="6760023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941DEB4" w14:textId="77777777" w:rsidR="00742B85" w:rsidRPr="006731A4" w:rsidRDefault="00742B85" w:rsidP="00A77467">
            <w:pPr>
              <w:pStyle w:val="afffffff"/>
              <w:jc w:val="center"/>
              <w:rPr>
                <w:rFonts w:cs="Times New Roman"/>
                <w:noProof/>
                <w:szCs w:val="24"/>
                <w:lang w:val="en-US"/>
              </w:rPr>
            </w:pPr>
          </w:p>
        </w:tc>
        <w:tc>
          <w:tcPr>
            <w:tcW w:w="2187" w:type="pct"/>
          </w:tcPr>
          <w:p w14:paraId="1F09A0B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должен быть заполнен</w:t>
            </w:r>
          </w:p>
        </w:tc>
      </w:tr>
      <w:tr w:rsidR="00742B85" w:rsidRPr="006731A4" w14:paraId="6E8DDCCA" w14:textId="77777777" w:rsidTr="00B06A38">
        <w:trPr>
          <w:trHeight w:val="20"/>
          <w:jc w:val="left"/>
        </w:trPr>
        <w:tc>
          <w:tcPr>
            <w:tcW w:w="67" w:type="pct"/>
            <w:tcBorders>
              <w:top w:val="nil"/>
              <w:left w:val="nil"/>
              <w:bottom w:val="nil"/>
              <w:right w:val="nil"/>
            </w:tcBorders>
          </w:tcPr>
          <w:p w14:paraId="4FBE479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1CCCC9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8D2605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9C64051"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szCs w:val="24"/>
              </w:rPr>
              <w:t>Р</w:t>
            </w:r>
            <w:r w:rsidRPr="006731A4">
              <w:rPr>
                <w:rFonts w:cs="Times New Roman"/>
                <w:noProof/>
                <w:szCs w:val="24"/>
              </w:rPr>
              <w:t>егистрационный номер предприятия, осуществляющего деятельность, подконтрольную ветеринарно-санитарному надзору</w:t>
            </w:r>
          </w:p>
          <w:p w14:paraId="459E606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casdo:‌Veterinary‌Organization‌Id</w:t>
            </w:r>
            <w:r w:rsidRPr="006731A4">
              <w:rPr>
                <w:rFonts w:cs="Times New Roman"/>
                <w:szCs w:val="24"/>
                <w:lang w:val="en-US"/>
              </w:rPr>
              <w:t>)</w:t>
            </w:r>
          </w:p>
        </w:tc>
        <w:tc>
          <w:tcPr>
            <w:tcW w:w="235" w:type="pct"/>
          </w:tcPr>
          <w:p w14:paraId="67E54EB8" w14:textId="77777777" w:rsidR="00742B85" w:rsidRPr="006731A4" w:rsidRDefault="00742B85" w:rsidP="00A77467">
            <w:pPr>
              <w:pStyle w:val="afffffff"/>
              <w:jc w:val="center"/>
              <w:rPr>
                <w:rFonts w:cs="Times New Roman"/>
                <w:noProof/>
                <w:szCs w:val="24"/>
              </w:rPr>
            </w:pPr>
          </w:p>
        </w:tc>
        <w:tc>
          <w:tcPr>
            <w:tcW w:w="237" w:type="pct"/>
          </w:tcPr>
          <w:p w14:paraId="6309D9F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BFC7D0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381</w:t>
            </w:r>
          </w:p>
        </w:tc>
        <w:tc>
          <w:tcPr>
            <w:tcW w:w="191" w:type="pct"/>
          </w:tcPr>
          <w:p w14:paraId="70553F4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1693015" w14:textId="77777777" w:rsidR="00742B85" w:rsidRPr="006731A4" w:rsidRDefault="00742B85" w:rsidP="00A77467">
            <w:pPr>
              <w:pStyle w:val="afffffff"/>
              <w:jc w:val="center"/>
              <w:rPr>
                <w:rFonts w:cs="Times New Roman"/>
                <w:noProof/>
                <w:szCs w:val="24"/>
                <w:lang w:val="en-US"/>
              </w:rPr>
            </w:pPr>
          </w:p>
        </w:tc>
        <w:tc>
          <w:tcPr>
            <w:tcW w:w="2187" w:type="pct"/>
          </w:tcPr>
          <w:p w14:paraId="0B664C6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«Регистрационный номер предприятия, осуществляющего деятельность, подконтрольную ветеринарно-санитарному надзору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Veterinary</w:t>
            </w:r>
            <w:r w:rsidRPr="006731A4">
              <w:rPr>
                <w:rFonts w:cs="Times New Roman"/>
                <w:noProof/>
                <w:szCs w:val="24"/>
              </w:rPr>
              <w:t>‌</w:t>
            </w:r>
            <w:r w:rsidRPr="006731A4">
              <w:rPr>
                <w:rFonts w:cs="Times New Roman"/>
                <w:noProof/>
                <w:szCs w:val="24"/>
                <w:lang w:val="en-US"/>
              </w:rPr>
              <w:t>Organization</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6731A4" w14:paraId="302A4464" w14:textId="77777777" w:rsidTr="00B06A38">
        <w:trPr>
          <w:trHeight w:val="20"/>
          <w:jc w:val="left"/>
        </w:trPr>
        <w:tc>
          <w:tcPr>
            <w:tcW w:w="67" w:type="pct"/>
            <w:tcBorders>
              <w:top w:val="nil"/>
              <w:left w:val="nil"/>
              <w:bottom w:val="nil"/>
              <w:right w:val="nil"/>
            </w:tcBorders>
          </w:tcPr>
          <w:p w14:paraId="535C154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EA88A21"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2C7BED8" w14:textId="77777777" w:rsidR="00742B85" w:rsidRPr="006731A4" w:rsidRDefault="00742B85" w:rsidP="00A77467">
            <w:pPr>
              <w:pStyle w:val="afffffff"/>
              <w:jc w:val="left"/>
              <w:rPr>
                <w:rFonts w:cs="Times New Roman"/>
                <w:szCs w:val="24"/>
              </w:rPr>
            </w:pPr>
            <w:r>
              <w:rPr>
                <w:rFonts w:cs="Times New Roman"/>
                <w:noProof/>
                <w:szCs w:val="24"/>
              </w:rPr>
              <w:t>13.27.16</w:t>
            </w:r>
            <w:r>
              <w:rPr>
                <w:rFonts w:cs="Times New Roman"/>
                <w:szCs w:val="24"/>
              </w:rPr>
              <w:t xml:space="preserve">. </w:t>
            </w:r>
            <w:r w:rsidRPr="006731A4">
              <w:rPr>
                <w:rFonts w:cs="Times New Roman"/>
                <w:noProof/>
                <w:szCs w:val="24"/>
              </w:rPr>
              <w:t>Груз, грузовые места, поддоны и упаковка товаров</w:t>
            </w:r>
          </w:p>
          <w:p w14:paraId="73F160C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cacdo:‌Cargo‌Package‌Pallet‌Details</w:t>
            </w:r>
            <w:r w:rsidRPr="006731A4">
              <w:rPr>
                <w:rFonts w:cs="Times New Roman"/>
                <w:szCs w:val="24"/>
                <w:lang w:val="en-US"/>
              </w:rPr>
              <w:t>)</w:t>
            </w:r>
          </w:p>
        </w:tc>
        <w:tc>
          <w:tcPr>
            <w:tcW w:w="235" w:type="pct"/>
          </w:tcPr>
          <w:p w14:paraId="0E1A72F6" w14:textId="77777777" w:rsidR="00742B85" w:rsidRPr="006731A4" w:rsidRDefault="00742B85" w:rsidP="00A77467">
            <w:pPr>
              <w:pStyle w:val="afffffff"/>
              <w:jc w:val="center"/>
              <w:rPr>
                <w:rFonts w:cs="Times New Roman"/>
                <w:noProof/>
                <w:szCs w:val="24"/>
              </w:rPr>
            </w:pPr>
            <w:r w:rsidRPr="006731A4">
              <w:rPr>
                <w:rFonts w:cs="Times New Roman"/>
                <w:noProof/>
                <w:szCs w:val="24"/>
              </w:rPr>
              <w:t>5 е)</w:t>
            </w:r>
            <w:r w:rsidRPr="006731A4">
              <w:rPr>
                <w:rFonts w:cs="Times New Roman"/>
                <w:noProof/>
                <w:szCs w:val="24"/>
              </w:rPr>
              <w:br/>
              <w:t>6 д)</w:t>
            </w:r>
            <w:r w:rsidRPr="006731A4">
              <w:rPr>
                <w:rFonts w:cs="Times New Roman"/>
                <w:noProof/>
                <w:szCs w:val="24"/>
              </w:rPr>
              <w:br/>
              <w:t>6 е)</w:t>
            </w:r>
            <w:r w:rsidRPr="006731A4">
              <w:rPr>
                <w:rFonts w:cs="Times New Roman"/>
                <w:noProof/>
                <w:szCs w:val="24"/>
              </w:rPr>
              <w:br/>
            </w:r>
          </w:p>
        </w:tc>
        <w:tc>
          <w:tcPr>
            <w:tcW w:w="237" w:type="pct"/>
          </w:tcPr>
          <w:p w14:paraId="27B8F18E"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7D17922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.040.00382</w:t>
            </w:r>
          </w:p>
        </w:tc>
        <w:tc>
          <w:tcPr>
            <w:tcW w:w="191" w:type="pct"/>
          </w:tcPr>
          <w:p w14:paraId="0C4FAE0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7D408C0" w14:textId="77777777" w:rsidR="00742B85" w:rsidRPr="006731A4" w:rsidRDefault="00742B85" w:rsidP="00A77467">
            <w:pPr>
              <w:pStyle w:val="afffffff"/>
              <w:jc w:val="center"/>
              <w:rPr>
                <w:rFonts w:cs="Times New Roman"/>
                <w:noProof/>
                <w:szCs w:val="24"/>
              </w:rPr>
            </w:pPr>
          </w:p>
        </w:tc>
        <w:tc>
          <w:tcPr>
            <w:tcW w:w="2187" w:type="pct"/>
          </w:tcPr>
          <w:p w14:paraId="4C608F28"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или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1 из значений: «05», «06», то реквизит «</w:t>
            </w:r>
            <w:r w:rsidRPr="006731A4">
              <w:rPr>
                <w:rFonts w:cs="Times New Roman"/>
                <w:noProof/>
                <w:szCs w:val="24"/>
              </w:rPr>
              <w:t>Груз, грузовые места, поддоны и упаковка товаров</w:t>
            </w:r>
          </w:p>
          <w:p w14:paraId="2F60D077"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Pallet</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иначе реквизит «</w:t>
            </w:r>
            <w:r w:rsidRPr="006731A4">
              <w:rPr>
                <w:rFonts w:cs="Times New Roman"/>
                <w:noProof/>
                <w:szCs w:val="24"/>
              </w:rPr>
              <w:t xml:space="preserve">Груз, грузовые места, поддоны и упаковка </w:t>
            </w:r>
            <w:r w:rsidRPr="006731A4">
              <w:rPr>
                <w:rFonts w:cs="Times New Roman"/>
                <w:noProof/>
                <w:szCs w:val="24"/>
              </w:rPr>
              <w:lastRenderedPageBreak/>
              <w:t xml:space="preserve">товаров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Pallet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1EAE8D67" w14:textId="77777777" w:rsidTr="00B06A38">
        <w:trPr>
          <w:trHeight w:val="20"/>
          <w:jc w:val="left"/>
        </w:trPr>
        <w:tc>
          <w:tcPr>
            <w:tcW w:w="67" w:type="pct"/>
            <w:tcBorders>
              <w:top w:val="nil"/>
              <w:left w:val="nil"/>
              <w:bottom w:val="nil"/>
              <w:right w:val="nil"/>
            </w:tcBorders>
          </w:tcPr>
          <w:p w14:paraId="608E7E0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585BA3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646C55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40DC597"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информации об упаковке товара</w:t>
            </w:r>
          </w:p>
          <w:p w14:paraId="7F621F0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casdo:‌Package‌Availability‌Code</w:t>
            </w:r>
            <w:r w:rsidRPr="006731A4">
              <w:rPr>
                <w:rFonts w:cs="Times New Roman"/>
                <w:szCs w:val="24"/>
                <w:lang w:val="en-US"/>
              </w:rPr>
              <w:t>)</w:t>
            </w:r>
          </w:p>
        </w:tc>
        <w:tc>
          <w:tcPr>
            <w:tcW w:w="235" w:type="pct"/>
          </w:tcPr>
          <w:p w14:paraId="724D1BF8" w14:textId="77777777" w:rsidR="00742B85" w:rsidRPr="006731A4" w:rsidRDefault="00742B85" w:rsidP="00A77467">
            <w:pPr>
              <w:pStyle w:val="afffffff"/>
              <w:jc w:val="center"/>
              <w:rPr>
                <w:rFonts w:cs="Times New Roman"/>
                <w:noProof/>
                <w:szCs w:val="24"/>
              </w:rPr>
            </w:pPr>
          </w:p>
        </w:tc>
        <w:tc>
          <w:tcPr>
            <w:tcW w:w="237" w:type="pct"/>
          </w:tcPr>
          <w:p w14:paraId="1336DD6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AD95A7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383</w:t>
            </w:r>
          </w:p>
        </w:tc>
        <w:tc>
          <w:tcPr>
            <w:tcW w:w="191" w:type="pct"/>
          </w:tcPr>
          <w:p w14:paraId="3F70661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609588C" w14:textId="77777777" w:rsidR="00742B85" w:rsidRPr="006731A4" w:rsidRDefault="00742B85" w:rsidP="00A77467">
            <w:pPr>
              <w:pStyle w:val="afffffff"/>
              <w:jc w:val="center"/>
              <w:rPr>
                <w:rFonts w:cs="Times New Roman"/>
                <w:noProof/>
                <w:szCs w:val="24"/>
                <w:lang w:val="en-US"/>
              </w:rPr>
            </w:pPr>
          </w:p>
        </w:tc>
        <w:tc>
          <w:tcPr>
            <w:tcW w:w="2187" w:type="pct"/>
          </w:tcPr>
          <w:p w14:paraId="3F96C4AE" w14:textId="77777777" w:rsidR="00742B85" w:rsidRPr="006731A4" w:rsidRDefault="00742B85" w:rsidP="00A77467">
            <w:pPr>
              <w:pStyle w:val="afffffff"/>
              <w:rPr>
                <w:rFonts w:cs="Times New Roman"/>
                <w:noProof/>
                <w:szCs w:val="24"/>
              </w:rPr>
            </w:pPr>
            <w:r w:rsidRPr="006731A4">
              <w:rPr>
                <w:rFonts w:cs="Times New Roman"/>
                <w:noProof/>
                <w:szCs w:val="24"/>
              </w:rPr>
              <w:t xml:space="preserve">реквизит «Код вида информации об упаковке товара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Availability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1 из значений: </w:t>
            </w:r>
            <w:r w:rsidRPr="006731A4">
              <w:rPr>
                <w:rFonts w:cs="Times New Roman"/>
                <w:noProof/>
                <w:szCs w:val="24"/>
              </w:rPr>
              <w:br/>
              <w:t>0 – без упаковки;</w:t>
            </w:r>
          </w:p>
          <w:p w14:paraId="16042E8A" w14:textId="77777777" w:rsidR="00742B85" w:rsidRPr="006731A4" w:rsidRDefault="00742B85" w:rsidP="00A77467">
            <w:pPr>
              <w:pStyle w:val="afffffff"/>
              <w:rPr>
                <w:rFonts w:cs="Times New Roman"/>
                <w:noProof/>
                <w:szCs w:val="24"/>
              </w:rPr>
            </w:pPr>
            <w:r w:rsidRPr="006731A4">
              <w:rPr>
                <w:rFonts w:cs="Times New Roman"/>
                <w:noProof/>
                <w:szCs w:val="24"/>
              </w:rPr>
              <w:t>1 – с упаковкой;</w:t>
            </w:r>
          </w:p>
          <w:p w14:paraId="397A2A1E" w14:textId="77777777" w:rsidR="00742B85" w:rsidRPr="006731A4" w:rsidRDefault="00742B85" w:rsidP="00A77467">
            <w:pPr>
              <w:pStyle w:val="afffffff"/>
              <w:jc w:val="left"/>
              <w:rPr>
                <w:rFonts w:cs="Times New Roman"/>
                <w:noProof/>
                <w:szCs w:val="24"/>
              </w:rPr>
            </w:pPr>
            <w:r w:rsidRPr="006731A4">
              <w:rPr>
                <w:rFonts w:cs="Times New Roman"/>
                <w:noProof/>
                <w:szCs w:val="24"/>
              </w:rPr>
              <w:t>2 – без упаковки, в оборудованных емкостях транспортного средства</w:t>
            </w:r>
          </w:p>
        </w:tc>
      </w:tr>
      <w:tr w:rsidR="00742B85" w:rsidRPr="006731A4" w14:paraId="51CE91AA" w14:textId="77777777" w:rsidTr="00B06A38">
        <w:trPr>
          <w:trHeight w:val="1103"/>
          <w:jc w:val="left"/>
        </w:trPr>
        <w:tc>
          <w:tcPr>
            <w:tcW w:w="67" w:type="pct"/>
            <w:vMerge w:val="restart"/>
            <w:tcBorders>
              <w:top w:val="nil"/>
              <w:left w:val="nil"/>
              <w:bottom w:val="nil"/>
              <w:right w:val="nil"/>
            </w:tcBorders>
          </w:tcPr>
          <w:p w14:paraId="29736D5B"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4C36F3BB"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73312532"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3F6CEE51"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Количество грузовых мест</w:t>
            </w:r>
          </w:p>
          <w:p w14:paraId="50FF7CB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vMerge w:val="restart"/>
          </w:tcPr>
          <w:p w14:paraId="745FF914" w14:textId="77777777" w:rsidR="00742B85" w:rsidRPr="006731A4" w:rsidRDefault="00742B85" w:rsidP="00A77467">
            <w:pPr>
              <w:pStyle w:val="afffffff"/>
              <w:jc w:val="center"/>
              <w:rPr>
                <w:rFonts w:cs="Times New Roman"/>
                <w:noProof/>
                <w:szCs w:val="24"/>
              </w:rPr>
            </w:pPr>
          </w:p>
        </w:tc>
        <w:tc>
          <w:tcPr>
            <w:tcW w:w="237" w:type="pct"/>
            <w:vMerge w:val="restart"/>
          </w:tcPr>
          <w:p w14:paraId="20E35F7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DD3158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384</w:t>
            </w:r>
          </w:p>
        </w:tc>
        <w:tc>
          <w:tcPr>
            <w:tcW w:w="191" w:type="pct"/>
          </w:tcPr>
          <w:p w14:paraId="35EEA59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F52F310" w14:textId="77777777" w:rsidR="00742B85" w:rsidRPr="006731A4" w:rsidRDefault="00742B85" w:rsidP="00A77467">
            <w:pPr>
              <w:pStyle w:val="afffffff"/>
              <w:jc w:val="center"/>
              <w:rPr>
                <w:rFonts w:cs="Times New Roman"/>
                <w:noProof/>
                <w:szCs w:val="24"/>
                <w:lang w:val="en-US"/>
              </w:rPr>
            </w:pPr>
          </w:p>
        </w:tc>
        <w:tc>
          <w:tcPr>
            <w:tcW w:w="2187" w:type="pct"/>
          </w:tcPr>
          <w:p w14:paraId="4C436D8D"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должен быть заполнен</w:t>
            </w:r>
          </w:p>
        </w:tc>
      </w:tr>
      <w:tr w:rsidR="00742B85" w:rsidRPr="006731A4" w14:paraId="0DDD2550" w14:textId="77777777" w:rsidTr="00B06A38">
        <w:trPr>
          <w:trHeight w:val="1102"/>
          <w:jc w:val="left"/>
        </w:trPr>
        <w:tc>
          <w:tcPr>
            <w:tcW w:w="67" w:type="pct"/>
            <w:vMerge/>
            <w:tcBorders>
              <w:top w:val="nil"/>
              <w:left w:val="nil"/>
              <w:bottom w:val="nil"/>
              <w:right w:val="nil"/>
            </w:tcBorders>
          </w:tcPr>
          <w:p w14:paraId="7CB6FF9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137960F0"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32889980"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D7593D3" w14:textId="77777777" w:rsidR="00742B85" w:rsidRPr="006731A4" w:rsidRDefault="00742B85" w:rsidP="00A77467">
            <w:pPr>
              <w:pStyle w:val="afffffff"/>
              <w:jc w:val="left"/>
              <w:rPr>
                <w:rFonts w:cs="Times New Roman"/>
                <w:noProof/>
                <w:szCs w:val="24"/>
              </w:rPr>
            </w:pPr>
          </w:p>
        </w:tc>
        <w:tc>
          <w:tcPr>
            <w:tcW w:w="235" w:type="pct"/>
            <w:vMerge/>
          </w:tcPr>
          <w:p w14:paraId="62B4D4B3" w14:textId="77777777" w:rsidR="00742B85" w:rsidRPr="006731A4" w:rsidRDefault="00742B85" w:rsidP="00A77467">
            <w:pPr>
              <w:pStyle w:val="afffffff"/>
              <w:jc w:val="center"/>
              <w:rPr>
                <w:rFonts w:cs="Times New Roman"/>
                <w:noProof/>
                <w:szCs w:val="24"/>
              </w:rPr>
            </w:pPr>
          </w:p>
        </w:tc>
        <w:tc>
          <w:tcPr>
            <w:tcW w:w="237" w:type="pct"/>
            <w:vMerge/>
          </w:tcPr>
          <w:p w14:paraId="4E50C911" w14:textId="77777777" w:rsidR="00742B85" w:rsidRPr="006731A4" w:rsidRDefault="00742B85" w:rsidP="00A77467">
            <w:pPr>
              <w:pStyle w:val="afffffff"/>
              <w:jc w:val="center"/>
              <w:rPr>
                <w:rFonts w:cs="Times New Roman"/>
                <w:noProof/>
                <w:szCs w:val="24"/>
              </w:rPr>
            </w:pPr>
          </w:p>
        </w:tc>
        <w:tc>
          <w:tcPr>
            <w:tcW w:w="523" w:type="pct"/>
          </w:tcPr>
          <w:p w14:paraId="0C3E7C8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w:t>
            </w:r>
            <w:r w:rsidRPr="006731A4">
              <w:rPr>
                <w:rFonts w:cs="Times New Roman"/>
                <w:noProof/>
                <w:szCs w:val="24"/>
              </w:rPr>
              <w:t>.040.00727</w:t>
            </w:r>
          </w:p>
        </w:tc>
        <w:tc>
          <w:tcPr>
            <w:tcW w:w="191" w:type="pct"/>
          </w:tcPr>
          <w:p w14:paraId="543CEBD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031516E" w14:textId="77777777" w:rsidR="00742B85" w:rsidRPr="006731A4" w:rsidRDefault="00742B85" w:rsidP="00A77467">
            <w:pPr>
              <w:pStyle w:val="afffffff"/>
              <w:jc w:val="center"/>
              <w:rPr>
                <w:rFonts w:cs="Times New Roman"/>
                <w:noProof/>
                <w:szCs w:val="24"/>
                <w:lang w:val="en-US"/>
              </w:rPr>
            </w:pPr>
          </w:p>
        </w:tc>
        <w:tc>
          <w:tcPr>
            <w:tcW w:w="2187" w:type="pct"/>
          </w:tcPr>
          <w:p w14:paraId="3F0DC220" w14:textId="77777777" w:rsidR="00742B85" w:rsidRPr="006731A4" w:rsidRDefault="00742B85" w:rsidP="00A77467">
            <w:pPr>
              <w:pStyle w:val="afffffff"/>
              <w:jc w:val="left"/>
              <w:rPr>
                <w:rFonts w:cs="Times New Roman"/>
                <w:szCs w:val="24"/>
              </w:rPr>
            </w:pPr>
            <w:r w:rsidRPr="006731A4">
              <w:rPr>
                <w:rFonts w:cs="Times New Roman"/>
                <w:szCs w:val="24"/>
              </w:rPr>
              <w:t>при перевозке насыпом, наливом, навалом и т.п. реквизит «</w:t>
            </w:r>
            <w:r w:rsidRPr="006731A4">
              <w:rPr>
                <w:rFonts w:cs="Times New Roman"/>
                <w:noProof/>
                <w:szCs w:val="24"/>
              </w:rPr>
              <w:t xml:space="preserve">Количество грузовых мест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Quantity</w:t>
            </w:r>
            <w:r w:rsidRPr="006731A4">
              <w:rPr>
                <w:rFonts w:cs="Times New Roman"/>
                <w:szCs w:val="24"/>
              </w:rPr>
              <w:t>)» должен содержать значение «0»</w:t>
            </w:r>
          </w:p>
        </w:tc>
      </w:tr>
      <w:tr w:rsidR="00742B85" w:rsidRPr="006731A4" w14:paraId="360D088D" w14:textId="77777777" w:rsidTr="00B06A38">
        <w:trPr>
          <w:trHeight w:val="20"/>
          <w:jc w:val="left"/>
        </w:trPr>
        <w:tc>
          <w:tcPr>
            <w:tcW w:w="67" w:type="pct"/>
            <w:tcBorders>
              <w:top w:val="nil"/>
              <w:left w:val="nil"/>
              <w:bottom w:val="nil"/>
              <w:right w:val="nil"/>
            </w:tcBorders>
          </w:tcPr>
          <w:p w14:paraId="77ED1FD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EA5FC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06940D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0E85E81"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Количество грузовых мест, частично занятых товаром</w:t>
            </w:r>
          </w:p>
          <w:p w14:paraId="2D7E46C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Part</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tcPr>
          <w:p w14:paraId="606DA71E" w14:textId="77777777" w:rsidR="00742B85" w:rsidRPr="006731A4" w:rsidRDefault="00742B85" w:rsidP="00A77467">
            <w:pPr>
              <w:pStyle w:val="afffffff"/>
              <w:jc w:val="center"/>
              <w:rPr>
                <w:rFonts w:cs="Times New Roman"/>
                <w:noProof/>
                <w:szCs w:val="24"/>
              </w:rPr>
            </w:pPr>
          </w:p>
        </w:tc>
        <w:tc>
          <w:tcPr>
            <w:tcW w:w="237" w:type="pct"/>
          </w:tcPr>
          <w:p w14:paraId="69B10289"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46BB3D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.040.00646</w:t>
            </w:r>
          </w:p>
        </w:tc>
        <w:tc>
          <w:tcPr>
            <w:tcW w:w="191" w:type="pct"/>
          </w:tcPr>
          <w:p w14:paraId="182F670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D8FF30B" w14:textId="77777777" w:rsidR="00742B85" w:rsidRPr="006731A4" w:rsidRDefault="00742B85" w:rsidP="00A77467">
            <w:pPr>
              <w:pStyle w:val="afffffff"/>
              <w:jc w:val="center"/>
              <w:rPr>
                <w:rFonts w:cs="Times New Roman"/>
                <w:noProof/>
                <w:szCs w:val="24"/>
              </w:rPr>
            </w:pPr>
          </w:p>
        </w:tc>
        <w:tc>
          <w:tcPr>
            <w:tcW w:w="2187" w:type="pct"/>
          </w:tcPr>
          <w:p w14:paraId="466BF11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«Количество грузовых мест, частично занятых товаром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Part</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не должен быть заполнен</w:t>
            </w:r>
          </w:p>
        </w:tc>
      </w:tr>
      <w:tr w:rsidR="00742B85" w:rsidRPr="006731A4" w14:paraId="7A9C7086" w14:textId="77777777" w:rsidTr="00B06A38">
        <w:trPr>
          <w:trHeight w:val="20"/>
          <w:jc w:val="left"/>
        </w:trPr>
        <w:tc>
          <w:tcPr>
            <w:tcW w:w="67" w:type="pct"/>
            <w:tcBorders>
              <w:top w:val="nil"/>
              <w:left w:val="nil"/>
              <w:bottom w:val="nil"/>
              <w:right w:val="nil"/>
            </w:tcBorders>
          </w:tcPr>
          <w:p w14:paraId="2D0DD31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6686A0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EB889B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8886FB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Вид грузовых мест</w:t>
            </w:r>
          </w:p>
          <w:p w14:paraId="6532ED3D"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casdo:‌Cargo‌Kind‌Name</w:t>
            </w:r>
            <w:r w:rsidRPr="006731A4">
              <w:rPr>
                <w:rFonts w:cs="Times New Roman"/>
                <w:szCs w:val="24"/>
                <w:lang w:val="en-US"/>
              </w:rPr>
              <w:t>)</w:t>
            </w:r>
          </w:p>
        </w:tc>
        <w:tc>
          <w:tcPr>
            <w:tcW w:w="235" w:type="pct"/>
          </w:tcPr>
          <w:p w14:paraId="6DC41F9D" w14:textId="77777777" w:rsidR="00742B85" w:rsidRPr="006731A4" w:rsidRDefault="00742B85" w:rsidP="00A77467">
            <w:pPr>
              <w:pStyle w:val="afffffff"/>
              <w:jc w:val="center"/>
              <w:rPr>
                <w:rFonts w:cs="Times New Roman"/>
                <w:noProof/>
                <w:szCs w:val="24"/>
                <w:lang w:val="en-US"/>
              </w:rPr>
            </w:pPr>
          </w:p>
        </w:tc>
        <w:tc>
          <w:tcPr>
            <w:tcW w:w="237" w:type="pct"/>
          </w:tcPr>
          <w:p w14:paraId="17FDBDC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C672D5F" w14:textId="77777777" w:rsidR="00742B85" w:rsidRPr="006731A4" w:rsidRDefault="00742B85" w:rsidP="00A77467">
            <w:pPr>
              <w:pStyle w:val="afffffff"/>
              <w:jc w:val="center"/>
              <w:rPr>
                <w:rFonts w:cs="Times New Roman"/>
                <w:noProof/>
                <w:szCs w:val="24"/>
                <w:lang w:val="en-US"/>
              </w:rPr>
            </w:pPr>
          </w:p>
        </w:tc>
        <w:tc>
          <w:tcPr>
            <w:tcW w:w="191" w:type="pct"/>
          </w:tcPr>
          <w:p w14:paraId="1D4495CB" w14:textId="77777777" w:rsidR="00742B85" w:rsidRPr="006731A4" w:rsidRDefault="00742B85" w:rsidP="00A77467">
            <w:pPr>
              <w:pStyle w:val="afffffff"/>
              <w:jc w:val="center"/>
              <w:rPr>
                <w:rFonts w:cs="Times New Roman"/>
                <w:noProof/>
                <w:szCs w:val="24"/>
                <w:lang w:val="en-US"/>
              </w:rPr>
            </w:pPr>
          </w:p>
        </w:tc>
        <w:tc>
          <w:tcPr>
            <w:tcW w:w="238" w:type="pct"/>
          </w:tcPr>
          <w:p w14:paraId="6B333F05" w14:textId="77777777" w:rsidR="00742B85" w:rsidRPr="006731A4" w:rsidRDefault="00742B85" w:rsidP="00A77467">
            <w:pPr>
              <w:pStyle w:val="afffffff"/>
              <w:jc w:val="center"/>
              <w:rPr>
                <w:rFonts w:cs="Times New Roman"/>
                <w:noProof/>
                <w:szCs w:val="24"/>
                <w:lang w:val="en-US"/>
              </w:rPr>
            </w:pPr>
          </w:p>
        </w:tc>
        <w:tc>
          <w:tcPr>
            <w:tcW w:w="2187" w:type="pct"/>
          </w:tcPr>
          <w:p w14:paraId="28059E73" w14:textId="77777777" w:rsidR="00742B85" w:rsidRPr="006731A4" w:rsidRDefault="00742B85" w:rsidP="00A77467">
            <w:pPr>
              <w:pStyle w:val="afffffff"/>
              <w:jc w:val="left"/>
              <w:rPr>
                <w:rFonts w:cs="Times New Roman"/>
                <w:noProof/>
                <w:szCs w:val="24"/>
                <w:lang w:val="en-US"/>
              </w:rPr>
            </w:pPr>
          </w:p>
        </w:tc>
      </w:tr>
      <w:tr w:rsidR="00742B85" w:rsidRPr="00BD47BA" w14:paraId="68DD1FAE" w14:textId="77777777" w:rsidTr="00B06A38">
        <w:trPr>
          <w:trHeight w:val="20"/>
          <w:jc w:val="left"/>
        </w:trPr>
        <w:tc>
          <w:tcPr>
            <w:tcW w:w="67" w:type="pct"/>
            <w:tcBorders>
              <w:top w:val="nil"/>
              <w:left w:val="nil"/>
              <w:bottom w:val="nil"/>
              <w:right w:val="nil"/>
            </w:tcBorders>
          </w:tcPr>
          <w:p w14:paraId="5E95C13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2220A4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EF0776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A221DDC" w14:textId="77777777" w:rsidR="00742B85" w:rsidRPr="006731A4" w:rsidRDefault="00742B85" w:rsidP="00A77467">
            <w:pPr>
              <w:pStyle w:val="afffffff"/>
              <w:jc w:val="left"/>
              <w:rPr>
                <w:rFonts w:cs="Times New Roman"/>
                <w:szCs w:val="24"/>
              </w:rPr>
            </w:pPr>
            <w:r w:rsidRPr="006731A4">
              <w:rPr>
                <w:rFonts w:cs="Times New Roman"/>
                <w:noProof/>
                <w:szCs w:val="24"/>
              </w:rPr>
              <w:t>*.5</w:t>
            </w:r>
            <w:r>
              <w:rPr>
                <w:rFonts w:cs="Times New Roman"/>
                <w:szCs w:val="24"/>
              </w:rPr>
              <w:t xml:space="preserve">. </w:t>
            </w:r>
            <w:r w:rsidRPr="006731A4">
              <w:rPr>
                <w:rFonts w:cs="Times New Roman"/>
                <w:noProof/>
                <w:szCs w:val="24"/>
              </w:rPr>
              <w:t>Сведения о грузе, таре, упаковке, поддоне</w:t>
            </w:r>
          </w:p>
          <w:p w14:paraId="19E0608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cacdo:‌Package‌Pallet‌Details</w:t>
            </w:r>
            <w:r w:rsidRPr="006731A4">
              <w:rPr>
                <w:rFonts w:cs="Times New Roman"/>
                <w:szCs w:val="24"/>
                <w:lang w:val="en-US"/>
              </w:rPr>
              <w:t>)</w:t>
            </w:r>
          </w:p>
        </w:tc>
        <w:tc>
          <w:tcPr>
            <w:tcW w:w="235" w:type="pct"/>
          </w:tcPr>
          <w:p w14:paraId="4FE4128E"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7BA8A08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w:t>
            </w:r>
          </w:p>
        </w:tc>
        <w:tc>
          <w:tcPr>
            <w:tcW w:w="523" w:type="pct"/>
          </w:tcPr>
          <w:p w14:paraId="0F24790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647</w:t>
            </w:r>
          </w:p>
        </w:tc>
        <w:tc>
          <w:tcPr>
            <w:tcW w:w="191" w:type="pct"/>
          </w:tcPr>
          <w:p w14:paraId="0543A46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F062F34" w14:textId="77777777" w:rsidR="00742B85" w:rsidRPr="006731A4" w:rsidRDefault="00742B85" w:rsidP="00A77467">
            <w:pPr>
              <w:pStyle w:val="afffffff"/>
              <w:jc w:val="center"/>
              <w:rPr>
                <w:rFonts w:cs="Times New Roman"/>
                <w:noProof/>
                <w:szCs w:val="24"/>
                <w:lang w:val="en-US"/>
              </w:rPr>
            </w:pPr>
          </w:p>
        </w:tc>
        <w:tc>
          <w:tcPr>
            <w:tcW w:w="2187" w:type="pct"/>
          </w:tcPr>
          <w:p w14:paraId="7B4D8B12"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Сведения</w:t>
            </w:r>
            <w:r w:rsidRPr="006731A4">
              <w:rPr>
                <w:rFonts w:cs="Times New Roman"/>
                <w:noProof/>
                <w:szCs w:val="24"/>
                <w:lang w:val="en-US"/>
              </w:rPr>
              <w:t xml:space="preserve"> </w:t>
            </w:r>
            <w:r w:rsidRPr="006731A4">
              <w:rPr>
                <w:rFonts w:cs="Times New Roman"/>
                <w:noProof/>
                <w:szCs w:val="24"/>
              </w:rPr>
              <w:t>о</w:t>
            </w:r>
            <w:r w:rsidRPr="006731A4">
              <w:rPr>
                <w:rFonts w:cs="Times New Roman"/>
                <w:noProof/>
                <w:szCs w:val="24"/>
                <w:lang w:val="en-US"/>
              </w:rPr>
              <w:t xml:space="preserve"> </w:t>
            </w:r>
            <w:r w:rsidRPr="006731A4">
              <w:rPr>
                <w:rFonts w:cs="Times New Roman"/>
                <w:noProof/>
                <w:szCs w:val="24"/>
              </w:rPr>
              <w:t>грузе</w:t>
            </w:r>
            <w:r w:rsidRPr="006731A4">
              <w:rPr>
                <w:rFonts w:cs="Times New Roman"/>
                <w:noProof/>
                <w:szCs w:val="24"/>
                <w:lang w:val="en-US"/>
              </w:rPr>
              <w:t xml:space="preserve">, </w:t>
            </w:r>
            <w:r w:rsidRPr="006731A4">
              <w:rPr>
                <w:rFonts w:cs="Times New Roman"/>
                <w:noProof/>
                <w:szCs w:val="24"/>
              </w:rPr>
              <w:t>таре</w:t>
            </w:r>
            <w:r w:rsidRPr="006731A4">
              <w:rPr>
                <w:rFonts w:cs="Times New Roman"/>
                <w:noProof/>
                <w:szCs w:val="24"/>
                <w:lang w:val="en-US"/>
              </w:rPr>
              <w:t xml:space="preserve">, </w:t>
            </w:r>
            <w:r w:rsidRPr="006731A4">
              <w:rPr>
                <w:rFonts w:cs="Times New Roman"/>
                <w:noProof/>
                <w:szCs w:val="24"/>
              </w:rPr>
              <w:t>упаковке</w:t>
            </w:r>
            <w:r w:rsidRPr="006731A4">
              <w:rPr>
                <w:rFonts w:cs="Times New Roman"/>
                <w:noProof/>
                <w:szCs w:val="24"/>
                <w:lang w:val="en-US"/>
              </w:rPr>
              <w:t xml:space="preserve">, </w:t>
            </w:r>
            <w:r w:rsidRPr="006731A4">
              <w:rPr>
                <w:rFonts w:cs="Times New Roman"/>
                <w:noProof/>
                <w:szCs w:val="24"/>
              </w:rPr>
              <w:t>поддоне</w:t>
            </w:r>
            <w:r w:rsidRPr="006731A4">
              <w:rPr>
                <w:rFonts w:cs="Times New Roman"/>
                <w:noProof/>
                <w:szCs w:val="24"/>
                <w:lang w:val="en-US"/>
              </w:rPr>
              <w:t xml:space="preserve"> </w:t>
            </w:r>
            <w:r w:rsidRPr="006731A4">
              <w:rPr>
                <w:rFonts w:cs="Times New Roman"/>
                <w:szCs w:val="24"/>
                <w:lang w:val="en-US"/>
              </w:rPr>
              <w:lastRenderedPageBreak/>
              <w:t>(</w:t>
            </w:r>
            <w:r w:rsidRPr="006731A4">
              <w:rPr>
                <w:rFonts w:cs="Times New Roman"/>
                <w:noProof/>
                <w:szCs w:val="24"/>
                <w:lang w:val="en-US"/>
              </w:rPr>
              <w:t>cacdo:‌Package‌Pallet‌Details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Сведения</w:t>
            </w:r>
            <w:r w:rsidRPr="006731A4">
              <w:rPr>
                <w:rFonts w:cs="Times New Roman"/>
                <w:noProof/>
                <w:szCs w:val="24"/>
                <w:lang w:val="en-US"/>
              </w:rPr>
              <w:t xml:space="preserve"> </w:t>
            </w:r>
            <w:r w:rsidRPr="006731A4">
              <w:rPr>
                <w:rFonts w:cs="Times New Roman"/>
                <w:noProof/>
                <w:szCs w:val="24"/>
              </w:rPr>
              <w:t>о</w:t>
            </w:r>
            <w:r w:rsidRPr="006731A4">
              <w:rPr>
                <w:rFonts w:cs="Times New Roman"/>
                <w:noProof/>
                <w:szCs w:val="24"/>
                <w:lang w:val="en-US"/>
              </w:rPr>
              <w:t xml:space="preserve"> </w:t>
            </w:r>
            <w:r w:rsidRPr="006731A4">
              <w:rPr>
                <w:rFonts w:cs="Times New Roman"/>
                <w:noProof/>
                <w:szCs w:val="24"/>
              </w:rPr>
              <w:t>грузе</w:t>
            </w:r>
            <w:r w:rsidRPr="006731A4">
              <w:rPr>
                <w:rFonts w:cs="Times New Roman"/>
                <w:noProof/>
                <w:szCs w:val="24"/>
                <w:lang w:val="en-US"/>
              </w:rPr>
              <w:t xml:space="preserve">, </w:t>
            </w:r>
            <w:r w:rsidRPr="006731A4">
              <w:rPr>
                <w:rFonts w:cs="Times New Roman"/>
                <w:noProof/>
                <w:szCs w:val="24"/>
              </w:rPr>
              <w:t>таре</w:t>
            </w:r>
            <w:r w:rsidRPr="006731A4">
              <w:rPr>
                <w:rFonts w:cs="Times New Roman"/>
                <w:noProof/>
                <w:szCs w:val="24"/>
                <w:lang w:val="en-US"/>
              </w:rPr>
              <w:t xml:space="preserve">, </w:t>
            </w:r>
            <w:r w:rsidRPr="006731A4">
              <w:rPr>
                <w:rFonts w:cs="Times New Roman"/>
                <w:noProof/>
                <w:szCs w:val="24"/>
              </w:rPr>
              <w:t>упаковке</w:t>
            </w:r>
            <w:r w:rsidRPr="006731A4">
              <w:rPr>
                <w:rFonts w:cs="Times New Roman"/>
                <w:noProof/>
                <w:szCs w:val="24"/>
                <w:lang w:val="en-US"/>
              </w:rPr>
              <w:t xml:space="preserve">, </w:t>
            </w:r>
            <w:r w:rsidRPr="006731A4">
              <w:rPr>
                <w:rFonts w:cs="Times New Roman"/>
                <w:noProof/>
                <w:szCs w:val="24"/>
              </w:rPr>
              <w:t>поддоне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cacdo:‌Package‌Pallet‌Details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w:t>
            </w:r>
          </w:p>
        </w:tc>
      </w:tr>
      <w:tr w:rsidR="00742B85" w:rsidRPr="006731A4" w14:paraId="4D0FEB58" w14:textId="77777777" w:rsidTr="00B06A38">
        <w:trPr>
          <w:trHeight w:val="20"/>
          <w:jc w:val="left"/>
        </w:trPr>
        <w:tc>
          <w:tcPr>
            <w:tcW w:w="67" w:type="pct"/>
            <w:tcBorders>
              <w:top w:val="nil"/>
              <w:left w:val="nil"/>
              <w:bottom w:val="nil"/>
              <w:right w:val="nil"/>
            </w:tcBorders>
          </w:tcPr>
          <w:p w14:paraId="06155704"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BB7F124"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5AAAF739"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6BDB3D5D"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54CE1C0F" w14:textId="77777777" w:rsidR="00742B85" w:rsidRPr="006731A4" w:rsidRDefault="00742B85" w:rsidP="00A77467">
            <w:pPr>
              <w:pStyle w:val="afffffff"/>
              <w:jc w:val="left"/>
              <w:rPr>
                <w:rFonts w:cs="Times New Roman"/>
                <w:szCs w:val="24"/>
              </w:rPr>
            </w:pPr>
            <w:r w:rsidRPr="006731A4">
              <w:rPr>
                <w:rFonts w:cs="Times New Roman"/>
                <w:noProof/>
                <w:szCs w:val="24"/>
              </w:rPr>
              <w:t>*.5.1</w:t>
            </w:r>
            <w:r>
              <w:rPr>
                <w:rFonts w:cs="Times New Roman"/>
                <w:szCs w:val="24"/>
              </w:rPr>
              <w:t xml:space="preserve">. </w:t>
            </w:r>
            <w:r w:rsidRPr="006731A4">
              <w:rPr>
                <w:rFonts w:cs="Times New Roman"/>
                <w:noProof/>
                <w:szCs w:val="24"/>
              </w:rPr>
              <w:t>Код вида информации о грузовом месте (упаковке)</w:t>
            </w:r>
          </w:p>
          <w:p w14:paraId="02174E4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casdo:‌Cargo‌Package‌Info‌Kind‌Code</w:t>
            </w:r>
            <w:r w:rsidRPr="006731A4">
              <w:rPr>
                <w:rFonts w:cs="Times New Roman"/>
                <w:szCs w:val="24"/>
                <w:lang w:val="en-US"/>
              </w:rPr>
              <w:t>)</w:t>
            </w:r>
          </w:p>
        </w:tc>
        <w:tc>
          <w:tcPr>
            <w:tcW w:w="235" w:type="pct"/>
          </w:tcPr>
          <w:p w14:paraId="5322EA09" w14:textId="77777777" w:rsidR="00742B85" w:rsidRPr="006731A4" w:rsidRDefault="00742B85" w:rsidP="00A77467">
            <w:pPr>
              <w:pStyle w:val="afffffff"/>
              <w:jc w:val="center"/>
              <w:rPr>
                <w:rFonts w:cs="Times New Roman"/>
                <w:noProof/>
                <w:szCs w:val="24"/>
              </w:rPr>
            </w:pPr>
          </w:p>
        </w:tc>
        <w:tc>
          <w:tcPr>
            <w:tcW w:w="237" w:type="pct"/>
          </w:tcPr>
          <w:p w14:paraId="7D7938D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E87156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385</w:t>
            </w:r>
          </w:p>
        </w:tc>
        <w:tc>
          <w:tcPr>
            <w:tcW w:w="191" w:type="pct"/>
          </w:tcPr>
          <w:p w14:paraId="0F4C12C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478AB96" w14:textId="77777777" w:rsidR="00742B85" w:rsidRPr="006731A4" w:rsidRDefault="00742B85" w:rsidP="00A77467">
            <w:pPr>
              <w:pStyle w:val="afffffff"/>
              <w:jc w:val="center"/>
              <w:rPr>
                <w:rFonts w:cs="Times New Roman"/>
                <w:noProof/>
                <w:szCs w:val="24"/>
                <w:lang w:val="en-US"/>
              </w:rPr>
            </w:pPr>
          </w:p>
        </w:tc>
        <w:tc>
          <w:tcPr>
            <w:tcW w:w="2187" w:type="pct"/>
          </w:tcPr>
          <w:p w14:paraId="545B9725"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 xml:space="preserve">Код вида информации о грузовом месте (упаковке)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Info</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1 из значений: </w:t>
            </w:r>
            <w:r w:rsidRPr="006731A4">
              <w:rPr>
                <w:rFonts w:cs="Times New Roman"/>
                <w:szCs w:val="24"/>
              </w:rPr>
              <w:br/>
              <w:t>0 – сведения об упаковке;</w:t>
            </w:r>
          </w:p>
          <w:p w14:paraId="58C257CF" w14:textId="77777777" w:rsidR="00742B85" w:rsidRPr="006731A4" w:rsidRDefault="00742B85" w:rsidP="00A77467">
            <w:pPr>
              <w:pStyle w:val="afffffff"/>
              <w:rPr>
                <w:rFonts w:cs="Times New Roman"/>
                <w:szCs w:val="24"/>
              </w:rPr>
            </w:pPr>
            <w:r w:rsidRPr="006731A4">
              <w:rPr>
                <w:rFonts w:cs="Times New Roman"/>
                <w:szCs w:val="24"/>
              </w:rPr>
              <w:t>1 – сведения о таре;</w:t>
            </w:r>
          </w:p>
          <w:p w14:paraId="32AF7339" w14:textId="77777777" w:rsidR="00742B85" w:rsidRPr="006731A4" w:rsidRDefault="00742B85" w:rsidP="00A77467">
            <w:pPr>
              <w:pStyle w:val="afffffff"/>
              <w:rPr>
                <w:rFonts w:cs="Times New Roman"/>
                <w:szCs w:val="24"/>
              </w:rPr>
            </w:pPr>
            <w:r w:rsidRPr="006731A4">
              <w:rPr>
                <w:rFonts w:cs="Times New Roman"/>
                <w:szCs w:val="24"/>
              </w:rPr>
              <w:t>2 – сведения о грузе;</w:t>
            </w:r>
          </w:p>
          <w:p w14:paraId="0FE40F14" w14:textId="77777777" w:rsidR="00742B85" w:rsidRPr="006731A4" w:rsidRDefault="00742B85" w:rsidP="00A77467">
            <w:pPr>
              <w:pStyle w:val="afffffff"/>
              <w:rPr>
                <w:rFonts w:cs="Times New Roman"/>
                <w:szCs w:val="24"/>
              </w:rPr>
            </w:pPr>
            <w:r w:rsidRPr="006731A4">
              <w:rPr>
                <w:rFonts w:cs="Times New Roman"/>
                <w:szCs w:val="24"/>
              </w:rPr>
              <w:t>3 – сведения о поддонах;</w:t>
            </w:r>
          </w:p>
          <w:p w14:paraId="3B231CAD" w14:textId="77777777" w:rsidR="00742B85" w:rsidRPr="006731A4" w:rsidRDefault="00742B85" w:rsidP="00A77467">
            <w:pPr>
              <w:pStyle w:val="afffffff"/>
              <w:jc w:val="left"/>
              <w:rPr>
                <w:rFonts w:cs="Times New Roman"/>
                <w:noProof/>
                <w:szCs w:val="24"/>
              </w:rPr>
            </w:pPr>
            <w:r w:rsidRPr="006731A4">
              <w:rPr>
                <w:rFonts w:cs="Times New Roman"/>
                <w:szCs w:val="24"/>
              </w:rPr>
              <w:t>4 – сведения об индивидуальной упаковке</w:t>
            </w:r>
          </w:p>
        </w:tc>
      </w:tr>
      <w:tr w:rsidR="00742B85" w:rsidRPr="006731A4" w14:paraId="479EF12C" w14:textId="77777777" w:rsidTr="00B06A38">
        <w:trPr>
          <w:trHeight w:val="20"/>
          <w:jc w:val="left"/>
        </w:trPr>
        <w:tc>
          <w:tcPr>
            <w:tcW w:w="67" w:type="pct"/>
            <w:tcBorders>
              <w:top w:val="nil"/>
              <w:left w:val="nil"/>
              <w:bottom w:val="nil"/>
              <w:right w:val="nil"/>
            </w:tcBorders>
          </w:tcPr>
          <w:p w14:paraId="76C4684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7E17FC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0EFC53E"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196EAE1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619AF00" w14:textId="77777777" w:rsidR="00742B85" w:rsidRPr="006731A4" w:rsidRDefault="00742B85" w:rsidP="00A77467">
            <w:pPr>
              <w:pStyle w:val="afffffff"/>
              <w:jc w:val="left"/>
              <w:rPr>
                <w:rFonts w:cs="Times New Roman"/>
                <w:szCs w:val="24"/>
              </w:rPr>
            </w:pPr>
            <w:r w:rsidRPr="006731A4">
              <w:rPr>
                <w:rFonts w:cs="Times New Roman"/>
                <w:noProof/>
                <w:szCs w:val="24"/>
              </w:rPr>
              <w:t>*.5.2</w:t>
            </w:r>
            <w:r>
              <w:rPr>
                <w:rFonts w:cs="Times New Roman"/>
                <w:szCs w:val="24"/>
              </w:rPr>
              <w:t xml:space="preserve">. </w:t>
            </w:r>
            <w:r w:rsidRPr="006731A4">
              <w:rPr>
                <w:rFonts w:cs="Times New Roman"/>
                <w:noProof/>
                <w:szCs w:val="24"/>
              </w:rPr>
              <w:t>Код вида упаковки</w:t>
            </w:r>
          </w:p>
          <w:p w14:paraId="625B7C7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AC40ABF" w14:textId="77777777" w:rsidR="00742B85" w:rsidRPr="006731A4" w:rsidRDefault="00742B85" w:rsidP="00A77467">
            <w:pPr>
              <w:pStyle w:val="afffffff"/>
              <w:jc w:val="center"/>
              <w:rPr>
                <w:rFonts w:cs="Times New Roman"/>
                <w:noProof/>
                <w:szCs w:val="24"/>
              </w:rPr>
            </w:pPr>
          </w:p>
        </w:tc>
        <w:tc>
          <w:tcPr>
            <w:tcW w:w="237" w:type="pct"/>
          </w:tcPr>
          <w:p w14:paraId="7DDD2FD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980CE2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386</w:t>
            </w:r>
          </w:p>
        </w:tc>
        <w:tc>
          <w:tcPr>
            <w:tcW w:w="191" w:type="pct"/>
          </w:tcPr>
          <w:p w14:paraId="4D727F6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C8F1B5D" w14:textId="77777777" w:rsidR="00742B85" w:rsidRPr="006731A4" w:rsidRDefault="00742B85" w:rsidP="00A77467">
            <w:pPr>
              <w:pStyle w:val="afffffff"/>
              <w:jc w:val="center"/>
              <w:rPr>
                <w:rFonts w:cs="Times New Roman"/>
                <w:noProof/>
                <w:szCs w:val="24"/>
                <w:lang w:val="en-US"/>
              </w:rPr>
            </w:pPr>
          </w:p>
        </w:tc>
        <w:tc>
          <w:tcPr>
            <w:tcW w:w="2187" w:type="pct"/>
          </w:tcPr>
          <w:p w14:paraId="5919A36A"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упаковки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упаковки в соответствии с классификатором видов груза, упаковки и упаковочных материалов</w:t>
            </w:r>
          </w:p>
        </w:tc>
      </w:tr>
      <w:tr w:rsidR="00742B85" w:rsidRPr="006731A4" w14:paraId="1E3D8EDC" w14:textId="77777777" w:rsidTr="00B06A38">
        <w:trPr>
          <w:trHeight w:val="20"/>
          <w:jc w:val="left"/>
        </w:trPr>
        <w:tc>
          <w:tcPr>
            <w:tcW w:w="67" w:type="pct"/>
            <w:tcBorders>
              <w:top w:val="nil"/>
              <w:left w:val="nil"/>
              <w:bottom w:val="nil"/>
              <w:right w:val="nil"/>
            </w:tcBorders>
          </w:tcPr>
          <w:p w14:paraId="379712C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9B753E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91B6E75"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C6963A8"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3221061D"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7F45775"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33CC03F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4BFDF43" w14:textId="77777777" w:rsidR="00742B85" w:rsidRPr="006731A4" w:rsidRDefault="00742B85" w:rsidP="00A77467">
            <w:pPr>
              <w:pStyle w:val="afffffff"/>
              <w:jc w:val="center"/>
              <w:rPr>
                <w:rFonts w:cs="Times New Roman"/>
                <w:noProof/>
                <w:szCs w:val="24"/>
              </w:rPr>
            </w:pPr>
          </w:p>
        </w:tc>
        <w:tc>
          <w:tcPr>
            <w:tcW w:w="237" w:type="pct"/>
          </w:tcPr>
          <w:p w14:paraId="3FE4D55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8D9802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648</w:t>
            </w:r>
          </w:p>
        </w:tc>
        <w:tc>
          <w:tcPr>
            <w:tcW w:w="191" w:type="pct"/>
          </w:tcPr>
          <w:p w14:paraId="5B16940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C391F3E" w14:textId="77777777" w:rsidR="00742B85" w:rsidRPr="006731A4" w:rsidRDefault="00742B85" w:rsidP="00A77467">
            <w:pPr>
              <w:pStyle w:val="afffffff"/>
              <w:jc w:val="center"/>
              <w:rPr>
                <w:rFonts w:cs="Times New Roman"/>
                <w:noProof/>
                <w:szCs w:val="24"/>
                <w:lang w:val="en-US"/>
              </w:rPr>
            </w:pPr>
          </w:p>
        </w:tc>
        <w:tc>
          <w:tcPr>
            <w:tcW w:w="2187" w:type="pct"/>
          </w:tcPr>
          <w:p w14:paraId="0670536F"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вида упаковки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«2013»</w:t>
            </w:r>
          </w:p>
        </w:tc>
      </w:tr>
      <w:tr w:rsidR="00742B85" w:rsidRPr="006731A4" w14:paraId="2A99F052" w14:textId="77777777" w:rsidTr="00B06A38">
        <w:trPr>
          <w:trHeight w:val="374"/>
          <w:jc w:val="left"/>
        </w:trPr>
        <w:tc>
          <w:tcPr>
            <w:tcW w:w="67" w:type="pct"/>
            <w:vMerge w:val="restart"/>
            <w:tcBorders>
              <w:top w:val="nil"/>
              <w:left w:val="nil"/>
              <w:right w:val="nil"/>
            </w:tcBorders>
          </w:tcPr>
          <w:p w14:paraId="3A9E56F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677B927B"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nil"/>
            </w:tcBorders>
          </w:tcPr>
          <w:p w14:paraId="0AAF5479" w14:textId="77777777" w:rsidR="00742B85" w:rsidRPr="006731A4" w:rsidRDefault="00742B85" w:rsidP="00A77467">
            <w:pPr>
              <w:pStyle w:val="afffffff"/>
              <w:jc w:val="left"/>
              <w:rPr>
                <w:rFonts w:cs="Times New Roman"/>
                <w:szCs w:val="24"/>
              </w:rPr>
            </w:pPr>
          </w:p>
        </w:tc>
        <w:tc>
          <w:tcPr>
            <w:tcW w:w="67" w:type="pct"/>
            <w:vMerge w:val="restart"/>
            <w:tcBorders>
              <w:top w:val="nil"/>
              <w:left w:val="nil"/>
            </w:tcBorders>
          </w:tcPr>
          <w:p w14:paraId="03486CFE"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0C8A073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*.5.3</w:t>
            </w:r>
            <w:r>
              <w:rPr>
                <w:rFonts w:cs="Times New Roman"/>
                <w:szCs w:val="24"/>
                <w:lang w:val="en-US"/>
              </w:rPr>
              <w:t xml:space="preserve">. </w:t>
            </w:r>
            <w:r w:rsidRPr="006731A4">
              <w:rPr>
                <w:rFonts w:cs="Times New Roman"/>
                <w:noProof/>
                <w:szCs w:val="24"/>
                <w:lang w:val="en-US"/>
              </w:rPr>
              <w:t>Количество упаковок</w:t>
            </w:r>
          </w:p>
          <w:p w14:paraId="2644AD7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csdo:‌Package‌Quantity</w:t>
            </w:r>
            <w:r w:rsidRPr="006731A4">
              <w:rPr>
                <w:rFonts w:cs="Times New Roman"/>
                <w:szCs w:val="24"/>
                <w:lang w:val="en-US"/>
              </w:rPr>
              <w:t>)</w:t>
            </w:r>
          </w:p>
        </w:tc>
        <w:tc>
          <w:tcPr>
            <w:tcW w:w="235" w:type="pct"/>
            <w:vMerge w:val="restart"/>
          </w:tcPr>
          <w:p w14:paraId="33C08EAF"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7D2EAAF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261068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649</w:t>
            </w:r>
          </w:p>
        </w:tc>
        <w:tc>
          <w:tcPr>
            <w:tcW w:w="191" w:type="pct"/>
          </w:tcPr>
          <w:p w14:paraId="5F444DF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A7016A2" w14:textId="77777777" w:rsidR="00742B85" w:rsidRPr="006731A4" w:rsidRDefault="00742B85" w:rsidP="00A77467">
            <w:pPr>
              <w:pStyle w:val="afffffff"/>
              <w:jc w:val="center"/>
              <w:rPr>
                <w:rFonts w:cs="Times New Roman"/>
                <w:noProof/>
                <w:szCs w:val="24"/>
                <w:lang w:val="en-US"/>
              </w:rPr>
            </w:pPr>
          </w:p>
        </w:tc>
        <w:tc>
          <w:tcPr>
            <w:tcW w:w="2187" w:type="pct"/>
          </w:tcPr>
          <w:p w14:paraId="1921392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информации о грузовом месте (упаковке)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Info</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значение «0», «1», «3», «4», то реквизит «Количество упаковок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должен быть заполнен</w:t>
            </w:r>
          </w:p>
        </w:tc>
      </w:tr>
      <w:tr w:rsidR="00742B85" w:rsidRPr="006731A4" w14:paraId="0F737734" w14:textId="77777777" w:rsidTr="00B06A38">
        <w:trPr>
          <w:trHeight w:val="373"/>
          <w:jc w:val="left"/>
        </w:trPr>
        <w:tc>
          <w:tcPr>
            <w:tcW w:w="67" w:type="pct"/>
            <w:vMerge/>
            <w:tcBorders>
              <w:left w:val="nil"/>
              <w:bottom w:val="nil"/>
              <w:right w:val="nil"/>
            </w:tcBorders>
          </w:tcPr>
          <w:p w14:paraId="6EA55640"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57EAB4A2" w14:textId="77777777" w:rsidR="00742B85" w:rsidRPr="006731A4" w:rsidRDefault="00742B85" w:rsidP="00A77467">
            <w:pPr>
              <w:pStyle w:val="afffffff"/>
              <w:jc w:val="left"/>
              <w:rPr>
                <w:rFonts w:cs="Times New Roman"/>
                <w:szCs w:val="24"/>
              </w:rPr>
            </w:pPr>
          </w:p>
        </w:tc>
        <w:tc>
          <w:tcPr>
            <w:tcW w:w="95" w:type="pct"/>
            <w:vMerge/>
            <w:tcBorders>
              <w:left w:val="nil"/>
              <w:bottom w:val="nil"/>
              <w:right w:val="nil"/>
            </w:tcBorders>
          </w:tcPr>
          <w:p w14:paraId="62208D88" w14:textId="77777777" w:rsidR="00742B85" w:rsidRPr="006731A4" w:rsidRDefault="00742B85" w:rsidP="00A77467">
            <w:pPr>
              <w:pStyle w:val="afffffff"/>
              <w:jc w:val="left"/>
              <w:rPr>
                <w:rFonts w:cs="Times New Roman"/>
                <w:szCs w:val="24"/>
              </w:rPr>
            </w:pPr>
          </w:p>
        </w:tc>
        <w:tc>
          <w:tcPr>
            <w:tcW w:w="67" w:type="pct"/>
            <w:vMerge/>
            <w:tcBorders>
              <w:left w:val="nil"/>
              <w:bottom w:val="nil"/>
            </w:tcBorders>
          </w:tcPr>
          <w:p w14:paraId="15E27CB7"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2CD737F2" w14:textId="77777777" w:rsidR="00742B85" w:rsidRPr="006731A4" w:rsidRDefault="00742B85" w:rsidP="00A77467">
            <w:pPr>
              <w:pStyle w:val="afffffff"/>
              <w:jc w:val="left"/>
              <w:rPr>
                <w:rFonts w:cs="Times New Roman"/>
                <w:noProof/>
                <w:szCs w:val="24"/>
              </w:rPr>
            </w:pPr>
          </w:p>
        </w:tc>
        <w:tc>
          <w:tcPr>
            <w:tcW w:w="235" w:type="pct"/>
            <w:vMerge/>
          </w:tcPr>
          <w:p w14:paraId="578A12FC" w14:textId="77777777" w:rsidR="00742B85" w:rsidRPr="006731A4" w:rsidRDefault="00742B85" w:rsidP="00A77467">
            <w:pPr>
              <w:pStyle w:val="afffffff"/>
              <w:jc w:val="center"/>
              <w:rPr>
                <w:rFonts w:cs="Times New Roman"/>
                <w:noProof/>
                <w:szCs w:val="24"/>
              </w:rPr>
            </w:pPr>
          </w:p>
        </w:tc>
        <w:tc>
          <w:tcPr>
            <w:tcW w:w="237" w:type="pct"/>
            <w:vMerge/>
          </w:tcPr>
          <w:p w14:paraId="67071FBE" w14:textId="77777777" w:rsidR="00742B85" w:rsidRPr="006731A4" w:rsidRDefault="00742B85" w:rsidP="00A77467">
            <w:pPr>
              <w:pStyle w:val="afffffff"/>
              <w:jc w:val="center"/>
              <w:rPr>
                <w:rFonts w:cs="Times New Roman"/>
                <w:noProof/>
                <w:szCs w:val="24"/>
              </w:rPr>
            </w:pPr>
          </w:p>
        </w:tc>
        <w:tc>
          <w:tcPr>
            <w:tcW w:w="523" w:type="pct"/>
          </w:tcPr>
          <w:p w14:paraId="17599FD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650</w:t>
            </w:r>
          </w:p>
        </w:tc>
        <w:tc>
          <w:tcPr>
            <w:tcW w:w="191" w:type="pct"/>
          </w:tcPr>
          <w:p w14:paraId="64555F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A4763DA" w14:textId="77777777" w:rsidR="00742B85" w:rsidRPr="006731A4" w:rsidRDefault="00742B85" w:rsidP="00A77467">
            <w:pPr>
              <w:pStyle w:val="afffffff"/>
              <w:jc w:val="center"/>
              <w:rPr>
                <w:rFonts w:cs="Times New Roman"/>
                <w:noProof/>
                <w:szCs w:val="24"/>
                <w:lang w:val="en-US"/>
              </w:rPr>
            </w:pPr>
          </w:p>
        </w:tc>
        <w:tc>
          <w:tcPr>
            <w:tcW w:w="2187" w:type="pct"/>
          </w:tcPr>
          <w:p w14:paraId="5FCE7BE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вида информации о грузовом месте (упаковке)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Cargo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Info</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значение «2», то реквизит «Количество упаковок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Package</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r w:rsidRPr="006731A4">
              <w:rPr>
                <w:rFonts w:cs="Times New Roman"/>
                <w:noProof/>
                <w:szCs w:val="24"/>
              </w:rPr>
              <w:t>» может быть заполнен</w:t>
            </w:r>
          </w:p>
        </w:tc>
      </w:tr>
      <w:tr w:rsidR="00742B85" w:rsidRPr="006731A4" w14:paraId="46B18F38" w14:textId="77777777" w:rsidTr="00B06A38">
        <w:trPr>
          <w:trHeight w:val="20"/>
          <w:jc w:val="left"/>
        </w:trPr>
        <w:tc>
          <w:tcPr>
            <w:tcW w:w="67" w:type="pct"/>
            <w:tcBorders>
              <w:top w:val="nil"/>
              <w:left w:val="nil"/>
              <w:bottom w:val="nil"/>
              <w:right w:val="nil"/>
            </w:tcBorders>
          </w:tcPr>
          <w:p w14:paraId="5BB0C12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6EF0F5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C2D824F"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8ECDF86"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247F4D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*.5.4</w:t>
            </w:r>
            <w:r>
              <w:rPr>
                <w:rFonts w:cs="Times New Roman"/>
                <w:szCs w:val="24"/>
                <w:lang w:val="en-US"/>
              </w:rPr>
              <w:t xml:space="preserve">. </w:t>
            </w:r>
            <w:r w:rsidRPr="006731A4">
              <w:rPr>
                <w:rFonts w:cs="Times New Roman"/>
                <w:noProof/>
                <w:szCs w:val="24"/>
                <w:lang w:val="en-US"/>
              </w:rPr>
              <w:t xml:space="preserve">Описание грузового </w:t>
            </w:r>
            <w:r w:rsidRPr="006731A4">
              <w:rPr>
                <w:rFonts w:cs="Times New Roman"/>
                <w:noProof/>
                <w:szCs w:val="24"/>
                <w:lang w:val="en-US"/>
              </w:rPr>
              <w:lastRenderedPageBreak/>
              <w:t>места</w:t>
            </w:r>
          </w:p>
          <w:p w14:paraId="4D87C74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casdo:‌Cargo‌Description‌Text</w:t>
            </w:r>
            <w:r w:rsidRPr="006731A4">
              <w:rPr>
                <w:rFonts w:cs="Times New Roman"/>
                <w:szCs w:val="24"/>
                <w:lang w:val="en-US"/>
              </w:rPr>
              <w:t>)</w:t>
            </w:r>
          </w:p>
        </w:tc>
        <w:tc>
          <w:tcPr>
            <w:tcW w:w="235" w:type="pct"/>
          </w:tcPr>
          <w:p w14:paraId="6CF592A3" w14:textId="77777777" w:rsidR="00742B85" w:rsidRPr="006731A4" w:rsidRDefault="00742B85" w:rsidP="00A77467">
            <w:pPr>
              <w:pStyle w:val="afffffff"/>
              <w:jc w:val="center"/>
              <w:rPr>
                <w:rFonts w:cs="Times New Roman"/>
                <w:noProof/>
                <w:szCs w:val="24"/>
              </w:rPr>
            </w:pPr>
          </w:p>
        </w:tc>
        <w:tc>
          <w:tcPr>
            <w:tcW w:w="237" w:type="pct"/>
          </w:tcPr>
          <w:p w14:paraId="240763D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w:t>
            </w:r>
          </w:p>
        </w:tc>
        <w:tc>
          <w:tcPr>
            <w:tcW w:w="523" w:type="pct"/>
          </w:tcPr>
          <w:p w14:paraId="4A8ED772" w14:textId="77777777" w:rsidR="00742B85" w:rsidRPr="006731A4" w:rsidRDefault="00742B85" w:rsidP="00A77467">
            <w:pPr>
              <w:pStyle w:val="afffffff"/>
              <w:jc w:val="center"/>
              <w:rPr>
                <w:rFonts w:cs="Times New Roman"/>
                <w:noProof/>
                <w:szCs w:val="24"/>
                <w:lang w:val="en-US"/>
              </w:rPr>
            </w:pPr>
          </w:p>
        </w:tc>
        <w:tc>
          <w:tcPr>
            <w:tcW w:w="191" w:type="pct"/>
          </w:tcPr>
          <w:p w14:paraId="64EC1929" w14:textId="77777777" w:rsidR="00742B85" w:rsidRPr="006731A4" w:rsidRDefault="00742B85" w:rsidP="00A77467">
            <w:pPr>
              <w:pStyle w:val="afffffff"/>
              <w:jc w:val="center"/>
              <w:rPr>
                <w:rFonts w:cs="Times New Roman"/>
                <w:noProof/>
                <w:szCs w:val="24"/>
                <w:lang w:val="en-US"/>
              </w:rPr>
            </w:pPr>
          </w:p>
        </w:tc>
        <w:tc>
          <w:tcPr>
            <w:tcW w:w="238" w:type="pct"/>
          </w:tcPr>
          <w:p w14:paraId="508E378C" w14:textId="77777777" w:rsidR="00742B85" w:rsidRPr="006731A4" w:rsidRDefault="00742B85" w:rsidP="00A77467">
            <w:pPr>
              <w:pStyle w:val="afffffff"/>
              <w:jc w:val="center"/>
              <w:rPr>
                <w:rFonts w:cs="Times New Roman"/>
                <w:noProof/>
                <w:szCs w:val="24"/>
                <w:lang w:val="en-US"/>
              </w:rPr>
            </w:pPr>
          </w:p>
        </w:tc>
        <w:tc>
          <w:tcPr>
            <w:tcW w:w="2187" w:type="pct"/>
          </w:tcPr>
          <w:p w14:paraId="7AF5E726" w14:textId="77777777" w:rsidR="00742B85" w:rsidRPr="006731A4" w:rsidRDefault="00742B85" w:rsidP="00A77467">
            <w:pPr>
              <w:pStyle w:val="afffffff"/>
              <w:jc w:val="left"/>
              <w:rPr>
                <w:rFonts w:cs="Times New Roman"/>
                <w:noProof/>
                <w:szCs w:val="24"/>
                <w:lang w:val="en-US"/>
              </w:rPr>
            </w:pPr>
          </w:p>
        </w:tc>
      </w:tr>
      <w:tr w:rsidR="00742B85" w:rsidRPr="006731A4" w14:paraId="17F4113A" w14:textId="77777777" w:rsidTr="00B06A38">
        <w:trPr>
          <w:trHeight w:val="20"/>
          <w:jc w:val="left"/>
        </w:trPr>
        <w:tc>
          <w:tcPr>
            <w:tcW w:w="67" w:type="pct"/>
            <w:tcBorders>
              <w:top w:val="nil"/>
              <w:left w:val="nil"/>
              <w:bottom w:val="nil"/>
              <w:right w:val="nil"/>
            </w:tcBorders>
          </w:tcPr>
          <w:p w14:paraId="24D03F4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418116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A61A13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13.27.</w:t>
            </w:r>
            <w:r>
              <w:rPr>
                <w:rFonts w:cs="Times New Roman"/>
                <w:noProof/>
                <w:szCs w:val="24"/>
                <w:lang w:val="en-US"/>
              </w:rPr>
              <w:t>17</w:t>
            </w:r>
            <w:r>
              <w:rPr>
                <w:rFonts w:cs="Times New Roman"/>
                <w:szCs w:val="24"/>
                <w:lang w:val="en-US"/>
              </w:rPr>
              <w:t xml:space="preserve">. </w:t>
            </w:r>
            <w:r w:rsidRPr="006731A4">
              <w:rPr>
                <w:rFonts w:cs="Times New Roman"/>
                <w:noProof/>
                <w:szCs w:val="24"/>
                <w:lang w:val="en-US"/>
              </w:rPr>
              <w:t>Контейнер</w:t>
            </w:r>
          </w:p>
          <w:p w14:paraId="5E72CFA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cacdo:‌PIContainer‌Details</w:t>
            </w:r>
            <w:r w:rsidRPr="006731A4">
              <w:rPr>
                <w:rFonts w:cs="Times New Roman"/>
                <w:szCs w:val="24"/>
                <w:lang w:val="en-US"/>
              </w:rPr>
              <w:t>)</w:t>
            </w:r>
          </w:p>
        </w:tc>
        <w:tc>
          <w:tcPr>
            <w:tcW w:w="235" w:type="pct"/>
          </w:tcPr>
          <w:p w14:paraId="75948870"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r w:rsidRPr="006731A4">
              <w:rPr>
                <w:rFonts w:cs="Times New Roman"/>
                <w:noProof/>
                <w:szCs w:val="24"/>
              </w:rPr>
              <w:br/>
              <w:t>6 б)</w:t>
            </w:r>
            <w:r w:rsidRPr="006731A4">
              <w:rPr>
                <w:rFonts w:cs="Times New Roman"/>
                <w:noProof/>
                <w:szCs w:val="24"/>
              </w:rPr>
              <w:br/>
              <w:t>6 г)</w:t>
            </w:r>
            <w:r w:rsidRPr="006731A4">
              <w:rPr>
                <w:rFonts w:cs="Times New Roman"/>
                <w:noProof/>
                <w:szCs w:val="24"/>
              </w:rPr>
              <w:br/>
              <w:t>6 д)</w:t>
            </w:r>
          </w:p>
          <w:p w14:paraId="5E4323ED"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p w14:paraId="50C62306"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p w14:paraId="5C3A748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 xml:space="preserve">7 </w:t>
            </w:r>
          </w:p>
        </w:tc>
        <w:tc>
          <w:tcPr>
            <w:tcW w:w="237" w:type="pct"/>
          </w:tcPr>
          <w:p w14:paraId="4995F0C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18420A6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387</w:t>
            </w:r>
          </w:p>
        </w:tc>
        <w:tc>
          <w:tcPr>
            <w:tcW w:w="191" w:type="pct"/>
          </w:tcPr>
          <w:p w14:paraId="3896200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256B99A" w14:textId="77777777" w:rsidR="00742B85" w:rsidRPr="006731A4" w:rsidRDefault="00742B85" w:rsidP="00A77467">
            <w:pPr>
              <w:pStyle w:val="afffffff"/>
              <w:jc w:val="center"/>
              <w:rPr>
                <w:rFonts w:cs="Times New Roman"/>
                <w:noProof/>
                <w:szCs w:val="24"/>
                <w:lang w:val="en-US"/>
              </w:rPr>
            </w:pPr>
          </w:p>
        </w:tc>
        <w:tc>
          <w:tcPr>
            <w:tcW w:w="2187" w:type="pct"/>
          </w:tcPr>
          <w:p w14:paraId="041B30BA" w14:textId="77777777" w:rsidR="00742B85" w:rsidRPr="006731A4" w:rsidRDefault="00742B85" w:rsidP="00A77467">
            <w:pPr>
              <w:pStyle w:val="afffffff"/>
              <w:jc w:val="left"/>
              <w:rPr>
                <w:rFonts w:cs="Times New Roman"/>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w:t>
            </w:r>
            <w:r w:rsidRPr="006731A4">
              <w:rPr>
                <w:rFonts w:cs="Times New Roman"/>
                <w:noProof/>
                <w:szCs w:val="24"/>
              </w:rPr>
              <w:t>Признак</w:t>
            </w:r>
            <w:r w:rsidRPr="006731A4">
              <w:rPr>
                <w:rFonts w:cs="Times New Roman"/>
                <w:noProof/>
                <w:szCs w:val="24"/>
                <w:lang w:val="en-US"/>
              </w:rPr>
              <w:t xml:space="preserve"> </w:t>
            </w:r>
            <w:r w:rsidRPr="006731A4">
              <w:rPr>
                <w:rFonts w:cs="Times New Roman"/>
                <w:noProof/>
                <w:szCs w:val="24"/>
              </w:rPr>
              <w:t>контейнерных</w:t>
            </w:r>
            <w:r w:rsidRPr="006731A4">
              <w:rPr>
                <w:rFonts w:cs="Times New Roman"/>
                <w:noProof/>
                <w:szCs w:val="24"/>
                <w:lang w:val="en-US"/>
              </w:rPr>
              <w:t xml:space="preserve"> </w:t>
            </w:r>
            <w:r w:rsidRPr="006731A4">
              <w:rPr>
                <w:rFonts w:cs="Times New Roman"/>
                <w:noProof/>
                <w:szCs w:val="24"/>
              </w:rPr>
              <w:t>перевозок</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casdo:‌Container‌Indicator</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«Транспортное средство </w:t>
            </w:r>
            <w:r w:rsidRPr="006731A4">
              <w:rPr>
                <w:rFonts w:cs="Times New Roman"/>
                <w:szCs w:val="24"/>
                <w:lang w:val="en-US"/>
              </w:rPr>
              <w:t>(</w:t>
            </w:r>
            <w:r w:rsidRPr="006731A4">
              <w:rPr>
                <w:rFonts w:cs="Times New Roman"/>
                <w:noProof/>
                <w:szCs w:val="24"/>
                <w:lang w:val="en-US"/>
              </w:rPr>
              <w:t>cacdo:‌PIARBorder‌Transport‌Details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«1»,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«Контейнер</w:t>
            </w:r>
          </w:p>
          <w:p w14:paraId="2228F2B7" w14:textId="77777777" w:rsidR="00742B85" w:rsidRPr="006731A4" w:rsidRDefault="00742B85" w:rsidP="00A77467">
            <w:pPr>
              <w:pStyle w:val="afffffff"/>
              <w:jc w:val="left"/>
              <w:rPr>
                <w:rFonts w:cs="Times New Roman"/>
                <w:noProof/>
                <w:szCs w:val="24"/>
                <w:lang w:val="en-US"/>
              </w:rPr>
            </w:pPr>
            <w:r w:rsidRPr="006731A4">
              <w:rPr>
                <w:rFonts w:cs="Times New Roman"/>
                <w:szCs w:val="24"/>
                <w:lang w:val="en-US"/>
              </w:rPr>
              <w:t>(</w:t>
            </w:r>
            <w:r w:rsidRPr="006731A4">
              <w:rPr>
                <w:rFonts w:cs="Times New Roman"/>
                <w:noProof/>
                <w:szCs w:val="24"/>
                <w:lang w:val="en-US"/>
              </w:rPr>
              <w:t>cacdo:‌PIContainer‌Details</w:t>
            </w:r>
            <w:r w:rsidRPr="006731A4">
              <w:rPr>
                <w:rFonts w:cs="Times New Roman"/>
                <w:szCs w:val="24"/>
                <w:lang w:val="en-US"/>
              </w:rPr>
              <w:t>)</w:t>
            </w:r>
            <w:r w:rsidRPr="006731A4">
              <w:rPr>
                <w:rFonts w:cs="Times New Roman"/>
                <w:noProof/>
                <w:szCs w:val="24"/>
                <w:lang w:val="en-US"/>
              </w:rPr>
              <w:t>»</w:t>
            </w:r>
            <w:r w:rsidRPr="006731A4">
              <w:rPr>
                <w:rFonts w:cs="Times New Roman"/>
                <w:noProof/>
                <w:szCs w:val="24"/>
              </w:rPr>
              <w:t xml:space="preserve"> должен быть заполнен</w:t>
            </w:r>
          </w:p>
        </w:tc>
      </w:tr>
      <w:tr w:rsidR="00742B85" w:rsidRPr="006731A4" w14:paraId="169B9294" w14:textId="77777777" w:rsidTr="00B06A38">
        <w:trPr>
          <w:trHeight w:val="20"/>
          <w:jc w:val="left"/>
        </w:trPr>
        <w:tc>
          <w:tcPr>
            <w:tcW w:w="67" w:type="pct"/>
            <w:tcBorders>
              <w:top w:val="nil"/>
              <w:left w:val="nil"/>
              <w:bottom w:val="nil"/>
              <w:right w:val="nil"/>
            </w:tcBorders>
          </w:tcPr>
          <w:p w14:paraId="0945A12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F435EA1"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692390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2A39D8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Идентификатор контейнера</w:t>
            </w:r>
          </w:p>
          <w:p w14:paraId="29DE72B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casdo:‌Container‌Id</w:t>
            </w:r>
            <w:r w:rsidRPr="006731A4">
              <w:rPr>
                <w:rFonts w:cs="Times New Roman"/>
                <w:szCs w:val="24"/>
                <w:lang w:val="en-US"/>
              </w:rPr>
              <w:t>)</w:t>
            </w:r>
          </w:p>
        </w:tc>
        <w:tc>
          <w:tcPr>
            <w:tcW w:w="235" w:type="pct"/>
          </w:tcPr>
          <w:p w14:paraId="55E4E027" w14:textId="77777777" w:rsidR="00742B85" w:rsidRPr="006731A4" w:rsidRDefault="00742B85" w:rsidP="00A77467">
            <w:pPr>
              <w:pStyle w:val="afffffff"/>
              <w:jc w:val="center"/>
              <w:rPr>
                <w:rFonts w:cs="Times New Roman"/>
                <w:noProof/>
                <w:szCs w:val="24"/>
                <w:lang w:val="en-US"/>
              </w:rPr>
            </w:pPr>
          </w:p>
        </w:tc>
        <w:tc>
          <w:tcPr>
            <w:tcW w:w="237" w:type="pct"/>
          </w:tcPr>
          <w:p w14:paraId="48781F0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34BD1E5" w14:textId="77777777" w:rsidR="00742B85" w:rsidRPr="006731A4" w:rsidRDefault="00742B85" w:rsidP="00A77467">
            <w:pPr>
              <w:pStyle w:val="afffffff"/>
              <w:jc w:val="center"/>
              <w:rPr>
                <w:rFonts w:cs="Times New Roman"/>
                <w:noProof/>
                <w:szCs w:val="24"/>
                <w:lang w:val="en-US"/>
              </w:rPr>
            </w:pPr>
          </w:p>
        </w:tc>
        <w:tc>
          <w:tcPr>
            <w:tcW w:w="191" w:type="pct"/>
          </w:tcPr>
          <w:p w14:paraId="4EC0236B" w14:textId="77777777" w:rsidR="00742B85" w:rsidRPr="006731A4" w:rsidRDefault="00742B85" w:rsidP="00A77467">
            <w:pPr>
              <w:pStyle w:val="afffffff"/>
              <w:jc w:val="center"/>
              <w:rPr>
                <w:rFonts w:cs="Times New Roman"/>
                <w:noProof/>
                <w:szCs w:val="24"/>
                <w:lang w:val="en-US"/>
              </w:rPr>
            </w:pPr>
          </w:p>
        </w:tc>
        <w:tc>
          <w:tcPr>
            <w:tcW w:w="238" w:type="pct"/>
          </w:tcPr>
          <w:p w14:paraId="3C1BA8EC" w14:textId="77777777" w:rsidR="00742B85" w:rsidRPr="006731A4" w:rsidRDefault="00742B85" w:rsidP="00A77467">
            <w:pPr>
              <w:pStyle w:val="afffffff"/>
              <w:jc w:val="center"/>
              <w:rPr>
                <w:rFonts w:cs="Times New Roman"/>
                <w:noProof/>
                <w:szCs w:val="24"/>
                <w:lang w:val="en-US"/>
              </w:rPr>
            </w:pPr>
          </w:p>
        </w:tc>
        <w:tc>
          <w:tcPr>
            <w:tcW w:w="2187" w:type="pct"/>
          </w:tcPr>
          <w:p w14:paraId="0C2C328A" w14:textId="77777777" w:rsidR="00742B85" w:rsidRPr="006731A4" w:rsidRDefault="00742B85" w:rsidP="00A77467">
            <w:pPr>
              <w:pStyle w:val="afffffff"/>
              <w:jc w:val="left"/>
              <w:rPr>
                <w:rFonts w:cs="Times New Roman"/>
                <w:noProof/>
                <w:szCs w:val="24"/>
                <w:lang w:val="en-US"/>
              </w:rPr>
            </w:pPr>
          </w:p>
        </w:tc>
      </w:tr>
      <w:tr w:rsidR="00742B85" w:rsidRPr="006731A4" w14:paraId="2E9AD807" w14:textId="77777777" w:rsidTr="00B06A38">
        <w:trPr>
          <w:trHeight w:val="20"/>
          <w:jc w:val="left"/>
        </w:trPr>
        <w:tc>
          <w:tcPr>
            <w:tcW w:w="67" w:type="pct"/>
            <w:tcBorders>
              <w:top w:val="nil"/>
              <w:left w:val="nil"/>
              <w:bottom w:val="nil"/>
              <w:right w:val="nil"/>
            </w:tcBorders>
          </w:tcPr>
          <w:p w14:paraId="6953055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0FFCE3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095F881"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46B4A5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531112B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casdo:‌CACountry‌Code</w:t>
            </w:r>
            <w:r w:rsidRPr="006731A4">
              <w:rPr>
                <w:rFonts w:cs="Times New Roman"/>
                <w:szCs w:val="24"/>
                <w:lang w:val="en-US"/>
              </w:rPr>
              <w:t>)</w:t>
            </w:r>
          </w:p>
        </w:tc>
        <w:tc>
          <w:tcPr>
            <w:tcW w:w="235" w:type="pct"/>
          </w:tcPr>
          <w:p w14:paraId="510838EB" w14:textId="77777777" w:rsidR="00742B85" w:rsidRPr="006731A4" w:rsidRDefault="00742B85" w:rsidP="00A77467">
            <w:pPr>
              <w:pStyle w:val="afffffff"/>
              <w:jc w:val="center"/>
              <w:rPr>
                <w:rFonts w:cs="Times New Roman"/>
                <w:noProof/>
                <w:szCs w:val="24"/>
              </w:rPr>
            </w:pPr>
          </w:p>
        </w:tc>
        <w:tc>
          <w:tcPr>
            <w:tcW w:w="237" w:type="pct"/>
          </w:tcPr>
          <w:p w14:paraId="437C76E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8EB16A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651</w:t>
            </w:r>
          </w:p>
        </w:tc>
        <w:tc>
          <w:tcPr>
            <w:tcW w:w="191" w:type="pct"/>
          </w:tcPr>
          <w:p w14:paraId="0DCFB84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4DCCEC2" w14:textId="77777777" w:rsidR="00742B85" w:rsidRPr="006731A4" w:rsidRDefault="00742B85" w:rsidP="00A77467">
            <w:pPr>
              <w:pStyle w:val="afffffff"/>
              <w:jc w:val="center"/>
              <w:rPr>
                <w:rFonts w:cs="Times New Roman"/>
                <w:noProof/>
                <w:szCs w:val="24"/>
                <w:lang w:val="en-US"/>
              </w:rPr>
            </w:pPr>
          </w:p>
        </w:tc>
        <w:tc>
          <w:tcPr>
            <w:tcW w:w="2187" w:type="pct"/>
          </w:tcPr>
          <w:p w14:paraId="55F4E24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двухбуквенное значение кода страны регистрации контейнера в соответствии с классификатором стран мира</w:t>
            </w:r>
          </w:p>
        </w:tc>
      </w:tr>
      <w:tr w:rsidR="00742B85" w:rsidRPr="006731A4" w14:paraId="2B091D8B" w14:textId="77777777" w:rsidTr="00B06A38">
        <w:trPr>
          <w:trHeight w:val="20"/>
          <w:jc w:val="left"/>
        </w:trPr>
        <w:tc>
          <w:tcPr>
            <w:tcW w:w="67" w:type="pct"/>
            <w:tcBorders>
              <w:top w:val="nil"/>
              <w:left w:val="nil"/>
              <w:bottom w:val="nil"/>
              <w:right w:val="nil"/>
            </w:tcBorders>
          </w:tcPr>
          <w:p w14:paraId="055E4A8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D5DE98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6D564C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3889DC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B19D9E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9CA0B86"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728F6E3" w14:textId="77777777" w:rsidR="00742B85" w:rsidRPr="006731A4" w:rsidRDefault="00742B85" w:rsidP="00A77467">
            <w:pPr>
              <w:pStyle w:val="afffffff"/>
              <w:jc w:val="center"/>
              <w:rPr>
                <w:rFonts w:cs="Times New Roman"/>
                <w:noProof/>
                <w:szCs w:val="24"/>
              </w:rPr>
            </w:pPr>
          </w:p>
        </w:tc>
        <w:tc>
          <w:tcPr>
            <w:tcW w:w="237" w:type="pct"/>
          </w:tcPr>
          <w:p w14:paraId="199428D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3EEEFA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652</w:t>
            </w:r>
          </w:p>
        </w:tc>
        <w:tc>
          <w:tcPr>
            <w:tcW w:w="191" w:type="pct"/>
          </w:tcPr>
          <w:p w14:paraId="606BF08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7F7E468" w14:textId="77777777" w:rsidR="00742B85" w:rsidRPr="006731A4" w:rsidRDefault="00742B85" w:rsidP="00A77467">
            <w:pPr>
              <w:pStyle w:val="afffffff"/>
              <w:jc w:val="center"/>
              <w:rPr>
                <w:rFonts w:cs="Times New Roman"/>
                <w:noProof/>
                <w:szCs w:val="24"/>
                <w:lang w:val="en-US"/>
              </w:rPr>
            </w:pPr>
          </w:p>
        </w:tc>
        <w:tc>
          <w:tcPr>
            <w:tcW w:w="2187" w:type="pct"/>
          </w:tcPr>
          <w:p w14:paraId="6C023070"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68E77C6B" w14:textId="77777777" w:rsidTr="00B06A38">
        <w:trPr>
          <w:trHeight w:val="20"/>
          <w:jc w:val="left"/>
        </w:trPr>
        <w:tc>
          <w:tcPr>
            <w:tcW w:w="67" w:type="pct"/>
            <w:tcBorders>
              <w:top w:val="nil"/>
              <w:left w:val="nil"/>
              <w:bottom w:val="nil"/>
              <w:right w:val="nil"/>
            </w:tcBorders>
          </w:tcPr>
          <w:p w14:paraId="17BF23D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ACF518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1E77F1D4" w14:textId="77777777" w:rsidR="00742B85" w:rsidRPr="006731A4" w:rsidRDefault="00742B85" w:rsidP="00A77467">
            <w:pPr>
              <w:pStyle w:val="afffffff"/>
              <w:jc w:val="left"/>
              <w:rPr>
                <w:rFonts w:cs="Times New Roman"/>
                <w:szCs w:val="24"/>
                <w:lang w:val="en-US"/>
              </w:rPr>
            </w:pPr>
            <w:r>
              <w:rPr>
                <w:rFonts w:cs="Times New Roman"/>
                <w:noProof/>
                <w:szCs w:val="24"/>
                <w:lang w:val="en-US"/>
              </w:rPr>
              <w:t>13.27.18</w:t>
            </w:r>
            <w:r>
              <w:rPr>
                <w:rFonts w:cs="Times New Roman"/>
                <w:szCs w:val="24"/>
                <w:lang w:val="en-US"/>
              </w:rPr>
              <w:t xml:space="preserve">. </w:t>
            </w:r>
            <w:r w:rsidRPr="006731A4">
              <w:rPr>
                <w:rFonts w:cs="Times New Roman"/>
                <w:noProof/>
                <w:szCs w:val="24"/>
                <w:lang w:val="en-US"/>
              </w:rPr>
              <w:t>Страна происхождения</w:t>
            </w:r>
          </w:p>
          <w:p w14:paraId="7A850B8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cacdo:‌Origin‌Country‌Details</w:t>
            </w:r>
            <w:r w:rsidRPr="006731A4">
              <w:rPr>
                <w:rFonts w:cs="Times New Roman"/>
                <w:szCs w:val="24"/>
                <w:lang w:val="en-US"/>
              </w:rPr>
              <w:t>)</w:t>
            </w:r>
          </w:p>
        </w:tc>
        <w:tc>
          <w:tcPr>
            <w:tcW w:w="235" w:type="pct"/>
          </w:tcPr>
          <w:p w14:paraId="5D1959F8"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r w:rsidRPr="006731A4">
              <w:rPr>
                <w:rFonts w:cs="Times New Roman"/>
                <w:noProof/>
                <w:szCs w:val="24"/>
              </w:rPr>
              <w:br/>
              <w:t>6 к)</w:t>
            </w:r>
          </w:p>
        </w:tc>
        <w:tc>
          <w:tcPr>
            <w:tcW w:w="237" w:type="pct"/>
          </w:tcPr>
          <w:p w14:paraId="309D6406"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2113075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.040.00388</w:t>
            </w:r>
          </w:p>
        </w:tc>
        <w:tc>
          <w:tcPr>
            <w:tcW w:w="191" w:type="pct"/>
          </w:tcPr>
          <w:p w14:paraId="720E0B5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FD60E48" w14:textId="77777777" w:rsidR="00742B85" w:rsidRPr="006731A4" w:rsidRDefault="00742B85" w:rsidP="00A77467">
            <w:pPr>
              <w:pStyle w:val="afffffff"/>
              <w:jc w:val="center"/>
              <w:rPr>
                <w:rFonts w:cs="Times New Roman"/>
                <w:noProof/>
                <w:szCs w:val="24"/>
              </w:rPr>
            </w:pPr>
          </w:p>
        </w:tc>
        <w:tc>
          <w:tcPr>
            <w:tcW w:w="2187" w:type="pct"/>
            <w:vAlign w:val="center"/>
          </w:tcPr>
          <w:p w14:paraId="71EE956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1 из значений: «11», «13», то реквизит «</w:t>
            </w:r>
            <w:r w:rsidRPr="006731A4">
              <w:rPr>
                <w:rFonts w:cs="Times New Roman"/>
                <w:noProof/>
                <w:szCs w:val="24"/>
              </w:rPr>
              <w:t xml:space="preserve">Страна происхождения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Origin</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Details</w:t>
            </w:r>
            <w:r w:rsidRPr="006731A4">
              <w:rPr>
                <w:rFonts w:cs="Times New Roman"/>
                <w:szCs w:val="24"/>
              </w:rPr>
              <w:t xml:space="preserve">)» должен быть заполнен, иначе реквизит </w:t>
            </w:r>
            <w:r w:rsidRPr="006731A4">
              <w:rPr>
                <w:rFonts w:cs="Times New Roman"/>
                <w:szCs w:val="24"/>
              </w:rPr>
              <w:lastRenderedPageBreak/>
              <w:t>«</w:t>
            </w:r>
            <w:r w:rsidRPr="006731A4">
              <w:rPr>
                <w:rFonts w:cs="Times New Roman"/>
                <w:noProof/>
                <w:szCs w:val="24"/>
              </w:rPr>
              <w:t xml:space="preserve">Страна происхождения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Origin</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11FDCCFF" w14:textId="77777777" w:rsidTr="00B06A38">
        <w:trPr>
          <w:trHeight w:val="20"/>
          <w:jc w:val="left"/>
        </w:trPr>
        <w:tc>
          <w:tcPr>
            <w:tcW w:w="67" w:type="pct"/>
            <w:tcBorders>
              <w:top w:val="nil"/>
              <w:left w:val="nil"/>
              <w:bottom w:val="nil"/>
              <w:right w:val="nil"/>
            </w:tcBorders>
          </w:tcPr>
          <w:p w14:paraId="139CFE9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DFF26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262089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5F0802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страны</w:t>
            </w:r>
          </w:p>
          <w:p w14:paraId="0670C58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casdo:‌CACountry‌Code</w:t>
            </w:r>
            <w:r w:rsidRPr="006731A4">
              <w:rPr>
                <w:rFonts w:cs="Times New Roman"/>
                <w:szCs w:val="24"/>
                <w:lang w:val="en-US"/>
              </w:rPr>
              <w:t>)</w:t>
            </w:r>
          </w:p>
        </w:tc>
        <w:tc>
          <w:tcPr>
            <w:tcW w:w="235" w:type="pct"/>
          </w:tcPr>
          <w:p w14:paraId="2F5603AA" w14:textId="77777777" w:rsidR="00742B85" w:rsidRPr="006731A4" w:rsidRDefault="00742B85" w:rsidP="00A77467">
            <w:pPr>
              <w:pStyle w:val="afffffff"/>
              <w:jc w:val="center"/>
              <w:rPr>
                <w:rFonts w:cs="Times New Roman"/>
                <w:noProof/>
                <w:szCs w:val="24"/>
                <w:lang w:val="en-US"/>
              </w:rPr>
            </w:pPr>
          </w:p>
        </w:tc>
        <w:tc>
          <w:tcPr>
            <w:tcW w:w="237" w:type="pct"/>
          </w:tcPr>
          <w:p w14:paraId="11D758C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D75200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389</w:t>
            </w:r>
          </w:p>
        </w:tc>
        <w:tc>
          <w:tcPr>
            <w:tcW w:w="191" w:type="pct"/>
          </w:tcPr>
          <w:p w14:paraId="615AC20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1D24854" w14:textId="77777777" w:rsidR="00742B85" w:rsidRPr="006731A4" w:rsidRDefault="00742B85" w:rsidP="00A77467">
            <w:pPr>
              <w:pStyle w:val="afffffff"/>
              <w:jc w:val="center"/>
              <w:rPr>
                <w:rFonts w:cs="Times New Roman"/>
                <w:noProof/>
                <w:szCs w:val="24"/>
                <w:lang w:val="en-US"/>
              </w:rPr>
            </w:pPr>
          </w:p>
        </w:tc>
        <w:tc>
          <w:tcPr>
            <w:tcW w:w="2187" w:type="pct"/>
          </w:tcPr>
          <w:p w14:paraId="2B2DAACA"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происхождения товаров в соответствии с классификатором стран мира</w:t>
            </w:r>
          </w:p>
        </w:tc>
      </w:tr>
      <w:tr w:rsidR="00742B85" w:rsidRPr="006731A4" w14:paraId="797804C6" w14:textId="77777777" w:rsidTr="00B06A38">
        <w:trPr>
          <w:trHeight w:val="20"/>
          <w:jc w:val="left"/>
        </w:trPr>
        <w:tc>
          <w:tcPr>
            <w:tcW w:w="67" w:type="pct"/>
            <w:tcBorders>
              <w:top w:val="nil"/>
              <w:left w:val="nil"/>
              <w:bottom w:val="nil"/>
              <w:right w:val="nil"/>
            </w:tcBorders>
          </w:tcPr>
          <w:p w14:paraId="50ADFC4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DB4C92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B9592F7"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1433F79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28AEC20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356AD1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F3BDCD8" w14:textId="77777777" w:rsidR="00742B85" w:rsidRPr="006731A4" w:rsidRDefault="00742B85" w:rsidP="00A77467">
            <w:pPr>
              <w:pStyle w:val="afffffff"/>
              <w:jc w:val="center"/>
              <w:rPr>
                <w:rFonts w:cs="Times New Roman"/>
                <w:noProof/>
                <w:szCs w:val="24"/>
              </w:rPr>
            </w:pPr>
          </w:p>
        </w:tc>
        <w:tc>
          <w:tcPr>
            <w:tcW w:w="237" w:type="pct"/>
          </w:tcPr>
          <w:p w14:paraId="769423D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C307D2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390</w:t>
            </w:r>
          </w:p>
        </w:tc>
        <w:tc>
          <w:tcPr>
            <w:tcW w:w="191" w:type="pct"/>
          </w:tcPr>
          <w:p w14:paraId="5B3DE68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0C2C7ED" w14:textId="77777777" w:rsidR="00742B85" w:rsidRPr="006731A4" w:rsidRDefault="00742B85" w:rsidP="00A77467">
            <w:pPr>
              <w:pStyle w:val="afffffff"/>
              <w:jc w:val="center"/>
              <w:rPr>
                <w:rFonts w:cs="Times New Roman"/>
                <w:noProof/>
                <w:szCs w:val="24"/>
                <w:lang w:val="en-US"/>
              </w:rPr>
            </w:pPr>
          </w:p>
        </w:tc>
        <w:tc>
          <w:tcPr>
            <w:tcW w:w="2187" w:type="pct"/>
          </w:tcPr>
          <w:p w14:paraId="7B7CAFFA"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0D739D1D" w14:textId="77777777" w:rsidTr="00B06A38">
        <w:trPr>
          <w:trHeight w:val="20"/>
          <w:jc w:val="left"/>
        </w:trPr>
        <w:tc>
          <w:tcPr>
            <w:tcW w:w="67" w:type="pct"/>
            <w:tcBorders>
              <w:top w:val="nil"/>
              <w:left w:val="nil"/>
              <w:bottom w:val="nil"/>
              <w:right w:val="nil"/>
            </w:tcBorders>
          </w:tcPr>
          <w:p w14:paraId="0C5C22F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5B6C52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FB7794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CB4BDD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Краткое название страны</w:t>
            </w:r>
          </w:p>
          <w:p w14:paraId="0CE480A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casdo:‌Short‌Country‌Name</w:t>
            </w:r>
            <w:r w:rsidRPr="006731A4">
              <w:rPr>
                <w:rFonts w:cs="Times New Roman"/>
                <w:szCs w:val="24"/>
                <w:lang w:val="en-US"/>
              </w:rPr>
              <w:t>)</w:t>
            </w:r>
          </w:p>
        </w:tc>
        <w:tc>
          <w:tcPr>
            <w:tcW w:w="235" w:type="pct"/>
          </w:tcPr>
          <w:p w14:paraId="3529724C" w14:textId="77777777" w:rsidR="00742B85" w:rsidRPr="006731A4" w:rsidRDefault="00742B85" w:rsidP="00A77467">
            <w:pPr>
              <w:pStyle w:val="afffffff"/>
              <w:jc w:val="center"/>
              <w:rPr>
                <w:rFonts w:cs="Times New Roman"/>
                <w:noProof/>
                <w:szCs w:val="24"/>
                <w:lang w:val="en-US"/>
              </w:rPr>
            </w:pPr>
          </w:p>
        </w:tc>
        <w:tc>
          <w:tcPr>
            <w:tcW w:w="237" w:type="pct"/>
          </w:tcPr>
          <w:p w14:paraId="1212945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DD1B96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391</w:t>
            </w:r>
          </w:p>
        </w:tc>
        <w:tc>
          <w:tcPr>
            <w:tcW w:w="191" w:type="pct"/>
          </w:tcPr>
          <w:p w14:paraId="21C3730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221754A" w14:textId="77777777" w:rsidR="00742B85" w:rsidRPr="006731A4" w:rsidRDefault="00742B85" w:rsidP="00A77467">
            <w:pPr>
              <w:pStyle w:val="afffffff"/>
              <w:jc w:val="center"/>
              <w:rPr>
                <w:rFonts w:cs="Times New Roman"/>
                <w:noProof/>
                <w:szCs w:val="24"/>
                <w:lang w:val="en-US"/>
              </w:rPr>
            </w:pPr>
          </w:p>
        </w:tc>
        <w:tc>
          <w:tcPr>
            <w:tcW w:w="2187" w:type="pct"/>
          </w:tcPr>
          <w:p w14:paraId="389D813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«Краткое название страны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Short</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Name</w:t>
            </w:r>
            <w:r w:rsidRPr="006731A4">
              <w:rPr>
                <w:rFonts w:cs="Times New Roman"/>
                <w:szCs w:val="24"/>
              </w:rPr>
              <w:t>)</w:t>
            </w:r>
            <w:r w:rsidRPr="006731A4">
              <w:rPr>
                <w:rFonts w:cs="Times New Roman"/>
                <w:noProof/>
                <w:szCs w:val="24"/>
              </w:rPr>
              <w:t>» не должен быть заполнен</w:t>
            </w:r>
          </w:p>
        </w:tc>
      </w:tr>
      <w:tr w:rsidR="00742B85" w:rsidRPr="006731A4" w14:paraId="5B4B1BD2" w14:textId="77777777" w:rsidTr="00B06A38">
        <w:trPr>
          <w:trHeight w:val="20"/>
          <w:jc w:val="left"/>
        </w:trPr>
        <w:tc>
          <w:tcPr>
            <w:tcW w:w="67" w:type="pct"/>
            <w:tcBorders>
              <w:top w:val="nil"/>
              <w:left w:val="nil"/>
              <w:bottom w:val="nil"/>
              <w:right w:val="nil"/>
            </w:tcBorders>
          </w:tcPr>
          <w:p w14:paraId="275F0B7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448D63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94DBB1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61032E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267DD35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tcPr>
          <w:p w14:paraId="44224B89" w14:textId="77777777" w:rsidR="00742B85" w:rsidRPr="006731A4" w:rsidRDefault="00742B85" w:rsidP="00A77467">
            <w:pPr>
              <w:pStyle w:val="afffffff"/>
              <w:jc w:val="center"/>
              <w:rPr>
                <w:rFonts w:cs="Times New Roman"/>
                <w:noProof/>
                <w:szCs w:val="24"/>
              </w:rPr>
            </w:pPr>
          </w:p>
        </w:tc>
        <w:tc>
          <w:tcPr>
            <w:tcW w:w="237" w:type="pct"/>
          </w:tcPr>
          <w:p w14:paraId="72B89BC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F3E5A9F" w14:textId="77777777" w:rsidR="00742B85" w:rsidRPr="006731A4" w:rsidRDefault="00742B85" w:rsidP="00A77467">
            <w:pPr>
              <w:pStyle w:val="afffffff"/>
              <w:jc w:val="center"/>
              <w:rPr>
                <w:rFonts w:cs="Times New Roman"/>
                <w:noProof/>
                <w:szCs w:val="24"/>
                <w:lang w:val="en-US"/>
              </w:rPr>
            </w:pPr>
          </w:p>
        </w:tc>
        <w:tc>
          <w:tcPr>
            <w:tcW w:w="191" w:type="pct"/>
          </w:tcPr>
          <w:p w14:paraId="06275A82" w14:textId="77777777" w:rsidR="00742B85" w:rsidRPr="006731A4" w:rsidRDefault="00742B85" w:rsidP="00A77467">
            <w:pPr>
              <w:pStyle w:val="afffffff"/>
              <w:jc w:val="center"/>
              <w:rPr>
                <w:rFonts w:cs="Times New Roman"/>
                <w:noProof/>
                <w:szCs w:val="24"/>
                <w:lang w:val="en-US"/>
              </w:rPr>
            </w:pPr>
          </w:p>
        </w:tc>
        <w:tc>
          <w:tcPr>
            <w:tcW w:w="238" w:type="pct"/>
          </w:tcPr>
          <w:p w14:paraId="2EC7F16A" w14:textId="77777777" w:rsidR="00742B85" w:rsidRPr="006731A4" w:rsidRDefault="00742B85" w:rsidP="00A77467">
            <w:pPr>
              <w:pStyle w:val="afffffff"/>
              <w:jc w:val="center"/>
              <w:rPr>
                <w:rFonts w:cs="Times New Roman"/>
                <w:noProof/>
                <w:szCs w:val="24"/>
                <w:lang w:val="en-US"/>
              </w:rPr>
            </w:pPr>
          </w:p>
        </w:tc>
        <w:tc>
          <w:tcPr>
            <w:tcW w:w="2187" w:type="pct"/>
          </w:tcPr>
          <w:p w14:paraId="47852E39" w14:textId="77777777" w:rsidR="00742B85" w:rsidRPr="006731A4" w:rsidRDefault="00742B85" w:rsidP="00A77467">
            <w:pPr>
              <w:pStyle w:val="afffffff"/>
              <w:jc w:val="left"/>
              <w:rPr>
                <w:rFonts w:cs="Times New Roman"/>
                <w:noProof/>
                <w:szCs w:val="24"/>
                <w:lang w:val="en-US"/>
              </w:rPr>
            </w:pPr>
          </w:p>
        </w:tc>
      </w:tr>
      <w:tr w:rsidR="00742B85" w:rsidRPr="00BD47BA" w14:paraId="21974009" w14:textId="77777777" w:rsidTr="00B06A38">
        <w:trPr>
          <w:trHeight w:val="169"/>
          <w:jc w:val="left"/>
        </w:trPr>
        <w:tc>
          <w:tcPr>
            <w:tcW w:w="67" w:type="pct"/>
            <w:vMerge w:val="restart"/>
            <w:tcBorders>
              <w:top w:val="nil"/>
              <w:left w:val="nil"/>
              <w:bottom w:val="nil"/>
              <w:right w:val="nil"/>
            </w:tcBorders>
          </w:tcPr>
          <w:p w14:paraId="6B771C55"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386C8F0" w14:textId="77777777" w:rsidR="00742B85" w:rsidRPr="006731A4" w:rsidRDefault="00742B85" w:rsidP="00A77467">
            <w:pPr>
              <w:pStyle w:val="afffffff"/>
              <w:jc w:val="left"/>
              <w:rPr>
                <w:rFonts w:cs="Times New Roman"/>
                <w:szCs w:val="24"/>
              </w:rPr>
            </w:pPr>
          </w:p>
        </w:tc>
        <w:tc>
          <w:tcPr>
            <w:tcW w:w="1246" w:type="pct"/>
            <w:gridSpan w:val="5"/>
            <w:vMerge w:val="restart"/>
          </w:tcPr>
          <w:p w14:paraId="74D773EE" w14:textId="77777777" w:rsidR="00742B85" w:rsidRPr="006731A4" w:rsidRDefault="00742B85" w:rsidP="00A77467">
            <w:pPr>
              <w:pStyle w:val="afffffff"/>
              <w:jc w:val="left"/>
              <w:rPr>
                <w:rFonts w:cs="Times New Roman"/>
                <w:szCs w:val="24"/>
                <w:lang w:val="en-US"/>
              </w:rPr>
            </w:pPr>
            <w:r>
              <w:rPr>
                <w:rFonts w:cs="Times New Roman"/>
                <w:noProof/>
                <w:szCs w:val="24"/>
                <w:lang w:val="en-US"/>
              </w:rPr>
              <w:t>13.27.19</w:t>
            </w:r>
            <w:r>
              <w:rPr>
                <w:rFonts w:cs="Times New Roman"/>
                <w:szCs w:val="24"/>
                <w:lang w:val="en-US"/>
              </w:rPr>
              <w:t xml:space="preserve">. </w:t>
            </w:r>
            <w:r w:rsidRPr="006731A4">
              <w:rPr>
                <w:rFonts w:cs="Times New Roman"/>
                <w:noProof/>
                <w:szCs w:val="24"/>
                <w:lang w:val="en-US"/>
              </w:rPr>
              <w:t>Стоимость</w:t>
            </w:r>
          </w:p>
          <w:p w14:paraId="08875C0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casdo:‌CAValue‌Amount</w:t>
            </w:r>
            <w:r w:rsidRPr="006731A4">
              <w:rPr>
                <w:rFonts w:cs="Times New Roman"/>
                <w:szCs w:val="24"/>
                <w:lang w:val="en-US"/>
              </w:rPr>
              <w:t>)</w:t>
            </w:r>
          </w:p>
        </w:tc>
        <w:tc>
          <w:tcPr>
            <w:tcW w:w="235" w:type="pct"/>
            <w:vMerge w:val="restart"/>
          </w:tcPr>
          <w:p w14:paraId="4BE19DF4"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r w:rsidRPr="006731A4">
              <w:rPr>
                <w:rFonts w:cs="Times New Roman"/>
                <w:noProof/>
                <w:szCs w:val="24"/>
              </w:rPr>
              <w:br/>
              <w:t>6 е)</w:t>
            </w:r>
          </w:p>
        </w:tc>
        <w:tc>
          <w:tcPr>
            <w:tcW w:w="237" w:type="pct"/>
            <w:vMerge w:val="restart"/>
          </w:tcPr>
          <w:p w14:paraId="297582B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C238D1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394</w:t>
            </w:r>
          </w:p>
        </w:tc>
        <w:tc>
          <w:tcPr>
            <w:tcW w:w="191" w:type="pct"/>
          </w:tcPr>
          <w:p w14:paraId="1AE8FF4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7952E29" w14:textId="77777777" w:rsidR="00742B85" w:rsidRPr="006731A4" w:rsidRDefault="00742B85" w:rsidP="00A77467">
            <w:pPr>
              <w:pStyle w:val="afffffff"/>
              <w:jc w:val="center"/>
              <w:rPr>
                <w:rFonts w:cs="Times New Roman"/>
                <w:noProof/>
                <w:szCs w:val="24"/>
                <w:lang w:val="en-US"/>
              </w:rPr>
            </w:pPr>
          </w:p>
        </w:tc>
        <w:tc>
          <w:tcPr>
            <w:tcW w:w="2187" w:type="pct"/>
          </w:tcPr>
          <w:p w14:paraId="3118DB0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Стоимость </w:t>
            </w:r>
            <w:r w:rsidRPr="006731A4">
              <w:rPr>
                <w:rFonts w:cs="Times New Roman"/>
                <w:szCs w:val="24"/>
                <w:lang w:val="en-US"/>
              </w:rPr>
              <w:t>(</w:t>
            </w:r>
            <w:r w:rsidRPr="006731A4">
              <w:rPr>
                <w:rFonts w:cs="Times New Roman"/>
                <w:noProof/>
                <w:szCs w:val="24"/>
                <w:lang w:val="en-US"/>
              </w:rPr>
              <w:t>casdo:‌CAValue‌Amount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708DCCF8" w14:textId="77777777" w:rsidTr="00B06A38">
        <w:trPr>
          <w:trHeight w:val="167"/>
          <w:jc w:val="left"/>
        </w:trPr>
        <w:tc>
          <w:tcPr>
            <w:tcW w:w="67" w:type="pct"/>
            <w:vMerge/>
            <w:tcBorders>
              <w:top w:val="nil"/>
              <w:left w:val="nil"/>
              <w:bottom w:val="nil"/>
              <w:right w:val="nil"/>
            </w:tcBorders>
          </w:tcPr>
          <w:p w14:paraId="42805E5B"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51B08EAB" w14:textId="77777777" w:rsidR="00742B85" w:rsidRPr="006731A4" w:rsidRDefault="00742B85" w:rsidP="00A77467">
            <w:pPr>
              <w:pStyle w:val="afffffff"/>
              <w:jc w:val="left"/>
              <w:rPr>
                <w:rFonts w:cs="Times New Roman"/>
                <w:szCs w:val="24"/>
                <w:lang w:val="en-US"/>
              </w:rPr>
            </w:pPr>
          </w:p>
        </w:tc>
        <w:tc>
          <w:tcPr>
            <w:tcW w:w="1246" w:type="pct"/>
            <w:gridSpan w:val="5"/>
            <w:vMerge/>
          </w:tcPr>
          <w:p w14:paraId="7D5E0624" w14:textId="77777777" w:rsidR="00742B85" w:rsidRPr="006731A4" w:rsidRDefault="00742B85" w:rsidP="00A77467">
            <w:pPr>
              <w:pStyle w:val="afffffff"/>
              <w:jc w:val="left"/>
              <w:rPr>
                <w:rFonts w:cs="Times New Roman"/>
                <w:noProof/>
                <w:szCs w:val="24"/>
                <w:lang w:val="en-US"/>
              </w:rPr>
            </w:pPr>
          </w:p>
        </w:tc>
        <w:tc>
          <w:tcPr>
            <w:tcW w:w="235" w:type="pct"/>
            <w:vMerge/>
          </w:tcPr>
          <w:p w14:paraId="1B1E92FC" w14:textId="77777777" w:rsidR="00742B85" w:rsidRPr="006731A4" w:rsidRDefault="00742B85" w:rsidP="00A77467">
            <w:pPr>
              <w:pStyle w:val="afffffff"/>
              <w:jc w:val="center"/>
              <w:rPr>
                <w:rFonts w:cs="Times New Roman"/>
                <w:noProof/>
                <w:szCs w:val="24"/>
                <w:lang w:val="en-US"/>
              </w:rPr>
            </w:pPr>
          </w:p>
        </w:tc>
        <w:tc>
          <w:tcPr>
            <w:tcW w:w="237" w:type="pct"/>
            <w:vMerge/>
          </w:tcPr>
          <w:p w14:paraId="7EF9836B" w14:textId="77777777" w:rsidR="00742B85" w:rsidRPr="006731A4" w:rsidRDefault="00742B85" w:rsidP="00A77467">
            <w:pPr>
              <w:pStyle w:val="afffffff"/>
              <w:jc w:val="center"/>
              <w:rPr>
                <w:rFonts w:cs="Times New Roman"/>
                <w:noProof/>
                <w:szCs w:val="24"/>
                <w:lang w:val="en-US"/>
              </w:rPr>
            </w:pPr>
          </w:p>
        </w:tc>
        <w:tc>
          <w:tcPr>
            <w:tcW w:w="523" w:type="pct"/>
          </w:tcPr>
          <w:p w14:paraId="453390B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653</w:t>
            </w:r>
          </w:p>
        </w:tc>
        <w:tc>
          <w:tcPr>
            <w:tcW w:w="191" w:type="pct"/>
          </w:tcPr>
          <w:p w14:paraId="6643853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75B36F2" w14:textId="77777777" w:rsidR="00742B85" w:rsidRPr="006731A4" w:rsidRDefault="00742B85" w:rsidP="00A77467">
            <w:pPr>
              <w:pStyle w:val="afffffff"/>
              <w:jc w:val="center"/>
              <w:rPr>
                <w:rFonts w:cs="Times New Roman"/>
                <w:noProof/>
                <w:szCs w:val="24"/>
                <w:lang w:val="en-US"/>
              </w:rPr>
            </w:pPr>
          </w:p>
        </w:tc>
        <w:tc>
          <w:tcPr>
            <w:tcW w:w="2187" w:type="pct"/>
          </w:tcPr>
          <w:p w14:paraId="1157CE30"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«05»,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Стоимость </w:t>
            </w:r>
            <w:r w:rsidRPr="006731A4">
              <w:rPr>
                <w:rFonts w:cs="Times New Roman"/>
                <w:szCs w:val="24"/>
                <w:lang w:val="en-US"/>
              </w:rPr>
              <w:t>(</w:t>
            </w:r>
            <w:r w:rsidRPr="006731A4">
              <w:rPr>
                <w:rFonts w:cs="Times New Roman"/>
                <w:noProof/>
                <w:szCs w:val="24"/>
                <w:lang w:val="en-US"/>
              </w:rPr>
              <w:t>casdo:‌CAValue‌Amount</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4FD4C317" w14:textId="77777777" w:rsidTr="00B06A38">
        <w:trPr>
          <w:trHeight w:val="167"/>
          <w:jc w:val="left"/>
        </w:trPr>
        <w:tc>
          <w:tcPr>
            <w:tcW w:w="67" w:type="pct"/>
            <w:vMerge/>
            <w:tcBorders>
              <w:top w:val="nil"/>
              <w:left w:val="nil"/>
              <w:bottom w:val="nil"/>
              <w:right w:val="nil"/>
            </w:tcBorders>
          </w:tcPr>
          <w:p w14:paraId="0AFD3584"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2EFAC054" w14:textId="77777777" w:rsidR="00742B85" w:rsidRPr="006731A4" w:rsidRDefault="00742B85" w:rsidP="00A77467">
            <w:pPr>
              <w:pStyle w:val="afffffff"/>
              <w:jc w:val="left"/>
              <w:rPr>
                <w:rFonts w:cs="Times New Roman"/>
                <w:szCs w:val="24"/>
                <w:lang w:val="en-US"/>
              </w:rPr>
            </w:pPr>
          </w:p>
        </w:tc>
        <w:tc>
          <w:tcPr>
            <w:tcW w:w="1246" w:type="pct"/>
            <w:gridSpan w:val="5"/>
            <w:vMerge/>
            <w:tcBorders>
              <w:bottom w:val="single" w:sz="4" w:space="0" w:color="auto"/>
            </w:tcBorders>
          </w:tcPr>
          <w:p w14:paraId="64B112E8" w14:textId="77777777" w:rsidR="00742B85" w:rsidRPr="006731A4" w:rsidRDefault="00742B85" w:rsidP="00A77467">
            <w:pPr>
              <w:pStyle w:val="afffffff"/>
              <w:jc w:val="left"/>
              <w:rPr>
                <w:rFonts w:cs="Times New Roman"/>
                <w:noProof/>
                <w:szCs w:val="24"/>
                <w:lang w:val="en-US"/>
              </w:rPr>
            </w:pPr>
          </w:p>
        </w:tc>
        <w:tc>
          <w:tcPr>
            <w:tcW w:w="235" w:type="pct"/>
            <w:vMerge/>
          </w:tcPr>
          <w:p w14:paraId="782F378D" w14:textId="77777777" w:rsidR="00742B85" w:rsidRPr="006731A4" w:rsidRDefault="00742B85" w:rsidP="00A77467">
            <w:pPr>
              <w:pStyle w:val="afffffff"/>
              <w:jc w:val="center"/>
              <w:rPr>
                <w:rFonts w:cs="Times New Roman"/>
                <w:noProof/>
                <w:szCs w:val="24"/>
                <w:lang w:val="en-US"/>
              </w:rPr>
            </w:pPr>
          </w:p>
        </w:tc>
        <w:tc>
          <w:tcPr>
            <w:tcW w:w="237" w:type="pct"/>
            <w:vMerge/>
          </w:tcPr>
          <w:p w14:paraId="4673244B" w14:textId="77777777" w:rsidR="00742B85" w:rsidRPr="006731A4" w:rsidRDefault="00742B85" w:rsidP="00A77467">
            <w:pPr>
              <w:pStyle w:val="afffffff"/>
              <w:jc w:val="center"/>
              <w:rPr>
                <w:rFonts w:cs="Times New Roman"/>
                <w:noProof/>
                <w:szCs w:val="24"/>
                <w:lang w:val="en-US"/>
              </w:rPr>
            </w:pPr>
          </w:p>
        </w:tc>
        <w:tc>
          <w:tcPr>
            <w:tcW w:w="523" w:type="pct"/>
          </w:tcPr>
          <w:p w14:paraId="4A4425B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654</w:t>
            </w:r>
          </w:p>
        </w:tc>
        <w:tc>
          <w:tcPr>
            <w:tcW w:w="191" w:type="pct"/>
          </w:tcPr>
          <w:p w14:paraId="3366C5FA"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C5D706" w14:textId="77777777" w:rsidR="00742B85" w:rsidRPr="006731A4" w:rsidRDefault="00742B85" w:rsidP="00A77467">
            <w:pPr>
              <w:pStyle w:val="afffffff"/>
              <w:jc w:val="center"/>
              <w:rPr>
                <w:rFonts w:cs="Times New Roman"/>
                <w:noProof/>
                <w:szCs w:val="24"/>
                <w:lang w:val="en-US"/>
              </w:rPr>
            </w:pPr>
          </w:p>
        </w:tc>
        <w:tc>
          <w:tcPr>
            <w:tcW w:w="2187" w:type="pct"/>
          </w:tcPr>
          <w:p w14:paraId="28D6B46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lastRenderedPageBreak/>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значения</w:t>
            </w:r>
            <w:r w:rsidRPr="006731A4">
              <w:rPr>
                <w:rFonts w:cs="Times New Roman"/>
                <w:szCs w:val="24"/>
                <w:lang w:val="en-US"/>
              </w:rPr>
              <w:t xml:space="preserve"> «05»,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Стоимость </w:t>
            </w:r>
            <w:r w:rsidRPr="006731A4">
              <w:rPr>
                <w:rFonts w:cs="Times New Roman"/>
                <w:szCs w:val="24"/>
                <w:lang w:val="en-US"/>
              </w:rPr>
              <w:t>(</w:t>
            </w:r>
            <w:r w:rsidRPr="006731A4">
              <w:rPr>
                <w:rFonts w:cs="Times New Roman"/>
                <w:noProof/>
                <w:szCs w:val="24"/>
                <w:lang w:val="en-US"/>
              </w:rPr>
              <w:t>casdo:‌CAValue‌Amount</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3A902E1A" w14:textId="77777777" w:rsidTr="00B06A38">
        <w:trPr>
          <w:trHeight w:val="20"/>
          <w:jc w:val="left"/>
        </w:trPr>
        <w:tc>
          <w:tcPr>
            <w:tcW w:w="67" w:type="pct"/>
            <w:tcBorders>
              <w:top w:val="nil"/>
              <w:left w:val="nil"/>
              <w:bottom w:val="nil"/>
              <w:right w:val="nil"/>
            </w:tcBorders>
          </w:tcPr>
          <w:p w14:paraId="304D2F1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1C151247"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F6ADDBF"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71C9CBD0"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валюты</w:t>
            </w:r>
          </w:p>
          <w:p w14:paraId="659CEC4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currency‌Code</w:t>
            </w:r>
            <w:r w:rsidRPr="006731A4">
              <w:rPr>
                <w:rFonts w:cs="Times New Roman"/>
                <w:szCs w:val="24"/>
              </w:rPr>
              <w:t>)</w:t>
            </w:r>
          </w:p>
        </w:tc>
        <w:tc>
          <w:tcPr>
            <w:tcW w:w="235" w:type="pct"/>
          </w:tcPr>
          <w:p w14:paraId="5020B05D" w14:textId="77777777" w:rsidR="00742B85" w:rsidRPr="006731A4" w:rsidRDefault="00742B85" w:rsidP="00A77467">
            <w:pPr>
              <w:pStyle w:val="afffffff"/>
              <w:jc w:val="center"/>
              <w:rPr>
                <w:rFonts w:cs="Times New Roman"/>
                <w:noProof/>
                <w:szCs w:val="24"/>
              </w:rPr>
            </w:pPr>
          </w:p>
        </w:tc>
        <w:tc>
          <w:tcPr>
            <w:tcW w:w="237" w:type="pct"/>
          </w:tcPr>
          <w:p w14:paraId="111ABA7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96F9F6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395</w:t>
            </w:r>
          </w:p>
        </w:tc>
        <w:tc>
          <w:tcPr>
            <w:tcW w:w="191" w:type="pct"/>
          </w:tcPr>
          <w:p w14:paraId="5A41F84B"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FDF4DF5" w14:textId="77777777" w:rsidR="00742B85" w:rsidRPr="006731A4" w:rsidRDefault="00742B85" w:rsidP="00A77467">
            <w:pPr>
              <w:pStyle w:val="afffffff"/>
              <w:jc w:val="center"/>
              <w:rPr>
                <w:rFonts w:cs="Times New Roman"/>
                <w:noProof/>
                <w:szCs w:val="24"/>
                <w:lang w:val="en-US"/>
              </w:rPr>
            </w:pPr>
          </w:p>
        </w:tc>
        <w:tc>
          <w:tcPr>
            <w:tcW w:w="2187" w:type="pct"/>
          </w:tcPr>
          <w:p w14:paraId="24BE7B6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код валюты </w:t>
            </w:r>
            <w:r w:rsidRPr="006731A4">
              <w:rPr>
                <w:rFonts w:cs="Times New Roman"/>
                <w:szCs w:val="24"/>
              </w:rPr>
              <w:t xml:space="preserve">(атрибут </w:t>
            </w:r>
            <w:r w:rsidRPr="006731A4">
              <w:rPr>
                <w:rFonts w:cs="Times New Roman"/>
                <w:noProof/>
                <w:szCs w:val="24"/>
                <w:lang w:val="en-US"/>
              </w:rPr>
              <w:t>currency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реквизита </w:t>
            </w:r>
            <w:r w:rsidRPr="006731A4">
              <w:rPr>
                <w:rFonts w:cs="Times New Roman"/>
                <w:noProof/>
                <w:szCs w:val="24"/>
              </w:rPr>
              <w:t xml:space="preserve">«Стоимость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CAValue</w:t>
            </w:r>
            <w:r w:rsidRPr="006731A4">
              <w:rPr>
                <w:rFonts w:cs="Times New Roman"/>
                <w:noProof/>
                <w:szCs w:val="24"/>
              </w:rPr>
              <w:t>‌</w:t>
            </w:r>
            <w:r w:rsidRPr="006731A4">
              <w:rPr>
                <w:rFonts w:cs="Times New Roman"/>
                <w:noProof/>
                <w:szCs w:val="24"/>
                <w:lang w:val="en-US"/>
              </w:rPr>
              <w:t>Amount</w:t>
            </w:r>
            <w:r w:rsidRPr="006731A4">
              <w:rPr>
                <w:rFonts w:cs="Times New Roman"/>
                <w:szCs w:val="24"/>
              </w:rPr>
              <w:t>)</w:t>
            </w:r>
            <w:r w:rsidRPr="006731A4">
              <w:rPr>
                <w:rFonts w:cs="Times New Roman"/>
                <w:noProof/>
                <w:szCs w:val="24"/>
              </w:rPr>
              <w:t>»</w:t>
            </w:r>
            <w:r w:rsidRPr="006731A4">
              <w:rPr>
                <w:rFonts w:cs="Times New Roman"/>
                <w:szCs w:val="24"/>
              </w:rPr>
              <w:t xml:space="preserve"> должен содержать </w:t>
            </w:r>
            <w:r w:rsidRPr="006731A4">
              <w:rPr>
                <w:rFonts w:cs="Times New Roman"/>
                <w:noProof/>
                <w:szCs w:val="24"/>
              </w:rPr>
              <w:t>трехбуквенное значение кода валюты в соответствии с классификатором валют</w:t>
            </w:r>
          </w:p>
        </w:tc>
      </w:tr>
      <w:tr w:rsidR="00742B85" w:rsidRPr="00BD47BA" w14:paraId="04E5557B" w14:textId="77777777" w:rsidTr="00B06A38">
        <w:trPr>
          <w:trHeight w:val="20"/>
          <w:jc w:val="left"/>
        </w:trPr>
        <w:tc>
          <w:tcPr>
            <w:tcW w:w="67" w:type="pct"/>
            <w:tcBorders>
              <w:top w:val="nil"/>
              <w:left w:val="nil"/>
              <w:bottom w:val="nil"/>
              <w:right w:val="nil"/>
            </w:tcBorders>
          </w:tcPr>
          <w:p w14:paraId="48456A9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1635B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11661D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42B3C10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501208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currency‌Code‌List‌Id</w:t>
            </w:r>
            <w:r w:rsidRPr="006731A4">
              <w:rPr>
                <w:rFonts w:cs="Times New Roman"/>
                <w:szCs w:val="24"/>
              </w:rPr>
              <w:t>)</w:t>
            </w:r>
          </w:p>
        </w:tc>
        <w:tc>
          <w:tcPr>
            <w:tcW w:w="235" w:type="pct"/>
          </w:tcPr>
          <w:p w14:paraId="1749C5F8" w14:textId="77777777" w:rsidR="00742B85" w:rsidRPr="006731A4" w:rsidRDefault="00742B85" w:rsidP="00A77467">
            <w:pPr>
              <w:pStyle w:val="afffffff"/>
              <w:jc w:val="center"/>
              <w:rPr>
                <w:rFonts w:cs="Times New Roman"/>
                <w:noProof/>
                <w:szCs w:val="24"/>
              </w:rPr>
            </w:pPr>
          </w:p>
        </w:tc>
        <w:tc>
          <w:tcPr>
            <w:tcW w:w="237" w:type="pct"/>
          </w:tcPr>
          <w:p w14:paraId="043C764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E92BB6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396</w:t>
            </w:r>
          </w:p>
        </w:tc>
        <w:tc>
          <w:tcPr>
            <w:tcW w:w="191" w:type="pct"/>
          </w:tcPr>
          <w:p w14:paraId="7E2BC23E"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FC7B956" w14:textId="77777777" w:rsidR="00742B85" w:rsidRPr="006731A4" w:rsidRDefault="00742B85" w:rsidP="00A77467">
            <w:pPr>
              <w:pStyle w:val="afffffff"/>
              <w:jc w:val="center"/>
              <w:rPr>
                <w:rFonts w:cs="Times New Roman"/>
                <w:noProof/>
                <w:szCs w:val="24"/>
                <w:lang w:val="en-US"/>
              </w:rPr>
            </w:pPr>
          </w:p>
        </w:tc>
        <w:tc>
          <w:tcPr>
            <w:tcW w:w="2187" w:type="pct"/>
          </w:tcPr>
          <w:p w14:paraId="5C1DF8F9" w14:textId="77777777" w:rsidR="00742B85" w:rsidRPr="006731A4" w:rsidRDefault="00742B85" w:rsidP="00A77467">
            <w:pPr>
              <w:pStyle w:val="afffffff"/>
              <w:jc w:val="left"/>
              <w:rPr>
                <w:rFonts w:cs="Times New Roman"/>
                <w:noProof/>
                <w:szCs w:val="24"/>
                <w:lang w:val="en-US"/>
              </w:rPr>
            </w:pPr>
            <w:r w:rsidRPr="006731A4">
              <w:rPr>
                <w:rFonts w:cs="Times New Roman"/>
                <w:szCs w:val="24"/>
              </w:rPr>
              <w:t>атрибут</w:t>
            </w:r>
            <w:r w:rsidRPr="006731A4">
              <w:rPr>
                <w:rFonts w:cs="Times New Roman"/>
                <w:szCs w:val="24"/>
                <w:lang w:val="en-US"/>
              </w:rPr>
              <w:t xml:space="preserve"> «</w:t>
            </w:r>
            <w:r w:rsidRPr="006731A4">
              <w:rPr>
                <w:rFonts w:cs="Times New Roman"/>
                <w:szCs w:val="24"/>
              </w:rPr>
              <w:t>идентификатор</w:t>
            </w:r>
            <w:r w:rsidRPr="006731A4">
              <w:rPr>
                <w:rFonts w:cs="Times New Roman"/>
                <w:szCs w:val="24"/>
                <w:lang w:val="en-US"/>
              </w:rPr>
              <w:t xml:space="preserve"> </w:t>
            </w:r>
            <w:r w:rsidRPr="006731A4">
              <w:rPr>
                <w:rFonts w:cs="Times New Roman"/>
                <w:szCs w:val="24"/>
              </w:rPr>
              <w:t>классификатора</w:t>
            </w:r>
            <w:r w:rsidRPr="006731A4">
              <w:rPr>
                <w:rFonts w:cs="Times New Roman"/>
                <w:szCs w:val="24"/>
                <w:lang w:val="en-US"/>
              </w:rPr>
              <w:t xml:space="preserve"> </w:t>
            </w:r>
            <w:r w:rsidRPr="006731A4">
              <w:rPr>
                <w:rFonts w:cs="Times New Roman"/>
                <w:szCs w:val="24"/>
              </w:rPr>
              <w:t>валют</w:t>
            </w:r>
            <w:r w:rsidRPr="006731A4">
              <w:rPr>
                <w:rFonts w:cs="Times New Roman"/>
                <w:szCs w:val="24"/>
                <w:lang w:val="en-US"/>
              </w:rPr>
              <w:t xml:space="preserve"> (</w:t>
            </w:r>
            <w:r w:rsidRPr="006731A4">
              <w:rPr>
                <w:rFonts w:cs="Times New Roman"/>
                <w:szCs w:val="24"/>
              </w:rPr>
              <w:t>атрибут</w:t>
            </w:r>
            <w:r w:rsidRPr="006731A4">
              <w:rPr>
                <w:rFonts w:cs="Times New Roman"/>
                <w:szCs w:val="24"/>
                <w:lang w:val="en-US"/>
              </w:rPr>
              <w:t xml:space="preserve"> currency‌Code‌List‌Id)»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Стоимость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casdo:‌CAValue‌Amount</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содержать</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«2022»</w:t>
            </w:r>
          </w:p>
        </w:tc>
      </w:tr>
      <w:tr w:rsidR="00742B85" w:rsidRPr="00BD47BA" w14:paraId="486C3217" w14:textId="77777777" w:rsidTr="00B06A38">
        <w:trPr>
          <w:trHeight w:val="20"/>
          <w:jc w:val="left"/>
        </w:trPr>
        <w:tc>
          <w:tcPr>
            <w:tcW w:w="67" w:type="pct"/>
            <w:tcBorders>
              <w:top w:val="nil"/>
              <w:left w:val="nil"/>
              <w:bottom w:val="nil"/>
              <w:right w:val="nil"/>
            </w:tcBorders>
          </w:tcPr>
          <w:p w14:paraId="6D0D0E2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28E59A8F"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0B671B12" w14:textId="77777777" w:rsidR="00742B85" w:rsidRPr="006731A4" w:rsidRDefault="00742B85" w:rsidP="00A77467">
            <w:pPr>
              <w:pStyle w:val="afffffff"/>
              <w:jc w:val="left"/>
              <w:rPr>
                <w:rFonts w:cs="Times New Roman"/>
                <w:szCs w:val="24"/>
                <w:lang w:val="en-US"/>
              </w:rPr>
            </w:pPr>
            <w:r>
              <w:rPr>
                <w:rFonts w:cs="Times New Roman"/>
                <w:noProof/>
                <w:szCs w:val="24"/>
                <w:lang w:val="en-US"/>
              </w:rPr>
              <w:t>13.27.20</w:t>
            </w:r>
            <w:r>
              <w:rPr>
                <w:rFonts w:cs="Times New Roman"/>
                <w:szCs w:val="24"/>
                <w:lang w:val="en-US"/>
              </w:rPr>
              <w:t xml:space="preserve">. </w:t>
            </w:r>
            <w:r w:rsidRPr="006731A4">
              <w:rPr>
                <w:rFonts w:cs="Times New Roman"/>
                <w:noProof/>
                <w:szCs w:val="24"/>
                <w:lang w:val="en-US"/>
              </w:rPr>
              <w:t>Предшествующий документ</w:t>
            </w:r>
          </w:p>
          <w:p w14:paraId="0D86411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cacdo:‌PIPreceding‌Doc‌Details</w:t>
            </w:r>
            <w:r w:rsidRPr="006731A4">
              <w:rPr>
                <w:rFonts w:cs="Times New Roman"/>
                <w:szCs w:val="24"/>
                <w:lang w:val="en-US"/>
              </w:rPr>
              <w:t>)</w:t>
            </w:r>
          </w:p>
        </w:tc>
        <w:tc>
          <w:tcPr>
            <w:tcW w:w="235" w:type="pct"/>
          </w:tcPr>
          <w:p w14:paraId="727B774D"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059CB96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6881D57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655</w:t>
            </w:r>
          </w:p>
        </w:tc>
        <w:tc>
          <w:tcPr>
            <w:tcW w:w="191" w:type="pct"/>
          </w:tcPr>
          <w:p w14:paraId="57E7651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31EE16D" w14:textId="77777777" w:rsidR="00742B85" w:rsidRPr="006731A4" w:rsidRDefault="00742B85" w:rsidP="00A77467">
            <w:pPr>
              <w:pStyle w:val="afffffff"/>
              <w:jc w:val="center"/>
              <w:rPr>
                <w:rFonts w:cs="Times New Roman"/>
                <w:noProof/>
                <w:szCs w:val="24"/>
                <w:lang w:val="en-US"/>
              </w:rPr>
            </w:pPr>
          </w:p>
        </w:tc>
        <w:tc>
          <w:tcPr>
            <w:tcW w:w="2187" w:type="pct"/>
          </w:tcPr>
          <w:p w14:paraId="32BAEEE9"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Pr>
                <w:rFonts w:cs="Times New Roman"/>
                <w:szCs w:val="24"/>
                <w:lang w:val="en-US"/>
              </w:rPr>
              <w:t xml:space="preserve"> «06</w:t>
            </w:r>
            <w:r w:rsidRPr="006731A4">
              <w:rPr>
                <w:rFonts w:cs="Times New Roman"/>
                <w:szCs w:val="24"/>
                <w:lang w:val="en-US"/>
              </w:rPr>
              <w:t xml:space="preserve">», </w:t>
            </w:r>
            <w:r w:rsidRPr="006731A4">
              <w:rPr>
                <w:rFonts w:cs="Times New Roman"/>
                <w:noProof/>
                <w:szCs w:val="24"/>
              </w:rPr>
              <w:t>то</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Предшествующий</w:t>
            </w:r>
            <w:r w:rsidRPr="006731A4">
              <w:rPr>
                <w:rFonts w:cs="Times New Roman"/>
                <w:noProof/>
                <w:szCs w:val="24"/>
                <w:lang w:val="en-US"/>
              </w:rPr>
              <w:t xml:space="preserve"> </w:t>
            </w:r>
            <w:r w:rsidRPr="006731A4">
              <w:rPr>
                <w:rFonts w:cs="Times New Roman"/>
                <w:noProof/>
                <w:szCs w:val="24"/>
              </w:rPr>
              <w:t>документ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cacdo:‌PIPreceding‌Doc‌Details</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Предшествующий</w:t>
            </w:r>
            <w:r w:rsidRPr="006731A4">
              <w:rPr>
                <w:rFonts w:cs="Times New Roman"/>
                <w:noProof/>
                <w:szCs w:val="24"/>
                <w:lang w:val="en-US"/>
              </w:rPr>
              <w:t xml:space="preserve"> </w:t>
            </w:r>
            <w:r w:rsidRPr="006731A4">
              <w:rPr>
                <w:rFonts w:cs="Times New Roman"/>
                <w:noProof/>
                <w:szCs w:val="24"/>
              </w:rPr>
              <w:t>документ</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cacdo:‌PIPreceding‌Doc‌Details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p>
        </w:tc>
      </w:tr>
      <w:tr w:rsidR="00742B85" w:rsidRPr="006731A4" w14:paraId="10382613" w14:textId="77777777" w:rsidTr="00B06A38">
        <w:trPr>
          <w:trHeight w:val="20"/>
          <w:jc w:val="left"/>
        </w:trPr>
        <w:tc>
          <w:tcPr>
            <w:tcW w:w="67" w:type="pct"/>
            <w:tcBorders>
              <w:top w:val="nil"/>
              <w:left w:val="nil"/>
              <w:bottom w:val="nil"/>
              <w:right w:val="nil"/>
            </w:tcBorders>
          </w:tcPr>
          <w:p w14:paraId="79CA873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9B1B07A"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0CC2963"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35C987A"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документа</w:t>
            </w:r>
          </w:p>
          <w:p w14:paraId="62524E2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A8DBD43" w14:textId="77777777" w:rsidR="00742B85" w:rsidRPr="006731A4" w:rsidRDefault="00742B85" w:rsidP="00A77467">
            <w:pPr>
              <w:pStyle w:val="afffffff"/>
              <w:jc w:val="center"/>
              <w:rPr>
                <w:rFonts w:cs="Times New Roman"/>
                <w:noProof/>
                <w:szCs w:val="24"/>
              </w:rPr>
            </w:pPr>
          </w:p>
        </w:tc>
        <w:tc>
          <w:tcPr>
            <w:tcW w:w="237" w:type="pct"/>
          </w:tcPr>
          <w:p w14:paraId="7AA26D8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451E5F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656</w:t>
            </w:r>
          </w:p>
        </w:tc>
        <w:tc>
          <w:tcPr>
            <w:tcW w:w="191" w:type="pct"/>
          </w:tcPr>
          <w:p w14:paraId="14EFCE2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EC3B7EE" w14:textId="77777777" w:rsidR="00742B85" w:rsidRPr="006731A4" w:rsidRDefault="00742B85" w:rsidP="00A77467">
            <w:pPr>
              <w:pStyle w:val="afffffff"/>
              <w:jc w:val="center"/>
              <w:rPr>
                <w:rFonts w:cs="Times New Roman"/>
                <w:noProof/>
                <w:szCs w:val="24"/>
                <w:lang w:val="en-US"/>
              </w:rPr>
            </w:pPr>
          </w:p>
        </w:tc>
        <w:tc>
          <w:tcPr>
            <w:tcW w:w="2187" w:type="pct"/>
          </w:tcPr>
          <w:p w14:paraId="45740D89"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2FA21AE5" w14:textId="77777777" w:rsidTr="00B06A38">
        <w:trPr>
          <w:trHeight w:val="20"/>
          <w:jc w:val="left"/>
        </w:trPr>
        <w:tc>
          <w:tcPr>
            <w:tcW w:w="67" w:type="pct"/>
            <w:tcBorders>
              <w:top w:val="nil"/>
              <w:left w:val="nil"/>
              <w:bottom w:val="nil"/>
              <w:right w:val="nil"/>
            </w:tcBorders>
          </w:tcPr>
          <w:p w14:paraId="5519708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BFFE6A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33F8FA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8778384"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BFD241E"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95F391E"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51ED971" w14:textId="77777777" w:rsidR="00742B85" w:rsidRPr="006731A4" w:rsidRDefault="00742B85" w:rsidP="00A77467">
            <w:pPr>
              <w:pStyle w:val="afffffff"/>
              <w:jc w:val="center"/>
              <w:rPr>
                <w:rFonts w:cs="Times New Roman"/>
                <w:noProof/>
                <w:szCs w:val="24"/>
              </w:rPr>
            </w:pPr>
          </w:p>
        </w:tc>
        <w:tc>
          <w:tcPr>
            <w:tcW w:w="237" w:type="pct"/>
          </w:tcPr>
          <w:p w14:paraId="2B88779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D6127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657</w:t>
            </w:r>
          </w:p>
        </w:tc>
        <w:tc>
          <w:tcPr>
            <w:tcW w:w="191" w:type="pct"/>
          </w:tcPr>
          <w:p w14:paraId="03387AC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8CA5971" w14:textId="77777777" w:rsidR="00742B85" w:rsidRPr="006731A4" w:rsidRDefault="00742B85" w:rsidP="00A77467">
            <w:pPr>
              <w:pStyle w:val="afffffff"/>
              <w:jc w:val="center"/>
              <w:rPr>
                <w:rFonts w:cs="Times New Roman"/>
                <w:noProof/>
                <w:szCs w:val="24"/>
                <w:lang w:val="en-US"/>
              </w:rPr>
            </w:pPr>
          </w:p>
        </w:tc>
        <w:tc>
          <w:tcPr>
            <w:tcW w:w="2187" w:type="pct"/>
          </w:tcPr>
          <w:p w14:paraId="75D60C48"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7B9C9C90" w14:textId="77777777" w:rsidTr="00B06A38">
        <w:trPr>
          <w:trHeight w:val="20"/>
          <w:jc w:val="left"/>
        </w:trPr>
        <w:tc>
          <w:tcPr>
            <w:tcW w:w="67" w:type="pct"/>
            <w:tcBorders>
              <w:top w:val="nil"/>
              <w:left w:val="nil"/>
              <w:bottom w:val="nil"/>
              <w:right w:val="nil"/>
            </w:tcBorders>
          </w:tcPr>
          <w:p w14:paraId="78EE9D0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50B0D9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414C04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B224C9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Наименование документа</w:t>
            </w:r>
          </w:p>
          <w:p w14:paraId="1DE06DE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45E43FDB" w14:textId="77777777" w:rsidR="00742B85" w:rsidRPr="006731A4" w:rsidRDefault="00742B85" w:rsidP="00A77467">
            <w:pPr>
              <w:pStyle w:val="afffffff"/>
              <w:jc w:val="center"/>
              <w:rPr>
                <w:rFonts w:cs="Times New Roman"/>
                <w:noProof/>
                <w:szCs w:val="24"/>
                <w:lang w:val="en-US"/>
              </w:rPr>
            </w:pPr>
          </w:p>
        </w:tc>
        <w:tc>
          <w:tcPr>
            <w:tcW w:w="237" w:type="pct"/>
          </w:tcPr>
          <w:p w14:paraId="60729CB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7F2B807" w14:textId="77777777" w:rsidR="00742B85" w:rsidRPr="006731A4" w:rsidRDefault="00742B85" w:rsidP="00A77467">
            <w:pPr>
              <w:pStyle w:val="afffffff"/>
              <w:jc w:val="center"/>
              <w:rPr>
                <w:rFonts w:cs="Times New Roman"/>
                <w:noProof/>
                <w:szCs w:val="24"/>
                <w:lang w:val="en-US"/>
              </w:rPr>
            </w:pPr>
          </w:p>
        </w:tc>
        <w:tc>
          <w:tcPr>
            <w:tcW w:w="191" w:type="pct"/>
          </w:tcPr>
          <w:p w14:paraId="258AAA14" w14:textId="77777777" w:rsidR="00742B85" w:rsidRPr="006731A4" w:rsidRDefault="00742B85" w:rsidP="00A77467">
            <w:pPr>
              <w:pStyle w:val="afffffff"/>
              <w:jc w:val="center"/>
              <w:rPr>
                <w:rFonts w:cs="Times New Roman"/>
                <w:noProof/>
                <w:szCs w:val="24"/>
                <w:lang w:val="en-US"/>
              </w:rPr>
            </w:pPr>
          </w:p>
        </w:tc>
        <w:tc>
          <w:tcPr>
            <w:tcW w:w="238" w:type="pct"/>
          </w:tcPr>
          <w:p w14:paraId="53AB8A52" w14:textId="77777777" w:rsidR="00742B85" w:rsidRPr="006731A4" w:rsidRDefault="00742B85" w:rsidP="00A77467">
            <w:pPr>
              <w:pStyle w:val="afffffff"/>
              <w:jc w:val="center"/>
              <w:rPr>
                <w:rFonts w:cs="Times New Roman"/>
                <w:noProof/>
                <w:szCs w:val="24"/>
                <w:lang w:val="en-US"/>
              </w:rPr>
            </w:pPr>
          </w:p>
        </w:tc>
        <w:tc>
          <w:tcPr>
            <w:tcW w:w="2187" w:type="pct"/>
          </w:tcPr>
          <w:p w14:paraId="76E64972" w14:textId="77777777" w:rsidR="00742B85" w:rsidRPr="006731A4" w:rsidRDefault="00742B85" w:rsidP="00A77467">
            <w:pPr>
              <w:pStyle w:val="afffffff"/>
              <w:jc w:val="left"/>
              <w:rPr>
                <w:rFonts w:cs="Times New Roman"/>
                <w:noProof/>
                <w:szCs w:val="24"/>
                <w:lang w:val="en-US"/>
              </w:rPr>
            </w:pPr>
          </w:p>
        </w:tc>
      </w:tr>
      <w:tr w:rsidR="00742B85" w:rsidRPr="006731A4" w14:paraId="6538F5E6" w14:textId="77777777" w:rsidTr="00B06A38">
        <w:trPr>
          <w:trHeight w:val="20"/>
          <w:jc w:val="left"/>
        </w:trPr>
        <w:tc>
          <w:tcPr>
            <w:tcW w:w="67" w:type="pct"/>
            <w:tcBorders>
              <w:top w:val="nil"/>
              <w:left w:val="nil"/>
              <w:bottom w:val="nil"/>
              <w:right w:val="nil"/>
            </w:tcBorders>
          </w:tcPr>
          <w:p w14:paraId="422F2DC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6FC3A0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54B1FB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E0CB56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Номер документа</w:t>
            </w:r>
          </w:p>
          <w:p w14:paraId="6897146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06F71FF8" w14:textId="77777777" w:rsidR="00742B85" w:rsidRPr="006731A4" w:rsidRDefault="00742B85" w:rsidP="00A77467">
            <w:pPr>
              <w:pStyle w:val="afffffff"/>
              <w:jc w:val="center"/>
              <w:rPr>
                <w:rFonts w:cs="Times New Roman"/>
                <w:noProof/>
                <w:szCs w:val="24"/>
              </w:rPr>
            </w:pPr>
          </w:p>
        </w:tc>
        <w:tc>
          <w:tcPr>
            <w:tcW w:w="237" w:type="pct"/>
          </w:tcPr>
          <w:p w14:paraId="5192316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07F159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658</w:t>
            </w:r>
          </w:p>
        </w:tc>
        <w:tc>
          <w:tcPr>
            <w:tcW w:w="191" w:type="pct"/>
          </w:tcPr>
          <w:p w14:paraId="566CFAE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DE26C3A" w14:textId="77777777" w:rsidR="00742B85" w:rsidRPr="006731A4" w:rsidRDefault="00742B85" w:rsidP="00A77467">
            <w:pPr>
              <w:pStyle w:val="afffffff"/>
              <w:jc w:val="center"/>
              <w:rPr>
                <w:rFonts w:cs="Times New Roman"/>
                <w:noProof/>
                <w:szCs w:val="24"/>
                <w:lang w:val="en-US"/>
              </w:rPr>
            </w:pPr>
          </w:p>
        </w:tc>
        <w:tc>
          <w:tcPr>
            <w:tcW w:w="2187" w:type="pct"/>
          </w:tcPr>
          <w:p w14:paraId="625EADA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3938CC42" w14:textId="77777777" w:rsidTr="00B06A38">
        <w:trPr>
          <w:trHeight w:val="20"/>
          <w:jc w:val="left"/>
        </w:trPr>
        <w:tc>
          <w:tcPr>
            <w:tcW w:w="67" w:type="pct"/>
            <w:tcBorders>
              <w:top w:val="nil"/>
              <w:left w:val="nil"/>
              <w:bottom w:val="nil"/>
              <w:right w:val="nil"/>
            </w:tcBorders>
          </w:tcPr>
          <w:p w14:paraId="553E59A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40291D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1A0EE9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5ED233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Дата документа</w:t>
            </w:r>
          </w:p>
          <w:p w14:paraId="456DD0F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tcPr>
          <w:p w14:paraId="20F5CDF0" w14:textId="77777777" w:rsidR="00742B85" w:rsidRPr="006731A4" w:rsidRDefault="00742B85" w:rsidP="00A77467">
            <w:pPr>
              <w:pStyle w:val="afffffff"/>
              <w:jc w:val="center"/>
              <w:rPr>
                <w:rFonts w:cs="Times New Roman"/>
                <w:noProof/>
                <w:szCs w:val="24"/>
              </w:rPr>
            </w:pPr>
          </w:p>
        </w:tc>
        <w:tc>
          <w:tcPr>
            <w:tcW w:w="237" w:type="pct"/>
          </w:tcPr>
          <w:p w14:paraId="10EA2F4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248E6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659</w:t>
            </w:r>
          </w:p>
        </w:tc>
        <w:tc>
          <w:tcPr>
            <w:tcW w:w="191" w:type="pct"/>
          </w:tcPr>
          <w:p w14:paraId="2C772C6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2EF4D59" w14:textId="77777777" w:rsidR="00742B85" w:rsidRPr="006731A4" w:rsidRDefault="00742B85" w:rsidP="00A77467">
            <w:pPr>
              <w:pStyle w:val="afffffff"/>
              <w:jc w:val="center"/>
              <w:rPr>
                <w:rFonts w:cs="Times New Roman"/>
                <w:noProof/>
                <w:szCs w:val="24"/>
                <w:lang w:val="en-US"/>
              </w:rPr>
            </w:pPr>
          </w:p>
        </w:tc>
        <w:tc>
          <w:tcPr>
            <w:tcW w:w="2187" w:type="pct"/>
          </w:tcPr>
          <w:p w14:paraId="61774FAF"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заполнен, значение реквизита должно соответствовать шаблону: </w:t>
            </w:r>
            <w:r w:rsidRPr="006731A4">
              <w:rPr>
                <w:rFonts w:cs="Times New Roman"/>
                <w:szCs w:val="24"/>
                <w:lang w:val="en-US"/>
              </w:rPr>
              <w:t>YYYY</w:t>
            </w:r>
            <w:r w:rsidRPr="006731A4">
              <w:rPr>
                <w:rFonts w:cs="Times New Roman"/>
                <w:szCs w:val="24"/>
              </w:rPr>
              <w:t>-</w:t>
            </w:r>
            <w:r w:rsidRPr="006731A4">
              <w:rPr>
                <w:rFonts w:cs="Times New Roman"/>
                <w:szCs w:val="24"/>
                <w:lang w:val="en-US"/>
              </w:rPr>
              <w:t>MM</w:t>
            </w:r>
            <w:r w:rsidRPr="006731A4">
              <w:rPr>
                <w:rFonts w:cs="Times New Roman"/>
                <w:szCs w:val="24"/>
              </w:rPr>
              <w:t>-</w:t>
            </w:r>
            <w:r w:rsidRPr="006731A4">
              <w:rPr>
                <w:rFonts w:cs="Times New Roman"/>
                <w:szCs w:val="24"/>
                <w:lang w:val="en-US"/>
              </w:rPr>
              <w:t>DD</w:t>
            </w:r>
          </w:p>
        </w:tc>
      </w:tr>
      <w:tr w:rsidR="00742B85" w:rsidRPr="006731A4" w14:paraId="4F37E9AF" w14:textId="77777777" w:rsidTr="00B06A38">
        <w:trPr>
          <w:trHeight w:val="335"/>
          <w:jc w:val="left"/>
        </w:trPr>
        <w:tc>
          <w:tcPr>
            <w:tcW w:w="67" w:type="pct"/>
            <w:vMerge w:val="restart"/>
            <w:tcBorders>
              <w:top w:val="nil"/>
              <w:left w:val="nil"/>
              <w:bottom w:val="nil"/>
              <w:right w:val="nil"/>
            </w:tcBorders>
          </w:tcPr>
          <w:p w14:paraId="5300D817"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626EDB92" w14:textId="77777777" w:rsidR="00742B85" w:rsidRPr="006731A4" w:rsidRDefault="00742B85" w:rsidP="00A77467">
            <w:pPr>
              <w:pStyle w:val="afffffff"/>
              <w:jc w:val="left"/>
              <w:rPr>
                <w:rFonts w:cs="Times New Roman"/>
                <w:szCs w:val="24"/>
              </w:rPr>
            </w:pPr>
          </w:p>
        </w:tc>
        <w:tc>
          <w:tcPr>
            <w:tcW w:w="1246" w:type="pct"/>
            <w:gridSpan w:val="5"/>
            <w:vMerge w:val="restart"/>
          </w:tcPr>
          <w:p w14:paraId="51EA5B7C" w14:textId="77777777" w:rsidR="00742B85" w:rsidRPr="006731A4" w:rsidRDefault="00742B85" w:rsidP="00A77467">
            <w:pPr>
              <w:pStyle w:val="afffffff"/>
              <w:jc w:val="left"/>
              <w:rPr>
                <w:rFonts w:cs="Times New Roman"/>
                <w:szCs w:val="24"/>
              </w:rPr>
            </w:pPr>
            <w:r>
              <w:rPr>
                <w:rFonts w:cs="Times New Roman"/>
                <w:noProof/>
                <w:szCs w:val="24"/>
              </w:rPr>
              <w:t>13.27.21</w:t>
            </w:r>
            <w:r>
              <w:rPr>
                <w:rFonts w:cs="Times New Roman"/>
                <w:szCs w:val="24"/>
              </w:rPr>
              <w:t xml:space="preserve">. </w:t>
            </w:r>
            <w:r w:rsidRPr="006731A4">
              <w:rPr>
                <w:rFonts w:cs="Times New Roman"/>
                <w:noProof/>
                <w:szCs w:val="24"/>
              </w:rPr>
              <w:t>Дополнительный документ (сведения)</w:t>
            </w:r>
          </w:p>
          <w:p w14:paraId="26C4900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PIGoods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5DD5DFD7" w14:textId="77777777" w:rsidR="00742B85" w:rsidRPr="006731A4" w:rsidRDefault="00742B85" w:rsidP="00A77467">
            <w:pPr>
              <w:pStyle w:val="afffffff"/>
              <w:jc w:val="center"/>
              <w:rPr>
                <w:rFonts w:cs="Times New Roman"/>
                <w:noProof/>
                <w:szCs w:val="24"/>
              </w:rPr>
            </w:pPr>
            <w:r w:rsidRPr="006731A4">
              <w:rPr>
                <w:rFonts w:cs="Times New Roman"/>
                <w:noProof/>
                <w:szCs w:val="24"/>
              </w:rPr>
              <w:t>6 а)</w:t>
            </w:r>
            <w:r w:rsidRPr="006731A4">
              <w:rPr>
                <w:rFonts w:cs="Times New Roman"/>
                <w:noProof/>
                <w:szCs w:val="24"/>
              </w:rPr>
              <w:br/>
              <w:t>6 б)</w:t>
            </w:r>
            <w:r w:rsidRPr="006731A4">
              <w:rPr>
                <w:rFonts w:cs="Times New Roman"/>
                <w:noProof/>
                <w:szCs w:val="24"/>
              </w:rPr>
              <w:br/>
              <w:t>6 г)</w:t>
            </w:r>
            <w:r w:rsidRPr="006731A4">
              <w:rPr>
                <w:rFonts w:cs="Times New Roman"/>
                <w:noProof/>
                <w:szCs w:val="24"/>
              </w:rPr>
              <w:br/>
              <w:t>6 д)</w:t>
            </w:r>
          </w:p>
          <w:p w14:paraId="70F914A4"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p w14:paraId="1E99DA1B"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p w14:paraId="0F510179" w14:textId="77777777" w:rsidR="00742B85" w:rsidRPr="006731A4" w:rsidRDefault="00742B85" w:rsidP="00A77467">
            <w:pPr>
              <w:pStyle w:val="afffffff"/>
              <w:jc w:val="center"/>
              <w:rPr>
                <w:rFonts w:cs="Times New Roman"/>
                <w:noProof/>
                <w:szCs w:val="24"/>
              </w:rPr>
            </w:pPr>
          </w:p>
        </w:tc>
        <w:tc>
          <w:tcPr>
            <w:tcW w:w="237" w:type="pct"/>
            <w:vMerge w:val="restart"/>
          </w:tcPr>
          <w:p w14:paraId="31B2334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1C653C9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398</w:t>
            </w:r>
          </w:p>
        </w:tc>
        <w:tc>
          <w:tcPr>
            <w:tcW w:w="191" w:type="pct"/>
          </w:tcPr>
          <w:p w14:paraId="72D1A5D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FD361F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B63657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«03», «14», «15», «16», «17», «18» или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«05», то реквизит «</w:t>
            </w:r>
            <w:r w:rsidRPr="006731A4">
              <w:rPr>
                <w:rFonts w:cs="Times New Roman"/>
                <w:noProof/>
                <w:szCs w:val="24"/>
              </w:rPr>
              <w:t xml:space="preserve">Дополнительный документ (сведения)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PIGoods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Details</w:t>
            </w:r>
            <w:r w:rsidRPr="006731A4">
              <w:rPr>
                <w:rFonts w:cs="Times New Roman"/>
                <w:szCs w:val="24"/>
              </w:rPr>
              <w:t>)» может быть заполнен</w:t>
            </w:r>
          </w:p>
        </w:tc>
      </w:tr>
      <w:tr w:rsidR="00742B85" w:rsidRPr="006731A4" w14:paraId="55BA7284" w14:textId="77777777" w:rsidTr="00B06A38">
        <w:trPr>
          <w:trHeight w:val="335"/>
          <w:jc w:val="left"/>
        </w:trPr>
        <w:tc>
          <w:tcPr>
            <w:tcW w:w="67" w:type="pct"/>
            <w:vMerge/>
            <w:tcBorders>
              <w:top w:val="nil"/>
              <w:left w:val="nil"/>
              <w:bottom w:val="nil"/>
              <w:right w:val="nil"/>
            </w:tcBorders>
          </w:tcPr>
          <w:p w14:paraId="2F0CB08C"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14DDB9C3" w14:textId="77777777" w:rsidR="00742B85" w:rsidRPr="006731A4" w:rsidRDefault="00742B85" w:rsidP="00A77467">
            <w:pPr>
              <w:pStyle w:val="afffffff"/>
              <w:jc w:val="left"/>
              <w:rPr>
                <w:rFonts w:cs="Times New Roman"/>
                <w:szCs w:val="24"/>
              </w:rPr>
            </w:pPr>
          </w:p>
        </w:tc>
        <w:tc>
          <w:tcPr>
            <w:tcW w:w="1246" w:type="pct"/>
            <w:gridSpan w:val="5"/>
            <w:vMerge/>
          </w:tcPr>
          <w:p w14:paraId="192C2B95" w14:textId="77777777" w:rsidR="00742B85" w:rsidRPr="006731A4" w:rsidRDefault="00742B85" w:rsidP="00A77467">
            <w:pPr>
              <w:pStyle w:val="afffffff"/>
              <w:jc w:val="left"/>
              <w:rPr>
                <w:rFonts w:cs="Times New Roman"/>
                <w:noProof/>
                <w:szCs w:val="24"/>
              </w:rPr>
            </w:pPr>
          </w:p>
        </w:tc>
        <w:tc>
          <w:tcPr>
            <w:tcW w:w="235" w:type="pct"/>
            <w:vMerge/>
          </w:tcPr>
          <w:p w14:paraId="4E90C061" w14:textId="77777777" w:rsidR="00742B85" w:rsidRPr="006731A4" w:rsidRDefault="00742B85" w:rsidP="00A77467">
            <w:pPr>
              <w:pStyle w:val="afffffff"/>
              <w:jc w:val="center"/>
              <w:rPr>
                <w:rFonts w:cs="Times New Roman"/>
                <w:noProof/>
                <w:szCs w:val="24"/>
              </w:rPr>
            </w:pPr>
          </w:p>
        </w:tc>
        <w:tc>
          <w:tcPr>
            <w:tcW w:w="237" w:type="pct"/>
            <w:vMerge/>
          </w:tcPr>
          <w:p w14:paraId="22312D7F" w14:textId="77777777" w:rsidR="00742B85" w:rsidRPr="006731A4" w:rsidRDefault="00742B85" w:rsidP="00A77467">
            <w:pPr>
              <w:pStyle w:val="afffffff"/>
              <w:jc w:val="center"/>
              <w:rPr>
                <w:rFonts w:cs="Times New Roman"/>
                <w:noProof/>
                <w:szCs w:val="24"/>
              </w:rPr>
            </w:pPr>
          </w:p>
        </w:tc>
        <w:tc>
          <w:tcPr>
            <w:tcW w:w="523" w:type="pct"/>
          </w:tcPr>
          <w:p w14:paraId="53AB15F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660</w:t>
            </w:r>
          </w:p>
        </w:tc>
        <w:tc>
          <w:tcPr>
            <w:tcW w:w="191" w:type="pct"/>
          </w:tcPr>
          <w:p w14:paraId="65765A6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876172E" w14:textId="77777777" w:rsidR="00742B85" w:rsidRPr="006731A4" w:rsidRDefault="00742B85" w:rsidP="00A77467">
            <w:pPr>
              <w:pStyle w:val="afffffff"/>
              <w:jc w:val="center"/>
              <w:rPr>
                <w:rFonts w:cs="Times New Roman"/>
                <w:noProof/>
                <w:szCs w:val="24"/>
              </w:rPr>
            </w:pPr>
          </w:p>
        </w:tc>
        <w:tc>
          <w:tcPr>
            <w:tcW w:w="2187" w:type="pct"/>
            <w:vAlign w:val="center"/>
          </w:tcPr>
          <w:p w14:paraId="3563EE5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1 из значений: «06», «11», «12», «13» то реквизит «</w:t>
            </w:r>
            <w:r w:rsidRPr="006731A4">
              <w:rPr>
                <w:rFonts w:cs="Times New Roman"/>
                <w:noProof/>
                <w:szCs w:val="24"/>
              </w:rPr>
              <w:t xml:space="preserve">Дополнительный документ (сведения)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PIGoods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50F45097" w14:textId="77777777" w:rsidTr="00B06A38">
        <w:trPr>
          <w:trHeight w:val="335"/>
          <w:jc w:val="left"/>
        </w:trPr>
        <w:tc>
          <w:tcPr>
            <w:tcW w:w="67" w:type="pct"/>
            <w:vMerge/>
            <w:tcBorders>
              <w:top w:val="nil"/>
              <w:left w:val="nil"/>
              <w:bottom w:val="nil"/>
              <w:right w:val="nil"/>
            </w:tcBorders>
          </w:tcPr>
          <w:p w14:paraId="6CC80AAA"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14E1E5B"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3CEF79FA" w14:textId="77777777" w:rsidR="00742B85" w:rsidRPr="006731A4" w:rsidRDefault="00742B85" w:rsidP="00A77467">
            <w:pPr>
              <w:pStyle w:val="afffffff"/>
              <w:jc w:val="left"/>
              <w:rPr>
                <w:rFonts w:cs="Times New Roman"/>
                <w:noProof/>
                <w:szCs w:val="24"/>
              </w:rPr>
            </w:pPr>
          </w:p>
        </w:tc>
        <w:tc>
          <w:tcPr>
            <w:tcW w:w="235" w:type="pct"/>
            <w:vMerge/>
          </w:tcPr>
          <w:p w14:paraId="4A273B65" w14:textId="77777777" w:rsidR="00742B85" w:rsidRPr="006731A4" w:rsidRDefault="00742B85" w:rsidP="00A77467">
            <w:pPr>
              <w:pStyle w:val="afffffff"/>
              <w:jc w:val="center"/>
              <w:rPr>
                <w:rFonts w:cs="Times New Roman"/>
                <w:noProof/>
                <w:szCs w:val="24"/>
              </w:rPr>
            </w:pPr>
          </w:p>
        </w:tc>
        <w:tc>
          <w:tcPr>
            <w:tcW w:w="237" w:type="pct"/>
            <w:vMerge/>
          </w:tcPr>
          <w:p w14:paraId="5E1E67C8" w14:textId="77777777" w:rsidR="00742B85" w:rsidRPr="006731A4" w:rsidRDefault="00742B85" w:rsidP="00A77467">
            <w:pPr>
              <w:pStyle w:val="afffffff"/>
              <w:jc w:val="center"/>
              <w:rPr>
                <w:rFonts w:cs="Times New Roman"/>
                <w:noProof/>
                <w:szCs w:val="24"/>
              </w:rPr>
            </w:pPr>
          </w:p>
        </w:tc>
        <w:tc>
          <w:tcPr>
            <w:tcW w:w="523" w:type="pct"/>
          </w:tcPr>
          <w:p w14:paraId="4F80588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661</w:t>
            </w:r>
          </w:p>
        </w:tc>
        <w:tc>
          <w:tcPr>
            <w:tcW w:w="191" w:type="pct"/>
          </w:tcPr>
          <w:p w14:paraId="09D1B42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CF7EB1E" w14:textId="77777777" w:rsidR="00742B85" w:rsidRPr="006731A4" w:rsidRDefault="00742B85" w:rsidP="00A77467">
            <w:pPr>
              <w:pStyle w:val="afffffff"/>
              <w:jc w:val="center"/>
              <w:rPr>
                <w:rFonts w:cs="Times New Roman"/>
                <w:noProof/>
                <w:szCs w:val="24"/>
              </w:rPr>
            </w:pPr>
          </w:p>
        </w:tc>
        <w:tc>
          <w:tcPr>
            <w:tcW w:w="2187" w:type="pct"/>
            <w:vAlign w:val="center"/>
          </w:tcPr>
          <w:p w14:paraId="5E03C04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значения: «03», «14», «15», «16», «17», «18» 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lastRenderedPageBreak/>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Pr>
                <w:rFonts w:cs="Times New Roman"/>
                <w:szCs w:val="24"/>
              </w:rPr>
              <w:t>) не содержит значения «</w:t>
            </w:r>
            <w:r w:rsidRPr="006731A4">
              <w:rPr>
                <w:rFonts w:cs="Times New Roman"/>
                <w:szCs w:val="24"/>
              </w:rPr>
              <w:t>06», «11», «12», «13» то реквизит «</w:t>
            </w:r>
            <w:r w:rsidRPr="006731A4">
              <w:rPr>
                <w:rFonts w:cs="Times New Roman"/>
                <w:noProof/>
                <w:szCs w:val="24"/>
              </w:rPr>
              <w:t xml:space="preserve">Дополнительный документ (сведения)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PIGoods</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26080733" w14:textId="77777777" w:rsidTr="00B06A38">
        <w:trPr>
          <w:trHeight w:val="20"/>
          <w:jc w:val="left"/>
        </w:trPr>
        <w:tc>
          <w:tcPr>
            <w:tcW w:w="67" w:type="pct"/>
            <w:tcBorders>
              <w:top w:val="nil"/>
              <w:left w:val="nil"/>
              <w:bottom w:val="nil"/>
              <w:right w:val="nil"/>
            </w:tcBorders>
          </w:tcPr>
          <w:p w14:paraId="47C480C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88E316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20A431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EBBA650"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документа</w:t>
            </w:r>
          </w:p>
          <w:p w14:paraId="3FE81B5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466C9425" w14:textId="77777777" w:rsidR="00742B85" w:rsidRPr="006731A4" w:rsidRDefault="00742B85" w:rsidP="00A77467">
            <w:pPr>
              <w:pStyle w:val="afffffff"/>
              <w:jc w:val="center"/>
              <w:rPr>
                <w:rFonts w:cs="Times New Roman"/>
                <w:noProof/>
                <w:szCs w:val="24"/>
              </w:rPr>
            </w:pPr>
          </w:p>
        </w:tc>
        <w:tc>
          <w:tcPr>
            <w:tcW w:w="237" w:type="pct"/>
          </w:tcPr>
          <w:p w14:paraId="4E7C1F3D"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0AC7522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399</w:t>
            </w:r>
          </w:p>
        </w:tc>
        <w:tc>
          <w:tcPr>
            <w:tcW w:w="191" w:type="pct"/>
          </w:tcPr>
          <w:p w14:paraId="1BA7B10F"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B404ED7" w14:textId="77777777" w:rsidR="00742B85" w:rsidRPr="006731A4" w:rsidRDefault="00742B85" w:rsidP="00A77467">
            <w:pPr>
              <w:pStyle w:val="afffffff"/>
              <w:jc w:val="center"/>
              <w:rPr>
                <w:rFonts w:cs="Times New Roman"/>
                <w:noProof/>
                <w:szCs w:val="24"/>
              </w:rPr>
            </w:pPr>
          </w:p>
        </w:tc>
        <w:tc>
          <w:tcPr>
            <w:tcW w:w="2187" w:type="pct"/>
          </w:tcPr>
          <w:p w14:paraId="3D1D3F09"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22CBC1D7" w14:textId="77777777" w:rsidTr="00B06A38">
        <w:trPr>
          <w:trHeight w:val="20"/>
          <w:jc w:val="left"/>
        </w:trPr>
        <w:tc>
          <w:tcPr>
            <w:tcW w:w="67" w:type="pct"/>
            <w:tcBorders>
              <w:top w:val="nil"/>
              <w:left w:val="nil"/>
              <w:bottom w:val="nil"/>
              <w:right w:val="nil"/>
            </w:tcBorders>
          </w:tcPr>
          <w:p w14:paraId="1D08FB9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CA8449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E5D31C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84C3534"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5EA1DA6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0244FC2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B898636" w14:textId="77777777" w:rsidR="00742B85" w:rsidRPr="006731A4" w:rsidRDefault="00742B85" w:rsidP="00A77467">
            <w:pPr>
              <w:pStyle w:val="afffffff"/>
              <w:jc w:val="center"/>
              <w:rPr>
                <w:rFonts w:cs="Times New Roman"/>
                <w:noProof/>
                <w:szCs w:val="24"/>
              </w:rPr>
            </w:pPr>
          </w:p>
        </w:tc>
        <w:tc>
          <w:tcPr>
            <w:tcW w:w="237" w:type="pct"/>
          </w:tcPr>
          <w:p w14:paraId="55EE81A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9F027A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400</w:t>
            </w:r>
          </w:p>
        </w:tc>
        <w:tc>
          <w:tcPr>
            <w:tcW w:w="191" w:type="pct"/>
          </w:tcPr>
          <w:p w14:paraId="4D2DF88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7A50C9D" w14:textId="77777777" w:rsidR="00742B85" w:rsidRPr="006731A4" w:rsidRDefault="00742B85" w:rsidP="00A77467">
            <w:pPr>
              <w:pStyle w:val="afffffff"/>
              <w:jc w:val="center"/>
              <w:rPr>
                <w:rFonts w:cs="Times New Roman"/>
                <w:noProof/>
                <w:szCs w:val="24"/>
                <w:lang w:val="en-US"/>
              </w:rPr>
            </w:pPr>
          </w:p>
        </w:tc>
        <w:tc>
          <w:tcPr>
            <w:tcW w:w="2187" w:type="pct"/>
          </w:tcPr>
          <w:p w14:paraId="11E1E99C"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5F7E3888" w14:textId="77777777" w:rsidTr="00B06A38">
        <w:trPr>
          <w:trHeight w:val="20"/>
          <w:jc w:val="left"/>
        </w:trPr>
        <w:tc>
          <w:tcPr>
            <w:tcW w:w="67" w:type="pct"/>
            <w:tcBorders>
              <w:top w:val="nil"/>
              <w:left w:val="nil"/>
              <w:bottom w:val="nil"/>
              <w:right w:val="nil"/>
            </w:tcBorders>
          </w:tcPr>
          <w:p w14:paraId="7DD8297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BBF50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DB3E0F1"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8C9376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Наименование документа</w:t>
            </w:r>
          </w:p>
          <w:p w14:paraId="6A5F003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59985F13" w14:textId="77777777" w:rsidR="00742B85" w:rsidRPr="006731A4" w:rsidRDefault="00742B85" w:rsidP="00A77467">
            <w:pPr>
              <w:pStyle w:val="afffffff"/>
              <w:jc w:val="center"/>
              <w:rPr>
                <w:rFonts w:cs="Times New Roman"/>
                <w:noProof/>
                <w:szCs w:val="24"/>
                <w:lang w:val="en-US"/>
              </w:rPr>
            </w:pPr>
          </w:p>
        </w:tc>
        <w:tc>
          <w:tcPr>
            <w:tcW w:w="237" w:type="pct"/>
          </w:tcPr>
          <w:p w14:paraId="458449F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F16A8C6" w14:textId="77777777" w:rsidR="00742B85" w:rsidRPr="006731A4" w:rsidRDefault="00742B85" w:rsidP="00A77467">
            <w:pPr>
              <w:pStyle w:val="afffffff"/>
              <w:jc w:val="center"/>
              <w:rPr>
                <w:rFonts w:cs="Times New Roman"/>
                <w:noProof/>
                <w:szCs w:val="24"/>
                <w:lang w:val="en-US"/>
              </w:rPr>
            </w:pPr>
          </w:p>
        </w:tc>
        <w:tc>
          <w:tcPr>
            <w:tcW w:w="191" w:type="pct"/>
          </w:tcPr>
          <w:p w14:paraId="2355B389" w14:textId="77777777" w:rsidR="00742B85" w:rsidRPr="006731A4" w:rsidRDefault="00742B85" w:rsidP="00A77467">
            <w:pPr>
              <w:pStyle w:val="afffffff"/>
              <w:jc w:val="center"/>
              <w:rPr>
                <w:rFonts w:cs="Times New Roman"/>
                <w:noProof/>
                <w:szCs w:val="24"/>
                <w:lang w:val="en-US"/>
              </w:rPr>
            </w:pPr>
          </w:p>
        </w:tc>
        <w:tc>
          <w:tcPr>
            <w:tcW w:w="238" w:type="pct"/>
          </w:tcPr>
          <w:p w14:paraId="29D54F22" w14:textId="77777777" w:rsidR="00742B85" w:rsidRPr="006731A4" w:rsidRDefault="00742B85" w:rsidP="00A77467">
            <w:pPr>
              <w:pStyle w:val="afffffff"/>
              <w:jc w:val="center"/>
              <w:rPr>
                <w:rFonts w:cs="Times New Roman"/>
                <w:noProof/>
                <w:szCs w:val="24"/>
                <w:lang w:val="en-US"/>
              </w:rPr>
            </w:pPr>
          </w:p>
        </w:tc>
        <w:tc>
          <w:tcPr>
            <w:tcW w:w="2187" w:type="pct"/>
          </w:tcPr>
          <w:p w14:paraId="7749A650" w14:textId="77777777" w:rsidR="00742B85" w:rsidRPr="006731A4" w:rsidRDefault="00742B85" w:rsidP="00A77467">
            <w:pPr>
              <w:pStyle w:val="afffffff"/>
              <w:jc w:val="left"/>
              <w:rPr>
                <w:rFonts w:cs="Times New Roman"/>
                <w:noProof/>
                <w:szCs w:val="24"/>
                <w:lang w:val="en-US"/>
              </w:rPr>
            </w:pPr>
          </w:p>
        </w:tc>
      </w:tr>
      <w:tr w:rsidR="00742B85" w:rsidRPr="006731A4" w14:paraId="5404A34E" w14:textId="77777777" w:rsidTr="00B06A38">
        <w:trPr>
          <w:trHeight w:val="20"/>
          <w:jc w:val="left"/>
        </w:trPr>
        <w:tc>
          <w:tcPr>
            <w:tcW w:w="67" w:type="pct"/>
            <w:tcBorders>
              <w:top w:val="nil"/>
              <w:left w:val="nil"/>
              <w:bottom w:val="nil"/>
              <w:right w:val="nil"/>
            </w:tcBorders>
          </w:tcPr>
          <w:p w14:paraId="084BA1C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88A507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D3DEB2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B721B2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Номер документа</w:t>
            </w:r>
          </w:p>
          <w:p w14:paraId="438913B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7CC63E2D" w14:textId="77777777" w:rsidR="00742B85" w:rsidRPr="006731A4" w:rsidRDefault="00742B85" w:rsidP="00A77467">
            <w:pPr>
              <w:pStyle w:val="afffffff"/>
              <w:jc w:val="center"/>
              <w:rPr>
                <w:rFonts w:cs="Times New Roman"/>
                <w:noProof/>
                <w:szCs w:val="24"/>
              </w:rPr>
            </w:pPr>
          </w:p>
        </w:tc>
        <w:tc>
          <w:tcPr>
            <w:tcW w:w="237" w:type="pct"/>
          </w:tcPr>
          <w:p w14:paraId="5C4C375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2F4BDB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402</w:t>
            </w:r>
          </w:p>
        </w:tc>
        <w:tc>
          <w:tcPr>
            <w:tcW w:w="191" w:type="pct"/>
          </w:tcPr>
          <w:p w14:paraId="321F8BB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F3F00B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F0AFFD0"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«Номер документа (csdo:‌Doc‌Id)» должен содержать значение номера документа или значение «Б/Н», если документ не имеет номера</w:t>
            </w:r>
          </w:p>
        </w:tc>
      </w:tr>
      <w:tr w:rsidR="00742B85" w:rsidRPr="006731A4" w14:paraId="0D891E97" w14:textId="77777777" w:rsidTr="00B06A38">
        <w:trPr>
          <w:trHeight w:val="20"/>
          <w:jc w:val="left"/>
        </w:trPr>
        <w:tc>
          <w:tcPr>
            <w:tcW w:w="67" w:type="pct"/>
            <w:tcBorders>
              <w:top w:val="nil"/>
              <w:left w:val="nil"/>
              <w:bottom w:val="nil"/>
              <w:right w:val="nil"/>
            </w:tcBorders>
          </w:tcPr>
          <w:p w14:paraId="50F9D1E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AF5B02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E74AFD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D8A06B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Дата документа</w:t>
            </w:r>
          </w:p>
          <w:p w14:paraId="732FBAB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tcPr>
          <w:p w14:paraId="091B1FCE" w14:textId="77777777" w:rsidR="00742B85" w:rsidRPr="006731A4" w:rsidRDefault="00742B85" w:rsidP="00A77467">
            <w:pPr>
              <w:pStyle w:val="afffffff"/>
              <w:jc w:val="center"/>
              <w:rPr>
                <w:rFonts w:cs="Times New Roman"/>
                <w:noProof/>
                <w:szCs w:val="24"/>
              </w:rPr>
            </w:pPr>
          </w:p>
        </w:tc>
        <w:tc>
          <w:tcPr>
            <w:tcW w:w="237" w:type="pct"/>
          </w:tcPr>
          <w:p w14:paraId="709FD82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F346AD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403</w:t>
            </w:r>
          </w:p>
        </w:tc>
        <w:tc>
          <w:tcPr>
            <w:tcW w:w="191" w:type="pct"/>
          </w:tcPr>
          <w:p w14:paraId="58F2D08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636CDDD"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F849D0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значение реквизита должно соответствовать шаблону: YYYY-MM-DD</w:t>
            </w:r>
          </w:p>
        </w:tc>
      </w:tr>
      <w:tr w:rsidR="00742B85" w:rsidRPr="006731A4" w14:paraId="3FB63115" w14:textId="77777777" w:rsidTr="00B06A38">
        <w:trPr>
          <w:trHeight w:val="20"/>
          <w:jc w:val="left"/>
        </w:trPr>
        <w:tc>
          <w:tcPr>
            <w:tcW w:w="67" w:type="pct"/>
            <w:tcBorders>
              <w:top w:val="nil"/>
              <w:left w:val="nil"/>
              <w:bottom w:val="nil"/>
              <w:right w:val="nil"/>
            </w:tcBorders>
          </w:tcPr>
          <w:p w14:paraId="606742C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47A71E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871D84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2822E52" w14:textId="77777777" w:rsidR="00742B85" w:rsidRPr="006731A4" w:rsidRDefault="00742B85" w:rsidP="00A77467">
            <w:pPr>
              <w:pStyle w:val="afffffff"/>
              <w:jc w:val="left"/>
              <w:rPr>
                <w:rFonts w:cs="Times New Roman"/>
                <w:szCs w:val="24"/>
              </w:rPr>
            </w:pPr>
            <w:r w:rsidRPr="006731A4">
              <w:rPr>
                <w:rFonts w:cs="Times New Roman"/>
                <w:noProof/>
                <w:szCs w:val="24"/>
              </w:rPr>
              <w:t>*.5</w:t>
            </w:r>
            <w:r>
              <w:rPr>
                <w:rFonts w:cs="Times New Roman"/>
                <w:szCs w:val="24"/>
              </w:rPr>
              <w:t xml:space="preserve">. </w:t>
            </w:r>
            <w:r w:rsidRPr="006731A4">
              <w:rPr>
                <w:rFonts w:cs="Times New Roman"/>
                <w:noProof/>
                <w:szCs w:val="24"/>
              </w:rPr>
              <w:t>Дата начала срока действия документа</w:t>
            </w:r>
          </w:p>
          <w:p w14:paraId="3737F188"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7839BDE7" w14:textId="77777777" w:rsidR="00742B85" w:rsidRPr="006731A4" w:rsidRDefault="00742B85" w:rsidP="00A77467">
            <w:pPr>
              <w:pStyle w:val="afffffff"/>
              <w:jc w:val="center"/>
              <w:rPr>
                <w:rFonts w:cs="Times New Roman"/>
                <w:noProof/>
                <w:szCs w:val="24"/>
              </w:rPr>
            </w:pPr>
          </w:p>
        </w:tc>
        <w:tc>
          <w:tcPr>
            <w:tcW w:w="237" w:type="pct"/>
          </w:tcPr>
          <w:p w14:paraId="5A373C6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415346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404</w:t>
            </w:r>
          </w:p>
        </w:tc>
        <w:tc>
          <w:tcPr>
            <w:tcW w:w="191" w:type="pct"/>
          </w:tcPr>
          <w:p w14:paraId="0C8920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3BE0A3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C9A8A3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начала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значение реквизита должно соответствовать шаблону: YYYY-MM-DD</w:t>
            </w:r>
          </w:p>
        </w:tc>
      </w:tr>
      <w:tr w:rsidR="00742B85" w:rsidRPr="006731A4" w14:paraId="30591428" w14:textId="77777777" w:rsidTr="00B06A38">
        <w:trPr>
          <w:trHeight w:val="20"/>
          <w:jc w:val="left"/>
        </w:trPr>
        <w:tc>
          <w:tcPr>
            <w:tcW w:w="67" w:type="pct"/>
            <w:tcBorders>
              <w:top w:val="nil"/>
              <w:left w:val="nil"/>
              <w:bottom w:val="nil"/>
              <w:right w:val="nil"/>
            </w:tcBorders>
          </w:tcPr>
          <w:p w14:paraId="4B85D42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29FBF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DB349D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2243ED4" w14:textId="77777777" w:rsidR="00742B85" w:rsidRPr="006731A4" w:rsidRDefault="00742B85" w:rsidP="00A77467">
            <w:pPr>
              <w:pStyle w:val="afffffff"/>
              <w:jc w:val="left"/>
              <w:rPr>
                <w:rFonts w:cs="Times New Roman"/>
                <w:szCs w:val="24"/>
              </w:rPr>
            </w:pPr>
            <w:r w:rsidRPr="006731A4">
              <w:rPr>
                <w:rFonts w:cs="Times New Roman"/>
                <w:noProof/>
                <w:szCs w:val="24"/>
              </w:rPr>
              <w:t>*.6</w:t>
            </w:r>
            <w:r>
              <w:rPr>
                <w:rFonts w:cs="Times New Roman"/>
                <w:szCs w:val="24"/>
              </w:rPr>
              <w:t xml:space="preserve">. </w:t>
            </w:r>
            <w:r w:rsidRPr="006731A4">
              <w:rPr>
                <w:rFonts w:cs="Times New Roman"/>
                <w:noProof/>
                <w:szCs w:val="24"/>
              </w:rPr>
              <w:t>Дата истечения срока действия документа</w:t>
            </w:r>
          </w:p>
          <w:p w14:paraId="538B2BA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1D174B77" w14:textId="77777777" w:rsidR="00742B85" w:rsidRPr="006731A4" w:rsidRDefault="00742B85" w:rsidP="00A77467">
            <w:pPr>
              <w:pStyle w:val="afffffff"/>
              <w:jc w:val="center"/>
              <w:rPr>
                <w:rFonts w:cs="Times New Roman"/>
                <w:noProof/>
                <w:szCs w:val="24"/>
              </w:rPr>
            </w:pPr>
          </w:p>
        </w:tc>
        <w:tc>
          <w:tcPr>
            <w:tcW w:w="237" w:type="pct"/>
          </w:tcPr>
          <w:p w14:paraId="21B6CFE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518E5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405</w:t>
            </w:r>
          </w:p>
        </w:tc>
        <w:tc>
          <w:tcPr>
            <w:tcW w:w="191" w:type="pct"/>
          </w:tcPr>
          <w:p w14:paraId="3CCE111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871B06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C889F6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истечения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значение реквизита должно соответствовать шаблону: YYYY-MM-DD</w:t>
            </w:r>
          </w:p>
        </w:tc>
      </w:tr>
      <w:tr w:rsidR="00742B85" w:rsidRPr="006731A4" w14:paraId="6DDA5CE4" w14:textId="77777777" w:rsidTr="00B06A38">
        <w:trPr>
          <w:trHeight w:val="20"/>
          <w:jc w:val="left"/>
        </w:trPr>
        <w:tc>
          <w:tcPr>
            <w:tcW w:w="67" w:type="pct"/>
            <w:tcBorders>
              <w:top w:val="nil"/>
              <w:left w:val="nil"/>
              <w:bottom w:val="nil"/>
              <w:right w:val="nil"/>
            </w:tcBorders>
          </w:tcPr>
          <w:p w14:paraId="64670A2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FFDB99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3C6730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F37E03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Код страны</w:t>
            </w:r>
          </w:p>
          <w:p w14:paraId="6DA0429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38277AB1" w14:textId="77777777" w:rsidR="00742B85" w:rsidRPr="006731A4" w:rsidRDefault="00742B85" w:rsidP="00A77467">
            <w:pPr>
              <w:pStyle w:val="afffffff"/>
              <w:jc w:val="center"/>
              <w:rPr>
                <w:rFonts w:cs="Times New Roman"/>
                <w:noProof/>
                <w:szCs w:val="24"/>
                <w:lang w:val="en-US"/>
              </w:rPr>
            </w:pPr>
          </w:p>
        </w:tc>
        <w:tc>
          <w:tcPr>
            <w:tcW w:w="237" w:type="pct"/>
          </w:tcPr>
          <w:p w14:paraId="5D9A981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EC88DC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406</w:t>
            </w:r>
          </w:p>
        </w:tc>
        <w:tc>
          <w:tcPr>
            <w:tcW w:w="191" w:type="pct"/>
          </w:tcPr>
          <w:p w14:paraId="3EF30D3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D4DCFBE" w14:textId="77777777" w:rsidR="00742B85" w:rsidRPr="006731A4" w:rsidRDefault="00742B85" w:rsidP="00A77467">
            <w:pPr>
              <w:pStyle w:val="afffffff"/>
              <w:jc w:val="center"/>
              <w:rPr>
                <w:rFonts w:cs="Times New Roman"/>
                <w:noProof/>
                <w:szCs w:val="24"/>
                <w:lang w:val="en-US"/>
              </w:rPr>
            </w:pPr>
          </w:p>
        </w:tc>
        <w:tc>
          <w:tcPr>
            <w:tcW w:w="2187" w:type="pct"/>
          </w:tcPr>
          <w:p w14:paraId="7D2775AD"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реквизит должен содержать двухбуквенное значение кода страны в соответствии с классификатором стран мира</w:t>
            </w:r>
          </w:p>
        </w:tc>
      </w:tr>
      <w:tr w:rsidR="00742B85" w:rsidRPr="006731A4" w14:paraId="5550F0D8" w14:textId="77777777" w:rsidTr="00B06A38">
        <w:trPr>
          <w:trHeight w:val="20"/>
          <w:jc w:val="left"/>
        </w:trPr>
        <w:tc>
          <w:tcPr>
            <w:tcW w:w="67" w:type="pct"/>
            <w:tcBorders>
              <w:top w:val="nil"/>
              <w:left w:val="nil"/>
              <w:bottom w:val="nil"/>
              <w:right w:val="nil"/>
            </w:tcBorders>
          </w:tcPr>
          <w:p w14:paraId="6D2A782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15094F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B6E7F25"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910A4F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E95F24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97D218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07C22AC" w14:textId="77777777" w:rsidR="00742B85" w:rsidRPr="006731A4" w:rsidRDefault="00742B85" w:rsidP="00A77467">
            <w:pPr>
              <w:pStyle w:val="afffffff"/>
              <w:jc w:val="center"/>
              <w:rPr>
                <w:rFonts w:cs="Times New Roman"/>
                <w:noProof/>
                <w:szCs w:val="24"/>
              </w:rPr>
            </w:pPr>
          </w:p>
        </w:tc>
        <w:tc>
          <w:tcPr>
            <w:tcW w:w="237" w:type="pct"/>
          </w:tcPr>
          <w:p w14:paraId="354ABFC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FAD18D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407</w:t>
            </w:r>
          </w:p>
        </w:tc>
        <w:tc>
          <w:tcPr>
            <w:tcW w:w="191" w:type="pct"/>
          </w:tcPr>
          <w:p w14:paraId="7E9E5DE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C868503" w14:textId="77777777" w:rsidR="00742B85" w:rsidRPr="006731A4" w:rsidRDefault="00742B85" w:rsidP="00A77467">
            <w:pPr>
              <w:pStyle w:val="afffffff"/>
              <w:jc w:val="center"/>
              <w:rPr>
                <w:rFonts w:cs="Times New Roman"/>
                <w:noProof/>
                <w:szCs w:val="24"/>
                <w:lang w:val="en-US"/>
              </w:rPr>
            </w:pPr>
          </w:p>
        </w:tc>
        <w:tc>
          <w:tcPr>
            <w:tcW w:w="2187" w:type="pct"/>
          </w:tcPr>
          <w:p w14:paraId="6FA9849A"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40998D89" w14:textId="77777777" w:rsidTr="00B06A38">
        <w:trPr>
          <w:trHeight w:val="20"/>
          <w:jc w:val="left"/>
        </w:trPr>
        <w:tc>
          <w:tcPr>
            <w:tcW w:w="67" w:type="pct"/>
            <w:tcBorders>
              <w:top w:val="nil"/>
              <w:left w:val="nil"/>
              <w:bottom w:val="nil"/>
              <w:right w:val="nil"/>
            </w:tcBorders>
          </w:tcPr>
          <w:p w14:paraId="1D3473B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0475CB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CBCA54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C1D9BF6" w14:textId="1184B53E" w:rsidR="00742B85" w:rsidRPr="00D51620" w:rsidRDefault="00742B85" w:rsidP="00A77467">
            <w:pPr>
              <w:pStyle w:val="afffffff"/>
              <w:jc w:val="left"/>
              <w:rPr>
                <w:rFonts w:cs="Times New Roman"/>
                <w:szCs w:val="24"/>
              </w:rPr>
            </w:pPr>
            <w:r w:rsidRPr="00D51620">
              <w:rPr>
                <w:rFonts w:cs="Times New Roman"/>
                <w:noProof/>
                <w:szCs w:val="24"/>
              </w:rPr>
              <w:t>*.8</w:t>
            </w:r>
            <w:r w:rsidRPr="00D51620">
              <w:rPr>
                <w:rFonts w:cs="Times New Roman"/>
                <w:szCs w:val="24"/>
              </w:rPr>
              <w:t xml:space="preserve">. </w:t>
            </w:r>
            <w:r w:rsidRPr="00D51620">
              <w:rPr>
                <w:rFonts w:cs="Times New Roman"/>
                <w:noProof/>
                <w:szCs w:val="24"/>
              </w:rPr>
              <w:t xml:space="preserve">Наименование уполномоченного органа </w:t>
            </w:r>
          </w:p>
          <w:p w14:paraId="16F52EAC" w14:textId="77777777" w:rsidR="00742B85" w:rsidRPr="00D51620" w:rsidRDefault="00742B85" w:rsidP="00A77467">
            <w:pPr>
              <w:pStyle w:val="afffffff"/>
              <w:jc w:val="left"/>
              <w:rPr>
                <w:rFonts w:cs="Times New Roman"/>
                <w:szCs w:val="24"/>
              </w:rPr>
            </w:pPr>
            <w:r w:rsidRPr="00D51620">
              <w:rPr>
                <w:rFonts w:cs="Times New Roman"/>
                <w:szCs w:val="24"/>
              </w:rPr>
              <w:t>(</w:t>
            </w:r>
            <w:r w:rsidRPr="00D51620">
              <w:rPr>
                <w:rFonts w:cs="Times New Roman"/>
                <w:noProof/>
                <w:szCs w:val="24"/>
                <w:lang w:val="en-US"/>
              </w:rPr>
              <w:t>csdo</w:t>
            </w:r>
            <w:r w:rsidRPr="00D51620">
              <w:rPr>
                <w:rFonts w:cs="Times New Roman"/>
                <w:noProof/>
                <w:szCs w:val="24"/>
              </w:rPr>
              <w:t>:‌</w:t>
            </w:r>
            <w:r w:rsidRPr="00D51620">
              <w:rPr>
                <w:rFonts w:cs="Times New Roman"/>
                <w:noProof/>
                <w:szCs w:val="24"/>
                <w:lang w:val="en-US"/>
              </w:rPr>
              <w:t>Authority</w:t>
            </w:r>
            <w:r w:rsidRPr="00D51620">
              <w:rPr>
                <w:rFonts w:cs="Times New Roman"/>
                <w:noProof/>
                <w:szCs w:val="24"/>
              </w:rPr>
              <w:t>‌</w:t>
            </w:r>
            <w:r w:rsidRPr="00D51620">
              <w:rPr>
                <w:rFonts w:cs="Times New Roman"/>
                <w:noProof/>
                <w:szCs w:val="24"/>
                <w:lang w:val="en-US"/>
              </w:rPr>
              <w:t>Name</w:t>
            </w:r>
            <w:r w:rsidRPr="00D51620">
              <w:rPr>
                <w:rFonts w:cs="Times New Roman"/>
                <w:szCs w:val="24"/>
              </w:rPr>
              <w:t>)</w:t>
            </w:r>
          </w:p>
        </w:tc>
        <w:tc>
          <w:tcPr>
            <w:tcW w:w="235" w:type="pct"/>
          </w:tcPr>
          <w:p w14:paraId="570C2B2A" w14:textId="77777777" w:rsidR="00742B85" w:rsidRPr="006731A4" w:rsidRDefault="00742B85" w:rsidP="00A77467">
            <w:pPr>
              <w:pStyle w:val="afffffff"/>
              <w:jc w:val="center"/>
              <w:rPr>
                <w:rFonts w:cs="Times New Roman"/>
                <w:noProof/>
                <w:szCs w:val="24"/>
              </w:rPr>
            </w:pPr>
          </w:p>
        </w:tc>
        <w:tc>
          <w:tcPr>
            <w:tcW w:w="237" w:type="pct"/>
          </w:tcPr>
          <w:p w14:paraId="08E0CA5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2BE5A05" w14:textId="77777777" w:rsidR="00742B85" w:rsidRPr="006731A4" w:rsidRDefault="00742B85" w:rsidP="00A77467">
            <w:pPr>
              <w:pStyle w:val="afffffff"/>
              <w:jc w:val="center"/>
              <w:rPr>
                <w:rFonts w:cs="Times New Roman"/>
                <w:noProof/>
                <w:szCs w:val="24"/>
                <w:lang w:val="en-US"/>
              </w:rPr>
            </w:pPr>
          </w:p>
        </w:tc>
        <w:tc>
          <w:tcPr>
            <w:tcW w:w="191" w:type="pct"/>
          </w:tcPr>
          <w:p w14:paraId="4B904E6D" w14:textId="77777777" w:rsidR="00742B85" w:rsidRPr="006731A4" w:rsidRDefault="00742B85" w:rsidP="00A77467">
            <w:pPr>
              <w:pStyle w:val="afffffff"/>
              <w:jc w:val="center"/>
              <w:rPr>
                <w:rFonts w:cs="Times New Roman"/>
                <w:noProof/>
                <w:szCs w:val="24"/>
                <w:lang w:val="en-US"/>
              </w:rPr>
            </w:pPr>
          </w:p>
        </w:tc>
        <w:tc>
          <w:tcPr>
            <w:tcW w:w="238" w:type="pct"/>
          </w:tcPr>
          <w:p w14:paraId="7A1D98EA" w14:textId="77777777" w:rsidR="00742B85" w:rsidRPr="006731A4" w:rsidRDefault="00742B85" w:rsidP="00A77467">
            <w:pPr>
              <w:pStyle w:val="afffffff"/>
              <w:jc w:val="center"/>
              <w:rPr>
                <w:rFonts w:cs="Times New Roman"/>
                <w:noProof/>
                <w:szCs w:val="24"/>
                <w:lang w:val="en-US"/>
              </w:rPr>
            </w:pPr>
          </w:p>
        </w:tc>
        <w:tc>
          <w:tcPr>
            <w:tcW w:w="2187" w:type="pct"/>
          </w:tcPr>
          <w:p w14:paraId="5C8049BC" w14:textId="77777777" w:rsidR="00742B85" w:rsidRPr="006731A4" w:rsidRDefault="00742B85" w:rsidP="00A77467">
            <w:pPr>
              <w:pStyle w:val="afffffff"/>
              <w:jc w:val="left"/>
              <w:rPr>
                <w:rFonts w:cs="Times New Roman"/>
                <w:noProof/>
                <w:szCs w:val="24"/>
                <w:lang w:val="en-US"/>
              </w:rPr>
            </w:pPr>
          </w:p>
        </w:tc>
      </w:tr>
      <w:tr w:rsidR="00742B85" w:rsidRPr="006731A4" w14:paraId="29EAA482" w14:textId="77777777" w:rsidTr="00B06A38">
        <w:trPr>
          <w:trHeight w:val="20"/>
          <w:jc w:val="left"/>
        </w:trPr>
        <w:tc>
          <w:tcPr>
            <w:tcW w:w="67" w:type="pct"/>
            <w:tcBorders>
              <w:top w:val="nil"/>
              <w:left w:val="nil"/>
              <w:bottom w:val="nil"/>
              <w:right w:val="nil"/>
            </w:tcBorders>
          </w:tcPr>
          <w:p w14:paraId="5DD78B3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105DED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94351C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6A4E715" w14:textId="2B29C6F1" w:rsidR="00742B85" w:rsidRPr="00D51620" w:rsidRDefault="00742B85" w:rsidP="00A77467">
            <w:pPr>
              <w:pStyle w:val="afffffff"/>
              <w:jc w:val="left"/>
              <w:rPr>
                <w:rFonts w:cs="Times New Roman"/>
                <w:szCs w:val="24"/>
              </w:rPr>
            </w:pPr>
            <w:r w:rsidRPr="00D51620">
              <w:rPr>
                <w:rFonts w:cs="Times New Roman"/>
                <w:noProof/>
                <w:szCs w:val="24"/>
              </w:rPr>
              <w:t>*.9</w:t>
            </w:r>
            <w:r w:rsidRPr="00D51620">
              <w:rPr>
                <w:rFonts w:cs="Times New Roman"/>
                <w:szCs w:val="24"/>
              </w:rPr>
              <w:t xml:space="preserve">. </w:t>
            </w:r>
            <w:r w:rsidRPr="00D51620">
              <w:rPr>
                <w:rFonts w:cs="Times New Roman"/>
                <w:noProof/>
                <w:szCs w:val="24"/>
              </w:rPr>
              <w:t xml:space="preserve">Идентификатор уполномоченного органа </w:t>
            </w:r>
          </w:p>
          <w:p w14:paraId="6F41D569" w14:textId="77777777" w:rsidR="00742B85" w:rsidRPr="00D51620" w:rsidRDefault="00742B85" w:rsidP="00A77467">
            <w:pPr>
              <w:pStyle w:val="afffffff"/>
              <w:jc w:val="left"/>
              <w:rPr>
                <w:rFonts w:cs="Times New Roman"/>
                <w:szCs w:val="24"/>
              </w:rPr>
            </w:pPr>
            <w:r w:rsidRPr="00D51620">
              <w:rPr>
                <w:rFonts w:cs="Times New Roman"/>
                <w:szCs w:val="24"/>
              </w:rPr>
              <w:t>(</w:t>
            </w:r>
            <w:r w:rsidRPr="00D51620">
              <w:rPr>
                <w:rFonts w:cs="Times New Roman"/>
                <w:noProof/>
                <w:szCs w:val="24"/>
                <w:lang w:val="en-US"/>
              </w:rPr>
              <w:t>csdo</w:t>
            </w:r>
            <w:r w:rsidRPr="00D51620">
              <w:rPr>
                <w:rFonts w:cs="Times New Roman"/>
                <w:noProof/>
                <w:szCs w:val="24"/>
              </w:rPr>
              <w:t>:‌</w:t>
            </w:r>
            <w:r w:rsidRPr="00D51620">
              <w:rPr>
                <w:rFonts w:cs="Times New Roman"/>
                <w:noProof/>
                <w:szCs w:val="24"/>
                <w:lang w:val="en-US"/>
              </w:rPr>
              <w:t>Authority</w:t>
            </w:r>
            <w:r w:rsidRPr="00D51620">
              <w:rPr>
                <w:rFonts w:cs="Times New Roman"/>
                <w:noProof/>
                <w:szCs w:val="24"/>
              </w:rPr>
              <w:t>‌</w:t>
            </w:r>
            <w:r w:rsidRPr="00D51620">
              <w:rPr>
                <w:rFonts w:cs="Times New Roman"/>
                <w:noProof/>
                <w:szCs w:val="24"/>
                <w:lang w:val="en-US"/>
              </w:rPr>
              <w:t>Id</w:t>
            </w:r>
            <w:r w:rsidRPr="00D51620">
              <w:rPr>
                <w:rFonts w:cs="Times New Roman"/>
                <w:szCs w:val="24"/>
              </w:rPr>
              <w:t>)</w:t>
            </w:r>
          </w:p>
        </w:tc>
        <w:tc>
          <w:tcPr>
            <w:tcW w:w="235" w:type="pct"/>
          </w:tcPr>
          <w:p w14:paraId="4BA5139B" w14:textId="77777777" w:rsidR="00742B85" w:rsidRPr="006731A4" w:rsidRDefault="00742B85" w:rsidP="00A77467">
            <w:pPr>
              <w:pStyle w:val="afffffff"/>
              <w:jc w:val="center"/>
              <w:rPr>
                <w:rFonts w:cs="Times New Roman"/>
                <w:noProof/>
                <w:szCs w:val="24"/>
              </w:rPr>
            </w:pPr>
          </w:p>
        </w:tc>
        <w:tc>
          <w:tcPr>
            <w:tcW w:w="237" w:type="pct"/>
          </w:tcPr>
          <w:p w14:paraId="16EE01E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3CB66D6" w14:textId="77777777" w:rsidR="00742B85" w:rsidRPr="006731A4" w:rsidRDefault="00742B85" w:rsidP="00A77467">
            <w:pPr>
              <w:pStyle w:val="afffffff"/>
              <w:jc w:val="center"/>
              <w:rPr>
                <w:rFonts w:cs="Times New Roman"/>
                <w:noProof/>
                <w:szCs w:val="24"/>
                <w:lang w:val="en-US"/>
              </w:rPr>
            </w:pPr>
          </w:p>
        </w:tc>
        <w:tc>
          <w:tcPr>
            <w:tcW w:w="191" w:type="pct"/>
          </w:tcPr>
          <w:p w14:paraId="6D3505DE" w14:textId="77777777" w:rsidR="00742B85" w:rsidRPr="006731A4" w:rsidRDefault="00742B85" w:rsidP="00A77467">
            <w:pPr>
              <w:pStyle w:val="afffffff"/>
              <w:jc w:val="center"/>
              <w:rPr>
                <w:rFonts w:cs="Times New Roman"/>
                <w:noProof/>
                <w:szCs w:val="24"/>
                <w:lang w:val="en-US"/>
              </w:rPr>
            </w:pPr>
          </w:p>
        </w:tc>
        <w:tc>
          <w:tcPr>
            <w:tcW w:w="238" w:type="pct"/>
          </w:tcPr>
          <w:p w14:paraId="262F0598" w14:textId="77777777" w:rsidR="00742B85" w:rsidRPr="006731A4" w:rsidRDefault="00742B85" w:rsidP="00A77467">
            <w:pPr>
              <w:pStyle w:val="afffffff"/>
              <w:jc w:val="center"/>
              <w:rPr>
                <w:rFonts w:cs="Times New Roman"/>
                <w:noProof/>
                <w:szCs w:val="24"/>
                <w:lang w:val="en-US"/>
              </w:rPr>
            </w:pPr>
          </w:p>
        </w:tc>
        <w:tc>
          <w:tcPr>
            <w:tcW w:w="2187" w:type="pct"/>
          </w:tcPr>
          <w:p w14:paraId="74F65A14" w14:textId="77777777" w:rsidR="00742B85" w:rsidRPr="006731A4" w:rsidRDefault="00742B85" w:rsidP="00A77467">
            <w:pPr>
              <w:pStyle w:val="afffffff"/>
              <w:jc w:val="left"/>
              <w:rPr>
                <w:rFonts w:cs="Times New Roman"/>
                <w:noProof/>
                <w:szCs w:val="24"/>
                <w:lang w:val="en-US"/>
              </w:rPr>
            </w:pPr>
          </w:p>
        </w:tc>
      </w:tr>
      <w:tr w:rsidR="00742B85" w:rsidRPr="006731A4" w14:paraId="6EFB8B2A" w14:textId="77777777" w:rsidTr="00B06A38">
        <w:trPr>
          <w:trHeight w:val="20"/>
          <w:jc w:val="left"/>
        </w:trPr>
        <w:tc>
          <w:tcPr>
            <w:tcW w:w="67" w:type="pct"/>
            <w:tcBorders>
              <w:top w:val="nil"/>
              <w:left w:val="nil"/>
              <w:bottom w:val="nil"/>
              <w:right w:val="nil"/>
            </w:tcBorders>
          </w:tcPr>
          <w:p w14:paraId="29B5D0C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F17ACC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A4B13A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D3D8F3C" w14:textId="77777777" w:rsidR="00742B85" w:rsidRPr="006731A4" w:rsidRDefault="00742B85" w:rsidP="00A77467">
            <w:pPr>
              <w:pStyle w:val="afffffff"/>
              <w:jc w:val="left"/>
              <w:rPr>
                <w:rFonts w:cs="Times New Roman"/>
                <w:szCs w:val="24"/>
              </w:rPr>
            </w:pPr>
            <w:r w:rsidRPr="006731A4">
              <w:rPr>
                <w:rFonts w:cs="Times New Roman"/>
                <w:noProof/>
                <w:szCs w:val="24"/>
              </w:rPr>
              <w:t>*.10</w:t>
            </w:r>
            <w:r>
              <w:rPr>
                <w:rFonts w:cs="Times New Roman"/>
                <w:szCs w:val="24"/>
              </w:rPr>
              <w:t xml:space="preserve">. </w:t>
            </w:r>
            <w:r w:rsidRPr="006731A4">
              <w:rPr>
                <w:rFonts w:cs="Times New Roman"/>
                <w:noProof/>
                <w:szCs w:val="24"/>
              </w:rPr>
              <w:t>Номер бланка документа</w:t>
            </w:r>
          </w:p>
          <w:p w14:paraId="3DACD90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Form</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tcPr>
          <w:p w14:paraId="2B0E8822" w14:textId="77777777" w:rsidR="00742B85" w:rsidRPr="006731A4" w:rsidRDefault="00742B85" w:rsidP="00A77467">
            <w:pPr>
              <w:pStyle w:val="afffffff"/>
              <w:jc w:val="center"/>
              <w:rPr>
                <w:rFonts w:cs="Times New Roman"/>
                <w:noProof/>
                <w:szCs w:val="24"/>
              </w:rPr>
            </w:pPr>
          </w:p>
        </w:tc>
        <w:tc>
          <w:tcPr>
            <w:tcW w:w="237" w:type="pct"/>
          </w:tcPr>
          <w:p w14:paraId="678948B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8B8199C" w14:textId="77777777" w:rsidR="00742B85" w:rsidRPr="006731A4" w:rsidRDefault="00742B85" w:rsidP="00A77467">
            <w:pPr>
              <w:pStyle w:val="afffffff"/>
              <w:jc w:val="center"/>
              <w:rPr>
                <w:rFonts w:cs="Times New Roman"/>
                <w:noProof/>
                <w:szCs w:val="24"/>
                <w:lang w:val="en-US"/>
              </w:rPr>
            </w:pPr>
          </w:p>
        </w:tc>
        <w:tc>
          <w:tcPr>
            <w:tcW w:w="191" w:type="pct"/>
          </w:tcPr>
          <w:p w14:paraId="69BB29D2" w14:textId="77777777" w:rsidR="00742B85" w:rsidRPr="006731A4" w:rsidRDefault="00742B85" w:rsidP="00A77467">
            <w:pPr>
              <w:pStyle w:val="afffffff"/>
              <w:jc w:val="center"/>
              <w:rPr>
                <w:rFonts w:cs="Times New Roman"/>
                <w:noProof/>
                <w:szCs w:val="24"/>
                <w:lang w:val="en-US"/>
              </w:rPr>
            </w:pPr>
          </w:p>
        </w:tc>
        <w:tc>
          <w:tcPr>
            <w:tcW w:w="238" w:type="pct"/>
          </w:tcPr>
          <w:p w14:paraId="4C404750" w14:textId="77777777" w:rsidR="00742B85" w:rsidRPr="006731A4" w:rsidRDefault="00742B85" w:rsidP="00A77467">
            <w:pPr>
              <w:pStyle w:val="afffffff"/>
              <w:jc w:val="center"/>
              <w:rPr>
                <w:rFonts w:cs="Times New Roman"/>
                <w:noProof/>
                <w:szCs w:val="24"/>
                <w:lang w:val="en-US"/>
              </w:rPr>
            </w:pPr>
          </w:p>
        </w:tc>
        <w:tc>
          <w:tcPr>
            <w:tcW w:w="2187" w:type="pct"/>
          </w:tcPr>
          <w:p w14:paraId="58FCA2B9" w14:textId="77777777" w:rsidR="00742B85" w:rsidRPr="006731A4" w:rsidRDefault="00742B85" w:rsidP="00A77467">
            <w:pPr>
              <w:pStyle w:val="afffffff"/>
              <w:jc w:val="left"/>
              <w:rPr>
                <w:rFonts w:cs="Times New Roman"/>
                <w:noProof/>
                <w:szCs w:val="24"/>
                <w:lang w:val="en-US"/>
              </w:rPr>
            </w:pPr>
          </w:p>
        </w:tc>
      </w:tr>
      <w:tr w:rsidR="00742B85" w:rsidRPr="00BD47BA" w14:paraId="56824625" w14:textId="77777777" w:rsidTr="00B06A38">
        <w:trPr>
          <w:trHeight w:val="20"/>
          <w:jc w:val="left"/>
        </w:trPr>
        <w:tc>
          <w:tcPr>
            <w:tcW w:w="67" w:type="pct"/>
            <w:tcBorders>
              <w:top w:val="nil"/>
              <w:left w:val="nil"/>
              <w:bottom w:val="nil"/>
              <w:right w:val="nil"/>
            </w:tcBorders>
          </w:tcPr>
          <w:p w14:paraId="4316C30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454F5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D01AE5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48A5BD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Учетная серия</w:t>
            </w:r>
          </w:p>
          <w:p w14:paraId="1AF1C98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casdo:‌Registration‌Series‌Id</w:t>
            </w:r>
            <w:r w:rsidRPr="006731A4">
              <w:rPr>
                <w:rFonts w:cs="Times New Roman"/>
                <w:szCs w:val="24"/>
                <w:lang w:val="en-US"/>
              </w:rPr>
              <w:t>)</w:t>
            </w:r>
          </w:p>
        </w:tc>
        <w:tc>
          <w:tcPr>
            <w:tcW w:w="235" w:type="pct"/>
          </w:tcPr>
          <w:p w14:paraId="48CC2C82"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tcPr>
          <w:p w14:paraId="5BD45E7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3953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662</w:t>
            </w:r>
          </w:p>
        </w:tc>
        <w:tc>
          <w:tcPr>
            <w:tcW w:w="191" w:type="pct"/>
          </w:tcPr>
          <w:p w14:paraId="1B4CCAA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C072D3A" w14:textId="77777777" w:rsidR="00742B85" w:rsidRPr="006731A4" w:rsidRDefault="00742B85" w:rsidP="00A77467">
            <w:pPr>
              <w:pStyle w:val="afffffff"/>
              <w:jc w:val="center"/>
              <w:rPr>
                <w:rFonts w:cs="Times New Roman"/>
                <w:noProof/>
                <w:szCs w:val="24"/>
                <w:lang w:val="en-US"/>
              </w:rPr>
            </w:pPr>
          </w:p>
        </w:tc>
        <w:tc>
          <w:tcPr>
            <w:tcW w:w="2187" w:type="pct"/>
          </w:tcPr>
          <w:p w14:paraId="6A5EEBA0"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«12»,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Учетная</w:t>
            </w:r>
            <w:r w:rsidRPr="006731A4">
              <w:rPr>
                <w:rFonts w:cs="Times New Roman"/>
                <w:noProof/>
                <w:szCs w:val="24"/>
                <w:lang w:val="en-US"/>
              </w:rPr>
              <w:t xml:space="preserve"> </w:t>
            </w:r>
            <w:r w:rsidRPr="006731A4">
              <w:rPr>
                <w:rFonts w:cs="Times New Roman"/>
                <w:noProof/>
                <w:szCs w:val="24"/>
              </w:rPr>
              <w:t>серия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casdo:‌Registration‌Series‌Id</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7FC67603" w14:textId="77777777" w:rsidTr="00B06A38">
        <w:trPr>
          <w:trHeight w:val="20"/>
          <w:jc w:val="left"/>
        </w:trPr>
        <w:tc>
          <w:tcPr>
            <w:tcW w:w="67" w:type="pct"/>
            <w:tcBorders>
              <w:top w:val="nil"/>
              <w:left w:val="nil"/>
              <w:bottom w:val="nil"/>
              <w:right w:val="nil"/>
            </w:tcBorders>
          </w:tcPr>
          <w:p w14:paraId="5EC9DE4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0161CFD2"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206E6656"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4658A9D0" w14:textId="77777777" w:rsidR="00742B85" w:rsidRPr="006731A4" w:rsidRDefault="00742B85" w:rsidP="00A77467">
            <w:pPr>
              <w:pStyle w:val="afffffff"/>
              <w:jc w:val="left"/>
              <w:rPr>
                <w:rFonts w:cs="Times New Roman"/>
                <w:szCs w:val="24"/>
              </w:rPr>
            </w:pPr>
            <w:r w:rsidRPr="006731A4">
              <w:rPr>
                <w:rFonts w:cs="Times New Roman"/>
                <w:noProof/>
                <w:szCs w:val="24"/>
              </w:rPr>
              <w:t>*.12</w:t>
            </w:r>
            <w:r>
              <w:rPr>
                <w:rFonts w:cs="Times New Roman"/>
                <w:szCs w:val="24"/>
              </w:rPr>
              <w:t xml:space="preserve">. </w:t>
            </w:r>
            <w:r w:rsidRPr="006731A4">
              <w:rPr>
                <w:rFonts w:cs="Times New Roman"/>
                <w:noProof/>
                <w:szCs w:val="24"/>
              </w:rPr>
              <w:t>Код товара по 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ЕАЭС</w:t>
            </w:r>
          </w:p>
          <w:p w14:paraId="52777B3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csdo:‌Commodity‌Code</w:t>
            </w:r>
            <w:r w:rsidRPr="006731A4">
              <w:rPr>
                <w:rFonts w:cs="Times New Roman"/>
                <w:szCs w:val="24"/>
                <w:lang w:val="en-US"/>
              </w:rPr>
              <w:t>)</w:t>
            </w:r>
          </w:p>
        </w:tc>
        <w:tc>
          <w:tcPr>
            <w:tcW w:w="235" w:type="pct"/>
          </w:tcPr>
          <w:p w14:paraId="4CBF1605"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tcPr>
          <w:p w14:paraId="59BC8F4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1D0E83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663</w:t>
            </w:r>
          </w:p>
        </w:tc>
        <w:tc>
          <w:tcPr>
            <w:tcW w:w="191" w:type="pct"/>
          </w:tcPr>
          <w:p w14:paraId="3668540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B6C5B2C" w14:textId="77777777" w:rsidR="00742B85" w:rsidRPr="006731A4" w:rsidRDefault="00742B85" w:rsidP="00A77467">
            <w:pPr>
              <w:pStyle w:val="afffffff"/>
              <w:jc w:val="center"/>
              <w:rPr>
                <w:rFonts w:cs="Times New Roman"/>
                <w:noProof/>
                <w:szCs w:val="24"/>
                <w:lang w:val="en-US"/>
              </w:rPr>
            </w:pPr>
          </w:p>
        </w:tc>
        <w:tc>
          <w:tcPr>
            <w:tcW w:w="2187" w:type="pct"/>
          </w:tcPr>
          <w:p w14:paraId="66F27D8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«12»,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Учетная</w:t>
            </w:r>
            <w:r w:rsidRPr="006731A4">
              <w:rPr>
                <w:rFonts w:cs="Times New Roman"/>
                <w:noProof/>
                <w:szCs w:val="24"/>
                <w:lang w:val="en-US"/>
              </w:rPr>
              <w:t xml:space="preserve"> </w:t>
            </w:r>
            <w:r w:rsidRPr="006731A4">
              <w:rPr>
                <w:rFonts w:cs="Times New Roman"/>
                <w:noProof/>
                <w:szCs w:val="24"/>
              </w:rPr>
              <w:t>серия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casdo:‌Registration‌Series‌Id</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1C0DC7D9" w14:textId="77777777" w:rsidTr="00B06A38">
        <w:trPr>
          <w:trHeight w:val="20"/>
          <w:jc w:val="left"/>
        </w:trPr>
        <w:tc>
          <w:tcPr>
            <w:tcW w:w="67" w:type="pct"/>
            <w:tcBorders>
              <w:top w:val="nil"/>
              <w:left w:val="nil"/>
              <w:bottom w:val="nil"/>
              <w:right w:val="nil"/>
            </w:tcBorders>
          </w:tcPr>
          <w:p w14:paraId="7BAA4659"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E59CEE0"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6623BAB"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6197F63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w:t>
            </w:r>
            <w:r>
              <w:rPr>
                <w:rFonts w:cs="Times New Roman"/>
                <w:szCs w:val="24"/>
                <w:lang w:val="en-US"/>
              </w:rPr>
              <w:t xml:space="preserve">. </w:t>
            </w:r>
            <w:r w:rsidRPr="006731A4">
              <w:rPr>
                <w:rFonts w:cs="Times New Roman"/>
                <w:noProof/>
                <w:szCs w:val="24"/>
                <w:lang w:val="en-US"/>
              </w:rPr>
              <w:t>Наименование товара</w:t>
            </w:r>
          </w:p>
          <w:p w14:paraId="1DCDC02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casdo:‌Goods‌Description‌Text</w:t>
            </w:r>
            <w:r w:rsidRPr="006731A4">
              <w:rPr>
                <w:rFonts w:cs="Times New Roman"/>
                <w:szCs w:val="24"/>
                <w:lang w:val="en-US"/>
              </w:rPr>
              <w:t>)</w:t>
            </w:r>
          </w:p>
        </w:tc>
        <w:tc>
          <w:tcPr>
            <w:tcW w:w="235" w:type="pct"/>
          </w:tcPr>
          <w:p w14:paraId="79514AAB"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3EAA6C4B"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tcPr>
          <w:p w14:paraId="2B0961E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0..4</w:t>
            </w:r>
          </w:p>
        </w:tc>
        <w:tc>
          <w:tcPr>
            <w:tcW w:w="523" w:type="pct"/>
          </w:tcPr>
          <w:p w14:paraId="21FE6B0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664</w:t>
            </w:r>
          </w:p>
        </w:tc>
        <w:tc>
          <w:tcPr>
            <w:tcW w:w="191" w:type="pct"/>
          </w:tcPr>
          <w:p w14:paraId="385DED8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66D132E" w14:textId="77777777" w:rsidR="00742B85" w:rsidRPr="006731A4" w:rsidRDefault="00742B85" w:rsidP="00A77467">
            <w:pPr>
              <w:pStyle w:val="afffffff"/>
              <w:jc w:val="center"/>
              <w:rPr>
                <w:rFonts w:cs="Times New Roman"/>
                <w:noProof/>
                <w:szCs w:val="24"/>
                <w:lang w:val="en-US"/>
              </w:rPr>
            </w:pPr>
          </w:p>
        </w:tc>
        <w:tc>
          <w:tcPr>
            <w:tcW w:w="2187" w:type="pct"/>
          </w:tcPr>
          <w:p w14:paraId="218590B9"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«12»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noProof/>
                <w:szCs w:val="24"/>
              </w:rPr>
              <w:t>по</w:t>
            </w:r>
            <w:r w:rsidRPr="006731A4">
              <w:rPr>
                <w:rFonts w:cs="Times New Roman"/>
                <w:noProof/>
                <w:szCs w:val="24"/>
                <w:lang w:val="en-US"/>
              </w:rPr>
              <w:t xml:space="preserve"> </w:t>
            </w:r>
            <w:r w:rsidRPr="006731A4">
              <w:rPr>
                <w:rFonts w:cs="Times New Roman"/>
                <w:noProof/>
                <w:szCs w:val="24"/>
              </w:rPr>
              <w:t>ТН</w:t>
            </w:r>
            <w:r w:rsidRPr="006731A4">
              <w:rPr>
                <w:rFonts w:cs="Times New Roman"/>
                <w:noProof/>
                <w:szCs w:val="24"/>
                <w:lang w:val="en-US"/>
              </w:rPr>
              <w:t> </w:t>
            </w:r>
            <w:r w:rsidRPr="006731A4">
              <w:rPr>
                <w:rFonts w:cs="Times New Roman"/>
                <w:noProof/>
                <w:szCs w:val="24"/>
              </w:rPr>
              <w:t>ВЭД</w:t>
            </w:r>
            <w:r w:rsidRPr="006731A4">
              <w:rPr>
                <w:rFonts w:cs="Times New Roman"/>
                <w:noProof/>
                <w:szCs w:val="24"/>
                <w:lang w:val="en-US"/>
              </w:rPr>
              <w:t> </w:t>
            </w:r>
            <w:r w:rsidRPr="006731A4">
              <w:rPr>
                <w:rFonts w:cs="Times New Roman"/>
                <w:noProof/>
                <w:szCs w:val="24"/>
              </w:rPr>
              <w:t>ЕАЭС</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csdo:‌Commodity‌Code</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3E9D21B4" w14:textId="77777777" w:rsidTr="00B06A38">
        <w:trPr>
          <w:trHeight w:val="20"/>
          <w:jc w:val="left"/>
        </w:trPr>
        <w:tc>
          <w:tcPr>
            <w:tcW w:w="67" w:type="pct"/>
            <w:tcBorders>
              <w:top w:val="nil"/>
              <w:left w:val="nil"/>
              <w:bottom w:val="nil"/>
              <w:right w:val="nil"/>
            </w:tcBorders>
          </w:tcPr>
          <w:p w14:paraId="57B8A3F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17786FC"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4182513B"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3F731C8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w:t>
            </w:r>
            <w:r>
              <w:rPr>
                <w:rFonts w:cs="Times New Roman"/>
                <w:szCs w:val="24"/>
                <w:lang w:val="en-US"/>
              </w:rPr>
              <w:t xml:space="preserve">. </w:t>
            </w:r>
            <w:r w:rsidRPr="006731A4">
              <w:rPr>
                <w:rFonts w:cs="Times New Roman"/>
                <w:noProof/>
                <w:szCs w:val="24"/>
                <w:lang w:val="en-US"/>
              </w:rPr>
              <w:t>Маркировка товара</w:t>
            </w:r>
          </w:p>
          <w:p w14:paraId="3E1B181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casdo:‌Goods‌Label‌Description‌Text</w:t>
            </w:r>
            <w:r w:rsidRPr="006731A4">
              <w:rPr>
                <w:rFonts w:cs="Times New Roman"/>
                <w:szCs w:val="24"/>
                <w:lang w:val="en-US"/>
              </w:rPr>
              <w:t>)</w:t>
            </w:r>
          </w:p>
        </w:tc>
        <w:tc>
          <w:tcPr>
            <w:tcW w:w="235" w:type="pct"/>
          </w:tcPr>
          <w:p w14:paraId="30777C5A"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72EA4E4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6 и)</w:t>
            </w:r>
          </w:p>
        </w:tc>
        <w:tc>
          <w:tcPr>
            <w:tcW w:w="237" w:type="pct"/>
          </w:tcPr>
          <w:p w14:paraId="21CAD65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8E60F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665</w:t>
            </w:r>
          </w:p>
        </w:tc>
        <w:tc>
          <w:tcPr>
            <w:tcW w:w="191" w:type="pct"/>
          </w:tcPr>
          <w:p w14:paraId="5A2A998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F50BA11" w14:textId="77777777" w:rsidR="00742B85" w:rsidRPr="006731A4" w:rsidRDefault="00742B85" w:rsidP="00A77467">
            <w:pPr>
              <w:pStyle w:val="afffffff"/>
              <w:jc w:val="center"/>
              <w:rPr>
                <w:rFonts w:cs="Times New Roman"/>
                <w:noProof/>
                <w:szCs w:val="24"/>
                <w:lang w:val="en-US"/>
              </w:rPr>
            </w:pPr>
          </w:p>
        </w:tc>
        <w:tc>
          <w:tcPr>
            <w:tcW w:w="2187" w:type="pct"/>
          </w:tcPr>
          <w:p w14:paraId="46FEF8D7"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«12», «13» </w:t>
            </w:r>
            <w:r w:rsidRPr="006731A4">
              <w:rPr>
                <w:rFonts w:cs="Times New Roman"/>
                <w:noProof/>
                <w:szCs w:val="24"/>
              </w:rPr>
              <w:t>реквизит</w:t>
            </w:r>
            <w:r w:rsidRPr="006731A4">
              <w:rPr>
                <w:rFonts w:cs="Times New Roman"/>
                <w:noProof/>
                <w:szCs w:val="24"/>
                <w:lang w:val="en-US"/>
              </w:rPr>
              <w:t xml:space="preserve"> «Маркировка товара </w:t>
            </w:r>
            <w:r w:rsidRPr="006731A4">
              <w:rPr>
                <w:rFonts w:cs="Times New Roman"/>
                <w:szCs w:val="24"/>
                <w:lang w:val="en-US"/>
              </w:rPr>
              <w:t>(</w:t>
            </w:r>
            <w:r w:rsidRPr="006731A4">
              <w:rPr>
                <w:rFonts w:cs="Times New Roman"/>
                <w:noProof/>
                <w:szCs w:val="24"/>
                <w:lang w:val="en-US"/>
              </w:rPr>
              <w:t>casdo:‌Goods‌Label‌Description‌Text</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может</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BD47BA" w14:paraId="7B842BE1" w14:textId="77777777" w:rsidTr="00B06A38">
        <w:trPr>
          <w:trHeight w:val="1501"/>
          <w:jc w:val="left"/>
        </w:trPr>
        <w:tc>
          <w:tcPr>
            <w:tcW w:w="67" w:type="pct"/>
            <w:vMerge w:val="restart"/>
            <w:tcBorders>
              <w:top w:val="nil"/>
              <w:left w:val="nil"/>
              <w:right w:val="nil"/>
            </w:tcBorders>
          </w:tcPr>
          <w:p w14:paraId="2D22C8D0" w14:textId="77777777" w:rsidR="00742B85" w:rsidRPr="006731A4" w:rsidRDefault="00742B85" w:rsidP="00A77467">
            <w:pPr>
              <w:pStyle w:val="afffffff"/>
              <w:jc w:val="left"/>
              <w:rPr>
                <w:rFonts w:cs="Times New Roman"/>
                <w:noProof/>
                <w:szCs w:val="24"/>
                <w:lang w:val="en-US"/>
              </w:rPr>
            </w:pPr>
          </w:p>
        </w:tc>
        <w:tc>
          <w:tcPr>
            <w:tcW w:w="77" w:type="pct"/>
            <w:vMerge w:val="restart"/>
            <w:tcBorders>
              <w:top w:val="nil"/>
              <w:left w:val="nil"/>
              <w:right w:val="nil"/>
            </w:tcBorders>
          </w:tcPr>
          <w:p w14:paraId="2A7EA5E9" w14:textId="77777777" w:rsidR="00742B85" w:rsidRPr="006731A4" w:rsidRDefault="00742B85" w:rsidP="00A77467">
            <w:pPr>
              <w:pStyle w:val="afffffff"/>
              <w:jc w:val="left"/>
              <w:rPr>
                <w:rFonts w:cs="Times New Roman"/>
                <w:szCs w:val="24"/>
                <w:lang w:val="en-US"/>
              </w:rPr>
            </w:pPr>
          </w:p>
        </w:tc>
        <w:tc>
          <w:tcPr>
            <w:tcW w:w="95" w:type="pct"/>
            <w:vMerge w:val="restart"/>
            <w:tcBorders>
              <w:top w:val="nil"/>
              <w:left w:val="nil"/>
              <w:right w:val="single" w:sz="4" w:space="0" w:color="auto"/>
            </w:tcBorders>
          </w:tcPr>
          <w:p w14:paraId="57AFA705" w14:textId="77777777" w:rsidR="00742B85" w:rsidRPr="006731A4" w:rsidRDefault="00742B85" w:rsidP="00A77467">
            <w:pPr>
              <w:pStyle w:val="afffffff"/>
              <w:jc w:val="left"/>
              <w:rPr>
                <w:rFonts w:cs="Times New Roman"/>
                <w:szCs w:val="24"/>
                <w:lang w:val="en-US"/>
              </w:rPr>
            </w:pPr>
          </w:p>
        </w:tc>
        <w:tc>
          <w:tcPr>
            <w:tcW w:w="1150" w:type="pct"/>
            <w:gridSpan w:val="4"/>
            <w:vMerge w:val="restart"/>
            <w:tcBorders>
              <w:left w:val="single" w:sz="4" w:space="0" w:color="auto"/>
            </w:tcBorders>
          </w:tcPr>
          <w:p w14:paraId="08A760A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w:t>
            </w:r>
            <w:r>
              <w:rPr>
                <w:rFonts w:cs="Times New Roman"/>
                <w:szCs w:val="24"/>
                <w:lang w:val="en-US"/>
              </w:rPr>
              <w:t xml:space="preserve">. </w:t>
            </w:r>
            <w:r w:rsidRPr="006731A4">
              <w:rPr>
                <w:rFonts w:cs="Times New Roman"/>
                <w:noProof/>
                <w:szCs w:val="24"/>
                <w:lang w:val="en-US"/>
              </w:rPr>
              <w:t>Производитель</w:t>
            </w:r>
          </w:p>
          <w:p w14:paraId="1834C25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w:t>
            </w:r>
          </w:p>
        </w:tc>
        <w:tc>
          <w:tcPr>
            <w:tcW w:w="235" w:type="pct"/>
            <w:vMerge w:val="restart"/>
          </w:tcPr>
          <w:p w14:paraId="3B102FE4" w14:textId="77777777" w:rsidR="00742B85" w:rsidRPr="006731A4" w:rsidRDefault="00742B85" w:rsidP="00A77467">
            <w:pPr>
              <w:pStyle w:val="afffffff"/>
              <w:jc w:val="center"/>
              <w:rPr>
                <w:rFonts w:cs="Times New Roman"/>
                <w:noProof/>
                <w:szCs w:val="24"/>
              </w:rPr>
            </w:pPr>
            <w:r w:rsidRPr="006731A4">
              <w:rPr>
                <w:rFonts w:cs="Times New Roman"/>
                <w:noProof/>
                <w:szCs w:val="24"/>
              </w:rPr>
              <w:t>6 г)</w:t>
            </w:r>
          </w:p>
          <w:p w14:paraId="7709FEB7" w14:textId="77777777" w:rsidR="00742B85" w:rsidRPr="006731A4" w:rsidRDefault="00742B85" w:rsidP="00A77467">
            <w:pPr>
              <w:pStyle w:val="afffffff"/>
              <w:jc w:val="center"/>
              <w:rPr>
                <w:rFonts w:cs="Times New Roman"/>
                <w:noProof/>
                <w:szCs w:val="24"/>
              </w:rPr>
            </w:pPr>
            <w:r w:rsidRPr="006731A4">
              <w:rPr>
                <w:rFonts w:cs="Times New Roman"/>
                <w:noProof/>
                <w:szCs w:val="24"/>
              </w:rPr>
              <w:t>6 и)</w:t>
            </w:r>
          </w:p>
        </w:tc>
        <w:tc>
          <w:tcPr>
            <w:tcW w:w="237" w:type="pct"/>
            <w:vMerge w:val="restart"/>
          </w:tcPr>
          <w:p w14:paraId="557D97D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E37A39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666</w:t>
            </w:r>
          </w:p>
        </w:tc>
        <w:tc>
          <w:tcPr>
            <w:tcW w:w="191" w:type="pct"/>
          </w:tcPr>
          <w:p w14:paraId="478CD64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105B253" w14:textId="77777777" w:rsidR="00742B85" w:rsidRPr="006731A4" w:rsidRDefault="00742B85" w:rsidP="00A77467">
            <w:pPr>
              <w:pStyle w:val="afffffff"/>
              <w:jc w:val="center"/>
              <w:rPr>
                <w:rFonts w:cs="Times New Roman"/>
                <w:noProof/>
                <w:szCs w:val="24"/>
                <w:lang w:val="en-US"/>
              </w:rPr>
            </w:pPr>
          </w:p>
        </w:tc>
        <w:tc>
          <w:tcPr>
            <w:tcW w:w="2187" w:type="pct"/>
          </w:tcPr>
          <w:p w14:paraId="5296BAAC"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«11», «12»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Производитель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может</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05900743" w14:textId="77777777" w:rsidTr="00B06A38">
        <w:trPr>
          <w:trHeight w:val="1501"/>
          <w:jc w:val="left"/>
        </w:trPr>
        <w:tc>
          <w:tcPr>
            <w:tcW w:w="67" w:type="pct"/>
            <w:vMerge/>
            <w:tcBorders>
              <w:left w:val="nil"/>
              <w:bottom w:val="nil"/>
              <w:right w:val="nil"/>
            </w:tcBorders>
          </w:tcPr>
          <w:p w14:paraId="1894426A" w14:textId="77777777" w:rsidR="00742B85" w:rsidRPr="006731A4" w:rsidRDefault="00742B85" w:rsidP="00A77467">
            <w:pPr>
              <w:pStyle w:val="afffffff"/>
              <w:jc w:val="left"/>
              <w:rPr>
                <w:rFonts w:cs="Times New Roman"/>
                <w:noProof/>
                <w:szCs w:val="24"/>
                <w:lang w:val="en-US"/>
              </w:rPr>
            </w:pPr>
          </w:p>
        </w:tc>
        <w:tc>
          <w:tcPr>
            <w:tcW w:w="77" w:type="pct"/>
            <w:vMerge/>
            <w:tcBorders>
              <w:left w:val="nil"/>
              <w:bottom w:val="nil"/>
              <w:right w:val="nil"/>
            </w:tcBorders>
          </w:tcPr>
          <w:p w14:paraId="0AC490BD" w14:textId="77777777" w:rsidR="00742B85" w:rsidRPr="006731A4" w:rsidRDefault="00742B85" w:rsidP="00A77467">
            <w:pPr>
              <w:pStyle w:val="afffffff"/>
              <w:jc w:val="left"/>
              <w:rPr>
                <w:rFonts w:cs="Times New Roman"/>
                <w:szCs w:val="24"/>
                <w:lang w:val="en-US"/>
              </w:rPr>
            </w:pPr>
          </w:p>
        </w:tc>
        <w:tc>
          <w:tcPr>
            <w:tcW w:w="95" w:type="pct"/>
            <w:vMerge/>
            <w:tcBorders>
              <w:left w:val="nil"/>
              <w:bottom w:val="nil"/>
              <w:right w:val="single" w:sz="4" w:space="0" w:color="auto"/>
            </w:tcBorders>
          </w:tcPr>
          <w:p w14:paraId="31F146ED" w14:textId="77777777" w:rsidR="00742B85" w:rsidRPr="006731A4" w:rsidRDefault="00742B85" w:rsidP="00A77467">
            <w:pPr>
              <w:pStyle w:val="afffffff"/>
              <w:jc w:val="left"/>
              <w:rPr>
                <w:rFonts w:cs="Times New Roman"/>
                <w:szCs w:val="24"/>
                <w:lang w:val="en-US"/>
              </w:rPr>
            </w:pPr>
          </w:p>
        </w:tc>
        <w:tc>
          <w:tcPr>
            <w:tcW w:w="1150" w:type="pct"/>
            <w:gridSpan w:val="4"/>
            <w:vMerge/>
            <w:tcBorders>
              <w:left w:val="single" w:sz="4" w:space="0" w:color="auto"/>
              <w:bottom w:val="single" w:sz="4" w:space="0" w:color="auto"/>
            </w:tcBorders>
          </w:tcPr>
          <w:p w14:paraId="103AC8A5" w14:textId="77777777" w:rsidR="00742B85" w:rsidRPr="006731A4" w:rsidRDefault="00742B85" w:rsidP="00A77467">
            <w:pPr>
              <w:pStyle w:val="afffffff"/>
              <w:jc w:val="left"/>
              <w:rPr>
                <w:rFonts w:cs="Times New Roman"/>
                <w:noProof/>
                <w:szCs w:val="24"/>
                <w:lang w:val="en-US"/>
              </w:rPr>
            </w:pPr>
          </w:p>
        </w:tc>
        <w:tc>
          <w:tcPr>
            <w:tcW w:w="235" w:type="pct"/>
            <w:vMerge/>
          </w:tcPr>
          <w:p w14:paraId="3A300D8D" w14:textId="77777777" w:rsidR="00742B85" w:rsidRPr="006731A4" w:rsidRDefault="00742B85" w:rsidP="00A77467">
            <w:pPr>
              <w:pStyle w:val="afffffff"/>
              <w:jc w:val="center"/>
              <w:rPr>
                <w:rFonts w:cs="Times New Roman"/>
                <w:noProof/>
                <w:szCs w:val="24"/>
                <w:lang w:val="en-US"/>
              </w:rPr>
            </w:pPr>
          </w:p>
        </w:tc>
        <w:tc>
          <w:tcPr>
            <w:tcW w:w="237" w:type="pct"/>
            <w:vMerge/>
          </w:tcPr>
          <w:p w14:paraId="6084A91F" w14:textId="77777777" w:rsidR="00742B85" w:rsidRPr="006731A4" w:rsidRDefault="00742B85" w:rsidP="00A77467">
            <w:pPr>
              <w:pStyle w:val="afffffff"/>
              <w:jc w:val="center"/>
              <w:rPr>
                <w:rFonts w:cs="Times New Roman"/>
                <w:noProof/>
                <w:szCs w:val="24"/>
                <w:lang w:val="en-US"/>
              </w:rPr>
            </w:pPr>
          </w:p>
        </w:tc>
        <w:tc>
          <w:tcPr>
            <w:tcW w:w="523" w:type="pct"/>
          </w:tcPr>
          <w:p w14:paraId="5C58EE5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667</w:t>
            </w:r>
          </w:p>
        </w:tc>
        <w:tc>
          <w:tcPr>
            <w:tcW w:w="191" w:type="pct"/>
          </w:tcPr>
          <w:p w14:paraId="5ABD596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D1B824F" w14:textId="77777777" w:rsidR="00742B85" w:rsidRPr="006731A4" w:rsidRDefault="00742B85" w:rsidP="00A77467">
            <w:pPr>
              <w:pStyle w:val="afffffff"/>
              <w:jc w:val="center"/>
              <w:rPr>
                <w:rFonts w:cs="Times New Roman"/>
                <w:noProof/>
                <w:szCs w:val="24"/>
                <w:lang w:val="en-US"/>
              </w:rPr>
            </w:pPr>
          </w:p>
        </w:tc>
        <w:tc>
          <w:tcPr>
            <w:tcW w:w="2187" w:type="pct"/>
          </w:tcPr>
          <w:p w14:paraId="1362EBE4" w14:textId="77777777" w:rsidR="00742B85" w:rsidRPr="006731A4" w:rsidRDefault="00742B85" w:rsidP="00A77467">
            <w:pPr>
              <w:pStyle w:val="afffffff"/>
              <w:jc w:val="left"/>
              <w:rPr>
                <w:rFonts w:cs="Times New Roman"/>
                <w:szCs w:val="24"/>
                <w:lang w:val="en-US"/>
              </w:rPr>
            </w:pPr>
            <w:r w:rsidRPr="006731A4">
              <w:rPr>
                <w:rFonts w:cs="Times New Roman"/>
                <w:szCs w:val="24"/>
              </w:rPr>
              <w:t>если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Производитель</w:t>
            </w:r>
          </w:p>
          <w:p w14:paraId="55003F7A" w14:textId="77777777" w:rsidR="00742B85" w:rsidRPr="006731A4" w:rsidRDefault="00742B85" w:rsidP="00A77467">
            <w:pPr>
              <w:pStyle w:val="afffffff"/>
              <w:jc w:val="left"/>
              <w:rPr>
                <w:rFonts w:cs="Times New Roman"/>
                <w:noProof/>
                <w:szCs w:val="24"/>
                <w:lang w:val="en-US"/>
              </w:rPr>
            </w:pP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то</w:t>
            </w:r>
            <w:r w:rsidRPr="006731A4">
              <w:rPr>
                <w:rFonts w:cs="Times New Roman"/>
                <w:szCs w:val="24"/>
                <w:lang w:val="en-US"/>
              </w:rPr>
              <w:t xml:space="preserve"> </w:t>
            </w:r>
            <w:r w:rsidRPr="006731A4">
              <w:rPr>
                <w:rFonts w:cs="Times New Roman"/>
                <w:szCs w:val="24"/>
              </w:rPr>
              <w:t>для</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Производитель</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cacdo:‌Manufacturer‌Details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точности</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 «</w:t>
            </w:r>
            <w:r w:rsidRPr="006731A4">
              <w:rPr>
                <w:rFonts w:cs="Times New Roman"/>
                <w:noProof/>
                <w:szCs w:val="24"/>
              </w:rPr>
              <w:t>Краткое</w:t>
            </w:r>
            <w:r w:rsidRPr="006731A4">
              <w:rPr>
                <w:rFonts w:cs="Times New Roman"/>
                <w:noProof/>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csdo:‌Subject‌Brief‌Name</w:t>
            </w:r>
            <w:r w:rsidRPr="006731A4">
              <w:rPr>
                <w:rFonts w:cs="Times New Roman"/>
                <w:szCs w:val="24"/>
                <w:lang w:val="en-US"/>
              </w:rPr>
              <w:t>)»</w:t>
            </w:r>
          </w:p>
        </w:tc>
      </w:tr>
      <w:tr w:rsidR="00742B85" w:rsidRPr="006731A4" w14:paraId="2781CF2E" w14:textId="77777777" w:rsidTr="00B06A38">
        <w:trPr>
          <w:trHeight w:val="20"/>
          <w:jc w:val="left"/>
        </w:trPr>
        <w:tc>
          <w:tcPr>
            <w:tcW w:w="67" w:type="pct"/>
            <w:tcBorders>
              <w:top w:val="nil"/>
              <w:left w:val="nil"/>
              <w:bottom w:val="nil"/>
              <w:right w:val="nil"/>
            </w:tcBorders>
          </w:tcPr>
          <w:p w14:paraId="017343F3"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3E027401"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7F292313"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68339DF7"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1F3FF58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*.15.1</w:t>
            </w:r>
            <w:r>
              <w:rPr>
                <w:rFonts w:cs="Times New Roman"/>
                <w:szCs w:val="24"/>
                <w:lang w:val="en-US"/>
              </w:rPr>
              <w:t xml:space="preserve">. </w:t>
            </w:r>
            <w:r w:rsidRPr="006731A4">
              <w:rPr>
                <w:rFonts w:cs="Times New Roman"/>
                <w:noProof/>
                <w:szCs w:val="24"/>
                <w:lang w:val="en-US"/>
              </w:rPr>
              <w:t>Наименование субъекта</w:t>
            </w:r>
          </w:p>
          <w:p w14:paraId="73BC26D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142B19A4" w14:textId="77777777" w:rsidR="00742B85" w:rsidRPr="006731A4" w:rsidRDefault="00742B85" w:rsidP="00A77467">
            <w:pPr>
              <w:pStyle w:val="afffffff"/>
              <w:jc w:val="center"/>
              <w:rPr>
                <w:rFonts w:cs="Times New Roman"/>
                <w:noProof/>
                <w:szCs w:val="24"/>
              </w:rPr>
            </w:pPr>
          </w:p>
        </w:tc>
        <w:tc>
          <w:tcPr>
            <w:tcW w:w="237" w:type="pct"/>
          </w:tcPr>
          <w:p w14:paraId="5483751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22F6B90" w14:textId="77777777" w:rsidR="00742B85" w:rsidRPr="006731A4" w:rsidRDefault="00742B85" w:rsidP="00A77467">
            <w:pPr>
              <w:pStyle w:val="afffffff"/>
              <w:jc w:val="center"/>
              <w:rPr>
                <w:rFonts w:cs="Times New Roman"/>
                <w:noProof/>
                <w:szCs w:val="24"/>
                <w:lang w:val="en-US"/>
              </w:rPr>
            </w:pPr>
          </w:p>
        </w:tc>
        <w:tc>
          <w:tcPr>
            <w:tcW w:w="191" w:type="pct"/>
          </w:tcPr>
          <w:p w14:paraId="003E515A" w14:textId="77777777" w:rsidR="00742B85" w:rsidRPr="006731A4" w:rsidRDefault="00742B85" w:rsidP="00A77467">
            <w:pPr>
              <w:pStyle w:val="afffffff"/>
              <w:jc w:val="center"/>
              <w:rPr>
                <w:rFonts w:cs="Times New Roman"/>
                <w:noProof/>
                <w:szCs w:val="24"/>
                <w:lang w:val="en-US"/>
              </w:rPr>
            </w:pPr>
          </w:p>
        </w:tc>
        <w:tc>
          <w:tcPr>
            <w:tcW w:w="238" w:type="pct"/>
          </w:tcPr>
          <w:p w14:paraId="71C39B98" w14:textId="77777777" w:rsidR="00742B85" w:rsidRPr="006731A4" w:rsidRDefault="00742B85" w:rsidP="00A77467">
            <w:pPr>
              <w:pStyle w:val="afffffff"/>
              <w:jc w:val="center"/>
              <w:rPr>
                <w:rFonts w:cs="Times New Roman"/>
                <w:noProof/>
                <w:szCs w:val="24"/>
                <w:lang w:val="en-US"/>
              </w:rPr>
            </w:pPr>
          </w:p>
        </w:tc>
        <w:tc>
          <w:tcPr>
            <w:tcW w:w="2187" w:type="pct"/>
          </w:tcPr>
          <w:p w14:paraId="7835155F" w14:textId="77777777" w:rsidR="00742B85" w:rsidRPr="006731A4" w:rsidRDefault="00742B85" w:rsidP="00A77467">
            <w:pPr>
              <w:pStyle w:val="afffffff"/>
              <w:jc w:val="left"/>
              <w:rPr>
                <w:rFonts w:cs="Times New Roman"/>
                <w:noProof/>
                <w:szCs w:val="24"/>
                <w:lang w:val="en-US"/>
              </w:rPr>
            </w:pPr>
          </w:p>
        </w:tc>
      </w:tr>
      <w:tr w:rsidR="00742B85" w:rsidRPr="006731A4" w14:paraId="3480EFC8" w14:textId="77777777" w:rsidTr="00B06A38">
        <w:trPr>
          <w:trHeight w:val="20"/>
          <w:jc w:val="left"/>
        </w:trPr>
        <w:tc>
          <w:tcPr>
            <w:tcW w:w="67" w:type="pct"/>
            <w:tcBorders>
              <w:top w:val="nil"/>
              <w:left w:val="nil"/>
              <w:bottom w:val="nil"/>
              <w:right w:val="nil"/>
            </w:tcBorders>
          </w:tcPr>
          <w:p w14:paraId="39F5E05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8AB5DA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1342ABA"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9580CB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1ECBEF2" w14:textId="77777777" w:rsidR="00742B85" w:rsidRPr="006731A4" w:rsidRDefault="00742B85" w:rsidP="00A77467">
            <w:pPr>
              <w:pStyle w:val="afffffff"/>
              <w:jc w:val="left"/>
              <w:rPr>
                <w:rFonts w:cs="Times New Roman"/>
                <w:szCs w:val="24"/>
              </w:rPr>
            </w:pPr>
            <w:r w:rsidRPr="006731A4">
              <w:rPr>
                <w:rFonts w:cs="Times New Roman"/>
                <w:noProof/>
                <w:szCs w:val="24"/>
              </w:rPr>
              <w:t>*.15.2</w:t>
            </w:r>
            <w:r>
              <w:rPr>
                <w:rFonts w:cs="Times New Roman"/>
                <w:szCs w:val="24"/>
              </w:rPr>
              <w:t xml:space="preserve">. </w:t>
            </w:r>
            <w:r w:rsidRPr="006731A4">
              <w:rPr>
                <w:rFonts w:cs="Times New Roman"/>
                <w:noProof/>
                <w:szCs w:val="24"/>
              </w:rPr>
              <w:t xml:space="preserve">Краткое </w:t>
            </w:r>
            <w:r w:rsidRPr="006731A4">
              <w:rPr>
                <w:rFonts w:cs="Times New Roman"/>
                <w:noProof/>
                <w:szCs w:val="24"/>
              </w:rPr>
              <w:lastRenderedPageBreak/>
              <w:t>наименование субъекта</w:t>
            </w:r>
          </w:p>
          <w:p w14:paraId="1266041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6EB68B7D" w14:textId="77777777" w:rsidR="00742B85" w:rsidRPr="006731A4" w:rsidRDefault="00742B85" w:rsidP="00A77467">
            <w:pPr>
              <w:pStyle w:val="afffffff"/>
              <w:jc w:val="center"/>
              <w:rPr>
                <w:rFonts w:cs="Times New Roman"/>
                <w:noProof/>
                <w:szCs w:val="24"/>
              </w:rPr>
            </w:pPr>
          </w:p>
        </w:tc>
        <w:tc>
          <w:tcPr>
            <w:tcW w:w="237" w:type="pct"/>
          </w:tcPr>
          <w:p w14:paraId="6C1224A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F1530C1" w14:textId="77777777" w:rsidR="00742B85" w:rsidRPr="006731A4" w:rsidRDefault="00742B85" w:rsidP="00A77467">
            <w:pPr>
              <w:pStyle w:val="afffffff"/>
              <w:jc w:val="center"/>
              <w:rPr>
                <w:rFonts w:cs="Times New Roman"/>
                <w:noProof/>
                <w:szCs w:val="24"/>
                <w:lang w:val="en-US"/>
              </w:rPr>
            </w:pPr>
          </w:p>
        </w:tc>
        <w:tc>
          <w:tcPr>
            <w:tcW w:w="191" w:type="pct"/>
          </w:tcPr>
          <w:p w14:paraId="3AFC08FF" w14:textId="77777777" w:rsidR="00742B85" w:rsidRPr="006731A4" w:rsidRDefault="00742B85" w:rsidP="00A77467">
            <w:pPr>
              <w:pStyle w:val="afffffff"/>
              <w:jc w:val="center"/>
              <w:rPr>
                <w:rFonts w:cs="Times New Roman"/>
                <w:noProof/>
                <w:szCs w:val="24"/>
                <w:lang w:val="en-US"/>
              </w:rPr>
            </w:pPr>
          </w:p>
        </w:tc>
        <w:tc>
          <w:tcPr>
            <w:tcW w:w="238" w:type="pct"/>
          </w:tcPr>
          <w:p w14:paraId="71F1F0E8" w14:textId="77777777" w:rsidR="00742B85" w:rsidRPr="006731A4" w:rsidRDefault="00742B85" w:rsidP="00A77467">
            <w:pPr>
              <w:pStyle w:val="afffffff"/>
              <w:jc w:val="center"/>
              <w:rPr>
                <w:rFonts w:cs="Times New Roman"/>
                <w:noProof/>
                <w:szCs w:val="24"/>
                <w:lang w:val="en-US"/>
              </w:rPr>
            </w:pPr>
          </w:p>
        </w:tc>
        <w:tc>
          <w:tcPr>
            <w:tcW w:w="2187" w:type="pct"/>
          </w:tcPr>
          <w:p w14:paraId="69B3DF0D" w14:textId="77777777" w:rsidR="00742B85" w:rsidRPr="006731A4" w:rsidRDefault="00742B85" w:rsidP="00A77467">
            <w:pPr>
              <w:pStyle w:val="afffffff"/>
              <w:jc w:val="left"/>
              <w:rPr>
                <w:rFonts w:cs="Times New Roman"/>
                <w:noProof/>
                <w:szCs w:val="24"/>
                <w:lang w:val="en-US"/>
              </w:rPr>
            </w:pPr>
          </w:p>
        </w:tc>
      </w:tr>
      <w:tr w:rsidR="00742B85" w:rsidRPr="006731A4" w14:paraId="38CFC6CE" w14:textId="77777777" w:rsidTr="00B06A38">
        <w:trPr>
          <w:trHeight w:val="20"/>
          <w:jc w:val="left"/>
        </w:trPr>
        <w:tc>
          <w:tcPr>
            <w:tcW w:w="67" w:type="pct"/>
            <w:tcBorders>
              <w:top w:val="nil"/>
              <w:left w:val="nil"/>
              <w:bottom w:val="nil"/>
              <w:right w:val="nil"/>
            </w:tcBorders>
          </w:tcPr>
          <w:p w14:paraId="517BA16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EEAB1E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CB8809A"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D2A73EE"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50AE3F16" w14:textId="77777777" w:rsidR="00742B85" w:rsidRPr="006731A4" w:rsidRDefault="00742B85" w:rsidP="00A77467">
            <w:pPr>
              <w:pStyle w:val="afffffff"/>
              <w:jc w:val="left"/>
            </w:pPr>
            <w:r w:rsidRPr="006731A4">
              <w:rPr>
                <w:noProof/>
              </w:rPr>
              <w:t>*.15.3</w:t>
            </w:r>
            <w:r>
              <w:t xml:space="preserve">. </w:t>
            </w:r>
            <w:r w:rsidRPr="006731A4">
              <w:rPr>
                <w:noProof/>
              </w:rPr>
              <w:t>Уникальный идентификационный таможенный номер</w:t>
            </w:r>
          </w:p>
          <w:p w14:paraId="47B70FB9" w14:textId="77777777" w:rsidR="00742B85" w:rsidRPr="006731A4" w:rsidRDefault="00742B85" w:rsidP="00A77467">
            <w:pPr>
              <w:pStyle w:val="afffffff"/>
              <w:jc w:val="left"/>
              <w:rPr>
                <w:rFonts w:cs="Times New Roman"/>
                <w:noProof/>
                <w:szCs w:val="24"/>
              </w:rPr>
            </w:pPr>
            <w:r w:rsidRPr="006731A4">
              <w:t>(</w:t>
            </w:r>
            <w:r w:rsidRPr="006731A4">
              <w:rPr>
                <w:noProof/>
                <w:lang w:val="en-US"/>
              </w:rPr>
              <w:t>casdo</w:t>
            </w:r>
            <w:r w:rsidRPr="006731A4">
              <w:rPr>
                <w:noProof/>
              </w:rPr>
              <w:t>:‌</w:t>
            </w:r>
            <w:r w:rsidRPr="006731A4">
              <w:rPr>
                <w:noProof/>
                <w:lang w:val="en-US"/>
              </w:rPr>
              <w:t>CAUnique</w:t>
            </w:r>
            <w:r w:rsidRPr="006731A4">
              <w:rPr>
                <w:noProof/>
              </w:rPr>
              <w:t>‌</w:t>
            </w:r>
            <w:r w:rsidRPr="006731A4">
              <w:rPr>
                <w:noProof/>
                <w:lang w:val="en-US"/>
              </w:rPr>
              <w:t>Customs</w:t>
            </w:r>
            <w:r w:rsidRPr="006731A4">
              <w:rPr>
                <w:noProof/>
              </w:rPr>
              <w:t>‌</w:t>
            </w:r>
            <w:r w:rsidRPr="006731A4">
              <w:rPr>
                <w:noProof/>
                <w:lang w:val="en-US"/>
              </w:rPr>
              <w:t>Number</w:t>
            </w:r>
            <w:r w:rsidRPr="006731A4">
              <w:rPr>
                <w:noProof/>
              </w:rPr>
              <w:t>‌</w:t>
            </w:r>
            <w:r w:rsidRPr="006731A4">
              <w:rPr>
                <w:noProof/>
                <w:lang w:val="en-US"/>
              </w:rPr>
              <w:t>Id</w:t>
            </w:r>
            <w:r w:rsidRPr="006731A4">
              <w:t>)</w:t>
            </w:r>
          </w:p>
        </w:tc>
        <w:tc>
          <w:tcPr>
            <w:tcW w:w="235" w:type="pct"/>
          </w:tcPr>
          <w:p w14:paraId="54E31927" w14:textId="77777777" w:rsidR="00742B85" w:rsidRPr="006731A4" w:rsidRDefault="00742B85" w:rsidP="00A77467">
            <w:pPr>
              <w:pStyle w:val="afffffff"/>
              <w:jc w:val="center"/>
              <w:rPr>
                <w:noProof/>
              </w:rPr>
            </w:pPr>
          </w:p>
        </w:tc>
        <w:tc>
          <w:tcPr>
            <w:tcW w:w="237" w:type="pct"/>
          </w:tcPr>
          <w:p w14:paraId="2748CB0E"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2EA2A26B" w14:textId="77777777" w:rsidR="00742B85" w:rsidRPr="006731A4" w:rsidRDefault="00742B85" w:rsidP="00A77467">
            <w:pPr>
              <w:pStyle w:val="afffffff"/>
              <w:jc w:val="center"/>
              <w:rPr>
                <w:noProof/>
                <w:lang w:val="en-US"/>
              </w:rPr>
            </w:pPr>
          </w:p>
        </w:tc>
        <w:tc>
          <w:tcPr>
            <w:tcW w:w="191" w:type="pct"/>
          </w:tcPr>
          <w:p w14:paraId="303D9D8B" w14:textId="77777777" w:rsidR="00742B85" w:rsidRPr="006731A4" w:rsidRDefault="00742B85" w:rsidP="00A77467">
            <w:pPr>
              <w:pStyle w:val="afffffff"/>
              <w:jc w:val="center"/>
              <w:rPr>
                <w:noProof/>
                <w:lang w:val="en-US"/>
              </w:rPr>
            </w:pPr>
          </w:p>
        </w:tc>
        <w:tc>
          <w:tcPr>
            <w:tcW w:w="238" w:type="pct"/>
          </w:tcPr>
          <w:p w14:paraId="46D19997" w14:textId="77777777" w:rsidR="00742B85" w:rsidRPr="006731A4" w:rsidRDefault="00742B85" w:rsidP="00A77467">
            <w:pPr>
              <w:pStyle w:val="afffffff"/>
              <w:jc w:val="center"/>
              <w:rPr>
                <w:noProof/>
                <w:lang w:val="en-US"/>
              </w:rPr>
            </w:pPr>
          </w:p>
        </w:tc>
        <w:tc>
          <w:tcPr>
            <w:tcW w:w="2187" w:type="pct"/>
          </w:tcPr>
          <w:p w14:paraId="71FE0341" w14:textId="77777777" w:rsidR="00742B85" w:rsidRPr="006731A4" w:rsidRDefault="00742B85" w:rsidP="00A77467">
            <w:pPr>
              <w:pStyle w:val="afffffff"/>
              <w:jc w:val="left"/>
              <w:rPr>
                <w:noProof/>
                <w:lang w:val="en-US"/>
              </w:rPr>
            </w:pPr>
          </w:p>
        </w:tc>
      </w:tr>
      <w:tr w:rsidR="00742B85" w:rsidRPr="006731A4" w14:paraId="4467FB1F" w14:textId="77777777" w:rsidTr="00B06A38">
        <w:trPr>
          <w:trHeight w:val="20"/>
          <w:jc w:val="left"/>
        </w:trPr>
        <w:tc>
          <w:tcPr>
            <w:tcW w:w="67" w:type="pct"/>
            <w:tcBorders>
              <w:top w:val="nil"/>
              <w:left w:val="nil"/>
              <w:bottom w:val="nil"/>
              <w:right w:val="nil"/>
            </w:tcBorders>
          </w:tcPr>
          <w:p w14:paraId="160A9FC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0A0986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C0415C4"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3C3D253"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A6896FC"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497543C6" w14:textId="77777777" w:rsidR="00742B85" w:rsidRPr="006731A4" w:rsidRDefault="00742B85" w:rsidP="00A77467">
            <w:pPr>
              <w:pStyle w:val="afffffff"/>
              <w:jc w:val="left"/>
            </w:pPr>
            <w:r w:rsidRPr="006731A4">
              <w:rPr>
                <w:noProof/>
              </w:rPr>
              <w:t>а</w:t>
            </w:r>
            <w:r>
              <w:t xml:space="preserve">) </w:t>
            </w:r>
            <w:r w:rsidRPr="006731A4">
              <w:rPr>
                <w:noProof/>
              </w:rPr>
              <w:t>код страны</w:t>
            </w:r>
          </w:p>
          <w:p w14:paraId="32B5D0EE" w14:textId="77777777" w:rsidR="00742B85" w:rsidRPr="006731A4" w:rsidRDefault="00742B85" w:rsidP="00A77467">
            <w:pPr>
              <w:pStyle w:val="afffffff"/>
              <w:jc w:val="left"/>
              <w:rPr>
                <w:rFonts w:cs="Times New Roman"/>
                <w:szCs w:val="24"/>
              </w:rPr>
            </w:pPr>
            <w:r w:rsidRPr="006731A4">
              <w:t xml:space="preserve">(атрибут </w:t>
            </w:r>
            <w:r w:rsidRPr="006731A4">
              <w:rPr>
                <w:noProof/>
              </w:rPr>
              <w:t>country‌Code</w:t>
            </w:r>
            <w:r w:rsidRPr="006731A4">
              <w:t>)</w:t>
            </w:r>
          </w:p>
        </w:tc>
        <w:tc>
          <w:tcPr>
            <w:tcW w:w="235" w:type="pct"/>
          </w:tcPr>
          <w:p w14:paraId="041D17AD" w14:textId="77777777" w:rsidR="00742B85" w:rsidRPr="006731A4" w:rsidRDefault="00742B85" w:rsidP="00A77467">
            <w:pPr>
              <w:pStyle w:val="afffffff"/>
              <w:jc w:val="center"/>
              <w:rPr>
                <w:noProof/>
              </w:rPr>
            </w:pPr>
          </w:p>
        </w:tc>
        <w:tc>
          <w:tcPr>
            <w:tcW w:w="237" w:type="pct"/>
          </w:tcPr>
          <w:p w14:paraId="6B21F9D3" w14:textId="77777777" w:rsidR="00742B85" w:rsidRPr="006731A4" w:rsidRDefault="00742B85" w:rsidP="00A77467">
            <w:pPr>
              <w:pStyle w:val="afffffff"/>
              <w:jc w:val="center"/>
              <w:rPr>
                <w:rFonts w:cs="Times New Roman"/>
                <w:szCs w:val="24"/>
                <w:lang w:val="en-US"/>
              </w:rPr>
            </w:pPr>
            <w:r w:rsidRPr="006731A4">
              <w:rPr>
                <w:noProof/>
                <w:lang w:val="en-US"/>
              </w:rPr>
              <w:t>0..1</w:t>
            </w:r>
          </w:p>
        </w:tc>
        <w:tc>
          <w:tcPr>
            <w:tcW w:w="523" w:type="pct"/>
          </w:tcPr>
          <w:p w14:paraId="1179F36A" w14:textId="77777777" w:rsidR="00742B85" w:rsidRPr="006731A4" w:rsidRDefault="00742B85" w:rsidP="00A77467">
            <w:pPr>
              <w:pStyle w:val="afffffff"/>
              <w:jc w:val="center"/>
              <w:rPr>
                <w:noProof/>
                <w:lang w:val="en-US"/>
              </w:rPr>
            </w:pPr>
          </w:p>
        </w:tc>
        <w:tc>
          <w:tcPr>
            <w:tcW w:w="191" w:type="pct"/>
          </w:tcPr>
          <w:p w14:paraId="0E7BE262" w14:textId="77777777" w:rsidR="00742B85" w:rsidRPr="006731A4" w:rsidRDefault="00742B85" w:rsidP="00A77467">
            <w:pPr>
              <w:pStyle w:val="afffffff"/>
              <w:jc w:val="center"/>
              <w:rPr>
                <w:noProof/>
                <w:lang w:val="en-US"/>
              </w:rPr>
            </w:pPr>
          </w:p>
        </w:tc>
        <w:tc>
          <w:tcPr>
            <w:tcW w:w="238" w:type="pct"/>
          </w:tcPr>
          <w:p w14:paraId="41A877E8" w14:textId="77777777" w:rsidR="00742B85" w:rsidRPr="006731A4" w:rsidRDefault="00742B85" w:rsidP="00A77467">
            <w:pPr>
              <w:pStyle w:val="afffffff"/>
              <w:jc w:val="center"/>
              <w:rPr>
                <w:noProof/>
                <w:lang w:val="en-US"/>
              </w:rPr>
            </w:pPr>
          </w:p>
        </w:tc>
        <w:tc>
          <w:tcPr>
            <w:tcW w:w="2187" w:type="pct"/>
          </w:tcPr>
          <w:p w14:paraId="770CE2DC" w14:textId="77777777" w:rsidR="00742B85" w:rsidRPr="006731A4" w:rsidRDefault="00742B85" w:rsidP="00A77467">
            <w:pPr>
              <w:pStyle w:val="afffffff"/>
              <w:jc w:val="left"/>
              <w:rPr>
                <w:noProof/>
                <w:lang w:val="en-US"/>
              </w:rPr>
            </w:pPr>
          </w:p>
        </w:tc>
      </w:tr>
      <w:tr w:rsidR="00742B85" w:rsidRPr="006731A4" w14:paraId="51C6A692" w14:textId="77777777" w:rsidTr="00B06A38">
        <w:trPr>
          <w:trHeight w:val="20"/>
          <w:jc w:val="left"/>
        </w:trPr>
        <w:tc>
          <w:tcPr>
            <w:tcW w:w="67" w:type="pct"/>
            <w:tcBorders>
              <w:top w:val="nil"/>
              <w:left w:val="nil"/>
              <w:bottom w:val="nil"/>
              <w:right w:val="nil"/>
            </w:tcBorders>
          </w:tcPr>
          <w:p w14:paraId="6419AEF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85B6B9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63A67F9"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9B3B48B"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3E22005A"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9745DF4" w14:textId="77777777" w:rsidR="00742B85" w:rsidRPr="006731A4" w:rsidRDefault="00742B85" w:rsidP="00A77467">
            <w:pPr>
              <w:pStyle w:val="afffffff"/>
              <w:jc w:val="left"/>
            </w:pPr>
            <w:r w:rsidRPr="006731A4">
              <w:rPr>
                <w:noProof/>
              </w:rPr>
              <w:t>б</w:t>
            </w:r>
            <w:r>
              <w:t xml:space="preserve">) </w:t>
            </w:r>
            <w:r w:rsidRPr="006731A4">
              <w:rPr>
                <w:noProof/>
              </w:rPr>
              <w:t>идентификатор справочника (классификатора)</w:t>
            </w:r>
          </w:p>
          <w:p w14:paraId="40452AA3" w14:textId="77777777" w:rsidR="00742B85" w:rsidRPr="006731A4" w:rsidRDefault="00742B85" w:rsidP="00A77467">
            <w:pPr>
              <w:pStyle w:val="afffffff"/>
              <w:jc w:val="left"/>
              <w:rPr>
                <w:rFonts w:cs="Times New Roman"/>
                <w:szCs w:val="24"/>
              </w:rPr>
            </w:pPr>
            <w:r w:rsidRPr="006731A4">
              <w:t xml:space="preserve">(атрибут </w:t>
            </w:r>
            <w:r w:rsidRPr="006731A4">
              <w:rPr>
                <w:noProof/>
              </w:rPr>
              <w:t>country‌Code‌List‌Id</w:t>
            </w:r>
            <w:r w:rsidRPr="006731A4">
              <w:t>)</w:t>
            </w:r>
          </w:p>
        </w:tc>
        <w:tc>
          <w:tcPr>
            <w:tcW w:w="235" w:type="pct"/>
          </w:tcPr>
          <w:p w14:paraId="3881969E" w14:textId="77777777" w:rsidR="00742B85" w:rsidRPr="006731A4" w:rsidRDefault="00742B85" w:rsidP="00A77467">
            <w:pPr>
              <w:pStyle w:val="afffffff"/>
              <w:jc w:val="center"/>
              <w:rPr>
                <w:noProof/>
              </w:rPr>
            </w:pPr>
          </w:p>
        </w:tc>
        <w:tc>
          <w:tcPr>
            <w:tcW w:w="237" w:type="pct"/>
          </w:tcPr>
          <w:p w14:paraId="5E7BF859" w14:textId="77777777" w:rsidR="00742B85" w:rsidRPr="006731A4" w:rsidRDefault="00742B85" w:rsidP="00A77467">
            <w:pPr>
              <w:pStyle w:val="afffffff"/>
              <w:jc w:val="center"/>
              <w:rPr>
                <w:rFonts w:cs="Times New Roman"/>
                <w:szCs w:val="24"/>
                <w:lang w:val="en-US"/>
              </w:rPr>
            </w:pPr>
            <w:r w:rsidRPr="006731A4">
              <w:rPr>
                <w:noProof/>
                <w:lang w:val="en-US"/>
              </w:rPr>
              <w:t>0..1</w:t>
            </w:r>
          </w:p>
        </w:tc>
        <w:tc>
          <w:tcPr>
            <w:tcW w:w="523" w:type="pct"/>
          </w:tcPr>
          <w:p w14:paraId="54F35D13" w14:textId="77777777" w:rsidR="00742B85" w:rsidRPr="006731A4" w:rsidRDefault="00742B85" w:rsidP="00A77467">
            <w:pPr>
              <w:pStyle w:val="afffffff"/>
              <w:jc w:val="center"/>
              <w:rPr>
                <w:noProof/>
                <w:lang w:val="en-US"/>
              </w:rPr>
            </w:pPr>
          </w:p>
        </w:tc>
        <w:tc>
          <w:tcPr>
            <w:tcW w:w="191" w:type="pct"/>
          </w:tcPr>
          <w:p w14:paraId="17468D94" w14:textId="77777777" w:rsidR="00742B85" w:rsidRPr="006731A4" w:rsidRDefault="00742B85" w:rsidP="00A77467">
            <w:pPr>
              <w:pStyle w:val="afffffff"/>
              <w:jc w:val="center"/>
              <w:rPr>
                <w:noProof/>
                <w:lang w:val="en-US"/>
              </w:rPr>
            </w:pPr>
          </w:p>
        </w:tc>
        <w:tc>
          <w:tcPr>
            <w:tcW w:w="238" w:type="pct"/>
          </w:tcPr>
          <w:p w14:paraId="08B21AEB" w14:textId="77777777" w:rsidR="00742B85" w:rsidRPr="006731A4" w:rsidRDefault="00742B85" w:rsidP="00A77467">
            <w:pPr>
              <w:pStyle w:val="afffffff"/>
              <w:jc w:val="center"/>
              <w:rPr>
                <w:noProof/>
                <w:lang w:val="en-US"/>
              </w:rPr>
            </w:pPr>
          </w:p>
        </w:tc>
        <w:tc>
          <w:tcPr>
            <w:tcW w:w="2187" w:type="pct"/>
          </w:tcPr>
          <w:p w14:paraId="33BF6D08" w14:textId="77777777" w:rsidR="00742B85" w:rsidRPr="006731A4" w:rsidRDefault="00742B85" w:rsidP="00A77467">
            <w:pPr>
              <w:pStyle w:val="afffffff"/>
              <w:jc w:val="left"/>
              <w:rPr>
                <w:noProof/>
                <w:lang w:val="en-US"/>
              </w:rPr>
            </w:pPr>
          </w:p>
        </w:tc>
      </w:tr>
      <w:tr w:rsidR="00742B85" w:rsidRPr="006731A4" w14:paraId="6621101D" w14:textId="77777777" w:rsidTr="00B06A38">
        <w:trPr>
          <w:trHeight w:val="20"/>
          <w:jc w:val="left"/>
        </w:trPr>
        <w:tc>
          <w:tcPr>
            <w:tcW w:w="67" w:type="pct"/>
            <w:tcBorders>
              <w:top w:val="nil"/>
              <w:left w:val="nil"/>
              <w:bottom w:val="nil"/>
              <w:right w:val="nil"/>
            </w:tcBorders>
          </w:tcPr>
          <w:p w14:paraId="4CF100A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4B23FA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540228F"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187AB9B1"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7328ACD" w14:textId="77777777" w:rsidR="00742B85" w:rsidRPr="006731A4" w:rsidRDefault="00742B85" w:rsidP="00A77467">
            <w:pPr>
              <w:pStyle w:val="afffffff"/>
              <w:jc w:val="left"/>
              <w:rPr>
                <w:lang w:val="en-US"/>
              </w:rPr>
            </w:pPr>
            <w:r w:rsidRPr="006731A4">
              <w:rPr>
                <w:noProof/>
                <w:lang w:val="en-US"/>
              </w:rPr>
              <w:t>*.15.4</w:t>
            </w:r>
            <w:r>
              <w:rPr>
                <w:lang w:val="en-US"/>
              </w:rPr>
              <w:t xml:space="preserve">. </w:t>
            </w:r>
            <w:r w:rsidRPr="006731A4">
              <w:rPr>
                <w:noProof/>
                <w:lang w:val="en-US"/>
              </w:rPr>
              <w:t>Идентификатор налогоплательщика</w:t>
            </w:r>
          </w:p>
          <w:p w14:paraId="2903A999" w14:textId="77777777" w:rsidR="00742B85" w:rsidRPr="006731A4" w:rsidRDefault="00742B85" w:rsidP="00A77467">
            <w:pPr>
              <w:pStyle w:val="afffffff"/>
              <w:jc w:val="left"/>
              <w:rPr>
                <w:rFonts w:cs="Times New Roman"/>
                <w:noProof/>
                <w:szCs w:val="24"/>
              </w:rPr>
            </w:pPr>
            <w:r w:rsidRPr="006731A4">
              <w:rPr>
                <w:lang w:val="en-US"/>
              </w:rPr>
              <w:t>(</w:t>
            </w:r>
            <w:r w:rsidRPr="006731A4">
              <w:rPr>
                <w:noProof/>
                <w:lang w:val="en-US"/>
              </w:rPr>
              <w:t>csdo:‌Taxpayer‌Id</w:t>
            </w:r>
            <w:r w:rsidRPr="006731A4">
              <w:rPr>
                <w:lang w:val="en-US"/>
              </w:rPr>
              <w:t>)</w:t>
            </w:r>
          </w:p>
        </w:tc>
        <w:tc>
          <w:tcPr>
            <w:tcW w:w="235" w:type="pct"/>
          </w:tcPr>
          <w:p w14:paraId="0C8E253B" w14:textId="77777777" w:rsidR="00742B85" w:rsidRPr="006731A4" w:rsidRDefault="00742B85" w:rsidP="00A77467">
            <w:pPr>
              <w:pStyle w:val="afffffff"/>
              <w:jc w:val="center"/>
              <w:rPr>
                <w:noProof/>
              </w:rPr>
            </w:pPr>
          </w:p>
        </w:tc>
        <w:tc>
          <w:tcPr>
            <w:tcW w:w="237" w:type="pct"/>
          </w:tcPr>
          <w:p w14:paraId="44370952"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0E6D742C" w14:textId="77777777" w:rsidR="00742B85" w:rsidRPr="006731A4" w:rsidRDefault="00742B85" w:rsidP="00A77467">
            <w:pPr>
              <w:pStyle w:val="afffffff"/>
              <w:jc w:val="center"/>
              <w:rPr>
                <w:noProof/>
                <w:lang w:val="en-US"/>
              </w:rPr>
            </w:pPr>
          </w:p>
        </w:tc>
        <w:tc>
          <w:tcPr>
            <w:tcW w:w="191" w:type="pct"/>
          </w:tcPr>
          <w:p w14:paraId="180E663F" w14:textId="77777777" w:rsidR="00742B85" w:rsidRPr="006731A4" w:rsidRDefault="00742B85" w:rsidP="00A77467">
            <w:pPr>
              <w:pStyle w:val="afffffff"/>
              <w:jc w:val="center"/>
              <w:rPr>
                <w:noProof/>
                <w:lang w:val="en-US"/>
              </w:rPr>
            </w:pPr>
          </w:p>
        </w:tc>
        <w:tc>
          <w:tcPr>
            <w:tcW w:w="238" w:type="pct"/>
          </w:tcPr>
          <w:p w14:paraId="7B754371" w14:textId="77777777" w:rsidR="00742B85" w:rsidRPr="006731A4" w:rsidRDefault="00742B85" w:rsidP="00A77467">
            <w:pPr>
              <w:pStyle w:val="afffffff"/>
              <w:jc w:val="center"/>
              <w:rPr>
                <w:noProof/>
                <w:lang w:val="en-US"/>
              </w:rPr>
            </w:pPr>
          </w:p>
        </w:tc>
        <w:tc>
          <w:tcPr>
            <w:tcW w:w="2187" w:type="pct"/>
          </w:tcPr>
          <w:p w14:paraId="5CA94DF8" w14:textId="77777777" w:rsidR="00742B85" w:rsidRPr="006731A4" w:rsidRDefault="00742B85" w:rsidP="00A77467">
            <w:pPr>
              <w:pStyle w:val="afffffff"/>
              <w:jc w:val="left"/>
              <w:rPr>
                <w:noProof/>
                <w:lang w:val="en-US"/>
              </w:rPr>
            </w:pPr>
          </w:p>
        </w:tc>
      </w:tr>
      <w:tr w:rsidR="00742B85" w:rsidRPr="006731A4" w14:paraId="699A4C70" w14:textId="77777777" w:rsidTr="00B06A38">
        <w:trPr>
          <w:trHeight w:val="20"/>
          <w:jc w:val="left"/>
        </w:trPr>
        <w:tc>
          <w:tcPr>
            <w:tcW w:w="67" w:type="pct"/>
            <w:tcBorders>
              <w:top w:val="nil"/>
              <w:left w:val="nil"/>
              <w:bottom w:val="nil"/>
              <w:right w:val="nil"/>
            </w:tcBorders>
          </w:tcPr>
          <w:p w14:paraId="1D740D6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327B8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3BA182E"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53E554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35A8A51" w14:textId="77777777" w:rsidR="00742B85" w:rsidRPr="006731A4" w:rsidRDefault="00742B85" w:rsidP="00A77467">
            <w:pPr>
              <w:pStyle w:val="afffffff"/>
              <w:jc w:val="left"/>
            </w:pPr>
            <w:r w:rsidRPr="006731A4">
              <w:rPr>
                <w:noProof/>
              </w:rPr>
              <w:t>*.15.5</w:t>
            </w:r>
            <w:r>
              <w:t xml:space="preserve">. </w:t>
            </w:r>
            <w:r w:rsidRPr="006731A4">
              <w:rPr>
                <w:noProof/>
              </w:rPr>
              <w:t>Код причины постановки на учет</w:t>
            </w:r>
          </w:p>
          <w:p w14:paraId="63791320" w14:textId="77777777" w:rsidR="00742B85" w:rsidRPr="006731A4" w:rsidRDefault="00742B85" w:rsidP="00A77467">
            <w:pPr>
              <w:pStyle w:val="afffffff"/>
              <w:jc w:val="left"/>
              <w:rPr>
                <w:rFonts w:cs="Times New Roman"/>
                <w:noProof/>
                <w:szCs w:val="24"/>
              </w:rPr>
            </w:pPr>
            <w:r w:rsidRPr="006731A4">
              <w:t>(</w:t>
            </w:r>
            <w:r w:rsidRPr="006731A4">
              <w:rPr>
                <w:noProof/>
                <w:lang w:val="en-US"/>
              </w:rPr>
              <w:t>csdo</w:t>
            </w:r>
            <w:r w:rsidRPr="006731A4">
              <w:rPr>
                <w:noProof/>
              </w:rPr>
              <w:t>:‌</w:t>
            </w:r>
            <w:r w:rsidRPr="006731A4">
              <w:rPr>
                <w:noProof/>
                <w:lang w:val="en-US"/>
              </w:rPr>
              <w:t>Tax</w:t>
            </w:r>
            <w:r w:rsidRPr="006731A4">
              <w:rPr>
                <w:noProof/>
              </w:rPr>
              <w:t>‌</w:t>
            </w:r>
            <w:r w:rsidRPr="006731A4">
              <w:rPr>
                <w:noProof/>
                <w:lang w:val="en-US"/>
              </w:rPr>
              <w:t>Registration</w:t>
            </w:r>
            <w:r w:rsidRPr="006731A4">
              <w:rPr>
                <w:noProof/>
              </w:rPr>
              <w:t>‌</w:t>
            </w:r>
            <w:r w:rsidRPr="006731A4">
              <w:rPr>
                <w:noProof/>
                <w:lang w:val="en-US"/>
              </w:rPr>
              <w:t>Reason</w:t>
            </w:r>
            <w:r w:rsidRPr="006731A4">
              <w:rPr>
                <w:noProof/>
              </w:rPr>
              <w:t>‌</w:t>
            </w:r>
            <w:r w:rsidRPr="006731A4">
              <w:rPr>
                <w:noProof/>
                <w:lang w:val="en-US"/>
              </w:rPr>
              <w:t>Code</w:t>
            </w:r>
            <w:r w:rsidRPr="006731A4">
              <w:t>)</w:t>
            </w:r>
          </w:p>
        </w:tc>
        <w:tc>
          <w:tcPr>
            <w:tcW w:w="235" w:type="pct"/>
          </w:tcPr>
          <w:p w14:paraId="36DF9A54" w14:textId="77777777" w:rsidR="00742B85" w:rsidRPr="006731A4" w:rsidRDefault="00742B85" w:rsidP="00A77467">
            <w:pPr>
              <w:pStyle w:val="afffffff"/>
              <w:jc w:val="center"/>
              <w:rPr>
                <w:noProof/>
              </w:rPr>
            </w:pPr>
          </w:p>
        </w:tc>
        <w:tc>
          <w:tcPr>
            <w:tcW w:w="237" w:type="pct"/>
          </w:tcPr>
          <w:p w14:paraId="3B304AFA"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46B93714" w14:textId="77777777" w:rsidR="00742B85" w:rsidRPr="006731A4" w:rsidRDefault="00742B85" w:rsidP="00A77467">
            <w:pPr>
              <w:pStyle w:val="afffffff"/>
              <w:jc w:val="center"/>
              <w:rPr>
                <w:noProof/>
                <w:lang w:val="en-US"/>
              </w:rPr>
            </w:pPr>
          </w:p>
        </w:tc>
        <w:tc>
          <w:tcPr>
            <w:tcW w:w="191" w:type="pct"/>
          </w:tcPr>
          <w:p w14:paraId="4A82E770" w14:textId="77777777" w:rsidR="00742B85" w:rsidRPr="006731A4" w:rsidRDefault="00742B85" w:rsidP="00A77467">
            <w:pPr>
              <w:pStyle w:val="afffffff"/>
              <w:jc w:val="center"/>
              <w:rPr>
                <w:noProof/>
                <w:lang w:val="en-US"/>
              </w:rPr>
            </w:pPr>
          </w:p>
        </w:tc>
        <w:tc>
          <w:tcPr>
            <w:tcW w:w="238" w:type="pct"/>
          </w:tcPr>
          <w:p w14:paraId="1AF5801E" w14:textId="77777777" w:rsidR="00742B85" w:rsidRPr="006731A4" w:rsidRDefault="00742B85" w:rsidP="00A77467">
            <w:pPr>
              <w:pStyle w:val="afffffff"/>
              <w:jc w:val="center"/>
              <w:rPr>
                <w:noProof/>
                <w:lang w:val="en-US"/>
              </w:rPr>
            </w:pPr>
          </w:p>
        </w:tc>
        <w:tc>
          <w:tcPr>
            <w:tcW w:w="2187" w:type="pct"/>
          </w:tcPr>
          <w:p w14:paraId="5740BCDD" w14:textId="77777777" w:rsidR="00742B85" w:rsidRPr="006731A4" w:rsidRDefault="00742B85" w:rsidP="00A77467">
            <w:pPr>
              <w:pStyle w:val="afffffff"/>
              <w:jc w:val="left"/>
              <w:rPr>
                <w:noProof/>
                <w:lang w:val="en-US"/>
              </w:rPr>
            </w:pPr>
          </w:p>
        </w:tc>
      </w:tr>
      <w:tr w:rsidR="00742B85" w:rsidRPr="006731A4" w14:paraId="2F3B69BE" w14:textId="77777777" w:rsidTr="00B06A38">
        <w:trPr>
          <w:trHeight w:val="20"/>
          <w:jc w:val="left"/>
        </w:trPr>
        <w:tc>
          <w:tcPr>
            <w:tcW w:w="67" w:type="pct"/>
            <w:tcBorders>
              <w:top w:val="nil"/>
              <w:left w:val="nil"/>
              <w:bottom w:val="nil"/>
              <w:right w:val="nil"/>
            </w:tcBorders>
          </w:tcPr>
          <w:p w14:paraId="5F7362F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A793D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FE056B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C6C2EC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D4B8965" w14:textId="77777777" w:rsidR="00742B85" w:rsidRPr="006731A4" w:rsidRDefault="00742B85" w:rsidP="00A77467">
            <w:pPr>
              <w:pStyle w:val="afffffff"/>
              <w:jc w:val="left"/>
            </w:pPr>
            <w:r w:rsidRPr="006731A4">
              <w:rPr>
                <w:noProof/>
              </w:rPr>
              <w:t>*.15.6</w:t>
            </w:r>
            <w:r>
              <w:t xml:space="preserve">. </w:t>
            </w:r>
            <w:r w:rsidRPr="006731A4">
              <w:rPr>
                <w:noProof/>
              </w:rPr>
              <w:t>Идентификатор физического лица</w:t>
            </w:r>
          </w:p>
          <w:p w14:paraId="15E2C042" w14:textId="77777777" w:rsidR="00742B85" w:rsidRPr="006731A4" w:rsidRDefault="00742B85" w:rsidP="00A77467">
            <w:pPr>
              <w:pStyle w:val="afffffff"/>
              <w:jc w:val="left"/>
              <w:rPr>
                <w:rFonts w:cs="Times New Roman"/>
                <w:noProof/>
                <w:szCs w:val="24"/>
              </w:rPr>
            </w:pPr>
            <w:r w:rsidRPr="006731A4">
              <w:t>(</w:t>
            </w:r>
            <w:r w:rsidRPr="006731A4">
              <w:rPr>
                <w:noProof/>
                <w:lang w:val="en-US"/>
              </w:rPr>
              <w:t>casdo</w:t>
            </w:r>
            <w:r w:rsidRPr="006731A4">
              <w:rPr>
                <w:noProof/>
              </w:rPr>
              <w:t>:‌</w:t>
            </w:r>
            <w:r w:rsidRPr="006731A4">
              <w:rPr>
                <w:noProof/>
                <w:lang w:val="en-US"/>
              </w:rPr>
              <w:t>Person</w:t>
            </w:r>
            <w:r w:rsidRPr="006731A4">
              <w:rPr>
                <w:noProof/>
              </w:rPr>
              <w:t>‌</w:t>
            </w:r>
            <w:r w:rsidRPr="006731A4">
              <w:rPr>
                <w:noProof/>
                <w:lang w:val="en-US"/>
              </w:rPr>
              <w:t>Id</w:t>
            </w:r>
            <w:r w:rsidRPr="006731A4">
              <w:t>)</w:t>
            </w:r>
          </w:p>
        </w:tc>
        <w:tc>
          <w:tcPr>
            <w:tcW w:w="235" w:type="pct"/>
          </w:tcPr>
          <w:p w14:paraId="36F67247" w14:textId="77777777" w:rsidR="00742B85" w:rsidRPr="006731A4" w:rsidRDefault="00742B85" w:rsidP="00A77467">
            <w:pPr>
              <w:pStyle w:val="afffffff"/>
              <w:jc w:val="center"/>
              <w:rPr>
                <w:noProof/>
              </w:rPr>
            </w:pPr>
          </w:p>
        </w:tc>
        <w:tc>
          <w:tcPr>
            <w:tcW w:w="237" w:type="pct"/>
          </w:tcPr>
          <w:p w14:paraId="278AE084" w14:textId="77777777" w:rsidR="00742B85" w:rsidRPr="006731A4" w:rsidRDefault="00742B85" w:rsidP="00A77467">
            <w:pPr>
              <w:pStyle w:val="afffffff"/>
              <w:jc w:val="center"/>
              <w:rPr>
                <w:rFonts w:cs="Times New Roman"/>
                <w:noProof/>
                <w:szCs w:val="24"/>
                <w:lang w:val="en-US"/>
              </w:rPr>
            </w:pPr>
            <w:r w:rsidRPr="006731A4">
              <w:rPr>
                <w:noProof/>
                <w:lang w:val="en-US"/>
              </w:rPr>
              <w:t>0..1</w:t>
            </w:r>
          </w:p>
        </w:tc>
        <w:tc>
          <w:tcPr>
            <w:tcW w:w="523" w:type="pct"/>
          </w:tcPr>
          <w:p w14:paraId="15D3EFD0" w14:textId="77777777" w:rsidR="00742B85" w:rsidRPr="006731A4" w:rsidRDefault="00742B85" w:rsidP="00A77467">
            <w:pPr>
              <w:pStyle w:val="afffffff"/>
              <w:jc w:val="center"/>
              <w:rPr>
                <w:noProof/>
                <w:lang w:val="en-US"/>
              </w:rPr>
            </w:pPr>
          </w:p>
        </w:tc>
        <w:tc>
          <w:tcPr>
            <w:tcW w:w="191" w:type="pct"/>
          </w:tcPr>
          <w:p w14:paraId="7EA3B974" w14:textId="77777777" w:rsidR="00742B85" w:rsidRPr="006731A4" w:rsidRDefault="00742B85" w:rsidP="00A77467">
            <w:pPr>
              <w:pStyle w:val="afffffff"/>
              <w:jc w:val="center"/>
              <w:rPr>
                <w:noProof/>
                <w:lang w:val="en-US"/>
              </w:rPr>
            </w:pPr>
          </w:p>
        </w:tc>
        <w:tc>
          <w:tcPr>
            <w:tcW w:w="238" w:type="pct"/>
          </w:tcPr>
          <w:p w14:paraId="6A0E8E80" w14:textId="77777777" w:rsidR="00742B85" w:rsidRPr="006731A4" w:rsidRDefault="00742B85" w:rsidP="00A77467">
            <w:pPr>
              <w:pStyle w:val="afffffff"/>
              <w:jc w:val="center"/>
              <w:rPr>
                <w:noProof/>
                <w:lang w:val="en-US"/>
              </w:rPr>
            </w:pPr>
          </w:p>
        </w:tc>
        <w:tc>
          <w:tcPr>
            <w:tcW w:w="2187" w:type="pct"/>
          </w:tcPr>
          <w:p w14:paraId="4B7DABFA" w14:textId="77777777" w:rsidR="00742B85" w:rsidRPr="006731A4" w:rsidRDefault="00742B85" w:rsidP="00A77467">
            <w:pPr>
              <w:pStyle w:val="afffffff"/>
              <w:jc w:val="left"/>
              <w:rPr>
                <w:noProof/>
                <w:lang w:val="en-US"/>
              </w:rPr>
            </w:pPr>
          </w:p>
        </w:tc>
      </w:tr>
      <w:tr w:rsidR="00742B85" w:rsidRPr="006731A4" w14:paraId="4CB3B64D" w14:textId="77777777" w:rsidTr="00B06A38">
        <w:trPr>
          <w:trHeight w:val="1515"/>
          <w:jc w:val="left"/>
        </w:trPr>
        <w:tc>
          <w:tcPr>
            <w:tcW w:w="67" w:type="pct"/>
            <w:vMerge w:val="restart"/>
            <w:tcBorders>
              <w:top w:val="nil"/>
              <w:left w:val="nil"/>
              <w:right w:val="nil"/>
            </w:tcBorders>
          </w:tcPr>
          <w:p w14:paraId="1554624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614B5033"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nil"/>
            </w:tcBorders>
          </w:tcPr>
          <w:p w14:paraId="2150B1E2" w14:textId="77777777" w:rsidR="00742B85" w:rsidRPr="006731A4" w:rsidRDefault="00742B85" w:rsidP="00A77467">
            <w:pPr>
              <w:pStyle w:val="afffffff"/>
              <w:jc w:val="left"/>
              <w:rPr>
                <w:rFonts w:cs="Times New Roman"/>
                <w:szCs w:val="24"/>
              </w:rPr>
            </w:pPr>
          </w:p>
        </w:tc>
        <w:tc>
          <w:tcPr>
            <w:tcW w:w="67" w:type="pct"/>
            <w:vMerge w:val="restart"/>
            <w:tcBorders>
              <w:top w:val="nil"/>
              <w:left w:val="nil"/>
            </w:tcBorders>
          </w:tcPr>
          <w:p w14:paraId="2FC50085"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33B1CAD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w:t>
            </w:r>
            <w:r w:rsidRPr="006731A4">
              <w:rPr>
                <w:rFonts w:cs="Times New Roman"/>
                <w:noProof/>
                <w:szCs w:val="24"/>
              </w:rPr>
              <w:t>7</w:t>
            </w:r>
            <w:r>
              <w:rPr>
                <w:rFonts w:cs="Times New Roman"/>
                <w:szCs w:val="24"/>
                <w:lang w:val="en-US"/>
              </w:rPr>
              <w:t xml:space="preserve">. </w:t>
            </w:r>
            <w:r w:rsidRPr="006731A4">
              <w:rPr>
                <w:rFonts w:cs="Times New Roman"/>
                <w:noProof/>
                <w:szCs w:val="24"/>
                <w:lang w:val="en-US"/>
              </w:rPr>
              <w:t>Адрес</w:t>
            </w:r>
          </w:p>
          <w:p w14:paraId="46BFF38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4CEF2058"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0CB8ABA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39F18A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668</w:t>
            </w:r>
          </w:p>
        </w:tc>
        <w:tc>
          <w:tcPr>
            <w:tcW w:w="191" w:type="pct"/>
          </w:tcPr>
          <w:p w14:paraId="29810AA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68319B6" w14:textId="77777777" w:rsidR="00742B85" w:rsidRPr="006731A4" w:rsidRDefault="00742B85" w:rsidP="00A77467">
            <w:pPr>
              <w:pStyle w:val="afffffff"/>
              <w:jc w:val="center"/>
              <w:rPr>
                <w:rFonts w:cs="Times New Roman"/>
                <w:noProof/>
                <w:szCs w:val="24"/>
                <w:lang w:val="en-US"/>
              </w:rPr>
            </w:pPr>
          </w:p>
        </w:tc>
        <w:tc>
          <w:tcPr>
            <w:tcW w:w="2187" w:type="pct"/>
          </w:tcPr>
          <w:p w14:paraId="7E7E41EA"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21CB6B89" w14:textId="77777777" w:rsidTr="00B06A38">
        <w:trPr>
          <w:trHeight w:val="1515"/>
          <w:jc w:val="left"/>
        </w:trPr>
        <w:tc>
          <w:tcPr>
            <w:tcW w:w="67" w:type="pct"/>
            <w:vMerge/>
            <w:tcBorders>
              <w:left w:val="nil"/>
              <w:bottom w:val="nil"/>
              <w:right w:val="nil"/>
            </w:tcBorders>
          </w:tcPr>
          <w:p w14:paraId="25659166" w14:textId="77777777" w:rsidR="00742B85" w:rsidRPr="006731A4" w:rsidRDefault="00742B85" w:rsidP="00A77467">
            <w:pPr>
              <w:pStyle w:val="afffffff"/>
              <w:jc w:val="left"/>
              <w:rPr>
                <w:rFonts w:cs="Times New Roman"/>
                <w:noProof/>
                <w:szCs w:val="24"/>
                <w:lang w:val="en-US"/>
              </w:rPr>
            </w:pPr>
          </w:p>
        </w:tc>
        <w:tc>
          <w:tcPr>
            <w:tcW w:w="77" w:type="pct"/>
            <w:vMerge/>
            <w:tcBorders>
              <w:left w:val="nil"/>
              <w:bottom w:val="nil"/>
              <w:right w:val="nil"/>
            </w:tcBorders>
          </w:tcPr>
          <w:p w14:paraId="4487BF56" w14:textId="77777777" w:rsidR="00742B85" w:rsidRPr="006731A4" w:rsidRDefault="00742B85" w:rsidP="00A77467">
            <w:pPr>
              <w:pStyle w:val="afffffff"/>
              <w:jc w:val="left"/>
              <w:rPr>
                <w:rFonts w:cs="Times New Roman"/>
                <w:szCs w:val="24"/>
                <w:lang w:val="en-US"/>
              </w:rPr>
            </w:pPr>
          </w:p>
        </w:tc>
        <w:tc>
          <w:tcPr>
            <w:tcW w:w="95" w:type="pct"/>
            <w:vMerge/>
            <w:tcBorders>
              <w:left w:val="nil"/>
              <w:bottom w:val="nil"/>
              <w:right w:val="nil"/>
            </w:tcBorders>
          </w:tcPr>
          <w:p w14:paraId="26C41272" w14:textId="77777777" w:rsidR="00742B85" w:rsidRPr="006731A4" w:rsidRDefault="00742B85" w:rsidP="00A77467">
            <w:pPr>
              <w:pStyle w:val="afffffff"/>
              <w:jc w:val="left"/>
              <w:rPr>
                <w:rFonts w:cs="Times New Roman"/>
                <w:szCs w:val="24"/>
                <w:lang w:val="en-US"/>
              </w:rPr>
            </w:pPr>
          </w:p>
        </w:tc>
        <w:tc>
          <w:tcPr>
            <w:tcW w:w="67" w:type="pct"/>
            <w:vMerge/>
            <w:tcBorders>
              <w:left w:val="nil"/>
              <w:bottom w:val="nil"/>
            </w:tcBorders>
          </w:tcPr>
          <w:p w14:paraId="4B046ED6"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vMerge/>
            <w:tcBorders>
              <w:left w:val="single" w:sz="4" w:space="0" w:color="auto"/>
            </w:tcBorders>
          </w:tcPr>
          <w:p w14:paraId="041CF644" w14:textId="77777777" w:rsidR="00742B85" w:rsidRPr="006731A4" w:rsidRDefault="00742B85" w:rsidP="00A77467">
            <w:pPr>
              <w:pStyle w:val="afffffff"/>
              <w:jc w:val="left"/>
              <w:rPr>
                <w:rFonts w:cs="Times New Roman"/>
                <w:noProof/>
                <w:szCs w:val="24"/>
                <w:lang w:val="en-US"/>
              </w:rPr>
            </w:pPr>
          </w:p>
        </w:tc>
        <w:tc>
          <w:tcPr>
            <w:tcW w:w="235" w:type="pct"/>
            <w:vMerge/>
          </w:tcPr>
          <w:p w14:paraId="66203F1B" w14:textId="77777777" w:rsidR="00742B85" w:rsidRPr="006731A4" w:rsidRDefault="00742B85" w:rsidP="00A77467">
            <w:pPr>
              <w:pStyle w:val="afffffff"/>
              <w:jc w:val="center"/>
              <w:rPr>
                <w:rFonts w:cs="Times New Roman"/>
                <w:noProof/>
                <w:szCs w:val="24"/>
                <w:lang w:val="en-US"/>
              </w:rPr>
            </w:pPr>
          </w:p>
        </w:tc>
        <w:tc>
          <w:tcPr>
            <w:tcW w:w="237" w:type="pct"/>
            <w:vMerge/>
          </w:tcPr>
          <w:p w14:paraId="7E21D5AF" w14:textId="77777777" w:rsidR="00742B85" w:rsidRPr="006731A4" w:rsidRDefault="00742B85" w:rsidP="00A77467">
            <w:pPr>
              <w:pStyle w:val="afffffff"/>
              <w:jc w:val="center"/>
              <w:rPr>
                <w:rFonts w:cs="Times New Roman"/>
                <w:noProof/>
                <w:szCs w:val="24"/>
                <w:lang w:val="en-US"/>
              </w:rPr>
            </w:pPr>
          </w:p>
        </w:tc>
        <w:tc>
          <w:tcPr>
            <w:tcW w:w="523" w:type="pct"/>
          </w:tcPr>
          <w:p w14:paraId="730F837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730</w:t>
            </w:r>
          </w:p>
        </w:tc>
        <w:tc>
          <w:tcPr>
            <w:tcW w:w="191" w:type="pct"/>
          </w:tcPr>
          <w:p w14:paraId="35339E30"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8485A34" w14:textId="77777777" w:rsidR="00742B85" w:rsidRPr="006731A4" w:rsidRDefault="00742B85" w:rsidP="00A77467">
            <w:pPr>
              <w:pStyle w:val="afffffff"/>
              <w:jc w:val="center"/>
              <w:rPr>
                <w:rFonts w:cs="Times New Roman"/>
                <w:noProof/>
                <w:szCs w:val="24"/>
                <w:lang w:val="en-US"/>
              </w:rPr>
            </w:pPr>
          </w:p>
        </w:tc>
        <w:tc>
          <w:tcPr>
            <w:tcW w:w="2187" w:type="pct"/>
          </w:tcPr>
          <w:p w14:paraId="2AB92A4C"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1C98824C"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7BDA4F21" w14:textId="77777777" w:rsidTr="00B06A38">
        <w:trPr>
          <w:trHeight w:val="20"/>
          <w:jc w:val="left"/>
        </w:trPr>
        <w:tc>
          <w:tcPr>
            <w:tcW w:w="67" w:type="pct"/>
            <w:tcBorders>
              <w:top w:val="nil"/>
              <w:left w:val="nil"/>
              <w:bottom w:val="nil"/>
              <w:right w:val="nil"/>
            </w:tcBorders>
          </w:tcPr>
          <w:p w14:paraId="13E93D04"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5D6788C"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3FDB989B"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667A54FD" w14:textId="77777777" w:rsidR="00742B85" w:rsidRPr="006731A4" w:rsidRDefault="00742B85" w:rsidP="00A77467">
            <w:pPr>
              <w:pStyle w:val="afffffff"/>
              <w:jc w:val="left"/>
              <w:rPr>
                <w:rFonts w:eastAsiaTheme="minorEastAsia" w:cs="Times New Roman"/>
                <w:szCs w:val="24"/>
                <w:lang w:val="en-US"/>
              </w:rPr>
            </w:pPr>
          </w:p>
        </w:tc>
        <w:tc>
          <w:tcPr>
            <w:tcW w:w="95" w:type="pct"/>
            <w:tcBorders>
              <w:top w:val="nil"/>
              <w:left w:val="nil"/>
              <w:bottom w:val="nil"/>
            </w:tcBorders>
          </w:tcPr>
          <w:p w14:paraId="7E1B5036" w14:textId="77777777" w:rsidR="00742B85" w:rsidRPr="006731A4" w:rsidRDefault="00742B85" w:rsidP="00A77467">
            <w:pPr>
              <w:pStyle w:val="afffffff"/>
              <w:jc w:val="left"/>
              <w:rPr>
                <w:rFonts w:eastAsiaTheme="minorEastAsia" w:cs="Times New Roman"/>
                <w:szCs w:val="24"/>
                <w:lang w:val="en-US"/>
              </w:rPr>
            </w:pPr>
          </w:p>
        </w:tc>
        <w:tc>
          <w:tcPr>
            <w:tcW w:w="988" w:type="pct"/>
            <w:gridSpan w:val="2"/>
            <w:tcBorders>
              <w:left w:val="single" w:sz="4" w:space="0" w:color="auto"/>
            </w:tcBorders>
          </w:tcPr>
          <w:p w14:paraId="78E133C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*.15.7.1</w:t>
            </w:r>
            <w:r>
              <w:rPr>
                <w:rFonts w:cs="Times New Roman"/>
                <w:szCs w:val="24"/>
                <w:lang w:val="en-US"/>
              </w:rPr>
              <w:t xml:space="preserve">. </w:t>
            </w:r>
            <w:r w:rsidRPr="006731A4">
              <w:rPr>
                <w:rFonts w:cs="Times New Roman"/>
                <w:noProof/>
                <w:szCs w:val="24"/>
                <w:lang w:val="en-US"/>
              </w:rPr>
              <w:t>Код вида адреса</w:t>
            </w:r>
          </w:p>
          <w:p w14:paraId="728D6057"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34B5E936" w14:textId="77777777" w:rsidR="00742B85" w:rsidRPr="006731A4" w:rsidRDefault="00742B85" w:rsidP="00A77467">
            <w:pPr>
              <w:pStyle w:val="afffffff"/>
              <w:jc w:val="center"/>
              <w:rPr>
                <w:rFonts w:cs="Times New Roman"/>
                <w:noProof/>
                <w:szCs w:val="24"/>
                <w:lang w:val="en-US"/>
              </w:rPr>
            </w:pPr>
          </w:p>
        </w:tc>
        <w:tc>
          <w:tcPr>
            <w:tcW w:w="237" w:type="pct"/>
          </w:tcPr>
          <w:p w14:paraId="41C07CF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087842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669</w:t>
            </w:r>
          </w:p>
        </w:tc>
        <w:tc>
          <w:tcPr>
            <w:tcW w:w="191" w:type="pct"/>
          </w:tcPr>
          <w:p w14:paraId="39E56CE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1900EF2" w14:textId="77777777" w:rsidR="00742B85" w:rsidRPr="006731A4" w:rsidRDefault="00742B85" w:rsidP="00A77467">
            <w:pPr>
              <w:pStyle w:val="afffffff"/>
              <w:jc w:val="center"/>
              <w:rPr>
                <w:rFonts w:cs="Times New Roman"/>
                <w:noProof/>
                <w:szCs w:val="24"/>
                <w:lang w:val="en-US"/>
              </w:rPr>
            </w:pPr>
          </w:p>
        </w:tc>
        <w:tc>
          <w:tcPr>
            <w:tcW w:w="2187" w:type="pct"/>
          </w:tcPr>
          <w:p w14:paraId="7E9A2DC1"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6C6E8932" w14:textId="77777777" w:rsidTr="00B06A38">
        <w:trPr>
          <w:trHeight w:val="20"/>
          <w:jc w:val="left"/>
        </w:trPr>
        <w:tc>
          <w:tcPr>
            <w:tcW w:w="67" w:type="pct"/>
            <w:tcBorders>
              <w:top w:val="nil"/>
              <w:left w:val="nil"/>
              <w:bottom w:val="nil"/>
              <w:right w:val="nil"/>
            </w:tcBorders>
          </w:tcPr>
          <w:p w14:paraId="011A954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3DEB5F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1F79C66"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5337C800"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E0084C3"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14F201B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*.15.7.2</w:t>
            </w:r>
            <w:r>
              <w:rPr>
                <w:rFonts w:cs="Times New Roman"/>
                <w:szCs w:val="24"/>
                <w:lang w:val="en-US"/>
              </w:rPr>
              <w:t xml:space="preserve">. </w:t>
            </w:r>
            <w:r w:rsidRPr="006731A4">
              <w:rPr>
                <w:rFonts w:cs="Times New Roman"/>
                <w:noProof/>
                <w:szCs w:val="24"/>
                <w:lang w:val="en-US"/>
              </w:rPr>
              <w:t>Код страны</w:t>
            </w:r>
          </w:p>
          <w:p w14:paraId="23395B6C"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6A74F4B4" w14:textId="77777777" w:rsidR="00742B85" w:rsidRPr="006731A4" w:rsidRDefault="00742B85" w:rsidP="00A77467">
            <w:pPr>
              <w:pStyle w:val="afffffff"/>
              <w:jc w:val="center"/>
              <w:rPr>
                <w:rFonts w:cs="Times New Roman"/>
                <w:noProof/>
                <w:szCs w:val="24"/>
                <w:lang w:val="en-US"/>
              </w:rPr>
            </w:pPr>
          </w:p>
        </w:tc>
        <w:tc>
          <w:tcPr>
            <w:tcW w:w="237" w:type="pct"/>
          </w:tcPr>
          <w:p w14:paraId="23DC9F9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1E43E6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670</w:t>
            </w:r>
          </w:p>
        </w:tc>
        <w:tc>
          <w:tcPr>
            <w:tcW w:w="191" w:type="pct"/>
          </w:tcPr>
          <w:p w14:paraId="0C3AAC45"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1EF850B" w14:textId="77777777" w:rsidR="00742B85" w:rsidRPr="006731A4" w:rsidRDefault="00742B85" w:rsidP="00A77467">
            <w:pPr>
              <w:pStyle w:val="afffffff"/>
              <w:jc w:val="center"/>
              <w:rPr>
                <w:rFonts w:cs="Times New Roman"/>
                <w:noProof/>
                <w:szCs w:val="24"/>
                <w:lang w:val="en-US"/>
              </w:rPr>
            </w:pPr>
          </w:p>
        </w:tc>
        <w:tc>
          <w:tcPr>
            <w:tcW w:w="2187" w:type="pct"/>
          </w:tcPr>
          <w:p w14:paraId="1CCFD6C2"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регистрации производителя товаров в соответствии с классификатором стран мира</w:t>
            </w:r>
          </w:p>
        </w:tc>
      </w:tr>
      <w:tr w:rsidR="00742B85" w:rsidRPr="006731A4" w14:paraId="159F9B2A" w14:textId="77777777" w:rsidTr="00B06A38">
        <w:trPr>
          <w:trHeight w:val="20"/>
          <w:jc w:val="left"/>
        </w:trPr>
        <w:tc>
          <w:tcPr>
            <w:tcW w:w="67" w:type="pct"/>
            <w:tcBorders>
              <w:top w:val="nil"/>
              <w:left w:val="nil"/>
              <w:bottom w:val="nil"/>
              <w:right w:val="nil"/>
            </w:tcBorders>
          </w:tcPr>
          <w:p w14:paraId="6792304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E523FC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4665D8F"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462018E1"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right w:val="nil"/>
            </w:tcBorders>
          </w:tcPr>
          <w:p w14:paraId="58675916" w14:textId="77777777" w:rsidR="00742B85" w:rsidRPr="006731A4" w:rsidRDefault="00742B85" w:rsidP="00A77467">
            <w:pPr>
              <w:pStyle w:val="afffffff"/>
              <w:jc w:val="left"/>
              <w:rPr>
                <w:rFonts w:eastAsiaTheme="minorEastAsia" w:cs="Times New Roman"/>
                <w:szCs w:val="24"/>
              </w:rPr>
            </w:pPr>
          </w:p>
        </w:tc>
        <w:tc>
          <w:tcPr>
            <w:tcW w:w="78" w:type="pct"/>
            <w:tcBorders>
              <w:left w:val="nil"/>
              <w:bottom w:val="nil"/>
            </w:tcBorders>
          </w:tcPr>
          <w:p w14:paraId="0FD189AC" w14:textId="77777777" w:rsidR="00742B85" w:rsidRPr="006731A4" w:rsidRDefault="00742B85" w:rsidP="00A77467">
            <w:pPr>
              <w:pStyle w:val="afffffff"/>
              <w:jc w:val="left"/>
              <w:rPr>
                <w:rFonts w:cs="Times New Roman"/>
                <w:szCs w:val="24"/>
              </w:rPr>
            </w:pPr>
          </w:p>
        </w:tc>
        <w:tc>
          <w:tcPr>
            <w:tcW w:w="910" w:type="pct"/>
            <w:tcBorders>
              <w:left w:val="single" w:sz="4" w:space="0" w:color="auto"/>
            </w:tcBorders>
          </w:tcPr>
          <w:p w14:paraId="749B3571"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015E2578" w14:textId="77777777" w:rsidR="00742B85" w:rsidRPr="006731A4" w:rsidRDefault="00742B85" w:rsidP="00A77467">
            <w:pPr>
              <w:pStyle w:val="afffffff"/>
              <w:jc w:val="left"/>
              <w:rPr>
                <w:rFonts w:eastAsiaTheme="minorEastAsia"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13D011FC" w14:textId="77777777" w:rsidR="00742B85" w:rsidRPr="006731A4" w:rsidRDefault="00742B85" w:rsidP="00A77467">
            <w:pPr>
              <w:pStyle w:val="afffffff"/>
              <w:jc w:val="center"/>
              <w:rPr>
                <w:rFonts w:cs="Times New Roman"/>
                <w:noProof/>
                <w:szCs w:val="24"/>
              </w:rPr>
            </w:pPr>
          </w:p>
        </w:tc>
        <w:tc>
          <w:tcPr>
            <w:tcW w:w="237" w:type="pct"/>
          </w:tcPr>
          <w:p w14:paraId="304EBC8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7A34D1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408</w:t>
            </w:r>
          </w:p>
        </w:tc>
        <w:tc>
          <w:tcPr>
            <w:tcW w:w="191" w:type="pct"/>
          </w:tcPr>
          <w:p w14:paraId="2ED041F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6801035" w14:textId="77777777" w:rsidR="00742B85" w:rsidRPr="006731A4" w:rsidRDefault="00742B85" w:rsidP="00A77467">
            <w:pPr>
              <w:pStyle w:val="afffffff"/>
              <w:jc w:val="center"/>
              <w:rPr>
                <w:rFonts w:cs="Times New Roman"/>
                <w:noProof/>
                <w:szCs w:val="24"/>
                <w:lang w:val="en-US"/>
              </w:rPr>
            </w:pPr>
          </w:p>
        </w:tc>
        <w:tc>
          <w:tcPr>
            <w:tcW w:w="2187" w:type="pct"/>
          </w:tcPr>
          <w:p w14:paraId="79FA627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1A2CFA4E" w14:textId="77777777" w:rsidTr="00B06A38">
        <w:trPr>
          <w:trHeight w:val="20"/>
          <w:jc w:val="left"/>
        </w:trPr>
        <w:tc>
          <w:tcPr>
            <w:tcW w:w="67" w:type="pct"/>
            <w:tcBorders>
              <w:top w:val="nil"/>
              <w:left w:val="nil"/>
              <w:bottom w:val="nil"/>
              <w:right w:val="nil"/>
            </w:tcBorders>
          </w:tcPr>
          <w:p w14:paraId="2710558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8ADE98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2E4661E"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0F2E355D"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7AC1E78F"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BDD415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w:t>
            </w:r>
            <w:r w:rsidRPr="006731A4">
              <w:rPr>
                <w:rFonts w:cs="Times New Roman"/>
                <w:noProof/>
                <w:szCs w:val="24"/>
              </w:rPr>
              <w:t>7</w:t>
            </w: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721FE80A"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tcPr>
          <w:p w14:paraId="4D15AE36" w14:textId="77777777" w:rsidR="00742B85" w:rsidRPr="006731A4" w:rsidRDefault="00742B85" w:rsidP="00A77467">
            <w:pPr>
              <w:pStyle w:val="afffffff"/>
              <w:jc w:val="center"/>
              <w:rPr>
                <w:rFonts w:cs="Times New Roman"/>
                <w:noProof/>
                <w:szCs w:val="24"/>
              </w:rPr>
            </w:pPr>
          </w:p>
        </w:tc>
        <w:tc>
          <w:tcPr>
            <w:tcW w:w="237" w:type="pct"/>
          </w:tcPr>
          <w:p w14:paraId="53C91AB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512DB29" w14:textId="77777777" w:rsidR="00742B85" w:rsidRPr="006731A4" w:rsidRDefault="00742B85" w:rsidP="00A77467">
            <w:pPr>
              <w:pStyle w:val="afffffff"/>
              <w:jc w:val="center"/>
              <w:rPr>
                <w:rFonts w:cs="Times New Roman"/>
                <w:noProof/>
                <w:szCs w:val="24"/>
                <w:lang w:val="en-US"/>
              </w:rPr>
            </w:pPr>
          </w:p>
        </w:tc>
        <w:tc>
          <w:tcPr>
            <w:tcW w:w="191" w:type="pct"/>
          </w:tcPr>
          <w:p w14:paraId="1F6E9754" w14:textId="77777777" w:rsidR="00742B85" w:rsidRPr="006731A4" w:rsidRDefault="00742B85" w:rsidP="00A77467">
            <w:pPr>
              <w:pStyle w:val="afffffff"/>
              <w:jc w:val="center"/>
              <w:rPr>
                <w:rFonts w:cs="Times New Roman"/>
                <w:noProof/>
                <w:szCs w:val="24"/>
                <w:lang w:val="en-US"/>
              </w:rPr>
            </w:pPr>
          </w:p>
        </w:tc>
        <w:tc>
          <w:tcPr>
            <w:tcW w:w="238" w:type="pct"/>
          </w:tcPr>
          <w:p w14:paraId="70B0266A" w14:textId="77777777" w:rsidR="00742B85" w:rsidRPr="006731A4" w:rsidRDefault="00742B85" w:rsidP="00A77467">
            <w:pPr>
              <w:pStyle w:val="afffffff"/>
              <w:jc w:val="center"/>
              <w:rPr>
                <w:rFonts w:cs="Times New Roman"/>
                <w:noProof/>
                <w:szCs w:val="24"/>
                <w:lang w:val="en-US"/>
              </w:rPr>
            </w:pPr>
          </w:p>
        </w:tc>
        <w:tc>
          <w:tcPr>
            <w:tcW w:w="2187" w:type="pct"/>
          </w:tcPr>
          <w:p w14:paraId="30BE937D" w14:textId="77777777" w:rsidR="00742B85" w:rsidRPr="006731A4" w:rsidRDefault="00742B85" w:rsidP="00A77467">
            <w:pPr>
              <w:pStyle w:val="afffffff"/>
              <w:jc w:val="left"/>
              <w:rPr>
                <w:rFonts w:cs="Times New Roman"/>
                <w:noProof/>
                <w:szCs w:val="24"/>
                <w:lang w:val="en-US"/>
              </w:rPr>
            </w:pPr>
          </w:p>
        </w:tc>
      </w:tr>
      <w:tr w:rsidR="00742B85" w:rsidRPr="006731A4" w14:paraId="51FC2078" w14:textId="77777777" w:rsidTr="00B06A38">
        <w:trPr>
          <w:trHeight w:val="20"/>
          <w:jc w:val="left"/>
        </w:trPr>
        <w:tc>
          <w:tcPr>
            <w:tcW w:w="67" w:type="pct"/>
            <w:tcBorders>
              <w:top w:val="nil"/>
              <w:left w:val="nil"/>
              <w:bottom w:val="nil"/>
              <w:right w:val="nil"/>
            </w:tcBorders>
          </w:tcPr>
          <w:p w14:paraId="4A8B384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9FB19F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1200395"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14361F5B"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7B5DB0AF"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5450267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*.15.7.4</w:t>
            </w:r>
            <w:r>
              <w:rPr>
                <w:rFonts w:cs="Times New Roman"/>
                <w:szCs w:val="24"/>
                <w:lang w:val="en-US"/>
              </w:rPr>
              <w:t xml:space="preserve">. </w:t>
            </w:r>
            <w:r w:rsidRPr="006731A4">
              <w:rPr>
                <w:rFonts w:cs="Times New Roman"/>
                <w:noProof/>
                <w:szCs w:val="24"/>
                <w:lang w:val="en-US"/>
              </w:rPr>
              <w:t>Регион</w:t>
            </w:r>
          </w:p>
          <w:p w14:paraId="21E10EBB"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51FEF1CD" w14:textId="77777777" w:rsidR="00742B85" w:rsidRPr="006731A4" w:rsidRDefault="00742B85" w:rsidP="00A77467">
            <w:pPr>
              <w:pStyle w:val="afffffff"/>
              <w:jc w:val="center"/>
              <w:rPr>
                <w:rFonts w:cs="Times New Roman"/>
                <w:noProof/>
                <w:szCs w:val="24"/>
              </w:rPr>
            </w:pPr>
          </w:p>
        </w:tc>
        <w:tc>
          <w:tcPr>
            <w:tcW w:w="237" w:type="pct"/>
          </w:tcPr>
          <w:p w14:paraId="3C8F257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A9CC721" w14:textId="77777777" w:rsidR="00742B85" w:rsidRPr="006731A4" w:rsidRDefault="00742B85" w:rsidP="00A77467">
            <w:pPr>
              <w:pStyle w:val="afffffff"/>
              <w:jc w:val="center"/>
              <w:rPr>
                <w:rFonts w:cs="Times New Roman"/>
                <w:noProof/>
                <w:szCs w:val="24"/>
                <w:lang w:val="en-US"/>
              </w:rPr>
            </w:pPr>
          </w:p>
        </w:tc>
        <w:tc>
          <w:tcPr>
            <w:tcW w:w="191" w:type="pct"/>
          </w:tcPr>
          <w:p w14:paraId="4B901DB8" w14:textId="77777777" w:rsidR="00742B85" w:rsidRPr="006731A4" w:rsidRDefault="00742B85" w:rsidP="00A77467">
            <w:pPr>
              <w:pStyle w:val="afffffff"/>
              <w:jc w:val="center"/>
              <w:rPr>
                <w:rFonts w:cs="Times New Roman"/>
                <w:noProof/>
                <w:szCs w:val="24"/>
                <w:lang w:val="en-US"/>
              </w:rPr>
            </w:pPr>
          </w:p>
        </w:tc>
        <w:tc>
          <w:tcPr>
            <w:tcW w:w="238" w:type="pct"/>
          </w:tcPr>
          <w:p w14:paraId="72D108C9" w14:textId="77777777" w:rsidR="00742B85" w:rsidRPr="006731A4" w:rsidRDefault="00742B85" w:rsidP="00A77467">
            <w:pPr>
              <w:pStyle w:val="afffffff"/>
              <w:jc w:val="center"/>
              <w:rPr>
                <w:rFonts w:cs="Times New Roman"/>
                <w:noProof/>
                <w:szCs w:val="24"/>
                <w:lang w:val="en-US"/>
              </w:rPr>
            </w:pPr>
          </w:p>
        </w:tc>
        <w:tc>
          <w:tcPr>
            <w:tcW w:w="2187" w:type="pct"/>
          </w:tcPr>
          <w:p w14:paraId="584B0B44" w14:textId="77777777" w:rsidR="00742B85" w:rsidRPr="006731A4" w:rsidRDefault="00742B85" w:rsidP="00A77467">
            <w:pPr>
              <w:pStyle w:val="afffffff"/>
              <w:jc w:val="left"/>
              <w:rPr>
                <w:rFonts w:cs="Times New Roman"/>
                <w:noProof/>
                <w:szCs w:val="24"/>
                <w:lang w:val="en-US"/>
              </w:rPr>
            </w:pPr>
          </w:p>
        </w:tc>
      </w:tr>
      <w:tr w:rsidR="00742B85" w:rsidRPr="006731A4" w14:paraId="1AED67C8" w14:textId="77777777" w:rsidTr="00B06A38">
        <w:trPr>
          <w:trHeight w:val="20"/>
          <w:jc w:val="left"/>
        </w:trPr>
        <w:tc>
          <w:tcPr>
            <w:tcW w:w="67" w:type="pct"/>
            <w:tcBorders>
              <w:top w:val="nil"/>
              <w:left w:val="nil"/>
              <w:bottom w:val="nil"/>
              <w:right w:val="nil"/>
            </w:tcBorders>
          </w:tcPr>
          <w:p w14:paraId="5076839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DA33C8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A56E15D"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210753D"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C6E97CD"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29C269D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*.15.7.5</w:t>
            </w:r>
            <w:r>
              <w:rPr>
                <w:rFonts w:cs="Times New Roman"/>
                <w:szCs w:val="24"/>
                <w:lang w:val="en-US"/>
              </w:rPr>
              <w:t xml:space="preserve">. </w:t>
            </w:r>
            <w:r w:rsidRPr="006731A4">
              <w:rPr>
                <w:rFonts w:cs="Times New Roman"/>
                <w:noProof/>
                <w:szCs w:val="24"/>
                <w:lang w:val="en-US"/>
              </w:rPr>
              <w:t>Район</w:t>
            </w:r>
          </w:p>
          <w:p w14:paraId="22642DA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783969B6" w14:textId="77777777" w:rsidR="00742B85" w:rsidRPr="006731A4" w:rsidRDefault="00742B85" w:rsidP="00A77467">
            <w:pPr>
              <w:pStyle w:val="afffffff"/>
              <w:jc w:val="center"/>
              <w:rPr>
                <w:rFonts w:cs="Times New Roman"/>
                <w:noProof/>
                <w:szCs w:val="24"/>
              </w:rPr>
            </w:pPr>
          </w:p>
        </w:tc>
        <w:tc>
          <w:tcPr>
            <w:tcW w:w="237" w:type="pct"/>
          </w:tcPr>
          <w:p w14:paraId="4D9974D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3240A30" w14:textId="77777777" w:rsidR="00742B85" w:rsidRPr="006731A4" w:rsidRDefault="00742B85" w:rsidP="00A77467">
            <w:pPr>
              <w:pStyle w:val="afffffff"/>
              <w:jc w:val="center"/>
              <w:rPr>
                <w:rFonts w:cs="Times New Roman"/>
                <w:noProof/>
                <w:szCs w:val="24"/>
                <w:lang w:val="en-US"/>
              </w:rPr>
            </w:pPr>
          </w:p>
        </w:tc>
        <w:tc>
          <w:tcPr>
            <w:tcW w:w="191" w:type="pct"/>
          </w:tcPr>
          <w:p w14:paraId="68A7A21C" w14:textId="77777777" w:rsidR="00742B85" w:rsidRPr="006731A4" w:rsidRDefault="00742B85" w:rsidP="00A77467">
            <w:pPr>
              <w:pStyle w:val="afffffff"/>
              <w:jc w:val="center"/>
              <w:rPr>
                <w:rFonts w:cs="Times New Roman"/>
                <w:noProof/>
                <w:szCs w:val="24"/>
                <w:lang w:val="en-US"/>
              </w:rPr>
            </w:pPr>
          </w:p>
        </w:tc>
        <w:tc>
          <w:tcPr>
            <w:tcW w:w="238" w:type="pct"/>
          </w:tcPr>
          <w:p w14:paraId="020301BD" w14:textId="77777777" w:rsidR="00742B85" w:rsidRPr="006731A4" w:rsidRDefault="00742B85" w:rsidP="00A77467">
            <w:pPr>
              <w:pStyle w:val="afffffff"/>
              <w:jc w:val="center"/>
              <w:rPr>
                <w:rFonts w:cs="Times New Roman"/>
                <w:noProof/>
                <w:szCs w:val="24"/>
                <w:lang w:val="en-US"/>
              </w:rPr>
            </w:pPr>
          </w:p>
        </w:tc>
        <w:tc>
          <w:tcPr>
            <w:tcW w:w="2187" w:type="pct"/>
          </w:tcPr>
          <w:p w14:paraId="486662E9" w14:textId="77777777" w:rsidR="00742B85" w:rsidRPr="006731A4" w:rsidRDefault="00742B85" w:rsidP="00A77467">
            <w:pPr>
              <w:pStyle w:val="afffffff"/>
              <w:jc w:val="left"/>
              <w:rPr>
                <w:rFonts w:cs="Times New Roman"/>
                <w:noProof/>
                <w:szCs w:val="24"/>
                <w:lang w:val="en-US"/>
              </w:rPr>
            </w:pPr>
          </w:p>
        </w:tc>
      </w:tr>
      <w:tr w:rsidR="00742B85" w:rsidRPr="006731A4" w14:paraId="3E1CFB29" w14:textId="77777777" w:rsidTr="00B06A38">
        <w:trPr>
          <w:trHeight w:val="20"/>
          <w:jc w:val="left"/>
        </w:trPr>
        <w:tc>
          <w:tcPr>
            <w:tcW w:w="67" w:type="pct"/>
            <w:tcBorders>
              <w:top w:val="nil"/>
              <w:left w:val="nil"/>
              <w:bottom w:val="nil"/>
              <w:right w:val="nil"/>
            </w:tcBorders>
          </w:tcPr>
          <w:p w14:paraId="20B313B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1070AF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63CC999"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750ED5EF"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55322C7B"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00E151D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*.15.7.6</w:t>
            </w:r>
            <w:r>
              <w:rPr>
                <w:rFonts w:cs="Times New Roman"/>
                <w:szCs w:val="24"/>
                <w:lang w:val="en-US"/>
              </w:rPr>
              <w:t xml:space="preserve">. </w:t>
            </w:r>
            <w:r w:rsidRPr="006731A4">
              <w:rPr>
                <w:rFonts w:cs="Times New Roman"/>
                <w:noProof/>
                <w:szCs w:val="24"/>
                <w:lang w:val="en-US"/>
              </w:rPr>
              <w:t>Город</w:t>
            </w:r>
          </w:p>
          <w:p w14:paraId="5F0E435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4139E8A0" w14:textId="77777777" w:rsidR="00742B85" w:rsidRPr="006731A4" w:rsidRDefault="00742B85" w:rsidP="00A77467">
            <w:pPr>
              <w:pStyle w:val="afffffff"/>
              <w:jc w:val="center"/>
              <w:rPr>
                <w:rFonts w:cs="Times New Roman"/>
                <w:noProof/>
                <w:szCs w:val="24"/>
                <w:lang w:val="en-US"/>
              </w:rPr>
            </w:pPr>
          </w:p>
        </w:tc>
        <w:tc>
          <w:tcPr>
            <w:tcW w:w="237" w:type="pct"/>
          </w:tcPr>
          <w:p w14:paraId="659E11C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C1CB5FD" w14:textId="77777777" w:rsidR="00742B85" w:rsidRPr="006731A4" w:rsidRDefault="00742B85" w:rsidP="00A77467">
            <w:pPr>
              <w:pStyle w:val="afffffff"/>
              <w:jc w:val="center"/>
              <w:rPr>
                <w:rFonts w:cs="Times New Roman"/>
                <w:noProof/>
                <w:szCs w:val="24"/>
                <w:lang w:val="en-US"/>
              </w:rPr>
            </w:pPr>
          </w:p>
        </w:tc>
        <w:tc>
          <w:tcPr>
            <w:tcW w:w="191" w:type="pct"/>
          </w:tcPr>
          <w:p w14:paraId="747E9BAD" w14:textId="77777777" w:rsidR="00742B85" w:rsidRPr="006731A4" w:rsidRDefault="00742B85" w:rsidP="00A77467">
            <w:pPr>
              <w:pStyle w:val="afffffff"/>
              <w:jc w:val="center"/>
              <w:rPr>
                <w:rFonts w:cs="Times New Roman"/>
                <w:noProof/>
                <w:szCs w:val="24"/>
                <w:lang w:val="en-US"/>
              </w:rPr>
            </w:pPr>
          </w:p>
        </w:tc>
        <w:tc>
          <w:tcPr>
            <w:tcW w:w="238" w:type="pct"/>
          </w:tcPr>
          <w:p w14:paraId="382723ED" w14:textId="77777777" w:rsidR="00742B85" w:rsidRPr="006731A4" w:rsidRDefault="00742B85" w:rsidP="00A77467">
            <w:pPr>
              <w:pStyle w:val="afffffff"/>
              <w:jc w:val="center"/>
              <w:rPr>
                <w:rFonts w:cs="Times New Roman"/>
                <w:noProof/>
                <w:szCs w:val="24"/>
                <w:lang w:val="en-US"/>
              </w:rPr>
            </w:pPr>
          </w:p>
        </w:tc>
        <w:tc>
          <w:tcPr>
            <w:tcW w:w="2187" w:type="pct"/>
          </w:tcPr>
          <w:p w14:paraId="5099FA1D" w14:textId="77777777" w:rsidR="00742B85" w:rsidRPr="006731A4" w:rsidRDefault="00742B85" w:rsidP="00A77467">
            <w:pPr>
              <w:pStyle w:val="afffffff"/>
              <w:jc w:val="left"/>
              <w:rPr>
                <w:rFonts w:cs="Times New Roman"/>
                <w:noProof/>
                <w:szCs w:val="24"/>
                <w:lang w:val="en-US"/>
              </w:rPr>
            </w:pPr>
          </w:p>
        </w:tc>
      </w:tr>
      <w:tr w:rsidR="00742B85" w:rsidRPr="006731A4" w14:paraId="04EABDA6" w14:textId="77777777" w:rsidTr="00B06A38">
        <w:trPr>
          <w:trHeight w:val="20"/>
          <w:jc w:val="left"/>
        </w:trPr>
        <w:tc>
          <w:tcPr>
            <w:tcW w:w="67" w:type="pct"/>
            <w:tcBorders>
              <w:top w:val="nil"/>
              <w:left w:val="nil"/>
              <w:bottom w:val="nil"/>
              <w:right w:val="nil"/>
            </w:tcBorders>
          </w:tcPr>
          <w:p w14:paraId="78DC187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EA2FBB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D9EC8AF"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0F85C66E"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A1A302C"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9B6C30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*.15.7.7</w:t>
            </w:r>
            <w:r>
              <w:rPr>
                <w:rFonts w:cs="Times New Roman"/>
                <w:szCs w:val="24"/>
                <w:lang w:val="en-US"/>
              </w:rPr>
              <w:t xml:space="preserve">. </w:t>
            </w:r>
            <w:r w:rsidRPr="006731A4">
              <w:rPr>
                <w:rFonts w:cs="Times New Roman"/>
                <w:noProof/>
                <w:szCs w:val="24"/>
                <w:lang w:val="en-US"/>
              </w:rPr>
              <w:t>Населенный пункт</w:t>
            </w:r>
          </w:p>
          <w:p w14:paraId="7364C279"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7B85A18D" w14:textId="77777777" w:rsidR="00742B85" w:rsidRPr="006731A4" w:rsidRDefault="00742B85" w:rsidP="00A77467">
            <w:pPr>
              <w:pStyle w:val="afffffff"/>
              <w:jc w:val="center"/>
              <w:rPr>
                <w:rFonts w:cs="Times New Roman"/>
                <w:noProof/>
                <w:szCs w:val="24"/>
                <w:lang w:val="en-US"/>
              </w:rPr>
            </w:pPr>
          </w:p>
        </w:tc>
        <w:tc>
          <w:tcPr>
            <w:tcW w:w="237" w:type="pct"/>
          </w:tcPr>
          <w:p w14:paraId="5093995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96E162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671</w:t>
            </w:r>
          </w:p>
        </w:tc>
        <w:tc>
          <w:tcPr>
            <w:tcW w:w="191" w:type="pct"/>
          </w:tcPr>
          <w:p w14:paraId="1F5428C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AAC97D4" w14:textId="77777777" w:rsidR="00742B85" w:rsidRPr="006731A4" w:rsidRDefault="00742B85" w:rsidP="00A77467">
            <w:pPr>
              <w:pStyle w:val="afffffff"/>
              <w:jc w:val="center"/>
              <w:rPr>
                <w:rFonts w:cs="Times New Roman"/>
                <w:noProof/>
                <w:szCs w:val="24"/>
                <w:lang w:val="en-US"/>
              </w:rPr>
            </w:pPr>
          </w:p>
        </w:tc>
        <w:tc>
          <w:tcPr>
            <w:tcW w:w="2187" w:type="pct"/>
          </w:tcPr>
          <w:p w14:paraId="4A499BCC"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5CD3FCA3" w14:textId="77777777" w:rsidTr="00B06A38">
        <w:trPr>
          <w:trHeight w:val="20"/>
          <w:jc w:val="left"/>
        </w:trPr>
        <w:tc>
          <w:tcPr>
            <w:tcW w:w="67" w:type="pct"/>
            <w:tcBorders>
              <w:top w:val="nil"/>
              <w:left w:val="nil"/>
              <w:bottom w:val="nil"/>
              <w:right w:val="nil"/>
            </w:tcBorders>
          </w:tcPr>
          <w:p w14:paraId="3C7A494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5AA0B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1D501A5"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23ACFD5F"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3E80E49A"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1CEBF8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*.15.7.8</w:t>
            </w:r>
            <w:r>
              <w:rPr>
                <w:rFonts w:cs="Times New Roman"/>
                <w:szCs w:val="24"/>
                <w:lang w:val="en-US"/>
              </w:rPr>
              <w:t xml:space="preserve">. </w:t>
            </w:r>
            <w:r w:rsidRPr="006731A4">
              <w:rPr>
                <w:rFonts w:cs="Times New Roman"/>
                <w:noProof/>
                <w:szCs w:val="24"/>
                <w:lang w:val="en-US"/>
              </w:rPr>
              <w:t>Улица</w:t>
            </w:r>
          </w:p>
          <w:p w14:paraId="2396D19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6BF2AFF8" w14:textId="77777777" w:rsidR="00742B85" w:rsidRPr="006731A4" w:rsidRDefault="00742B85" w:rsidP="00A77467">
            <w:pPr>
              <w:pStyle w:val="afffffff"/>
              <w:jc w:val="center"/>
              <w:rPr>
                <w:rFonts w:cs="Times New Roman"/>
                <w:noProof/>
                <w:szCs w:val="24"/>
              </w:rPr>
            </w:pPr>
          </w:p>
        </w:tc>
        <w:tc>
          <w:tcPr>
            <w:tcW w:w="237" w:type="pct"/>
          </w:tcPr>
          <w:p w14:paraId="5855A67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8DF25E0" w14:textId="77777777" w:rsidR="00742B85" w:rsidRPr="006731A4" w:rsidRDefault="00742B85" w:rsidP="00A77467">
            <w:pPr>
              <w:pStyle w:val="afffffff"/>
              <w:jc w:val="center"/>
              <w:rPr>
                <w:rFonts w:cs="Times New Roman"/>
                <w:noProof/>
                <w:szCs w:val="24"/>
                <w:lang w:val="en-US"/>
              </w:rPr>
            </w:pPr>
          </w:p>
        </w:tc>
        <w:tc>
          <w:tcPr>
            <w:tcW w:w="191" w:type="pct"/>
          </w:tcPr>
          <w:p w14:paraId="53BCE0A2" w14:textId="77777777" w:rsidR="00742B85" w:rsidRPr="006731A4" w:rsidRDefault="00742B85" w:rsidP="00A77467">
            <w:pPr>
              <w:pStyle w:val="afffffff"/>
              <w:jc w:val="center"/>
              <w:rPr>
                <w:rFonts w:cs="Times New Roman"/>
                <w:noProof/>
                <w:szCs w:val="24"/>
                <w:lang w:val="en-US"/>
              </w:rPr>
            </w:pPr>
          </w:p>
        </w:tc>
        <w:tc>
          <w:tcPr>
            <w:tcW w:w="238" w:type="pct"/>
          </w:tcPr>
          <w:p w14:paraId="10029406" w14:textId="77777777" w:rsidR="00742B85" w:rsidRPr="006731A4" w:rsidRDefault="00742B85" w:rsidP="00A77467">
            <w:pPr>
              <w:pStyle w:val="afffffff"/>
              <w:jc w:val="center"/>
              <w:rPr>
                <w:rFonts w:cs="Times New Roman"/>
                <w:noProof/>
                <w:szCs w:val="24"/>
                <w:lang w:val="en-US"/>
              </w:rPr>
            </w:pPr>
          </w:p>
        </w:tc>
        <w:tc>
          <w:tcPr>
            <w:tcW w:w="2187" w:type="pct"/>
          </w:tcPr>
          <w:p w14:paraId="4DF5769B" w14:textId="77777777" w:rsidR="00742B85" w:rsidRPr="006731A4" w:rsidRDefault="00742B85" w:rsidP="00A77467">
            <w:pPr>
              <w:pStyle w:val="afffffff"/>
              <w:jc w:val="left"/>
              <w:rPr>
                <w:rFonts w:cs="Times New Roman"/>
                <w:noProof/>
                <w:szCs w:val="24"/>
                <w:lang w:val="en-US"/>
              </w:rPr>
            </w:pPr>
          </w:p>
        </w:tc>
      </w:tr>
      <w:tr w:rsidR="00742B85" w:rsidRPr="006731A4" w14:paraId="5B509874" w14:textId="77777777" w:rsidTr="00B06A38">
        <w:trPr>
          <w:trHeight w:val="20"/>
          <w:jc w:val="left"/>
        </w:trPr>
        <w:tc>
          <w:tcPr>
            <w:tcW w:w="67" w:type="pct"/>
            <w:tcBorders>
              <w:top w:val="nil"/>
              <w:left w:val="nil"/>
              <w:bottom w:val="nil"/>
              <w:right w:val="nil"/>
            </w:tcBorders>
          </w:tcPr>
          <w:p w14:paraId="4B8FDB5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DFA36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68C82BA"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7801162"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4727A116"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565BA39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*.15.7.9</w:t>
            </w:r>
            <w:r>
              <w:rPr>
                <w:rFonts w:cs="Times New Roman"/>
                <w:szCs w:val="24"/>
                <w:lang w:val="en-US"/>
              </w:rPr>
              <w:t xml:space="preserve">. </w:t>
            </w:r>
            <w:r w:rsidRPr="006731A4">
              <w:rPr>
                <w:rFonts w:cs="Times New Roman"/>
                <w:noProof/>
                <w:szCs w:val="24"/>
                <w:lang w:val="en-US"/>
              </w:rPr>
              <w:t>Номер дома</w:t>
            </w:r>
          </w:p>
          <w:p w14:paraId="149F55C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3FA9CA05" w14:textId="77777777" w:rsidR="00742B85" w:rsidRPr="006731A4" w:rsidRDefault="00742B85" w:rsidP="00A77467">
            <w:pPr>
              <w:pStyle w:val="afffffff"/>
              <w:jc w:val="center"/>
              <w:rPr>
                <w:rFonts w:cs="Times New Roman"/>
                <w:noProof/>
                <w:szCs w:val="24"/>
                <w:lang w:val="en-US"/>
              </w:rPr>
            </w:pPr>
          </w:p>
        </w:tc>
        <w:tc>
          <w:tcPr>
            <w:tcW w:w="237" w:type="pct"/>
          </w:tcPr>
          <w:p w14:paraId="6FB7F3C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F105B47" w14:textId="77777777" w:rsidR="00742B85" w:rsidRPr="006731A4" w:rsidRDefault="00742B85" w:rsidP="00A77467">
            <w:pPr>
              <w:pStyle w:val="afffffff"/>
              <w:jc w:val="center"/>
              <w:rPr>
                <w:rFonts w:cs="Times New Roman"/>
                <w:noProof/>
                <w:szCs w:val="24"/>
                <w:lang w:val="en-US"/>
              </w:rPr>
            </w:pPr>
          </w:p>
        </w:tc>
        <w:tc>
          <w:tcPr>
            <w:tcW w:w="191" w:type="pct"/>
          </w:tcPr>
          <w:p w14:paraId="318ABD56" w14:textId="77777777" w:rsidR="00742B85" w:rsidRPr="006731A4" w:rsidRDefault="00742B85" w:rsidP="00A77467">
            <w:pPr>
              <w:pStyle w:val="afffffff"/>
              <w:jc w:val="center"/>
              <w:rPr>
                <w:rFonts w:cs="Times New Roman"/>
                <w:noProof/>
                <w:szCs w:val="24"/>
                <w:lang w:val="en-US"/>
              </w:rPr>
            </w:pPr>
          </w:p>
        </w:tc>
        <w:tc>
          <w:tcPr>
            <w:tcW w:w="238" w:type="pct"/>
          </w:tcPr>
          <w:p w14:paraId="328E608A" w14:textId="77777777" w:rsidR="00742B85" w:rsidRPr="006731A4" w:rsidRDefault="00742B85" w:rsidP="00A77467">
            <w:pPr>
              <w:pStyle w:val="afffffff"/>
              <w:jc w:val="center"/>
              <w:rPr>
                <w:rFonts w:cs="Times New Roman"/>
                <w:noProof/>
                <w:szCs w:val="24"/>
                <w:lang w:val="en-US"/>
              </w:rPr>
            </w:pPr>
          </w:p>
        </w:tc>
        <w:tc>
          <w:tcPr>
            <w:tcW w:w="2187" w:type="pct"/>
          </w:tcPr>
          <w:p w14:paraId="1B1A4EE0" w14:textId="77777777" w:rsidR="00742B85" w:rsidRPr="006731A4" w:rsidRDefault="00742B85" w:rsidP="00A77467">
            <w:pPr>
              <w:pStyle w:val="afffffff"/>
              <w:jc w:val="left"/>
              <w:rPr>
                <w:rFonts w:cs="Times New Roman"/>
                <w:noProof/>
                <w:szCs w:val="24"/>
                <w:lang w:val="en-US"/>
              </w:rPr>
            </w:pPr>
          </w:p>
        </w:tc>
      </w:tr>
      <w:tr w:rsidR="00742B85" w:rsidRPr="006731A4" w14:paraId="669AB400" w14:textId="77777777" w:rsidTr="00B06A38">
        <w:trPr>
          <w:trHeight w:val="20"/>
          <w:jc w:val="left"/>
        </w:trPr>
        <w:tc>
          <w:tcPr>
            <w:tcW w:w="67" w:type="pct"/>
            <w:tcBorders>
              <w:top w:val="nil"/>
              <w:left w:val="nil"/>
              <w:bottom w:val="nil"/>
              <w:right w:val="nil"/>
            </w:tcBorders>
          </w:tcPr>
          <w:p w14:paraId="3DF5730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C49D78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7DE8B60"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7F9584DD"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6170BD2"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5D2D42B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*.15.7.10</w:t>
            </w:r>
            <w:r>
              <w:rPr>
                <w:rFonts w:cs="Times New Roman"/>
                <w:szCs w:val="24"/>
                <w:lang w:val="en-US"/>
              </w:rPr>
              <w:t xml:space="preserve">. </w:t>
            </w:r>
            <w:r w:rsidRPr="006731A4">
              <w:rPr>
                <w:rFonts w:cs="Times New Roman"/>
                <w:noProof/>
                <w:szCs w:val="24"/>
                <w:lang w:val="en-US"/>
              </w:rPr>
              <w:t>Номер помещения</w:t>
            </w:r>
          </w:p>
          <w:p w14:paraId="2C66497E"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6B1E31C6" w14:textId="77777777" w:rsidR="00742B85" w:rsidRPr="006731A4" w:rsidRDefault="00742B85" w:rsidP="00A77467">
            <w:pPr>
              <w:pStyle w:val="afffffff"/>
              <w:jc w:val="center"/>
              <w:rPr>
                <w:rFonts w:cs="Times New Roman"/>
                <w:noProof/>
                <w:szCs w:val="24"/>
                <w:lang w:val="en-US"/>
              </w:rPr>
            </w:pPr>
          </w:p>
        </w:tc>
        <w:tc>
          <w:tcPr>
            <w:tcW w:w="237" w:type="pct"/>
          </w:tcPr>
          <w:p w14:paraId="0068725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1F64ACB" w14:textId="77777777" w:rsidR="00742B85" w:rsidRPr="006731A4" w:rsidRDefault="00742B85" w:rsidP="00A77467">
            <w:pPr>
              <w:pStyle w:val="afffffff"/>
              <w:jc w:val="center"/>
              <w:rPr>
                <w:rFonts w:cs="Times New Roman"/>
                <w:noProof/>
                <w:szCs w:val="24"/>
                <w:lang w:val="en-US"/>
              </w:rPr>
            </w:pPr>
          </w:p>
        </w:tc>
        <w:tc>
          <w:tcPr>
            <w:tcW w:w="191" w:type="pct"/>
          </w:tcPr>
          <w:p w14:paraId="20A01E86" w14:textId="77777777" w:rsidR="00742B85" w:rsidRPr="006731A4" w:rsidRDefault="00742B85" w:rsidP="00A77467">
            <w:pPr>
              <w:pStyle w:val="afffffff"/>
              <w:jc w:val="center"/>
              <w:rPr>
                <w:rFonts w:cs="Times New Roman"/>
                <w:noProof/>
                <w:szCs w:val="24"/>
                <w:lang w:val="en-US"/>
              </w:rPr>
            </w:pPr>
          </w:p>
        </w:tc>
        <w:tc>
          <w:tcPr>
            <w:tcW w:w="238" w:type="pct"/>
          </w:tcPr>
          <w:p w14:paraId="39BFB533" w14:textId="77777777" w:rsidR="00742B85" w:rsidRPr="006731A4" w:rsidRDefault="00742B85" w:rsidP="00A77467">
            <w:pPr>
              <w:pStyle w:val="afffffff"/>
              <w:jc w:val="center"/>
              <w:rPr>
                <w:rFonts w:cs="Times New Roman"/>
                <w:noProof/>
                <w:szCs w:val="24"/>
                <w:lang w:val="en-US"/>
              </w:rPr>
            </w:pPr>
          </w:p>
        </w:tc>
        <w:tc>
          <w:tcPr>
            <w:tcW w:w="2187" w:type="pct"/>
          </w:tcPr>
          <w:p w14:paraId="0A973A0D" w14:textId="77777777" w:rsidR="00742B85" w:rsidRPr="006731A4" w:rsidRDefault="00742B85" w:rsidP="00A77467">
            <w:pPr>
              <w:pStyle w:val="afffffff"/>
              <w:jc w:val="left"/>
              <w:rPr>
                <w:rFonts w:cs="Times New Roman"/>
                <w:noProof/>
                <w:szCs w:val="24"/>
                <w:lang w:val="en-US"/>
              </w:rPr>
            </w:pPr>
          </w:p>
        </w:tc>
      </w:tr>
      <w:tr w:rsidR="00742B85" w:rsidRPr="006731A4" w14:paraId="2911EC45" w14:textId="77777777" w:rsidTr="00B06A38">
        <w:trPr>
          <w:trHeight w:val="20"/>
          <w:jc w:val="left"/>
        </w:trPr>
        <w:tc>
          <w:tcPr>
            <w:tcW w:w="67" w:type="pct"/>
            <w:tcBorders>
              <w:top w:val="nil"/>
              <w:left w:val="nil"/>
              <w:bottom w:val="nil"/>
              <w:right w:val="nil"/>
            </w:tcBorders>
          </w:tcPr>
          <w:p w14:paraId="57F8557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CF2AA0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472213E"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197218AC"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49294D75"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508D6C9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*.15.7.11</w:t>
            </w:r>
            <w:r>
              <w:rPr>
                <w:rFonts w:cs="Times New Roman"/>
                <w:szCs w:val="24"/>
                <w:lang w:val="en-US"/>
              </w:rPr>
              <w:t xml:space="preserve">. </w:t>
            </w:r>
            <w:r w:rsidRPr="006731A4">
              <w:rPr>
                <w:rFonts w:cs="Times New Roman"/>
                <w:noProof/>
                <w:szCs w:val="24"/>
                <w:lang w:val="en-US"/>
              </w:rPr>
              <w:t>Почтовый индекс</w:t>
            </w:r>
          </w:p>
          <w:p w14:paraId="5C8B32E5"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632C5FD1" w14:textId="77777777" w:rsidR="00742B85" w:rsidRPr="006731A4" w:rsidRDefault="00742B85" w:rsidP="00A77467">
            <w:pPr>
              <w:pStyle w:val="afffffff"/>
              <w:jc w:val="center"/>
              <w:rPr>
                <w:rFonts w:cs="Times New Roman"/>
                <w:noProof/>
                <w:szCs w:val="24"/>
              </w:rPr>
            </w:pPr>
          </w:p>
        </w:tc>
        <w:tc>
          <w:tcPr>
            <w:tcW w:w="237" w:type="pct"/>
          </w:tcPr>
          <w:p w14:paraId="3864D2F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EFDC86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672</w:t>
            </w:r>
          </w:p>
        </w:tc>
        <w:tc>
          <w:tcPr>
            <w:tcW w:w="191" w:type="pct"/>
          </w:tcPr>
          <w:p w14:paraId="38FE41F5"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D35175E" w14:textId="77777777" w:rsidR="00742B85" w:rsidRPr="006731A4" w:rsidRDefault="00742B85" w:rsidP="00A77467">
            <w:pPr>
              <w:pStyle w:val="afffffff"/>
              <w:jc w:val="center"/>
              <w:rPr>
                <w:rFonts w:cs="Times New Roman"/>
                <w:noProof/>
                <w:szCs w:val="24"/>
                <w:lang w:val="en-US"/>
              </w:rPr>
            </w:pPr>
          </w:p>
        </w:tc>
        <w:tc>
          <w:tcPr>
            <w:tcW w:w="2187" w:type="pct"/>
          </w:tcPr>
          <w:p w14:paraId="48CE2FF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2D62B7CF" w14:textId="77777777" w:rsidTr="00B06A38">
        <w:trPr>
          <w:trHeight w:val="20"/>
          <w:jc w:val="left"/>
        </w:trPr>
        <w:tc>
          <w:tcPr>
            <w:tcW w:w="67" w:type="pct"/>
            <w:tcBorders>
              <w:top w:val="nil"/>
              <w:left w:val="nil"/>
              <w:bottom w:val="nil"/>
              <w:right w:val="nil"/>
            </w:tcBorders>
          </w:tcPr>
          <w:p w14:paraId="2FA1E3F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0B4415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E3B9E0A"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02AD427"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619B2EF"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02F261B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*.15.7.12</w:t>
            </w:r>
            <w:r>
              <w:rPr>
                <w:rFonts w:cs="Times New Roman"/>
                <w:szCs w:val="24"/>
                <w:lang w:val="en-US"/>
              </w:rPr>
              <w:t xml:space="preserve">. </w:t>
            </w:r>
            <w:r w:rsidRPr="006731A4">
              <w:rPr>
                <w:rFonts w:cs="Times New Roman"/>
                <w:noProof/>
                <w:szCs w:val="24"/>
                <w:lang w:val="en-US"/>
              </w:rPr>
              <w:t>Номер абонентского ящика</w:t>
            </w:r>
          </w:p>
          <w:p w14:paraId="279AF8EE"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7F4C8153" w14:textId="77777777" w:rsidR="00742B85" w:rsidRPr="006731A4" w:rsidRDefault="00742B85" w:rsidP="00A77467">
            <w:pPr>
              <w:pStyle w:val="afffffff"/>
              <w:jc w:val="center"/>
              <w:rPr>
                <w:rFonts w:cs="Times New Roman"/>
                <w:noProof/>
                <w:szCs w:val="24"/>
              </w:rPr>
            </w:pPr>
          </w:p>
        </w:tc>
        <w:tc>
          <w:tcPr>
            <w:tcW w:w="237" w:type="pct"/>
          </w:tcPr>
          <w:p w14:paraId="350A4D3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740AE1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409</w:t>
            </w:r>
          </w:p>
        </w:tc>
        <w:tc>
          <w:tcPr>
            <w:tcW w:w="191" w:type="pct"/>
          </w:tcPr>
          <w:p w14:paraId="3762846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97E9FDD" w14:textId="77777777" w:rsidR="00742B85" w:rsidRPr="006731A4" w:rsidRDefault="00742B85" w:rsidP="00A77467">
            <w:pPr>
              <w:pStyle w:val="afffffff"/>
              <w:jc w:val="center"/>
              <w:rPr>
                <w:rFonts w:cs="Times New Roman"/>
                <w:noProof/>
                <w:szCs w:val="24"/>
                <w:lang w:val="en-US"/>
              </w:rPr>
            </w:pPr>
          </w:p>
        </w:tc>
        <w:tc>
          <w:tcPr>
            <w:tcW w:w="2187" w:type="pct"/>
          </w:tcPr>
          <w:p w14:paraId="69C7B47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3D2BEB52" w14:textId="77777777" w:rsidTr="00B06A38">
        <w:trPr>
          <w:trHeight w:val="20"/>
          <w:jc w:val="left"/>
        </w:trPr>
        <w:tc>
          <w:tcPr>
            <w:tcW w:w="67" w:type="pct"/>
            <w:tcBorders>
              <w:top w:val="nil"/>
              <w:left w:val="nil"/>
              <w:bottom w:val="nil"/>
              <w:right w:val="nil"/>
            </w:tcBorders>
          </w:tcPr>
          <w:p w14:paraId="3F3248B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71D012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EC313F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CE26EF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w:t>
            </w:r>
            <w:r>
              <w:rPr>
                <w:rFonts w:cs="Times New Roman"/>
                <w:szCs w:val="24"/>
                <w:lang w:val="en-US"/>
              </w:rPr>
              <w:t xml:space="preserve">. </w:t>
            </w:r>
            <w:r w:rsidRPr="006731A4">
              <w:rPr>
                <w:rFonts w:cs="Times New Roman"/>
                <w:noProof/>
                <w:szCs w:val="24"/>
                <w:lang w:val="en-US"/>
              </w:rPr>
              <w:t>Сведения об обеззараживании</w:t>
            </w:r>
          </w:p>
          <w:p w14:paraId="35C780B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cacdo:‌Goods‌Disinfection‌Details</w:t>
            </w:r>
            <w:r w:rsidRPr="006731A4">
              <w:rPr>
                <w:rFonts w:cs="Times New Roman"/>
                <w:szCs w:val="24"/>
                <w:lang w:val="en-US"/>
              </w:rPr>
              <w:t>)</w:t>
            </w:r>
          </w:p>
        </w:tc>
        <w:tc>
          <w:tcPr>
            <w:tcW w:w="235" w:type="pct"/>
          </w:tcPr>
          <w:p w14:paraId="41A128BF"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tcPr>
          <w:p w14:paraId="5EA4F96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A01ED3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410</w:t>
            </w:r>
          </w:p>
        </w:tc>
        <w:tc>
          <w:tcPr>
            <w:tcW w:w="191" w:type="pct"/>
          </w:tcPr>
          <w:p w14:paraId="36F550C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C28FCB8" w14:textId="77777777" w:rsidR="00742B85" w:rsidRPr="006731A4" w:rsidRDefault="00742B85" w:rsidP="00A77467">
            <w:pPr>
              <w:pStyle w:val="afffffff"/>
              <w:jc w:val="center"/>
              <w:rPr>
                <w:rFonts w:cs="Times New Roman"/>
                <w:noProof/>
                <w:szCs w:val="24"/>
                <w:lang w:val="en-US"/>
              </w:rPr>
            </w:pPr>
          </w:p>
        </w:tc>
        <w:tc>
          <w:tcPr>
            <w:tcW w:w="2187" w:type="pct"/>
          </w:tcPr>
          <w:p w14:paraId="4B74068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Сведения</w:t>
            </w:r>
            <w:r w:rsidRPr="006731A4">
              <w:rPr>
                <w:rFonts w:cs="Times New Roman"/>
                <w:noProof/>
                <w:szCs w:val="24"/>
                <w:lang w:val="en-US"/>
              </w:rPr>
              <w:t xml:space="preserve"> </w:t>
            </w:r>
            <w:r w:rsidRPr="006731A4">
              <w:rPr>
                <w:rFonts w:cs="Times New Roman"/>
                <w:noProof/>
                <w:szCs w:val="24"/>
              </w:rPr>
              <w:t>об</w:t>
            </w:r>
            <w:r w:rsidRPr="006731A4">
              <w:rPr>
                <w:rFonts w:cs="Times New Roman"/>
                <w:noProof/>
                <w:szCs w:val="24"/>
                <w:lang w:val="en-US"/>
              </w:rPr>
              <w:t xml:space="preserve"> </w:t>
            </w:r>
            <w:r w:rsidRPr="006731A4">
              <w:rPr>
                <w:rFonts w:cs="Times New Roman"/>
                <w:noProof/>
                <w:szCs w:val="24"/>
              </w:rPr>
              <w:t>обеззараживании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cacdo:‌Goods‌Disinfection‌Details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1B0033CE" w14:textId="77777777" w:rsidTr="00B06A38">
        <w:trPr>
          <w:trHeight w:val="20"/>
          <w:jc w:val="left"/>
        </w:trPr>
        <w:tc>
          <w:tcPr>
            <w:tcW w:w="67" w:type="pct"/>
            <w:tcBorders>
              <w:top w:val="nil"/>
              <w:left w:val="nil"/>
              <w:bottom w:val="nil"/>
              <w:right w:val="nil"/>
            </w:tcBorders>
          </w:tcPr>
          <w:p w14:paraId="58EF870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81CC487"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02AC61D6"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2A320CB6" w14:textId="77777777" w:rsidR="00742B85" w:rsidRPr="006731A4" w:rsidRDefault="00742B85" w:rsidP="00A77467">
            <w:pPr>
              <w:pStyle w:val="afffffff"/>
              <w:jc w:val="left"/>
              <w:rPr>
                <w:rFonts w:eastAsiaTheme="minorEastAsia" w:cs="Times New Roman"/>
                <w:szCs w:val="24"/>
                <w:lang w:val="en-US"/>
              </w:rPr>
            </w:pPr>
          </w:p>
        </w:tc>
        <w:tc>
          <w:tcPr>
            <w:tcW w:w="1083" w:type="pct"/>
            <w:gridSpan w:val="3"/>
            <w:tcBorders>
              <w:left w:val="single" w:sz="4" w:space="0" w:color="auto"/>
              <w:bottom w:val="single" w:sz="4" w:space="0" w:color="auto"/>
            </w:tcBorders>
          </w:tcPr>
          <w:p w14:paraId="5D1E5DE9" w14:textId="77777777" w:rsidR="00742B85" w:rsidRPr="006731A4" w:rsidRDefault="00742B85" w:rsidP="00A77467">
            <w:pPr>
              <w:pStyle w:val="afffffff"/>
              <w:jc w:val="left"/>
              <w:rPr>
                <w:rFonts w:cs="Times New Roman"/>
                <w:szCs w:val="24"/>
              </w:rPr>
            </w:pPr>
            <w:r w:rsidRPr="006731A4">
              <w:rPr>
                <w:rFonts w:cs="Times New Roman"/>
                <w:noProof/>
                <w:szCs w:val="24"/>
              </w:rPr>
              <w:t>*.16.1</w:t>
            </w:r>
            <w:r>
              <w:rPr>
                <w:rFonts w:cs="Times New Roman"/>
                <w:szCs w:val="24"/>
              </w:rPr>
              <w:t xml:space="preserve">. </w:t>
            </w:r>
            <w:r w:rsidRPr="006731A4">
              <w:rPr>
                <w:rFonts w:cs="Times New Roman"/>
                <w:noProof/>
                <w:szCs w:val="24"/>
              </w:rPr>
              <w:t xml:space="preserve">Признак проведения </w:t>
            </w:r>
            <w:r w:rsidRPr="006731A4">
              <w:rPr>
                <w:rFonts w:cs="Times New Roman"/>
                <w:noProof/>
                <w:szCs w:val="24"/>
              </w:rPr>
              <w:lastRenderedPageBreak/>
              <w:t>обеззараживания</w:t>
            </w:r>
          </w:p>
          <w:p w14:paraId="7105A28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Disinfection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00395B62" w14:textId="77777777" w:rsidR="00742B85" w:rsidRPr="006731A4" w:rsidRDefault="00742B85" w:rsidP="00A77467">
            <w:pPr>
              <w:pStyle w:val="afffffff"/>
              <w:jc w:val="center"/>
              <w:rPr>
                <w:rFonts w:cs="Times New Roman"/>
                <w:noProof/>
                <w:szCs w:val="24"/>
              </w:rPr>
            </w:pPr>
          </w:p>
        </w:tc>
        <w:tc>
          <w:tcPr>
            <w:tcW w:w="237" w:type="pct"/>
          </w:tcPr>
          <w:p w14:paraId="33736A9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DCCC7D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411</w:t>
            </w:r>
          </w:p>
        </w:tc>
        <w:tc>
          <w:tcPr>
            <w:tcW w:w="191" w:type="pct"/>
          </w:tcPr>
          <w:p w14:paraId="641C93E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762A8F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EF8A701" w14:textId="77777777" w:rsidR="00742B85" w:rsidRPr="006731A4" w:rsidRDefault="00742B85" w:rsidP="00A77467">
            <w:pPr>
              <w:pStyle w:val="afffffff"/>
              <w:rPr>
                <w:rFonts w:cs="Times New Roman"/>
                <w:noProof/>
                <w:szCs w:val="24"/>
              </w:rPr>
            </w:pPr>
            <w:r w:rsidRPr="006731A4">
              <w:rPr>
                <w:rFonts w:cs="Times New Roman"/>
                <w:noProof/>
                <w:szCs w:val="24"/>
              </w:rPr>
              <w:t xml:space="preserve">реквизит «Признак проведения обеззараживания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lastRenderedPageBreak/>
              <w:t>Disinfection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должен содержать 1 из значений:</w:t>
            </w:r>
            <w:r w:rsidRPr="006731A4">
              <w:rPr>
                <w:rFonts w:cs="Times New Roman"/>
                <w:noProof/>
                <w:szCs w:val="24"/>
              </w:rPr>
              <w:br/>
              <w:t>1 – обеззараживание продукции проводилось;</w:t>
            </w:r>
          </w:p>
          <w:p w14:paraId="042BAFB4" w14:textId="77777777" w:rsidR="00742B85" w:rsidRPr="006731A4" w:rsidRDefault="00742B85" w:rsidP="00A77467">
            <w:pPr>
              <w:pStyle w:val="afffffff"/>
              <w:jc w:val="left"/>
              <w:rPr>
                <w:rFonts w:cs="Times New Roman"/>
                <w:noProof/>
                <w:szCs w:val="24"/>
              </w:rPr>
            </w:pPr>
            <w:r w:rsidRPr="006731A4">
              <w:rPr>
                <w:rFonts w:cs="Times New Roman"/>
                <w:noProof/>
                <w:szCs w:val="24"/>
              </w:rPr>
              <w:t>0 – обеззараживание продукции не проводилось или сведения о проведении обеззараживания отсутствуют</w:t>
            </w:r>
          </w:p>
        </w:tc>
      </w:tr>
      <w:tr w:rsidR="00742B85" w:rsidRPr="006731A4" w14:paraId="3E01F80F" w14:textId="77777777" w:rsidTr="00B06A38">
        <w:trPr>
          <w:trHeight w:val="20"/>
          <w:jc w:val="left"/>
        </w:trPr>
        <w:tc>
          <w:tcPr>
            <w:tcW w:w="67" w:type="pct"/>
            <w:tcBorders>
              <w:top w:val="nil"/>
              <w:left w:val="nil"/>
              <w:bottom w:val="nil"/>
              <w:right w:val="nil"/>
            </w:tcBorders>
          </w:tcPr>
          <w:p w14:paraId="71D02E2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A86FFC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80F7A4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4D3528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A120997" w14:textId="77777777" w:rsidR="00742B85" w:rsidRPr="006731A4" w:rsidRDefault="00742B85" w:rsidP="00A77467">
            <w:pPr>
              <w:pStyle w:val="afffffff"/>
              <w:jc w:val="left"/>
              <w:rPr>
                <w:rFonts w:cs="Times New Roman"/>
                <w:szCs w:val="24"/>
              </w:rPr>
            </w:pPr>
            <w:r w:rsidRPr="006731A4">
              <w:rPr>
                <w:rFonts w:cs="Times New Roman"/>
                <w:noProof/>
                <w:szCs w:val="24"/>
              </w:rPr>
              <w:t>*.16.2</w:t>
            </w:r>
            <w:r>
              <w:rPr>
                <w:rFonts w:cs="Times New Roman"/>
                <w:szCs w:val="24"/>
              </w:rPr>
              <w:t xml:space="preserve">. </w:t>
            </w:r>
            <w:r w:rsidRPr="006731A4">
              <w:rPr>
                <w:rFonts w:cs="Times New Roman"/>
                <w:noProof/>
                <w:szCs w:val="24"/>
              </w:rPr>
              <w:t>Сведения о проведенном обеззараживании</w:t>
            </w:r>
          </w:p>
          <w:p w14:paraId="3106CC0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Disinfection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6CCF2BFF" w14:textId="77777777" w:rsidR="00742B85" w:rsidRPr="006731A4" w:rsidRDefault="00742B85" w:rsidP="00A77467">
            <w:pPr>
              <w:pStyle w:val="afffffff"/>
              <w:jc w:val="center"/>
              <w:rPr>
                <w:rFonts w:cs="Times New Roman"/>
                <w:noProof/>
                <w:szCs w:val="24"/>
              </w:rPr>
            </w:pPr>
          </w:p>
        </w:tc>
        <w:tc>
          <w:tcPr>
            <w:tcW w:w="237" w:type="pct"/>
          </w:tcPr>
          <w:p w14:paraId="62D7B99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8F7BBB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673</w:t>
            </w:r>
          </w:p>
        </w:tc>
        <w:tc>
          <w:tcPr>
            <w:tcW w:w="191" w:type="pct"/>
          </w:tcPr>
          <w:p w14:paraId="22E7FCA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8D41823" w14:textId="77777777" w:rsidR="00742B85" w:rsidRPr="006731A4" w:rsidRDefault="00742B85" w:rsidP="00A77467">
            <w:pPr>
              <w:pStyle w:val="afffffff"/>
              <w:jc w:val="center"/>
              <w:rPr>
                <w:rFonts w:cs="Times New Roman"/>
                <w:noProof/>
                <w:szCs w:val="24"/>
                <w:lang w:val="en-US"/>
              </w:rPr>
            </w:pPr>
          </w:p>
        </w:tc>
        <w:tc>
          <w:tcPr>
            <w:tcW w:w="2187" w:type="pct"/>
          </w:tcPr>
          <w:p w14:paraId="3BAEDA8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«Признак проведения обеззараживания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Disinfection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содержит значение «1», реквизит «Сведения о проведенном обеззараживании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Disinfection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«Признак проведения обеззараживания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Disinfection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не должен быть заполнен</w:t>
            </w:r>
          </w:p>
        </w:tc>
      </w:tr>
      <w:tr w:rsidR="00742B85" w:rsidRPr="006731A4" w14:paraId="56200B15" w14:textId="77777777" w:rsidTr="00B06A38">
        <w:trPr>
          <w:trHeight w:val="20"/>
          <w:jc w:val="left"/>
        </w:trPr>
        <w:tc>
          <w:tcPr>
            <w:tcW w:w="67" w:type="pct"/>
            <w:tcBorders>
              <w:top w:val="nil"/>
              <w:left w:val="nil"/>
              <w:bottom w:val="nil"/>
              <w:right w:val="nil"/>
            </w:tcBorders>
          </w:tcPr>
          <w:p w14:paraId="6C9625D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735E95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A4598C7"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B02F2E4"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B2D048B"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914421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*.16.2.1</w:t>
            </w:r>
            <w:r>
              <w:rPr>
                <w:rFonts w:cs="Times New Roman"/>
                <w:szCs w:val="24"/>
                <w:lang w:val="en-US"/>
              </w:rPr>
              <w:t xml:space="preserve">. </w:t>
            </w:r>
            <w:r w:rsidRPr="006731A4">
              <w:rPr>
                <w:rFonts w:cs="Times New Roman"/>
                <w:noProof/>
                <w:szCs w:val="24"/>
                <w:lang w:val="en-US"/>
              </w:rPr>
              <w:t>Дата</w:t>
            </w:r>
          </w:p>
          <w:p w14:paraId="5938D827"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tcPr>
          <w:p w14:paraId="74C941E8" w14:textId="77777777" w:rsidR="00742B85" w:rsidRPr="006731A4" w:rsidRDefault="00742B85" w:rsidP="00A77467">
            <w:pPr>
              <w:pStyle w:val="afffffff"/>
              <w:jc w:val="center"/>
              <w:rPr>
                <w:rFonts w:cs="Times New Roman"/>
                <w:noProof/>
                <w:szCs w:val="24"/>
                <w:lang w:val="en-US"/>
              </w:rPr>
            </w:pPr>
          </w:p>
        </w:tc>
        <w:tc>
          <w:tcPr>
            <w:tcW w:w="237" w:type="pct"/>
          </w:tcPr>
          <w:p w14:paraId="67F2572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705F5A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412</w:t>
            </w:r>
          </w:p>
        </w:tc>
        <w:tc>
          <w:tcPr>
            <w:tcW w:w="191" w:type="pct"/>
          </w:tcPr>
          <w:p w14:paraId="1AAD6E32"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A6930E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0870038"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332B9DC5" w14:textId="77777777" w:rsidTr="00B06A38">
        <w:trPr>
          <w:trHeight w:val="20"/>
          <w:jc w:val="left"/>
        </w:trPr>
        <w:tc>
          <w:tcPr>
            <w:tcW w:w="67" w:type="pct"/>
            <w:tcBorders>
              <w:top w:val="nil"/>
              <w:left w:val="nil"/>
              <w:bottom w:val="nil"/>
              <w:right w:val="nil"/>
            </w:tcBorders>
          </w:tcPr>
          <w:p w14:paraId="2655FAF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B8904C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28A4C71"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EA383AF"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1FFBB5A"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1AC3190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*.16.2.2</w:t>
            </w:r>
            <w:r>
              <w:rPr>
                <w:rFonts w:cs="Times New Roman"/>
                <w:szCs w:val="24"/>
                <w:lang w:val="en-US"/>
              </w:rPr>
              <w:t xml:space="preserve">. </w:t>
            </w:r>
            <w:r w:rsidRPr="006731A4">
              <w:rPr>
                <w:rFonts w:cs="Times New Roman"/>
                <w:noProof/>
                <w:szCs w:val="24"/>
                <w:lang w:val="en-US"/>
              </w:rPr>
              <w:t>Продолжительность обработки</w:t>
            </w:r>
          </w:p>
          <w:p w14:paraId="49A3F74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casdo:‌Exposition‌Duration</w:t>
            </w:r>
            <w:r w:rsidRPr="006731A4">
              <w:rPr>
                <w:rFonts w:cs="Times New Roman"/>
                <w:szCs w:val="24"/>
                <w:lang w:val="en-US"/>
              </w:rPr>
              <w:t>)</w:t>
            </w:r>
          </w:p>
        </w:tc>
        <w:tc>
          <w:tcPr>
            <w:tcW w:w="235" w:type="pct"/>
          </w:tcPr>
          <w:p w14:paraId="32519763" w14:textId="77777777" w:rsidR="00742B85" w:rsidRPr="006731A4" w:rsidRDefault="00742B85" w:rsidP="00A77467">
            <w:pPr>
              <w:pStyle w:val="afffffff"/>
              <w:jc w:val="center"/>
              <w:rPr>
                <w:rFonts w:cs="Times New Roman"/>
                <w:noProof/>
                <w:szCs w:val="24"/>
                <w:lang w:val="en-US"/>
              </w:rPr>
            </w:pPr>
          </w:p>
        </w:tc>
        <w:tc>
          <w:tcPr>
            <w:tcW w:w="237" w:type="pct"/>
          </w:tcPr>
          <w:p w14:paraId="7F2986D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726795C" w14:textId="77777777" w:rsidR="00742B85" w:rsidRPr="006731A4" w:rsidRDefault="00742B85" w:rsidP="00A77467">
            <w:pPr>
              <w:pStyle w:val="afffffff"/>
              <w:jc w:val="center"/>
              <w:rPr>
                <w:rFonts w:cs="Times New Roman"/>
                <w:noProof/>
                <w:szCs w:val="24"/>
                <w:lang w:val="en-US"/>
              </w:rPr>
            </w:pPr>
          </w:p>
        </w:tc>
        <w:tc>
          <w:tcPr>
            <w:tcW w:w="191" w:type="pct"/>
          </w:tcPr>
          <w:p w14:paraId="1A0AB27D" w14:textId="77777777" w:rsidR="00742B85" w:rsidRPr="006731A4" w:rsidRDefault="00742B85" w:rsidP="00A77467">
            <w:pPr>
              <w:pStyle w:val="afffffff"/>
              <w:jc w:val="center"/>
              <w:rPr>
                <w:rFonts w:cs="Times New Roman"/>
                <w:noProof/>
                <w:szCs w:val="24"/>
                <w:lang w:val="en-US"/>
              </w:rPr>
            </w:pPr>
          </w:p>
        </w:tc>
        <w:tc>
          <w:tcPr>
            <w:tcW w:w="238" w:type="pct"/>
          </w:tcPr>
          <w:p w14:paraId="276E26D3" w14:textId="77777777" w:rsidR="00742B85" w:rsidRPr="006731A4" w:rsidRDefault="00742B85" w:rsidP="00A77467">
            <w:pPr>
              <w:pStyle w:val="afffffff"/>
              <w:jc w:val="center"/>
              <w:rPr>
                <w:rFonts w:cs="Times New Roman"/>
                <w:noProof/>
                <w:szCs w:val="24"/>
                <w:lang w:val="en-US"/>
              </w:rPr>
            </w:pPr>
          </w:p>
        </w:tc>
        <w:tc>
          <w:tcPr>
            <w:tcW w:w="2187" w:type="pct"/>
          </w:tcPr>
          <w:p w14:paraId="47D43615" w14:textId="77777777" w:rsidR="00742B85" w:rsidRPr="006731A4" w:rsidRDefault="00742B85" w:rsidP="00A77467">
            <w:pPr>
              <w:pStyle w:val="afffffff"/>
              <w:jc w:val="left"/>
              <w:rPr>
                <w:rFonts w:cs="Times New Roman"/>
                <w:noProof/>
                <w:szCs w:val="24"/>
                <w:lang w:val="en-US"/>
              </w:rPr>
            </w:pPr>
          </w:p>
        </w:tc>
      </w:tr>
      <w:tr w:rsidR="00742B85" w:rsidRPr="006731A4" w14:paraId="3649CBC0" w14:textId="77777777" w:rsidTr="00B06A38">
        <w:trPr>
          <w:trHeight w:val="20"/>
          <w:jc w:val="left"/>
        </w:trPr>
        <w:tc>
          <w:tcPr>
            <w:tcW w:w="67" w:type="pct"/>
            <w:tcBorders>
              <w:top w:val="nil"/>
              <w:left w:val="nil"/>
              <w:bottom w:val="nil"/>
              <w:right w:val="nil"/>
            </w:tcBorders>
          </w:tcPr>
          <w:p w14:paraId="2B5055C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3F66FA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0264FC1"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8CE8325"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589E8B9"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6B1E99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*.16.2.3</w:t>
            </w:r>
            <w:r>
              <w:rPr>
                <w:rFonts w:cs="Times New Roman"/>
                <w:szCs w:val="24"/>
                <w:lang w:val="en-US"/>
              </w:rPr>
              <w:t xml:space="preserve">. </w:t>
            </w:r>
            <w:r w:rsidRPr="006731A4">
              <w:rPr>
                <w:rFonts w:cs="Times New Roman"/>
                <w:noProof/>
                <w:szCs w:val="24"/>
                <w:lang w:val="en-US"/>
              </w:rPr>
              <w:t>Способ обработки</w:t>
            </w:r>
          </w:p>
          <w:p w14:paraId="225AD3F2"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casdo:‌Disinfection‌Method‌Name</w:t>
            </w:r>
            <w:r w:rsidRPr="006731A4">
              <w:rPr>
                <w:rFonts w:cs="Times New Roman"/>
                <w:szCs w:val="24"/>
                <w:lang w:val="en-US"/>
              </w:rPr>
              <w:t>)</w:t>
            </w:r>
          </w:p>
        </w:tc>
        <w:tc>
          <w:tcPr>
            <w:tcW w:w="235" w:type="pct"/>
          </w:tcPr>
          <w:p w14:paraId="1181A416" w14:textId="77777777" w:rsidR="00742B85" w:rsidRPr="006731A4" w:rsidRDefault="00742B85" w:rsidP="00A77467">
            <w:pPr>
              <w:pStyle w:val="afffffff"/>
              <w:jc w:val="center"/>
              <w:rPr>
                <w:rFonts w:cs="Times New Roman"/>
                <w:noProof/>
                <w:szCs w:val="24"/>
                <w:lang w:val="en-US"/>
              </w:rPr>
            </w:pPr>
          </w:p>
        </w:tc>
        <w:tc>
          <w:tcPr>
            <w:tcW w:w="237" w:type="pct"/>
          </w:tcPr>
          <w:p w14:paraId="3580AA2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40D2D15" w14:textId="77777777" w:rsidR="00742B85" w:rsidRPr="006731A4" w:rsidRDefault="00742B85" w:rsidP="00A77467">
            <w:pPr>
              <w:pStyle w:val="afffffff"/>
              <w:jc w:val="center"/>
              <w:rPr>
                <w:rFonts w:cs="Times New Roman"/>
                <w:noProof/>
                <w:szCs w:val="24"/>
                <w:lang w:val="en-US"/>
              </w:rPr>
            </w:pPr>
          </w:p>
        </w:tc>
        <w:tc>
          <w:tcPr>
            <w:tcW w:w="191" w:type="pct"/>
          </w:tcPr>
          <w:p w14:paraId="288742F7" w14:textId="77777777" w:rsidR="00742B85" w:rsidRPr="006731A4" w:rsidRDefault="00742B85" w:rsidP="00A77467">
            <w:pPr>
              <w:pStyle w:val="afffffff"/>
              <w:jc w:val="center"/>
              <w:rPr>
                <w:rFonts w:cs="Times New Roman"/>
                <w:noProof/>
                <w:szCs w:val="24"/>
                <w:lang w:val="en-US"/>
              </w:rPr>
            </w:pPr>
          </w:p>
        </w:tc>
        <w:tc>
          <w:tcPr>
            <w:tcW w:w="238" w:type="pct"/>
          </w:tcPr>
          <w:p w14:paraId="6820CA61" w14:textId="77777777" w:rsidR="00742B85" w:rsidRPr="006731A4" w:rsidRDefault="00742B85" w:rsidP="00A77467">
            <w:pPr>
              <w:pStyle w:val="afffffff"/>
              <w:jc w:val="center"/>
              <w:rPr>
                <w:rFonts w:cs="Times New Roman"/>
                <w:noProof/>
                <w:szCs w:val="24"/>
                <w:lang w:val="en-US"/>
              </w:rPr>
            </w:pPr>
          </w:p>
        </w:tc>
        <w:tc>
          <w:tcPr>
            <w:tcW w:w="2187" w:type="pct"/>
          </w:tcPr>
          <w:p w14:paraId="4D00E479" w14:textId="77777777" w:rsidR="00742B85" w:rsidRPr="006731A4" w:rsidRDefault="00742B85" w:rsidP="00A77467">
            <w:pPr>
              <w:pStyle w:val="afffffff"/>
              <w:jc w:val="left"/>
              <w:rPr>
                <w:rFonts w:cs="Times New Roman"/>
                <w:noProof/>
                <w:szCs w:val="24"/>
                <w:lang w:val="en-US"/>
              </w:rPr>
            </w:pPr>
          </w:p>
        </w:tc>
      </w:tr>
      <w:tr w:rsidR="00742B85" w:rsidRPr="006731A4" w14:paraId="60074DF9" w14:textId="77777777" w:rsidTr="00B06A38">
        <w:trPr>
          <w:trHeight w:val="20"/>
          <w:jc w:val="left"/>
        </w:trPr>
        <w:tc>
          <w:tcPr>
            <w:tcW w:w="67" w:type="pct"/>
            <w:tcBorders>
              <w:top w:val="nil"/>
              <w:left w:val="nil"/>
              <w:bottom w:val="nil"/>
              <w:right w:val="nil"/>
            </w:tcBorders>
          </w:tcPr>
          <w:p w14:paraId="481A5DC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8BF9F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300BFA3"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EC49A52"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76107EB"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00798AD5" w14:textId="77777777" w:rsidR="00742B85" w:rsidRPr="006731A4" w:rsidRDefault="00742B85" w:rsidP="00A77467">
            <w:pPr>
              <w:pStyle w:val="afffffff"/>
              <w:jc w:val="left"/>
              <w:rPr>
                <w:rFonts w:cs="Times New Roman"/>
                <w:szCs w:val="24"/>
              </w:rPr>
            </w:pPr>
            <w:r w:rsidRPr="006731A4">
              <w:rPr>
                <w:rFonts w:cs="Times New Roman"/>
                <w:noProof/>
                <w:szCs w:val="24"/>
              </w:rPr>
              <w:t>*.16.2.4</w:t>
            </w:r>
            <w:r>
              <w:rPr>
                <w:rFonts w:cs="Times New Roman"/>
                <w:szCs w:val="24"/>
              </w:rPr>
              <w:t xml:space="preserve">. </w:t>
            </w:r>
            <w:r w:rsidRPr="006731A4">
              <w:rPr>
                <w:rFonts w:cs="Times New Roman"/>
                <w:noProof/>
                <w:szCs w:val="24"/>
              </w:rPr>
              <w:t>Наименование химического вещества (субстанции)</w:t>
            </w:r>
          </w:p>
          <w:p w14:paraId="51CFB34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Chemical</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281E1AA4" w14:textId="77777777" w:rsidR="00742B85" w:rsidRPr="006731A4" w:rsidRDefault="00742B85" w:rsidP="00A77467">
            <w:pPr>
              <w:pStyle w:val="afffffff"/>
              <w:jc w:val="center"/>
              <w:rPr>
                <w:rFonts w:cs="Times New Roman"/>
                <w:noProof/>
                <w:szCs w:val="24"/>
              </w:rPr>
            </w:pPr>
          </w:p>
        </w:tc>
        <w:tc>
          <w:tcPr>
            <w:tcW w:w="237" w:type="pct"/>
          </w:tcPr>
          <w:p w14:paraId="25F0D51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32B2F64" w14:textId="77777777" w:rsidR="00742B85" w:rsidRPr="006731A4" w:rsidRDefault="00742B85" w:rsidP="00A77467">
            <w:pPr>
              <w:pStyle w:val="afffffff"/>
              <w:jc w:val="center"/>
              <w:rPr>
                <w:rFonts w:cs="Times New Roman"/>
                <w:noProof/>
                <w:szCs w:val="24"/>
                <w:lang w:val="en-US"/>
              </w:rPr>
            </w:pPr>
          </w:p>
        </w:tc>
        <w:tc>
          <w:tcPr>
            <w:tcW w:w="191" w:type="pct"/>
          </w:tcPr>
          <w:p w14:paraId="4AC5E1F9" w14:textId="77777777" w:rsidR="00742B85" w:rsidRPr="006731A4" w:rsidRDefault="00742B85" w:rsidP="00A77467">
            <w:pPr>
              <w:pStyle w:val="afffffff"/>
              <w:jc w:val="center"/>
              <w:rPr>
                <w:rFonts w:cs="Times New Roman"/>
                <w:noProof/>
                <w:szCs w:val="24"/>
                <w:lang w:val="en-US"/>
              </w:rPr>
            </w:pPr>
          </w:p>
        </w:tc>
        <w:tc>
          <w:tcPr>
            <w:tcW w:w="238" w:type="pct"/>
          </w:tcPr>
          <w:p w14:paraId="247AF4B6" w14:textId="77777777" w:rsidR="00742B85" w:rsidRPr="006731A4" w:rsidRDefault="00742B85" w:rsidP="00A77467">
            <w:pPr>
              <w:pStyle w:val="afffffff"/>
              <w:jc w:val="center"/>
              <w:rPr>
                <w:rFonts w:cs="Times New Roman"/>
                <w:noProof/>
                <w:szCs w:val="24"/>
                <w:lang w:val="en-US"/>
              </w:rPr>
            </w:pPr>
          </w:p>
        </w:tc>
        <w:tc>
          <w:tcPr>
            <w:tcW w:w="2187" w:type="pct"/>
          </w:tcPr>
          <w:p w14:paraId="1C0AA922" w14:textId="77777777" w:rsidR="00742B85" w:rsidRPr="006731A4" w:rsidRDefault="00742B85" w:rsidP="00A77467">
            <w:pPr>
              <w:pStyle w:val="afffffff"/>
              <w:jc w:val="left"/>
              <w:rPr>
                <w:rFonts w:cs="Times New Roman"/>
                <w:noProof/>
                <w:szCs w:val="24"/>
                <w:lang w:val="en-US"/>
              </w:rPr>
            </w:pPr>
          </w:p>
        </w:tc>
      </w:tr>
      <w:tr w:rsidR="00742B85" w:rsidRPr="006731A4" w14:paraId="734E409D" w14:textId="77777777" w:rsidTr="00B06A38">
        <w:trPr>
          <w:trHeight w:val="20"/>
          <w:jc w:val="left"/>
        </w:trPr>
        <w:tc>
          <w:tcPr>
            <w:tcW w:w="67" w:type="pct"/>
            <w:tcBorders>
              <w:top w:val="nil"/>
              <w:left w:val="nil"/>
              <w:bottom w:val="nil"/>
              <w:right w:val="nil"/>
            </w:tcBorders>
          </w:tcPr>
          <w:p w14:paraId="1347346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DB14EC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628AE9F"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1BFBA50"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35B83E1"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8DF090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*.16.2.5</w:t>
            </w:r>
            <w:r>
              <w:rPr>
                <w:rFonts w:cs="Times New Roman"/>
                <w:szCs w:val="24"/>
                <w:lang w:val="en-US"/>
              </w:rPr>
              <w:t xml:space="preserve">. </w:t>
            </w:r>
            <w:r w:rsidRPr="006731A4">
              <w:rPr>
                <w:rFonts w:cs="Times New Roman"/>
                <w:noProof/>
                <w:szCs w:val="24"/>
                <w:lang w:val="en-US"/>
              </w:rPr>
              <w:t>Температура обработки</w:t>
            </w:r>
          </w:p>
          <w:p w14:paraId="5F6A5DE2"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casdo:‌Temperature‌Measure</w:t>
            </w:r>
            <w:r w:rsidRPr="006731A4">
              <w:rPr>
                <w:rFonts w:cs="Times New Roman"/>
                <w:szCs w:val="24"/>
                <w:lang w:val="en-US"/>
              </w:rPr>
              <w:t>)</w:t>
            </w:r>
          </w:p>
        </w:tc>
        <w:tc>
          <w:tcPr>
            <w:tcW w:w="235" w:type="pct"/>
          </w:tcPr>
          <w:p w14:paraId="0EA0891C" w14:textId="77777777" w:rsidR="00742B85" w:rsidRPr="006731A4" w:rsidRDefault="00742B85" w:rsidP="00A77467">
            <w:pPr>
              <w:pStyle w:val="afffffff"/>
              <w:jc w:val="center"/>
              <w:rPr>
                <w:rFonts w:cs="Times New Roman"/>
                <w:noProof/>
                <w:szCs w:val="24"/>
              </w:rPr>
            </w:pPr>
          </w:p>
        </w:tc>
        <w:tc>
          <w:tcPr>
            <w:tcW w:w="237" w:type="pct"/>
          </w:tcPr>
          <w:p w14:paraId="3FB8C12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DD5CD2E" w14:textId="77777777" w:rsidR="00742B85" w:rsidRPr="006731A4" w:rsidRDefault="00742B85" w:rsidP="00A77467">
            <w:pPr>
              <w:pStyle w:val="afffffff"/>
              <w:jc w:val="center"/>
              <w:rPr>
                <w:rFonts w:cs="Times New Roman"/>
                <w:noProof/>
                <w:szCs w:val="24"/>
                <w:lang w:val="en-US"/>
              </w:rPr>
            </w:pPr>
          </w:p>
        </w:tc>
        <w:tc>
          <w:tcPr>
            <w:tcW w:w="191" w:type="pct"/>
          </w:tcPr>
          <w:p w14:paraId="7E2D2E68" w14:textId="77777777" w:rsidR="00742B85" w:rsidRPr="006731A4" w:rsidRDefault="00742B85" w:rsidP="00A77467">
            <w:pPr>
              <w:pStyle w:val="afffffff"/>
              <w:jc w:val="center"/>
              <w:rPr>
                <w:rFonts w:cs="Times New Roman"/>
                <w:noProof/>
                <w:szCs w:val="24"/>
                <w:lang w:val="en-US"/>
              </w:rPr>
            </w:pPr>
          </w:p>
        </w:tc>
        <w:tc>
          <w:tcPr>
            <w:tcW w:w="238" w:type="pct"/>
          </w:tcPr>
          <w:p w14:paraId="265A3DAD" w14:textId="77777777" w:rsidR="00742B85" w:rsidRPr="006731A4" w:rsidRDefault="00742B85" w:rsidP="00A77467">
            <w:pPr>
              <w:pStyle w:val="afffffff"/>
              <w:jc w:val="center"/>
              <w:rPr>
                <w:rFonts w:cs="Times New Roman"/>
                <w:noProof/>
                <w:szCs w:val="24"/>
                <w:lang w:val="en-US"/>
              </w:rPr>
            </w:pPr>
          </w:p>
        </w:tc>
        <w:tc>
          <w:tcPr>
            <w:tcW w:w="2187" w:type="pct"/>
          </w:tcPr>
          <w:p w14:paraId="6EFCCCEB" w14:textId="77777777" w:rsidR="00742B85" w:rsidRPr="006731A4" w:rsidRDefault="00742B85" w:rsidP="00A77467">
            <w:pPr>
              <w:pStyle w:val="afffffff"/>
              <w:jc w:val="left"/>
              <w:rPr>
                <w:rFonts w:cs="Times New Roman"/>
                <w:noProof/>
                <w:szCs w:val="24"/>
                <w:lang w:val="en-US"/>
              </w:rPr>
            </w:pPr>
          </w:p>
        </w:tc>
      </w:tr>
      <w:tr w:rsidR="00742B85" w:rsidRPr="006731A4" w14:paraId="13A3038B" w14:textId="77777777" w:rsidTr="00B06A38">
        <w:trPr>
          <w:trHeight w:val="20"/>
          <w:jc w:val="left"/>
        </w:trPr>
        <w:tc>
          <w:tcPr>
            <w:tcW w:w="67" w:type="pct"/>
            <w:tcBorders>
              <w:top w:val="nil"/>
              <w:left w:val="nil"/>
              <w:bottom w:val="nil"/>
              <w:right w:val="nil"/>
            </w:tcBorders>
          </w:tcPr>
          <w:p w14:paraId="1C11C0F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023CBC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84D25D3"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2B0E0CD"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46ACE772"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237EB7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*.16.2.6</w:t>
            </w:r>
            <w:r>
              <w:rPr>
                <w:rFonts w:cs="Times New Roman"/>
                <w:szCs w:val="24"/>
                <w:lang w:val="en-US"/>
              </w:rPr>
              <w:t xml:space="preserve">. </w:t>
            </w:r>
            <w:r w:rsidRPr="006731A4">
              <w:rPr>
                <w:rFonts w:cs="Times New Roman"/>
                <w:szCs w:val="24"/>
              </w:rPr>
              <w:t>К</w:t>
            </w:r>
            <w:r w:rsidRPr="006731A4">
              <w:rPr>
                <w:rFonts w:cs="Times New Roman"/>
                <w:noProof/>
                <w:szCs w:val="24"/>
                <w:lang w:val="en-US"/>
              </w:rPr>
              <w:t>онцентрация вещества</w:t>
            </w:r>
          </w:p>
          <w:p w14:paraId="6651E38A"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casdo:‌Concentration‌Measure</w:t>
            </w:r>
            <w:r w:rsidRPr="006731A4">
              <w:rPr>
                <w:rFonts w:cs="Times New Roman"/>
                <w:szCs w:val="24"/>
                <w:lang w:val="en-US"/>
              </w:rPr>
              <w:t>)</w:t>
            </w:r>
          </w:p>
        </w:tc>
        <w:tc>
          <w:tcPr>
            <w:tcW w:w="235" w:type="pct"/>
          </w:tcPr>
          <w:p w14:paraId="6E9309C2" w14:textId="77777777" w:rsidR="00742B85" w:rsidRPr="006731A4" w:rsidRDefault="00742B85" w:rsidP="00A77467">
            <w:pPr>
              <w:pStyle w:val="afffffff"/>
              <w:jc w:val="center"/>
              <w:rPr>
                <w:rFonts w:cs="Times New Roman"/>
                <w:noProof/>
                <w:szCs w:val="24"/>
              </w:rPr>
            </w:pPr>
          </w:p>
        </w:tc>
        <w:tc>
          <w:tcPr>
            <w:tcW w:w="237" w:type="pct"/>
          </w:tcPr>
          <w:p w14:paraId="19EA558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DDF23C8" w14:textId="77777777" w:rsidR="00742B85" w:rsidRPr="006731A4" w:rsidRDefault="00742B85" w:rsidP="00A77467">
            <w:pPr>
              <w:pStyle w:val="afffffff"/>
              <w:jc w:val="center"/>
              <w:rPr>
                <w:rFonts w:cs="Times New Roman"/>
                <w:noProof/>
                <w:szCs w:val="24"/>
                <w:lang w:val="en-US"/>
              </w:rPr>
            </w:pPr>
          </w:p>
        </w:tc>
        <w:tc>
          <w:tcPr>
            <w:tcW w:w="191" w:type="pct"/>
          </w:tcPr>
          <w:p w14:paraId="046C9B68" w14:textId="77777777" w:rsidR="00742B85" w:rsidRPr="006731A4" w:rsidRDefault="00742B85" w:rsidP="00A77467">
            <w:pPr>
              <w:pStyle w:val="afffffff"/>
              <w:jc w:val="center"/>
              <w:rPr>
                <w:rFonts w:cs="Times New Roman"/>
                <w:noProof/>
                <w:szCs w:val="24"/>
                <w:lang w:val="en-US"/>
              </w:rPr>
            </w:pPr>
          </w:p>
        </w:tc>
        <w:tc>
          <w:tcPr>
            <w:tcW w:w="238" w:type="pct"/>
          </w:tcPr>
          <w:p w14:paraId="55929FE6" w14:textId="77777777" w:rsidR="00742B85" w:rsidRPr="006731A4" w:rsidRDefault="00742B85" w:rsidP="00A77467">
            <w:pPr>
              <w:pStyle w:val="afffffff"/>
              <w:jc w:val="center"/>
              <w:rPr>
                <w:rFonts w:cs="Times New Roman"/>
                <w:noProof/>
                <w:szCs w:val="24"/>
                <w:lang w:val="en-US"/>
              </w:rPr>
            </w:pPr>
          </w:p>
        </w:tc>
        <w:tc>
          <w:tcPr>
            <w:tcW w:w="2187" w:type="pct"/>
          </w:tcPr>
          <w:p w14:paraId="750D2074" w14:textId="77777777" w:rsidR="00742B85" w:rsidRPr="006731A4" w:rsidRDefault="00742B85" w:rsidP="00A77467">
            <w:pPr>
              <w:pStyle w:val="afffffff"/>
              <w:jc w:val="left"/>
              <w:rPr>
                <w:rFonts w:cs="Times New Roman"/>
                <w:noProof/>
                <w:szCs w:val="24"/>
                <w:lang w:val="en-US"/>
              </w:rPr>
            </w:pPr>
          </w:p>
        </w:tc>
      </w:tr>
      <w:tr w:rsidR="00742B85" w:rsidRPr="006731A4" w14:paraId="3A35D6F2" w14:textId="77777777" w:rsidTr="00B06A38">
        <w:trPr>
          <w:trHeight w:val="20"/>
          <w:jc w:val="left"/>
        </w:trPr>
        <w:tc>
          <w:tcPr>
            <w:tcW w:w="67" w:type="pct"/>
            <w:tcBorders>
              <w:top w:val="nil"/>
              <w:left w:val="nil"/>
              <w:bottom w:val="nil"/>
              <w:right w:val="nil"/>
            </w:tcBorders>
          </w:tcPr>
          <w:p w14:paraId="6FCBB9A5"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59DDA16"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43C4749B"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62BA2676" w14:textId="77777777" w:rsidR="00742B85" w:rsidRPr="006731A4" w:rsidRDefault="00742B85" w:rsidP="00A77467">
            <w:pPr>
              <w:pStyle w:val="afffffff"/>
              <w:jc w:val="left"/>
              <w:rPr>
                <w:rFonts w:eastAsiaTheme="minorEastAsia" w:cs="Times New Roman"/>
                <w:szCs w:val="24"/>
                <w:lang w:val="en-US"/>
              </w:rPr>
            </w:pPr>
          </w:p>
        </w:tc>
        <w:tc>
          <w:tcPr>
            <w:tcW w:w="95" w:type="pct"/>
            <w:tcBorders>
              <w:top w:val="nil"/>
              <w:left w:val="nil"/>
              <w:bottom w:val="nil"/>
              <w:right w:val="nil"/>
            </w:tcBorders>
          </w:tcPr>
          <w:p w14:paraId="1A627A00" w14:textId="77777777" w:rsidR="00742B85" w:rsidRPr="006731A4" w:rsidRDefault="00742B85" w:rsidP="00A77467">
            <w:pPr>
              <w:pStyle w:val="afffffff"/>
              <w:jc w:val="left"/>
              <w:rPr>
                <w:rFonts w:eastAsiaTheme="minorEastAsia" w:cs="Times New Roman"/>
                <w:szCs w:val="24"/>
                <w:lang w:val="en-US"/>
              </w:rPr>
            </w:pPr>
          </w:p>
        </w:tc>
        <w:tc>
          <w:tcPr>
            <w:tcW w:w="78" w:type="pct"/>
            <w:tcBorders>
              <w:left w:val="nil"/>
              <w:bottom w:val="nil"/>
            </w:tcBorders>
          </w:tcPr>
          <w:p w14:paraId="4EEF1283" w14:textId="77777777" w:rsidR="00742B85" w:rsidRPr="006731A4" w:rsidRDefault="00742B85" w:rsidP="00A77467">
            <w:pPr>
              <w:pStyle w:val="afffffff"/>
              <w:jc w:val="left"/>
              <w:rPr>
                <w:rFonts w:cs="Times New Roman"/>
                <w:szCs w:val="24"/>
                <w:lang w:val="en-US"/>
              </w:rPr>
            </w:pPr>
          </w:p>
        </w:tc>
        <w:tc>
          <w:tcPr>
            <w:tcW w:w="910" w:type="pct"/>
            <w:tcBorders>
              <w:left w:val="single" w:sz="4" w:space="0" w:color="auto"/>
            </w:tcBorders>
          </w:tcPr>
          <w:p w14:paraId="44A6147D"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единица измерения</w:t>
            </w:r>
          </w:p>
          <w:p w14:paraId="326CE4A4" w14:textId="77777777" w:rsidR="00742B85" w:rsidRPr="006731A4" w:rsidRDefault="00742B85" w:rsidP="00A77467">
            <w:pPr>
              <w:pStyle w:val="afffffff"/>
              <w:jc w:val="left"/>
              <w:rPr>
                <w:rFonts w:eastAsiaTheme="minorEastAsia"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168C2A44" w14:textId="77777777" w:rsidR="00742B85" w:rsidRPr="006731A4" w:rsidRDefault="00742B85" w:rsidP="00A77467">
            <w:pPr>
              <w:pStyle w:val="afffffff"/>
              <w:jc w:val="center"/>
              <w:rPr>
                <w:rFonts w:cs="Times New Roman"/>
                <w:noProof/>
                <w:szCs w:val="24"/>
              </w:rPr>
            </w:pPr>
          </w:p>
        </w:tc>
        <w:tc>
          <w:tcPr>
            <w:tcW w:w="237" w:type="pct"/>
          </w:tcPr>
          <w:p w14:paraId="1A3E3F8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11718A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674</w:t>
            </w:r>
          </w:p>
        </w:tc>
        <w:tc>
          <w:tcPr>
            <w:tcW w:w="191" w:type="pct"/>
          </w:tcPr>
          <w:p w14:paraId="4E1A4C0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1E3CF0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B8A56F8"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атрибут «единица измерения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реквизита </w:t>
            </w:r>
            <w:r w:rsidRPr="006731A4">
              <w:rPr>
                <w:rFonts w:cs="Times New Roman"/>
                <w:szCs w:val="24"/>
              </w:rPr>
              <w:t>«</w:t>
            </w:r>
            <w:r w:rsidRPr="006731A4">
              <w:rPr>
                <w:rFonts w:cs="Times New Roman"/>
                <w:noProof/>
                <w:szCs w:val="24"/>
              </w:rPr>
              <w:t xml:space="preserve">Концентрация вещества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Concentration</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код единицы измерения в соответствии с классификатором, идентификатор которого определен в атрибуте «</w:t>
            </w:r>
            <w:r w:rsidRPr="006731A4">
              <w:rPr>
                <w:rFonts w:cs="Times New Roman"/>
                <w:noProof/>
                <w:szCs w:val="24"/>
              </w:rPr>
              <w:t>идентификатор справочника (классификатора)</w:t>
            </w:r>
          </w:p>
          <w:p w14:paraId="05376BF9" w14:textId="77777777" w:rsidR="00742B85" w:rsidRPr="006731A4" w:rsidRDefault="00742B85" w:rsidP="00A77467">
            <w:pPr>
              <w:pStyle w:val="afffffff"/>
              <w:jc w:val="left"/>
              <w:rPr>
                <w:rFonts w:cs="Times New Roman"/>
                <w:noProof/>
                <w:szCs w:val="24"/>
                <w:lang w:val="en-US"/>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r>
      <w:tr w:rsidR="00742B85" w:rsidRPr="006731A4" w14:paraId="11BE6AC6" w14:textId="77777777" w:rsidTr="00B06A38">
        <w:trPr>
          <w:trHeight w:val="20"/>
          <w:jc w:val="left"/>
        </w:trPr>
        <w:tc>
          <w:tcPr>
            <w:tcW w:w="67" w:type="pct"/>
            <w:tcBorders>
              <w:top w:val="nil"/>
              <w:left w:val="nil"/>
              <w:bottom w:val="nil"/>
              <w:right w:val="nil"/>
            </w:tcBorders>
          </w:tcPr>
          <w:p w14:paraId="3E83D130"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61FCFF05"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41D041D3"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6D7A21C7" w14:textId="77777777" w:rsidR="00742B85" w:rsidRPr="006731A4" w:rsidRDefault="00742B85" w:rsidP="00A77467">
            <w:pPr>
              <w:pStyle w:val="afffffff"/>
              <w:jc w:val="left"/>
              <w:rPr>
                <w:rFonts w:eastAsiaTheme="minorEastAsia" w:cs="Times New Roman"/>
                <w:szCs w:val="24"/>
                <w:lang w:val="en-US"/>
              </w:rPr>
            </w:pPr>
          </w:p>
        </w:tc>
        <w:tc>
          <w:tcPr>
            <w:tcW w:w="95" w:type="pct"/>
            <w:tcBorders>
              <w:top w:val="nil"/>
              <w:left w:val="nil"/>
              <w:bottom w:val="nil"/>
              <w:right w:val="nil"/>
            </w:tcBorders>
          </w:tcPr>
          <w:p w14:paraId="016EBF3D" w14:textId="77777777" w:rsidR="00742B85" w:rsidRPr="006731A4" w:rsidRDefault="00742B85" w:rsidP="00A77467">
            <w:pPr>
              <w:pStyle w:val="afffffff"/>
              <w:jc w:val="left"/>
              <w:rPr>
                <w:rFonts w:eastAsiaTheme="minorEastAsia" w:cs="Times New Roman"/>
                <w:szCs w:val="24"/>
                <w:lang w:val="en-US"/>
              </w:rPr>
            </w:pPr>
          </w:p>
        </w:tc>
        <w:tc>
          <w:tcPr>
            <w:tcW w:w="78" w:type="pct"/>
            <w:tcBorders>
              <w:top w:val="nil"/>
              <w:left w:val="nil"/>
              <w:bottom w:val="nil"/>
            </w:tcBorders>
          </w:tcPr>
          <w:p w14:paraId="10AB4906" w14:textId="77777777" w:rsidR="00742B85" w:rsidRPr="006731A4" w:rsidRDefault="00742B85" w:rsidP="00A77467">
            <w:pPr>
              <w:pStyle w:val="afffffff"/>
              <w:jc w:val="left"/>
              <w:rPr>
                <w:rFonts w:cs="Times New Roman"/>
                <w:szCs w:val="24"/>
                <w:lang w:val="en-US"/>
              </w:rPr>
            </w:pPr>
          </w:p>
        </w:tc>
        <w:tc>
          <w:tcPr>
            <w:tcW w:w="910" w:type="pct"/>
            <w:tcBorders>
              <w:left w:val="single" w:sz="4" w:space="0" w:color="auto"/>
            </w:tcBorders>
          </w:tcPr>
          <w:p w14:paraId="161D380F" w14:textId="77777777" w:rsidR="00742B85" w:rsidRPr="006731A4" w:rsidRDefault="00742B85" w:rsidP="00A77467">
            <w:pPr>
              <w:pStyle w:val="afffffff"/>
              <w:jc w:val="left"/>
              <w:rPr>
                <w:rFonts w:cs="Times New Roman"/>
                <w:szCs w:val="24"/>
              </w:rPr>
            </w:pPr>
            <w:r w:rsidRPr="006731A4">
              <w:rPr>
                <w:rFonts w:cs="Times New Roman"/>
                <w:noProof/>
                <w:szCs w:val="24"/>
              </w:rPr>
              <w:t>б</w:t>
            </w:r>
            <w:r>
              <w:rPr>
                <w:rFonts w:cs="Times New Roman"/>
                <w:szCs w:val="24"/>
              </w:rPr>
              <w:t xml:space="preserve">) </w:t>
            </w:r>
            <w:r w:rsidRPr="006731A4">
              <w:rPr>
                <w:rFonts w:cs="Times New Roman"/>
                <w:noProof/>
                <w:szCs w:val="24"/>
              </w:rPr>
              <w:t>идентификатор справочника (классификатора)</w:t>
            </w:r>
          </w:p>
          <w:p w14:paraId="79FC645C" w14:textId="77777777" w:rsidR="00742B85" w:rsidRPr="006731A4" w:rsidRDefault="00742B85" w:rsidP="00A77467">
            <w:pPr>
              <w:pStyle w:val="afffffff"/>
              <w:jc w:val="left"/>
              <w:rPr>
                <w:rFonts w:eastAsiaTheme="minorEastAsia"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62A31BDD" w14:textId="77777777" w:rsidR="00742B85" w:rsidRPr="006731A4" w:rsidRDefault="00742B85" w:rsidP="00A77467">
            <w:pPr>
              <w:pStyle w:val="afffffff"/>
              <w:jc w:val="center"/>
              <w:rPr>
                <w:rFonts w:cs="Times New Roman"/>
                <w:noProof/>
                <w:szCs w:val="24"/>
              </w:rPr>
            </w:pPr>
          </w:p>
        </w:tc>
        <w:tc>
          <w:tcPr>
            <w:tcW w:w="237" w:type="pct"/>
          </w:tcPr>
          <w:p w14:paraId="2670C7E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FB0A70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675</w:t>
            </w:r>
          </w:p>
        </w:tc>
        <w:tc>
          <w:tcPr>
            <w:tcW w:w="191" w:type="pct"/>
          </w:tcPr>
          <w:p w14:paraId="4703A7E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24D414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8CD298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применяемого классификатора по реестру НСИ Союза**</w:t>
            </w:r>
          </w:p>
        </w:tc>
      </w:tr>
      <w:tr w:rsidR="00742B85" w:rsidRPr="006731A4" w14:paraId="72D14FEF" w14:textId="77777777" w:rsidTr="00B06A38">
        <w:trPr>
          <w:trHeight w:val="20"/>
          <w:jc w:val="left"/>
        </w:trPr>
        <w:tc>
          <w:tcPr>
            <w:tcW w:w="67" w:type="pct"/>
            <w:tcBorders>
              <w:top w:val="nil"/>
              <w:left w:val="nil"/>
              <w:bottom w:val="nil"/>
              <w:right w:val="nil"/>
            </w:tcBorders>
          </w:tcPr>
          <w:p w14:paraId="5112DBC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B868E2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40849BB"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5D01636C"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195013EF"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019684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*.16.2.7</w:t>
            </w:r>
            <w:r>
              <w:rPr>
                <w:rFonts w:cs="Times New Roman"/>
                <w:szCs w:val="24"/>
                <w:lang w:val="en-US"/>
              </w:rPr>
              <w:t xml:space="preserve">. </w:t>
            </w:r>
            <w:r w:rsidRPr="006731A4">
              <w:rPr>
                <w:rFonts w:cs="Times New Roman"/>
                <w:szCs w:val="24"/>
              </w:rPr>
              <w:t>Д</w:t>
            </w:r>
            <w:r w:rsidRPr="006731A4">
              <w:rPr>
                <w:rFonts w:cs="Times New Roman"/>
                <w:noProof/>
                <w:szCs w:val="24"/>
                <w:lang w:val="en-US"/>
              </w:rPr>
              <w:t>оза вещества</w:t>
            </w:r>
          </w:p>
          <w:p w14:paraId="59C33FD1"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casdo:‌Dose‌Measure</w:t>
            </w:r>
            <w:r w:rsidRPr="006731A4">
              <w:rPr>
                <w:rFonts w:cs="Times New Roman"/>
                <w:szCs w:val="24"/>
                <w:lang w:val="en-US"/>
              </w:rPr>
              <w:t>)</w:t>
            </w:r>
          </w:p>
        </w:tc>
        <w:tc>
          <w:tcPr>
            <w:tcW w:w="235" w:type="pct"/>
          </w:tcPr>
          <w:p w14:paraId="327419B5" w14:textId="77777777" w:rsidR="00742B85" w:rsidRPr="006731A4" w:rsidRDefault="00742B85" w:rsidP="00A77467">
            <w:pPr>
              <w:pStyle w:val="afffffff"/>
              <w:jc w:val="center"/>
              <w:rPr>
                <w:rFonts w:cs="Times New Roman"/>
                <w:noProof/>
                <w:szCs w:val="24"/>
              </w:rPr>
            </w:pPr>
          </w:p>
        </w:tc>
        <w:tc>
          <w:tcPr>
            <w:tcW w:w="237" w:type="pct"/>
          </w:tcPr>
          <w:p w14:paraId="2B0AF3F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E3F3CCD" w14:textId="77777777" w:rsidR="00742B85" w:rsidRPr="006731A4" w:rsidRDefault="00742B85" w:rsidP="00A77467">
            <w:pPr>
              <w:pStyle w:val="afffffff"/>
              <w:jc w:val="center"/>
              <w:rPr>
                <w:rFonts w:cs="Times New Roman"/>
                <w:noProof/>
                <w:szCs w:val="24"/>
                <w:lang w:val="en-US"/>
              </w:rPr>
            </w:pPr>
          </w:p>
        </w:tc>
        <w:tc>
          <w:tcPr>
            <w:tcW w:w="191" w:type="pct"/>
          </w:tcPr>
          <w:p w14:paraId="3B0C6308" w14:textId="77777777" w:rsidR="00742B85" w:rsidRPr="006731A4" w:rsidRDefault="00742B85" w:rsidP="00A77467">
            <w:pPr>
              <w:pStyle w:val="afffffff"/>
              <w:jc w:val="center"/>
              <w:rPr>
                <w:rFonts w:cs="Times New Roman"/>
                <w:noProof/>
                <w:szCs w:val="24"/>
                <w:lang w:val="en-US"/>
              </w:rPr>
            </w:pPr>
          </w:p>
        </w:tc>
        <w:tc>
          <w:tcPr>
            <w:tcW w:w="238" w:type="pct"/>
          </w:tcPr>
          <w:p w14:paraId="65400C96" w14:textId="77777777" w:rsidR="00742B85" w:rsidRPr="006731A4" w:rsidRDefault="00742B85" w:rsidP="00A77467">
            <w:pPr>
              <w:pStyle w:val="afffffff"/>
              <w:jc w:val="center"/>
              <w:rPr>
                <w:rFonts w:cs="Times New Roman"/>
                <w:noProof/>
                <w:szCs w:val="24"/>
                <w:lang w:val="en-US"/>
              </w:rPr>
            </w:pPr>
          </w:p>
        </w:tc>
        <w:tc>
          <w:tcPr>
            <w:tcW w:w="2187" w:type="pct"/>
          </w:tcPr>
          <w:p w14:paraId="652FB8CC" w14:textId="77777777" w:rsidR="00742B85" w:rsidRPr="006731A4" w:rsidRDefault="00742B85" w:rsidP="00A77467">
            <w:pPr>
              <w:pStyle w:val="afffffff"/>
              <w:jc w:val="left"/>
              <w:rPr>
                <w:rFonts w:cs="Times New Roman"/>
                <w:noProof/>
                <w:szCs w:val="24"/>
                <w:lang w:val="en-US"/>
              </w:rPr>
            </w:pPr>
          </w:p>
        </w:tc>
      </w:tr>
      <w:tr w:rsidR="00742B85" w:rsidRPr="006731A4" w14:paraId="2F98864C" w14:textId="77777777" w:rsidTr="00B06A38">
        <w:trPr>
          <w:trHeight w:val="20"/>
          <w:jc w:val="left"/>
        </w:trPr>
        <w:tc>
          <w:tcPr>
            <w:tcW w:w="67" w:type="pct"/>
            <w:tcBorders>
              <w:top w:val="nil"/>
              <w:left w:val="nil"/>
              <w:bottom w:val="nil"/>
              <w:right w:val="nil"/>
            </w:tcBorders>
          </w:tcPr>
          <w:p w14:paraId="62F47E41"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89C7C52"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065A4789"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5076FBE8" w14:textId="77777777" w:rsidR="00742B85" w:rsidRPr="006731A4" w:rsidRDefault="00742B85" w:rsidP="00A77467">
            <w:pPr>
              <w:pStyle w:val="afffffff"/>
              <w:jc w:val="left"/>
              <w:rPr>
                <w:rFonts w:eastAsiaTheme="minorEastAsia" w:cs="Times New Roman"/>
                <w:szCs w:val="24"/>
                <w:lang w:val="en-US"/>
              </w:rPr>
            </w:pPr>
          </w:p>
        </w:tc>
        <w:tc>
          <w:tcPr>
            <w:tcW w:w="95" w:type="pct"/>
            <w:tcBorders>
              <w:top w:val="nil"/>
              <w:left w:val="nil"/>
              <w:bottom w:val="nil"/>
              <w:right w:val="nil"/>
            </w:tcBorders>
          </w:tcPr>
          <w:p w14:paraId="7FAAC267" w14:textId="77777777" w:rsidR="00742B85" w:rsidRPr="006731A4" w:rsidRDefault="00742B85" w:rsidP="00A77467">
            <w:pPr>
              <w:pStyle w:val="afffffff"/>
              <w:jc w:val="left"/>
              <w:rPr>
                <w:rFonts w:eastAsiaTheme="minorEastAsia" w:cs="Times New Roman"/>
                <w:szCs w:val="24"/>
                <w:lang w:val="en-US"/>
              </w:rPr>
            </w:pPr>
          </w:p>
        </w:tc>
        <w:tc>
          <w:tcPr>
            <w:tcW w:w="78" w:type="pct"/>
            <w:tcBorders>
              <w:left w:val="nil"/>
              <w:bottom w:val="nil"/>
            </w:tcBorders>
          </w:tcPr>
          <w:p w14:paraId="54F0E26D" w14:textId="77777777" w:rsidR="00742B85" w:rsidRPr="006731A4" w:rsidRDefault="00742B85" w:rsidP="00A77467">
            <w:pPr>
              <w:pStyle w:val="afffffff"/>
              <w:jc w:val="left"/>
              <w:rPr>
                <w:rFonts w:cs="Times New Roman"/>
                <w:szCs w:val="24"/>
                <w:lang w:val="en-US"/>
              </w:rPr>
            </w:pPr>
          </w:p>
        </w:tc>
        <w:tc>
          <w:tcPr>
            <w:tcW w:w="910" w:type="pct"/>
            <w:tcBorders>
              <w:left w:val="single" w:sz="4" w:space="0" w:color="auto"/>
            </w:tcBorders>
          </w:tcPr>
          <w:p w14:paraId="382B56ED"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единица измерения</w:t>
            </w:r>
          </w:p>
          <w:p w14:paraId="71B28814" w14:textId="77777777" w:rsidR="00742B85" w:rsidRPr="006731A4" w:rsidRDefault="00742B85" w:rsidP="00A77467">
            <w:pPr>
              <w:pStyle w:val="afffffff"/>
              <w:jc w:val="left"/>
              <w:rPr>
                <w:rFonts w:eastAsiaTheme="minorEastAsia"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691B5A21" w14:textId="77777777" w:rsidR="00742B85" w:rsidRPr="006731A4" w:rsidRDefault="00742B85" w:rsidP="00A77467">
            <w:pPr>
              <w:pStyle w:val="afffffff"/>
              <w:jc w:val="center"/>
              <w:rPr>
                <w:rFonts w:cs="Times New Roman"/>
                <w:noProof/>
                <w:szCs w:val="24"/>
              </w:rPr>
            </w:pPr>
          </w:p>
        </w:tc>
        <w:tc>
          <w:tcPr>
            <w:tcW w:w="237" w:type="pct"/>
          </w:tcPr>
          <w:p w14:paraId="595D8F5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551A16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413</w:t>
            </w:r>
          </w:p>
        </w:tc>
        <w:tc>
          <w:tcPr>
            <w:tcW w:w="191" w:type="pct"/>
          </w:tcPr>
          <w:p w14:paraId="57AAA6B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8CBA04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6D010FE"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атрибут «единица измерения </w:t>
            </w:r>
            <w:r w:rsidRPr="006731A4">
              <w:rPr>
                <w:rFonts w:cs="Times New Roman"/>
                <w:szCs w:val="24"/>
              </w:rPr>
              <w:t xml:space="preserve">(атрибут </w:t>
            </w:r>
            <w:r w:rsidRPr="006731A4">
              <w:rPr>
                <w:rFonts w:cs="Times New Roman"/>
                <w:noProof/>
                <w:szCs w:val="24"/>
                <w:lang w:val="en-US"/>
              </w:rPr>
              <w:t>measurement</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реквизита </w:t>
            </w:r>
            <w:r w:rsidRPr="006731A4">
              <w:rPr>
                <w:rFonts w:cs="Times New Roman"/>
                <w:szCs w:val="24"/>
              </w:rPr>
              <w:t>«</w:t>
            </w:r>
            <w:r w:rsidRPr="006731A4">
              <w:rPr>
                <w:rFonts w:cs="Times New Roman"/>
                <w:noProof/>
                <w:szCs w:val="24"/>
              </w:rPr>
              <w:t xml:space="preserve">Доза вещества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Dose</w:t>
            </w:r>
            <w:r w:rsidRPr="006731A4">
              <w:rPr>
                <w:rFonts w:cs="Times New Roman"/>
                <w:noProof/>
                <w:szCs w:val="24"/>
              </w:rPr>
              <w:t>‌</w:t>
            </w:r>
            <w:r w:rsidRPr="006731A4">
              <w:rPr>
                <w:rFonts w:cs="Times New Roman"/>
                <w:noProof/>
                <w:szCs w:val="24"/>
                <w:lang w:val="en-US"/>
              </w:rPr>
              <w:t>Measure</w:t>
            </w:r>
            <w:r w:rsidRPr="006731A4">
              <w:rPr>
                <w:rFonts w:cs="Times New Roman"/>
                <w:szCs w:val="24"/>
              </w:rPr>
              <w:t>)» должен содержать значение кода единицы измерения в соответствии с классификатором, идентификатор которого определен в атрибуте «</w:t>
            </w:r>
            <w:r w:rsidRPr="006731A4">
              <w:rPr>
                <w:rFonts w:cs="Times New Roman"/>
                <w:noProof/>
                <w:szCs w:val="24"/>
              </w:rPr>
              <w:t>идентификатор справочника (классификатора)</w:t>
            </w:r>
          </w:p>
          <w:p w14:paraId="3728B445" w14:textId="77777777" w:rsidR="00742B85" w:rsidRPr="006731A4" w:rsidRDefault="00742B85" w:rsidP="00A77467">
            <w:pPr>
              <w:pStyle w:val="afffffff"/>
              <w:jc w:val="left"/>
              <w:rPr>
                <w:rFonts w:cs="Times New Roman"/>
                <w:noProof/>
                <w:szCs w:val="24"/>
                <w:lang w:val="en-US"/>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r>
      <w:tr w:rsidR="00742B85" w:rsidRPr="006731A4" w14:paraId="1945E2CA" w14:textId="77777777" w:rsidTr="00B06A38">
        <w:trPr>
          <w:trHeight w:val="20"/>
          <w:jc w:val="left"/>
        </w:trPr>
        <w:tc>
          <w:tcPr>
            <w:tcW w:w="67" w:type="pct"/>
            <w:tcBorders>
              <w:top w:val="nil"/>
              <w:left w:val="nil"/>
              <w:bottom w:val="nil"/>
              <w:right w:val="nil"/>
            </w:tcBorders>
          </w:tcPr>
          <w:p w14:paraId="0964D32D"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7C061659"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10944C98"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right w:val="nil"/>
            </w:tcBorders>
          </w:tcPr>
          <w:p w14:paraId="244B2B3A" w14:textId="77777777" w:rsidR="00742B85" w:rsidRPr="006731A4" w:rsidRDefault="00742B85" w:rsidP="00A77467">
            <w:pPr>
              <w:pStyle w:val="afffffff"/>
              <w:jc w:val="left"/>
              <w:rPr>
                <w:rFonts w:eastAsiaTheme="minorEastAsia" w:cs="Times New Roman"/>
                <w:szCs w:val="24"/>
                <w:lang w:val="en-US"/>
              </w:rPr>
            </w:pPr>
          </w:p>
        </w:tc>
        <w:tc>
          <w:tcPr>
            <w:tcW w:w="95" w:type="pct"/>
            <w:tcBorders>
              <w:top w:val="nil"/>
              <w:left w:val="nil"/>
              <w:bottom w:val="nil"/>
              <w:right w:val="nil"/>
            </w:tcBorders>
          </w:tcPr>
          <w:p w14:paraId="72C618E6" w14:textId="77777777" w:rsidR="00742B85" w:rsidRPr="006731A4" w:rsidRDefault="00742B85" w:rsidP="00A77467">
            <w:pPr>
              <w:pStyle w:val="afffffff"/>
              <w:jc w:val="left"/>
              <w:rPr>
                <w:rFonts w:eastAsiaTheme="minorEastAsia" w:cs="Times New Roman"/>
                <w:szCs w:val="24"/>
                <w:lang w:val="en-US"/>
              </w:rPr>
            </w:pPr>
          </w:p>
        </w:tc>
        <w:tc>
          <w:tcPr>
            <w:tcW w:w="78" w:type="pct"/>
            <w:tcBorders>
              <w:top w:val="nil"/>
              <w:left w:val="nil"/>
              <w:bottom w:val="nil"/>
            </w:tcBorders>
          </w:tcPr>
          <w:p w14:paraId="34B61EAD" w14:textId="77777777" w:rsidR="00742B85" w:rsidRPr="006731A4" w:rsidRDefault="00742B85" w:rsidP="00A77467">
            <w:pPr>
              <w:pStyle w:val="afffffff"/>
              <w:jc w:val="left"/>
              <w:rPr>
                <w:rFonts w:cs="Times New Roman"/>
                <w:szCs w:val="24"/>
                <w:lang w:val="en-US"/>
              </w:rPr>
            </w:pPr>
          </w:p>
        </w:tc>
        <w:tc>
          <w:tcPr>
            <w:tcW w:w="910" w:type="pct"/>
            <w:tcBorders>
              <w:left w:val="single" w:sz="4" w:space="0" w:color="auto"/>
            </w:tcBorders>
          </w:tcPr>
          <w:p w14:paraId="49C394B6" w14:textId="77777777" w:rsidR="00742B85" w:rsidRPr="006731A4" w:rsidRDefault="00742B85" w:rsidP="00A77467">
            <w:pPr>
              <w:pStyle w:val="afffffff"/>
              <w:jc w:val="left"/>
              <w:rPr>
                <w:rFonts w:cs="Times New Roman"/>
                <w:szCs w:val="24"/>
              </w:rPr>
            </w:pPr>
            <w:r w:rsidRPr="006731A4">
              <w:rPr>
                <w:rFonts w:cs="Times New Roman"/>
                <w:noProof/>
                <w:szCs w:val="24"/>
              </w:rPr>
              <w:t>б</w:t>
            </w:r>
            <w:r>
              <w:rPr>
                <w:rFonts w:cs="Times New Roman"/>
                <w:szCs w:val="24"/>
              </w:rPr>
              <w:t xml:space="preserve">) </w:t>
            </w:r>
            <w:r w:rsidRPr="006731A4">
              <w:rPr>
                <w:rFonts w:cs="Times New Roman"/>
                <w:noProof/>
                <w:szCs w:val="24"/>
              </w:rPr>
              <w:t>идентификатор справочника (классификатора)</w:t>
            </w:r>
          </w:p>
          <w:p w14:paraId="6F2CD6FE" w14:textId="77777777" w:rsidR="00742B85" w:rsidRPr="006731A4" w:rsidRDefault="00742B85" w:rsidP="00A77467">
            <w:pPr>
              <w:pStyle w:val="afffffff"/>
              <w:jc w:val="left"/>
              <w:rPr>
                <w:rFonts w:eastAsiaTheme="minorEastAsia" w:cs="Times New Roman"/>
                <w:szCs w:val="24"/>
              </w:rPr>
            </w:pPr>
            <w:r w:rsidRPr="006731A4">
              <w:rPr>
                <w:rFonts w:cs="Times New Roman"/>
                <w:szCs w:val="24"/>
              </w:rPr>
              <w:lastRenderedPageBreak/>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2640B60D" w14:textId="77777777" w:rsidR="00742B85" w:rsidRPr="006731A4" w:rsidRDefault="00742B85" w:rsidP="00A77467">
            <w:pPr>
              <w:pStyle w:val="afffffff"/>
              <w:jc w:val="center"/>
              <w:rPr>
                <w:rFonts w:cs="Times New Roman"/>
                <w:noProof/>
                <w:szCs w:val="24"/>
              </w:rPr>
            </w:pPr>
          </w:p>
        </w:tc>
        <w:tc>
          <w:tcPr>
            <w:tcW w:w="237" w:type="pct"/>
          </w:tcPr>
          <w:p w14:paraId="1B94DA3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884C42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414</w:t>
            </w:r>
          </w:p>
        </w:tc>
        <w:tc>
          <w:tcPr>
            <w:tcW w:w="191" w:type="pct"/>
          </w:tcPr>
          <w:p w14:paraId="5866DBC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D0A043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45057D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6731A4" w14:paraId="074EF5AA" w14:textId="77777777" w:rsidTr="00B06A38">
        <w:trPr>
          <w:trHeight w:val="20"/>
          <w:jc w:val="left"/>
        </w:trPr>
        <w:tc>
          <w:tcPr>
            <w:tcW w:w="67" w:type="pct"/>
            <w:tcBorders>
              <w:top w:val="nil"/>
              <w:left w:val="nil"/>
              <w:bottom w:val="nil"/>
              <w:right w:val="nil"/>
            </w:tcBorders>
          </w:tcPr>
          <w:p w14:paraId="291A2E8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C7703D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CDC6944"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1EBF14DF"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3906736"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5D43EE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*.16.2.8</w:t>
            </w:r>
            <w:r>
              <w:rPr>
                <w:rFonts w:cs="Times New Roman"/>
                <w:szCs w:val="24"/>
                <w:lang w:val="en-US"/>
              </w:rPr>
              <w:t xml:space="preserve">. </w:t>
            </w:r>
            <w:r w:rsidRPr="006731A4">
              <w:rPr>
                <w:rFonts w:cs="Times New Roman"/>
                <w:noProof/>
                <w:szCs w:val="24"/>
                <w:lang w:val="en-US"/>
              </w:rPr>
              <w:t>Описание</w:t>
            </w:r>
          </w:p>
          <w:p w14:paraId="6A7F3921"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csdo:‌Description‌Text</w:t>
            </w:r>
            <w:r w:rsidRPr="006731A4">
              <w:rPr>
                <w:rFonts w:cs="Times New Roman"/>
                <w:szCs w:val="24"/>
                <w:lang w:val="en-US"/>
              </w:rPr>
              <w:t>)</w:t>
            </w:r>
          </w:p>
        </w:tc>
        <w:tc>
          <w:tcPr>
            <w:tcW w:w="235" w:type="pct"/>
          </w:tcPr>
          <w:p w14:paraId="2DBF8CD1" w14:textId="77777777" w:rsidR="00742B85" w:rsidRPr="006731A4" w:rsidRDefault="00742B85" w:rsidP="00A77467">
            <w:pPr>
              <w:pStyle w:val="afffffff"/>
              <w:jc w:val="center"/>
              <w:rPr>
                <w:rFonts w:cs="Times New Roman"/>
                <w:noProof/>
                <w:szCs w:val="24"/>
                <w:lang w:val="en-US"/>
              </w:rPr>
            </w:pPr>
          </w:p>
        </w:tc>
        <w:tc>
          <w:tcPr>
            <w:tcW w:w="237" w:type="pct"/>
          </w:tcPr>
          <w:p w14:paraId="288A01F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17B65D5" w14:textId="77777777" w:rsidR="00742B85" w:rsidRPr="006731A4" w:rsidRDefault="00742B85" w:rsidP="00A77467">
            <w:pPr>
              <w:pStyle w:val="afffffff"/>
              <w:jc w:val="center"/>
              <w:rPr>
                <w:rFonts w:cs="Times New Roman"/>
                <w:noProof/>
                <w:szCs w:val="24"/>
                <w:lang w:val="en-US"/>
              </w:rPr>
            </w:pPr>
          </w:p>
        </w:tc>
        <w:tc>
          <w:tcPr>
            <w:tcW w:w="191" w:type="pct"/>
          </w:tcPr>
          <w:p w14:paraId="05FE8030" w14:textId="77777777" w:rsidR="00742B85" w:rsidRPr="006731A4" w:rsidRDefault="00742B85" w:rsidP="00A77467">
            <w:pPr>
              <w:pStyle w:val="afffffff"/>
              <w:jc w:val="center"/>
              <w:rPr>
                <w:rFonts w:cs="Times New Roman"/>
                <w:noProof/>
                <w:szCs w:val="24"/>
                <w:lang w:val="en-US"/>
              </w:rPr>
            </w:pPr>
          </w:p>
        </w:tc>
        <w:tc>
          <w:tcPr>
            <w:tcW w:w="238" w:type="pct"/>
          </w:tcPr>
          <w:p w14:paraId="0F8862D2" w14:textId="77777777" w:rsidR="00742B85" w:rsidRPr="006731A4" w:rsidRDefault="00742B85" w:rsidP="00A77467">
            <w:pPr>
              <w:pStyle w:val="afffffff"/>
              <w:jc w:val="center"/>
              <w:rPr>
                <w:rFonts w:cs="Times New Roman"/>
                <w:noProof/>
                <w:szCs w:val="24"/>
                <w:lang w:val="en-US"/>
              </w:rPr>
            </w:pPr>
          </w:p>
        </w:tc>
        <w:tc>
          <w:tcPr>
            <w:tcW w:w="2187" w:type="pct"/>
          </w:tcPr>
          <w:p w14:paraId="7E43BA4C" w14:textId="77777777" w:rsidR="00742B85" w:rsidRPr="006731A4" w:rsidRDefault="00742B85" w:rsidP="00A77467">
            <w:pPr>
              <w:pStyle w:val="afffffff"/>
              <w:jc w:val="left"/>
              <w:rPr>
                <w:rFonts w:cs="Times New Roman"/>
                <w:noProof/>
                <w:szCs w:val="24"/>
                <w:lang w:val="en-US"/>
              </w:rPr>
            </w:pPr>
          </w:p>
        </w:tc>
      </w:tr>
      <w:tr w:rsidR="00742B85" w:rsidRPr="00BD47BA" w14:paraId="48098823" w14:textId="77777777" w:rsidTr="00B06A38">
        <w:trPr>
          <w:trHeight w:val="20"/>
          <w:jc w:val="left"/>
        </w:trPr>
        <w:tc>
          <w:tcPr>
            <w:tcW w:w="67" w:type="pct"/>
            <w:tcBorders>
              <w:top w:val="nil"/>
              <w:left w:val="nil"/>
              <w:bottom w:val="nil"/>
              <w:right w:val="nil"/>
            </w:tcBorders>
          </w:tcPr>
          <w:p w14:paraId="7B333E9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7F4294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CE05225" w14:textId="77777777" w:rsidR="00742B85" w:rsidRPr="006731A4" w:rsidRDefault="00742B85" w:rsidP="00A77467">
            <w:pPr>
              <w:pStyle w:val="afffffff"/>
              <w:jc w:val="left"/>
              <w:rPr>
                <w:rFonts w:cs="Times New Roman"/>
                <w:szCs w:val="24"/>
                <w:lang w:val="en-US"/>
              </w:rPr>
            </w:pPr>
            <w:r>
              <w:rPr>
                <w:rFonts w:cs="Times New Roman"/>
                <w:noProof/>
                <w:szCs w:val="24"/>
                <w:lang w:val="en-US"/>
              </w:rPr>
              <w:t>13.27.22</w:t>
            </w:r>
            <w:r>
              <w:rPr>
                <w:rFonts w:cs="Times New Roman"/>
                <w:szCs w:val="24"/>
                <w:lang w:val="en-US"/>
              </w:rPr>
              <w:t xml:space="preserve">. </w:t>
            </w:r>
            <w:r w:rsidRPr="006731A4">
              <w:rPr>
                <w:rFonts w:cs="Times New Roman"/>
                <w:noProof/>
                <w:szCs w:val="24"/>
                <w:lang w:val="en-US"/>
              </w:rPr>
              <w:t>Место и дата отгрузки товара</w:t>
            </w:r>
          </w:p>
          <w:p w14:paraId="74BC4F0C"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cacdo:‌PIShipment‌Location‌Details</w:t>
            </w:r>
            <w:r w:rsidRPr="006731A4">
              <w:rPr>
                <w:rFonts w:cs="Times New Roman"/>
                <w:szCs w:val="24"/>
                <w:lang w:val="en-US"/>
              </w:rPr>
              <w:t>)</w:t>
            </w:r>
          </w:p>
        </w:tc>
        <w:tc>
          <w:tcPr>
            <w:tcW w:w="235" w:type="pct"/>
          </w:tcPr>
          <w:p w14:paraId="77317811" w14:textId="77777777" w:rsidR="00742B85" w:rsidRPr="006731A4" w:rsidRDefault="00742B85" w:rsidP="00A77467">
            <w:pPr>
              <w:pStyle w:val="afffffff"/>
              <w:jc w:val="center"/>
              <w:rPr>
                <w:rFonts w:cs="Times New Roman"/>
                <w:noProof/>
                <w:szCs w:val="24"/>
              </w:rPr>
            </w:pPr>
            <w:r w:rsidRPr="006731A4">
              <w:rPr>
                <w:rFonts w:cs="Times New Roman"/>
                <w:noProof/>
                <w:szCs w:val="24"/>
              </w:rPr>
              <w:t>6 к)</w:t>
            </w:r>
          </w:p>
        </w:tc>
        <w:tc>
          <w:tcPr>
            <w:tcW w:w="237" w:type="pct"/>
          </w:tcPr>
          <w:p w14:paraId="3FD815F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5FD087D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415</w:t>
            </w:r>
          </w:p>
        </w:tc>
        <w:tc>
          <w:tcPr>
            <w:tcW w:w="191" w:type="pct"/>
          </w:tcPr>
          <w:p w14:paraId="5DF72EE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ECEFC7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5B7D23F"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«13»,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Место</w:t>
            </w:r>
            <w:r w:rsidRPr="006731A4">
              <w:rPr>
                <w:rFonts w:cs="Times New Roman"/>
                <w:noProof/>
                <w:szCs w:val="24"/>
                <w:lang w:val="en-US"/>
              </w:rPr>
              <w:t xml:space="preserve"> </w:t>
            </w:r>
            <w:r w:rsidRPr="006731A4">
              <w:rPr>
                <w:rFonts w:cs="Times New Roman"/>
                <w:noProof/>
                <w:szCs w:val="24"/>
              </w:rPr>
              <w:t>и</w:t>
            </w:r>
            <w:r w:rsidRPr="006731A4">
              <w:rPr>
                <w:rFonts w:cs="Times New Roman"/>
                <w:noProof/>
                <w:szCs w:val="24"/>
                <w:lang w:val="en-US"/>
              </w:rPr>
              <w:t xml:space="preserve"> </w:t>
            </w:r>
            <w:r w:rsidRPr="006731A4">
              <w:rPr>
                <w:rFonts w:cs="Times New Roman"/>
                <w:noProof/>
                <w:szCs w:val="24"/>
              </w:rPr>
              <w:t>дата</w:t>
            </w:r>
            <w:r w:rsidRPr="006731A4">
              <w:rPr>
                <w:rFonts w:cs="Times New Roman"/>
                <w:noProof/>
                <w:szCs w:val="24"/>
                <w:lang w:val="en-US"/>
              </w:rPr>
              <w:t xml:space="preserve"> </w:t>
            </w:r>
            <w:r w:rsidRPr="006731A4">
              <w:rPr>
                <w:rFonts w:cs="Times New Roman"/>
                <w:noProof/>
                <w:szCs w:val="24"/>
              </w:rPr>
              <w:t>отгрузки</w:t>
            </w:r>
            <w:r w:rsidRPr="006731A4">
              <w:rPr>
                <w:rFonts w:cs="Times New Roman"/>
                <w:noProof/>
                <w:szCs w:val="24"/>
                <w:lang w:val="en-US"/>
              </w:rPr>
              <w:t xml:space="preserve"> </w:t>
            </w:r>
            <w:r w:rsidRPr="006731A4">
              <w:rPr>
                <w:rFonts w:cs="Times New Roman"/>
                <w:noProof/>
                <w:szCs w:val="24"/>
              </w:rPr>
              <w:t>товара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cacdo:‌PIShipment‌Location‌Details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Место и дата отгрузки товара </w:t>
            </w:r>
            <w:r w:rsidRPr="006731A4">
              <w:rPr>
                <w:rFonts w:cs="Times New Roman"/>
                <w:szCs w:val="24"/>
                <w:lang w:val="en-US"/>
              </w:rPr>
              <w:t>(</w:t>
            </w:r>
            <w:r w:rsidRPr="006731A4">
              <w:rPr>
                <w:rFonts w:cs="Times New Roman"/>
                <w:noProof/>
                <w:szCs w:val="24"/>
                <w:lang w:val="en-US"/>
              </w:rPr>
              <w:t>cacdo:‌PIShipment‌Location‌Details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16B0F8FA" w14:textId="77777777" w:rsidTr="00B06A38">
        <w:trPr>
          <w:trHeight w:val="20"/>
          <w:jc w:val="left"/>
        </w:trPr>
        <w:tc>
          <w:tcPr>
            <w:tcW w:w="67" w:type="pct"/>
            <w:tcBorders>
              <w:top w:val="nil"/>
              <w:left w:val="nil"/>
              <w:bottom w:val="nil"/>
              <w:right w:val="nil"/>
            </w:tcBorders>
          </w:tcPr>
          <w:p w14:paraId="30B88AF8"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32B82748"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5DC7D12B"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55B03A8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страны</w:t>
            </w:r>
          </w:p>
          <w:p w14:paraId="64C354E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349D9476" w14:textId="77777777" w:rsidR="00742B85" w:rsidRPr="006731A4" w:rsidRDefault="00742B85" w:rsidP="00A77467">
            <w:pPr>
              <w:pStyle w:val="afffffff"/>
              <w:jc w:val="center"/>
              <w:rPr>
                <w:rFonts w:cs="Times New Roman"/>
                <w:noProof/>
                <w:szCs w:val="24"/>
                <w:lang w:val="en-US"/>
              </w:rPr>
            </w:pPr>
          </w:p>
        </w:tc>
        <w:tc>
          <w:tcPr>
            <w:tcW w:w="237" w:type="pct"/>
          </w:tcPr>
          <w:p w14:paraId="1C554B9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F416F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416</w:t>
            </w:r>
          </w:p>
        </w:tc>
        <w:tc>
          <w:tcPr>
            <w:tcW w:w="191" w:type="pct"/>
          </w:tcPr>
          <w:p w14:paraId="5C5A33A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B7B701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98822E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ревизит «Код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двухбуквенное значение кода страны отгрузки товара в соответствии с классификатором стран мира</w:t>
            </w:r>
          </w:p>
        </w:tc>
      </w:tr>
      <w:tr w:rsidR="00742B85" w:rsidRPr="006731A4" w14:paraId="0EA5A702" w14:textId="77777777" w:rsidTr="00B06A38">
        <w:trPr>
          <w:trHeight w:val="20"/>
          <w:jc w:val="left"/>
        </w:trPr>
        <w:tc>
          <w:tcPr>
            <w:tcW w:w="67" w:type="pct"/>
            <w:tcBorders>
              <w:top w:val="nil"/>
              <w:left w:val="nil"/>
              <w:bottom w:val="nil"/>
              <w:right w:val="nil"/>
            </w:tcBorders>
          </w:tcPr>
          <w:p w14:paraId="1E4C539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130316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0E4434A"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FF645E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15E558F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A9384C1"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858A559" w14:textId="77777777" w:rsidR="00742B85" w:rsidRPr="006731A4" w:rsidRDefault="00742B85" w:rsidP="00A77467">
            <w:pPr>
              <w:pStyle w:val="afffffff"/>
              <w:jc w:val="center"/>
              <w:rPr>
                <w:rFonts w:cs="Times New Roman"/>
                <w:noProof/>
                <w:szCs w:val="24"/>
              </w:rPr>
            </w:pPr>
          </w:p>
        </w:tc>
        <w:tc>
          <w:tcPr>
            <w:tcW w:w="237" w:type="pct"/>
          </w:tcPr>
          <w:p w14:paraId="6BCC1AE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02FF18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417</w:t>
            </w:r>
          </w:p>
        </w:tc>
        <w:tc>
          <w:tcPr>
            <w:tcW w:w="191" w:type="pct"/>
          </w:tcPr>
          <w:p w14:paraId="1A5155C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D53B02B"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E9A4068"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026469AD" w14:textId="77777777" w:rsidTr="00B06A38">
        <w:trPr>
          <w:trHeight w:val="20"/>
          <w:jc w:val="left"/>
        </w:trPr>
        <w:tc>
          <w:tcPr>
            <w:tcW w:w="67" w:type="pct"/>
            <w:tcBorders>
              <w:top w:val="nil"/>
              <w:left w:val="nil"/>
              <w:bottom w:val="nil"/>
              <w:right w:val="nil"/>
            </w:tcBorders>
          </w:tcPr>
          <w:p w14:paraId="0404A74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193424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962DA6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060E912"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Код места или географического пункта</w:t>
            </w:r>
          </w:p>
          <w:p w14:paraId="50DA40F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FFB0D15" w14:textId="77777777" w:rsidR="00742B85" w:rsidRPr="006731A4" w:rsidRDefault="00742B85" w:rsidP="00A77467">
            <w:pPr>
              <w:pStyle w:val="afffffff"/>
              <w:jc w:val="center"/>
              <w:rPr>
                <w:rFonts w:cs="Times New Roman"/>
                <w:noProof/>
                <w:szCs w:val="24"/>
              </w:rPr>
            </w:pPr>
          </w:p>
        </w:tc>
        <w:tc>
          <w:tcPr>
            <w:tcW w:w="237" w:type="pct"/>
          </w:tcPr>
          <w:p w14:paraId="3D31D82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C3E8E9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418</w:t>
            </w:r>
          </w:p>
        </w:tc>
        <w:tc>
          <w:tcPr>
            <w:tcW w:w="191" w:type="pct"/>
          </w:tcPr>
          <w:p w14:paraId="46EFF2D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E441BB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5E80DC1"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места или географического пункта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Location</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должен содержать кодовое обозначение места отгрузки в соответствии с классификатором, идентификатор которого указан в атрибуте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xml:space="preserve">)» </w:t>
            </w:r>
          </w:p>
        </w:tc>
      </w:tr>
      <w:tr w:rsidR="00742B85" w:rsidRPr="006731A4" w14:paraId="7710954F" w14:textId="77777777" w:rsidTr="00B06A38">
        <w:trPr>
          <w:trHeight w:val="20"/>
          <w:jc w:val="left"/>
        </w:trPr>
        <w:tc>
          <w:tcPr>
            <w:tcW w:w="67" w:type="pct"/>
            <w:tcBorders>
              <w:top w:val="nil"/>
              <w:left w:val="nil"/>
              <w:bottom w:val="nil"/>
              <w:right w:val="nil"/>
            </w:tcBorders>
          </w:tcPr>
          <w:p w14:paraId="6136CD0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E64E58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FC573C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4F7AB6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0C776FE7"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D0CB075" w14:textId="77777777" w:rsidR="00742B85" w:rsidRPr="006731A4" w:rsidRDefault="00742B85" w:rsidP="00A77467">
            <w:pPr>
              <w:pStyle w:val="afffffff"/>
              <w:jc w:val="left"/>
              <w:rPr>
                <w:rFonts w:cs="Times New Roman"/>
                <w:szCs w:val="24"/>
              </w:rPr>
            </w:pPr>
            <w:r w:rsidRPr="006731A4">
              <w:rPr>
                <w:rFonts w:cs="Times New Roman"/>
                <w:szCs w:val="24"/>
              </w:rPr>
              <w:lastRenderedPageBreak/>
              <w:t xml:space="preserve">(атрибут </w:t>
            </w:r>
            <w:r w:rsidRPr="006731A4">
              <w:rPr>
                <w:rFonts w:cs="Times New Roman"/>
                <w:noProof/>
                <w:szCs w:val="24"/>
              </w:rPr>
              <w:t>code‌List‌Id</w:t>
            </w:r>
            <w:r w:rsidRPr="006731A4">
              <w:rPr>
                <w:rFonts w:cs="Times New Roman"/>
                <w:szCs w:val="24"/>
              </w:rPr>
              <w:t>)</w:t>
            </w:r>
          </w:p>
        </w:tc>
        <w:tc>
          <w:tcPr>
            <w:tcW w:w="235" w:type="pct"/>
          </w:tcPr>
          <w:p w14:paraId="4ADA538B" w14:textId="77777777" w:rsidR="00742B85" w:rsidRPr="006731A4" w:rsidRDefault="00742B85" w:rsidP="00A77467">
            <w:pPr>
              <w:pStyle w:val="afffffff"/>
              <w:jc w:val="center"/>
              <w:rPr>
                <w:rFonts w:cs="Times New Roman"/>
                <w:noProof/>
                <w:szCs w:val="24"/>
              </w:rPr>
            </w:pPr>
          </w:p>
        </w:tc>
        <w:tc>
          <w:tcPr>
            <w:tcW w:w="237" w:type="pct"/>
          </w:tcPr>
          <w:p w14:paraId="34C3C99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618CA3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419</w:t>
            </w:r>
          </w:p>
        </w:tc>
        <w:tc>
          <w:tcPr>
            <w:tcW w:w="191" w:type="pct"/>
          </w:tcPr>
          <w:p w14:paraId="10129A9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4C0667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426FEF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должен содержать идентификатор используемого классификатора по реестру НСИ Союза**</w:t>
            </w:r>
          </w:p>
        </w:tc>
      </w:tr>
      <w:tr w:rsidR="00742B85" w:rsidRPr="006731A4" w14:paraId="215F3E30" w14:textId="77777777" w:rsidTr="00B06A38">
        <w:trPr>
          <w:trHeight w:val="20"/>
          <w:jc w:val="left"/>
        </w:trPr>
        <w:tc>
          <w:tcPr>
            <w:tcW w:w="67" w:type="pct"/>
            <w:tcBorders>
              <w:top w:val="nil"/>
              <w:left w:val="nil"/>
              <w:bottom w:val="nil"/>
              <w:right w:val="nil"/>
            </w:tcBorders>
          </w:tcPr>
          <w:p w14:paraId="523CE56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5392A8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D21913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BCE290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Регион</w:t>
            </w:r>
          </w:p>
          <w:p w14:paraId="7F08D73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11356BD8" w14:textId="77777777" w:rsidR="00742B85" w:rsidRPr="006731A4" w:rsidRDefault="00742B85" w:rsidP="00A77467">
            <w:pPr>
              <w:pStyle w:val="afffffff"/>
              <w:jc w:val="center"/>
              <w:rPr>
                <w:rFonts w:cs="Times New Roman"/>
                <w:noProof/>
                <w:szCs w:val="24"/>
              </w:rPr>
            </w:pPr>
          </w:p>
        </w:tc>
        <w:tc>
          <w:tcPr>
            <w:tcW w:w="237" w:type="pct"/>
          </w:tcPr>
          <w:p w14:paraId="4976F18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31D448C" w14:textId="77777777" w:rsidR="00742B85" w:rsidRPr="006731A4" w:rsidRDefault="00742B85" w:rsidP="00A77467">
            <w:pPr>
              <w:pStyle w:val="afffffff"/>
              <w:jc w:val="center"/>
              <w:rPr>
                <w:rFonts w:cs="Times New Roman"/>
                <w:noProof/>
                <w:szCs w:val="24"/>
                <w:lang w:val="en-US"/>
              </w:rPr>
            </w:pPr>
          </w:p>
        </w:tc>
        <w:tc>
          <w:tcPr>
            <w:tcW w:w="191" w:type="pct"/>
          </w:tcPr>
          <w:p w14:paraId="44DBB402" w14:textId="77777777" w:rsidR="00742B85" w:rsidRPr="006731A4" w:rsidRDefault="00742B85" w:rsidP="00A77467">
            <w:pPr>
              <w:pStyle w:val="afffffff"/>
              <w:jc w:val="center"/>
              <w:rPr>
                <w:rFonts w:cs="Times New Roman"/>
                <w:noProof/>
                <w:szCs w:val="24"/>
                <w:lang w:val="en-US"/>
              </w:rPr>
            </w:pPr>
          </w:p>
        </w:tc>
        <w:tc>
          <w:tcPr>
            <w:tcW w:w="238" w:type="pct"/>
          </w:tcPr>
          <w:p w14:paraId="3B958206" w14:textId="77777777" w:rsidR="00742B85" w:rsidRPr="006731A4" w:rsidRDefault="00742B85" w:rsidP="00A77467">
            <w:pPr>
              <w:pStyle w:val="afffffff"/>
              <w:jc w:val="center"/>
              <w:rPr>
                <w:rFonts w:cs="Times New Roman"/>
                <w:noProof/>
                <w:szCs w:val="24"/>
                <w:lang w:val="en-US"/>
              </w:rPr>
            </w:pPr>
          </w:p>
        </w:tc>
        <w:tc>
          <w:tcPr>
            <w:tcW w:w="2187" w:type="pct"/>
          </w:tcPr>
          <w:p w14:paraId="71A9FD17" w14:textId="77777777" w:rsidR="00742B85" w:rsidRPr="006731A4" w:rsidRDefault="00742B85" w:rsidP="00A77467">
            <w:pPr>
              <w:pStyle w:val="afffffff"/>
              <w:jc w:val="left"/>
              <w:rPr>
                <w:rFonts w:cs="Times New Roman"/>
                <w:noProof/>
                <w:szCs w:val="24"/>
                <w:lang w:val="en-US"/>
              </w:rPr>
            </w:pPr>
          </w:p>
        </w:tc>
      </w:tr>
      <w:tr w:rsidR="00742B85" w:rsidRPr="006731A4" w14:paraId="2FE94E76" w14:textId="77777777" w:rsidTr="00B06A38">
        <w:trPr>
          <w:trHeight w:val="20"/>
          <w:jc w:val="left"/>
        </w:trPr>
        <w:tc>
          <w:tcPr>
            <w:tcW w:w="67" w:type="pct"/>
            <w:tcBorders>
              <w:top w:val="nil"/>
              <w:left w:val="nil"/>
              <w:bottom w:val="nil"/>
              <w:right w:val="nil"/>
            </w:tcBorders>
          </w:tcPr>
          <w:p w14:paraId="5DE1816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F2DBDE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8DA57C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B671F0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Район</w:t>
            </w:r>
          </w:p>
          <w:p w14:paraId="7E1D206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3E722F92" w14:textId="77777777" w:rsidR="00742B85" w:rsidRPr="006731A4" w:rsidRDefault="00742B85" w:rsidP="00A77467">
            <w:pPr>
              <w:pStyle w:val="afffffff"/>
              <w:jc w:val="center"/>
              <w:rPr>
                <w:rFonts w:cs="Times New Roman"/>
                <w:noProof/>
                <w:szCs w:val="24"/>
              </w:rPr>
            </w:pPr>
          </w:p>
        </w:tc>
        <w:tc>
          <w:tcPr>
            <w:tcW w:w="237" w:type="pct"/>
          </w:tcPr>
          <w:p w14:paraId="3D97C79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2D08D47" w14:textId="77777777" w:rsidR="00742B85" w:rsidRPr="006731A4" w:rsidRDefault="00742B85" w:rsidP="00A77467">
            <w:pPr>
              <w:pStyle w:val="afffffff"/>
              <w:jc w:val="center"/>
              <w:rPr>
                <w:rFonts w:cs="Times New Roman"/>
                <w:noProof/>
                <w:szCs w:val="24"/>
                <w:lang w:val="en-US"/>
              </w:rPr>
            </w:pPr>
          </w:p>
        </w:tc>
        <w:tc>
          <w:tcPr>
            <w:tcW w:w="191" w:type="pct"/>
          </w:tcPr>
          <w:p w14:paraId="15C890B9" w14:textId="77777777" w:rsidR="00742B85" w:rsidRPr="006731A4" w:rsidRDefault="00742B85" w:rsidP="00A77467">
            <w:pPr>
              <w:pStyle w:val="afffffff"/>
              <w:jc w:val="center"/>
              <w:rPr>
                <w:rFonts w:cs="Times New Roman"/>
                <w:noProof/>
                <w:szCs w:val="24"/>
                <w:lang w:val="en-US"/>
              </w:rPr>
            </w:pPr>
          </w:p>
        </w:tc>
        <w:tc>
          <w:tcPr>
            <w:tcW w:w="238" w:type="pct"/>
          </w:tcPr>
          <w:p w14:paraId="4A64B7F7" w14:textId="77777777" w:rsidR="00742B85" w:rsidRPr="006731A4" w:rsidRDefault="00742B85" w:rsidP="00A77467">
            <w:pPr>
              <w:pStyle w:val="afffffff"/>
              <w:jc w:val="center"/>
              <w:rPr>
                <w:rFonts w:cs="Times New Roman"/>
                <w:noProof/>
                <w:szCs w:val="24"/>
                <w:lang w:val="en-US"/>
              </w:rPr>
            </w:pPr>
          </w:p>
        </w:tc>
        <w:tc>
          <w:tcPr>
            <w:tcW w:w="2187" w:type="pct"/>
          </w:tcPr>
          <w:p w14:paraId="14F25666" w14:textId="77777777" w:rsidR="00742B85" w:rsidRPr="006731A4" w:rsidRDefault="00742B85" w:rsidP="00A77467">
            <w:pPr>
              <w:pStyle w:val="afffffff"/>
              <w:jc w:val="left"/>
              <w:rPr>
                <w:rFonts w:cs="Times New Roman"/>
                <w:noProof/>
                <w:szCs w:val="24"/>
                <w:lang w:val="en-US"/>
              </w:rPr>
            </w:pPr>
          </w:p>
        </w:tc>
      </w:tr>
      <w:tr w:rsidR="00742B85" w:rsidRPr="006731A4" w14:paraId="518F4F54" w14:textId="77777777" w:rsidTr="00B06A38">
        <w:trPr>
          <w:trHeight w:val="20"/>
          <w:jc w:val="left"/>
        </w:trPr>
        <w:tc>
          <w:tcPr>
            <w:tcW w:w="67" w:type="pct"/>
            <w:tcBorders>
              <w:top w:val="nil"/>
              <w:left w:val="nil"/>
              <w:bottom w:val="nil"/>
              <w:right w:val="nil"/>
            </w:tcBorders>
          </w:tcPr>
          <w:p w14:paraId="2473E2A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CCBF09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6D8F63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C6997E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Город</w:t>
            </w:r>
          </w:p>
          <w:p w14:paraId="09F48A0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055FE89E" w14:textId="77777777" w:rsidR="00742B85" w:rsidRPr="006731A4" w:rsidRDefault="00742B85" w:rsidP="00A77467">
            <w:pPr>
              <w:pStyle w:val="afffffff"/>
              <w:jc w:val="center"/>
              <w:rPr>
                <w:rFonts w:cs="Times New Roman"/>
                <w:noProof/>
                <w:szCs w:val="24"/>
                <w:lang w:val="en-US"/>
              </w:rPr>
            </w:pPr>
          </w:p>
        </w:tc>
        <w:tc>
          <w:tcPr>
            <w:tcW w:w="237" w:type="pct"/>
          </w:tcPr>
          <w:p w14:paraId="4B6BA01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AEA1A2D" w14:textId="77777777" w:rsidR="00742B85" w:rsidRPr="006731A4" w:rsidRDefault="00742B85" w:rsidP="00A77467">
            <w:pPr>
              <w:pStyle w:val="afffffff"/>
              <w:jc w:val="center"/>
              <w:rPr>
                <w:rFonts w:cs="Times New Roman"/>
                <w:noProof/>
                <w:szCs w:val="24"/>
                <w:lang w:val="en-US"/>
              </w:rPr>
            </w:pPr>
          </w:p>
        </w:tc>
        <w:tc>
          <w:tcPr>
            <w:tcW w:w="191" w:type="pct"/>
          </w:tcPr>
          <w:p w14:paraId="01FB1F8C" w14:textId="77777777" w:rsidR="00742B85" w:rsidRPr="006731A4" w:rsidRDefault="00742B85" w:rsidP="00A77467">
            <w:pPr>
              <w:pStyle w:val="afffffff"/>
              <w:jc w:val="center"/>
              <w:rPr>
                <w:rFonts w:cs="Times New Roman"/>
                <w:noProof/>
                <w:szCs w:val="24"/>
                <w:lang w:val="en-US"/>
              </w:rPr>
            </w:pPr>
          </w:p>
        </w:tc>
        <w:tc>
          <w:tcPr>
            <w:tcW w:w="238" w:type="pct"/>
          </w:tcPr>
          <w:p w14:paraId="19F5E041" w14:textId="77777777" w:rsidR="00742B85" w:rsidRPr="006731A4" w:rsidRDefault="00742B85" w:rsidP="00A77467">
            <w:pPr>
              <w:pStyle w:val="afffffff"/>
              <w:jc w:val="center"/>
              <w:rPr>
                <w:rFonts w:cs="Times New Roman"/>
                <w:noProof/>
                <w:szCs w:val="24"/>
                <w:lang w:val="en-US"/>
              </w:rPr>
            </w:pPr>
          </w:p>
        </w:tc>
        <w:tc>
          <w:tcPr>
            <w:tcW w:w="2187" w:type="pct"/>
          </w:tcPr>
          <w:p w14:paraId="08A8DF68" w14:textId="77777777" w:rsidR="00742B85" w:rsidRPr="006731A4" w:rsidRDefault="00742B85" w:rsidP="00A77467">
            <w:pPr>
              <w:pStyle w:val="afffffff"/>
              <w:jc w:val="left"/>
              <w:rPr>
                <w:rFonts w:cs="Times New Roman"/>
                <w:noProof/>
                <w:szCs w:val="24"/>
                <w:lang w:val="en-US"/>
              </w:rPr>
            </w:pPr>
          </w:p>
        </w:tc>
      </w:tr>
      <w:tr w:rsidR="00742B85" w:rsidRPr="006731A4" w14:paraId="00F643EE" w14:textId="77777777" w:rsidTr="00B06A38">
        <w:trPr>
          <w:trHeight w:val="20"/>
          <w:jc w:val="left"/>
        </w:trPr>
        <w:tc>
          <w:tcPr>
            <w:tcW w:w="67" w:type="pct"/>
            <w:tcBorders>
              <w:top w:val="nil"/>
              <w:left w:val="nil"/>
              <w:bottom w:val="nil"/>
              <w:right w:val="nil"/>
            </w:tcBorders>
          </w:tcPr>
          <w:p w14:paraId="01E32C5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3291C3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B2C213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702B3B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Населенный пункт</w:t>
            </w:r>
          </w:p>
          <w:p w14:paraId="4DB5079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34EFECDD" w14:textId="77777777" w:rsidR="00742B85" w:rsidRPr="006731A4" w:rsidRDefault="00742B85" w:rsidP="00A77467">
            <w:pPr>
              <w:pStyle w:val="afffffff"/>
              <w:jc w:val="center"/>
              <w:rPr>
                <w:rFonts w:cs="Times New Roman"/>
                <w:noProof/>
                <w:szCs w:val="24"/>
                <w:lang w:val="en-US"/>
              </w:rPr>
            </w:pPr>
          </w:p>
        </w:tc>
        <w:tc>
          <w:tcPr>
            <w:tcW w:w="237" w:type="pct"/>
          </w:tcPr>
          <w:p w14:paraId="735EB40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32E216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420</w:t>
            </w:r>
          </w:p>
        </w:tc>
        <w:tc>
          <w:tcPr>
            <w:tcW w:w="191" w:type="pct"/>
          </w:tcPr>
          <w:p w14:paraId="6BC5302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6D64FE6"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6C3CF58"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710E83DD" w14:textId="77777777" w:rsidTr="00B06A38">
        <w:trPr>
          <w:trHeight w:val="252"/>
          <w:jc w:val="left"/>
        </w:trPr>
        <w:tc>
          <w:tcPr>
            <w:tcW w:w="67" w:type="pct"/>
            <w:vMerge w:val="restart"/>
            <w:tcBorders>
              <w:top w:val="nil"/>
              <w:left w:val="nil"/>
              <w:right w:val="nil"/>
            </w:tcBorders>
          </w:tcPr>
          <w:p w14:paraId="0298B697"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37A16A04"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single" w:sz="4" w:space="0" w:color="auto"/>
            </w:tcBorders>
          </w:tcPr>
          <w:p w14:paraId="466CF268"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5C9C4DE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Дата</w:t>
            </w:r>
          </w:p>
          <w:p w14:paraId="73668E9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vMerge w:val="restart"/>
          </w:tcPr>
          <w:p w14:paraId="4079C6C5"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1ACB542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56814D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676</w:t>
            </w:r>
          </w:p>
        </w:tc>
        <w:tc>
          <w:tcPr>
            <w:tcW w:w="191" w:type="pct"/>
          </w:tcPr>
          <w:p w14:paraId="04F355B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62B30E2" w14:textId="77777777" w:rsidR="00742B85" w:rsidRPr="006731A4" w:rsidRDefault="00742B85" w:rsidP="00A77467">
            <w:pPr>
              <w:pStyle w:val="afffffff"/>
              <w:jc w:val="center"/>
              <w:rPr>
                <w:rFonts w:cs="Times New Roman"/>
                <w:noProof/>
                <w:szCs w:val="24"/>
                <w:lang w:val="en-US"/>
              </w:rPr>
            </w:pPr>
          </w:p>
        </w:tc>
        <w:tc>
          <w:tcPr>
            <w:tcW w:w="2187" w:type="pct"/>
          </w:tcPr>
          <w:p w14:paraId="41FF0FD0"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реквизит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4B0EC068" w14:textId="77777777" w:rsidTr="00B06A38">
        <w:trPr>
          <w:trHeight w:val="251"/>
          <w:jc w:val="left"/>
        </w:trPr>
        <w:tc>
          <w:tcPr>
            <w:tcW w:w="67" w:type="pct"/>
            <w:vMerge/>
            <w:tcBorders>
              <w:left w:val="nil"/>
              <w:bottom w:val="nil"/>
              <w:right w:val="nil"/>
            </w:tcBorders>
          </w:tcPr>
          <w:p w14:paraId="54E5A54D"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09036A18" w14:textId="77777777" w:rsidR="00742B85" w:rsidRPr="006731A4" w:rsidRDefault="00742B85" w:rsidP="00A77467">
            <w:pPr>
              <w:pStyle w:val="afffffff"/>
              <w:jc w:val="left"/>
              <w:rPr>
                <w:rFonts w:cs="Times New Roman"/>
                <w:szCs w:val="24"/>
              </w:rPr>
            </w:pPr>
          </w:p>
        </w:tc>
        <w:tc>
          <w:tcPr>
            <w:tcW w:w="95" w:type="pct"/>
            <w:vMerge/>
            <w:tcBorders>
              <w:left w:val="nil"/>
              <w:bottom w:val="nil"/>
              <w:right w:val="single" w:sz="4" w:space="0" w:color="auto"/>
            </w:tcBorders>
          </w:tcPr>
          <w:p w14:paraId="6309DC81"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0C5D2D23" w14:textId="77777777" w:rsidR="00742B85" w:rsidRPr="006731A4" w:rsidRDefault="00742B85" w:rsidP="00A77467">
            <w:pPr>
              <w:pStyle w:val="afffffff"/>
              <w:jc w:val="left"/>
              <w:rPr>
                <w:rFonts w:cs="Times New Roman"/>
                <w:noProof/>
                <w:szCs w:val="24"/>
              </w:rPr>
            </w:pPr>
          </w:p>
        </w:tc>
        <w:tc>
          <w:tcPr>
            <w:tcW w:w="235" w:type="pct"/>
            <w:vMerge/>
          </w:tcPr>
          <w:p w14:paraId="6D995D3F" w14:textId="77777777" w:rsidR="00742B85" w:rsidRPr="006731A4" w:rsidRDefault="00742B85" w:rsidP="00A77467">
            <w:pPr>
              <w:pStyle w:val="afffffff"/>
              <w:jc w:val="center"/>
              <w:rPr>
                <w:rFonts w:cs="Times New Roman"/>
                <w:noProof/>
                <w:szCs w:val="24"/>
              </w:rPr>
            </w:pPr>
          </w:p>
        </w:tc>
        <w:tc>
          <w:tcPr>
            <w:tcW w:w="237" w:type="pct"/>
            <w:vMerge/>
          </w:tcPr>
          <w:p w14:paraId="2F9B294E" w14:textId="77777777" w:rsidR="00742B85" w:rsidRPr="006731A4" w:rsidRDefault="00742B85" w:rsidP="00A77467">
            <w:pPr>
              <w:pStyle w:val="afffffff"/>
              <w:jc w:val="center"/>
              <w:rPr>
                <w:rFonts w:cs="Times New Roman"/>
                <w:noProof/>
                <w:szCs w:val="24"/>
              </w:rPr>
            </w:pPr>
          </w:p>
        </w:tc>
        <w:tc>
          <w:tcPr>
            <w:tcW w:w="523" w:type="pct"/>
          </w:tcPr>
          <w:p w14:paraId="6E8C731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421</w:t>
            </w:r>
          </w:p>
        </w:tc>
        <w:tc>
          <w:tcPr>
            <w:tcW w:w="191" w:type="pct"/>
          </w:tcPr>
          <w:p w14:paraId="1D275C4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A0C92AC" w14:textId="77777777" w:rsidR="00742B85" w:rsidRPr="006731A4" w:rsidRDefault="00742B85" w:rsidP="00A77467">
            <w:pPr>
              <w:pStyle w:val="afffffff"/>
              <w:jc w:val="center"/>
              <w:rPr>
                <w:rFonts w:cs="Times New Roman"/>
                <w:noProof/>
                <w:szCs w:val="24"/>
              </w:rPr>
            </w:pPr>
          </w:p>
        </w:tc>
        <w:tc>
          <w:tcPr>
            <w:tcW w:w="2187" w:type="pct"/>
          </w:tcPr>
          <w:p w14:paraId="1F6399C4"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BD47BA" w14:paraId="0853D71B" w14:textId="77777777" w:rsidTr="00B06A38">
        <w:trPr>
          <w:trHeight w:val="20"/>
          <w:jc w:val="left"/>
        </w:trPr>
        <w:tc>
          <w:tcPr>
            <w:tcW w:w="67" w:type="pct"/>
            <w:tcBorders>
              <w:top w:val="nil"/>
              <w:left w:val="nil"/>
              <w:bottom w:val="nil"/>
            </w:tcBorders>
          </w:tcPr>
          <w:p w14:paraId="0FF8253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3DB82A69" w14:textId="77777777" w:rsidR="00742B85" w:rsidRPr="006731A4" w:rsidRDefault="00742B85" w:rsidP="00A77467">
            <w:pPr>
              <w:pStyle w:val="afffffff"/>
              <w:jc w:val="left"/>
              <w:rPr>
                <w:rFonts w:cs="Times New Roman"/>
                <w:szCs w:val="24"/>
              </w:rPr>
            </w:pPr>
            <w:r w:rsidRPr="006731A4">
              <w:rPr>
                <w:rFonts w:cs="Times New Roman"/>
                <w:noProof/>
                <w:szCs w:val="24"/>
              </w:rPr>
              <w:t>13.28</w:t>
            </w:r>
            <w:r>
              <w:rPr>
                <w:rFonts w:cs="Times New Roman"/>
                <w:szCs w:val="24"/>
              </w:rPr>
              <w:t xml:space="preserve">. </w:t>
            </w:r>
            <w:r w:rsidRPr="006731A4">
              <w:rPr>
                <w:rFonts w:cs="Times New Roman"/>
                <w:noProof/>
                <w:szCs w:val="24"/>
              </w:rPr>
              <w:t>Мера обеспечения соблюдения таможенного транзита</w:t>
            </w:r>
          </w:p>
          <w:p w14:paraId="5D3FD4E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74D7D585"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tcPr>
          <w:p w14:paraId="17273838"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56A47B3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422</w:t>
            </w:r>
          </w:p>
        </w:tc>
        <w:tc>
          <w:tcPr>
            <w:tcW w:w="191" w:type="pct"/>
          </w:tcPr>
          <w:p w14:paraId="7F17894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4FB422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6251998"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Мера</w:t>
            </w:r>
            <w:r w:rsidRPr="006731A4">
              <w:rPr>
                <w:rFonts w:cs="Times New Roman"/>
                <w:noProof/>
                <w:szCs w:val="24"/>
                <w:lang w:val="en-US"/>
              </w:rPr>
              <w:t xml:space="preserve"> </w:t>
            </w:r>
            <w:r w:rsidRPr="006731A4">
              <w:rPr>
                <w:rFonts w:cs="Times New Roman"/>
                <w:noProof/>
                <w:szCs w:val="24"/>
              </w:rPr>
              <w:t>обеспечения</w:t>
            </w:r>
            <w:r w:rsidRPr="006731A4">
              <w:rPr>
                <w:rFonts w:cs="Times New Roman"/>
                <w:noProof/>
                <w:szCs w:val="24"/>
                <w:lang w:val="en-US"/>
              </w:rPr>
              <w:t xml:space="preserve"> </w:t>
            </w:r>
            <w:r w:rsidRPr="006731A4">
              <w:rPr>
                <w:rFonts w:cs="Times New Roman"/>
                <w:noProof/>
                <w:szCs w:val="24"/>
              </w:rPr>
              <w:t>соблюдения</w:t>
            </w:r>
            <w:r w:rsidRPr="006731A4">
              <w:rPr>
                <w:rFonts w:cs="Times New Roman"/>
                <w:noProof/>
                <w:szCs w:val="24"/>
                <w:lang w:val="en-US"/>
              </w:rPr>
              <w:t xml:space="preserve"> </w:t>
            </w:r>
            <w:r w:rsidRPr="006731A4">
              <w:rPr>
                <w:rFonts w:cs="Times New Roman"/>
                <w:noProof/>
                <w:szCs w:val="24"/>
              </w:rPr>
              <w:t>таможенного</w:t>
            </w:r>
            <w:r w:rsidRPr="006731A4">
              <w:rPr>
                <w:rFonts w:cs="Times New Roman"/>
                <w:noProof/>
                <w:szCs w:val="24"/>
                <w:lang w:val="en-US"/>
              </w:rPr>
              <w:t xml:space="preserve"> </w:t>
            </w:r>
            <w:r w:rsidRPr="006731A4">
              <w:rPr>
                <w:rFonts w:cs="Times New Roman"/>
                <w:noProof/>
                <w:szCs w:val="24"/>
              </w:rPr>
              <w:t>транзита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cacdo:‌Transit‌Guarantee‌Details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Мера</w:t>
            </w:r>
            <w:r w:rsidRPr="006731A4">
              <w:rPr>
                <w:rFonts w:cs="Times New Roman"/>
                <w:noProof/>
                <w:szCs w:val="24"/>
                <w:lang w:val="en-US"/>
              </w:rPr>
              <w:t xml:space="preserve"> </w:t>
            </w:r>
            <w:r w:rsidRPr="006731A4">
              <w:rPr>
                <w:rFonts w:cs="Times New Roman"/>
                <w:noProof/>
                <w:szCs w:val="24"/>
              </w:rPr>
              <w:t>обеспечения</w:t>
            </w:r>
            <w:r w:rsidRPr="006731A4">
              <w:rPr>
                <w:rFonts w:cs="Times New Roman"/>
                <w:noProof/>
                <w:szCs w:val="24"/>
                <w:lang w:val="en-US"/>
              </w:rPr>
              <w:t xml:space="preserve"> </w:t>
            </w:r>
            <w:r w:rsidRPr="006731A4">
              <w:rPr>
                <w:rFonts w:cs="Times New Roman"/>
                <w:noProof/>
                <w:szCs w:val="24"/>
              </w:rPr>
              <w:t>соблюдения</w:t>
            </w:r>
            <w:r w:rsidRPr="006731A4">
              <w:rPr>
                <w:rFonts w:cs="Times New Roman"/>
                <w:noProof/>
                <w:szCs w:val="24"/>
                <w:lang w:val="en-US"/>
              </w:rPr>
              <w:t xml:space="preserve"> </w:t>
            </w:r>
            <w:r w:rsidRPr="006731A4">
              <w:rPr>
                <w:rFonts w:cs="Times New Roman"/>
                <w:noProof/>
                <w:szCs w:val="24"/>
              </w:rPr>
              <w:t>таможенного</w:t>
            </w:r>
            <w:r w:rsidRPr="006731A4">
              <w:rPr>
                <w:rFonts w:cs="Times New Roman"/>
                <w:noProof/>
                <w:szCs w:val="24"/>
                <w:lang w:val="en-US"/>
              </w:rPr>
              <w:t xml:space="preserve"> </w:t>
            </w:r>
            <w:r w:rsidRPr="006731A4">
              <w:rPr>
                <w:rFonts w:cs="Times New Roman"/>
                <w:noProof/>
                <w:szCs w:val="24"/>
              </w:rPr>
              <w:t>транзита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cacdo:‌Transit‌Guarantee‌Details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6731A4" w14:paraId="38D3A596" w14:textId="77777777" w:rsidTr="00B06A38">
        <w:trPr>
          <w:trHeight w:val="20"/>
          <w:jc w:val="left"/>
        </w:trPr>
        <w:tc>
          <w:tcPr>
            <w:tcW w:w="67" w:type="pct"/>
            <w:tcBorders>
              <w:top w:val="nil"/>
              <w:left w:val="nil"/>
              <w:bottom w:val="nil"/>
              <w:right w:val="nil"/>
            </w:tcBorders>
          </w:tcPr>
          <w:p w14:paraId="136FD61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4474FB6F"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56DEAB50" w14:textId="77777777" w:rsidR="00742B85" w:rsidRPr="006731A4" w:rsidRDefault="00742B85" w:rsidP="00A77467">
            <w:pPr>
              <w:pStyle w:val="afffffff"/>
              <w:jc w:val="left"/>
              <w:rPr>
                <w:rFonts w:cs="Times New Roman"/>
                <w:szCs w:val="24"/>
              </w:rPr>
            </w:pPr>
            <w:r w:rsidRPr="006731A4">
              <w:rPr>
                <w:rFonts w:cs="Times New Roman"/>
                <w:noProof/>
                <w:szCs w:val="24"/>
              </w:rPr>
              <w:t>13.28.1</w:t>
            </w:r>
            <w:r>
              <w:rPr>
                <w:rFonts w:cs="Times New Roman"/>
                <w:szCs w:val="24"/>
              </w:rPr>
              <w:t xml:space="preserve">. </w:t>
            </w:r>
            <w:r w:rsidRPr="006731A4">
              <w:rPr>
                <w:rFonts w:cs="Times New Roman"/>
                <w:noProof/>
                <w:szCs w:val="24"/>
              </w:rPr>
              <w:t>Код меры обеспечения соблюдения таможенного транзита</w:t>
            </w:r>
          </w:p>
          <w:p w14:paraId="375EFBAC" w14:textId="77777777" w:rsidR="00742B85" w:rsidRPr="006731A4" w:rsidRDefault="00742B85" w:rsidP="00A77467">
            <w:pPr>
              <w:pStyle w:val="afffffff"/>
              <w:jc w:val="left"/>
              <w:rPr>
                <w:rFonts w:cs="Times New Roman"/>
                <w:szCs w:val="24"/>
              </w:rPr>
            </w:pPr>
            <w:r w:rsidRPr="006731A4">
              <w:rPr>
                <w:rFonts w:cs="Times New Roman"/>
                <w:szCs w:val="24"/>
                <w:lang w:val="en-US"/>
              </w:rPr>
              <w:lastRenderedPageBreak/>
              <w:t>(</w:t>
            </w:r>
            <w:r w:rsidRPr="006731A4">
              <w:rPr>
                <w:rFonts w:cs="Times New Roman"/>
                <w:noProof/>
                <w:szCs w:val="24"/>
                <w:lang w:val="en-US"/>
              </w:rPr>
              <w:t>casdo:‌Transit‌Guarantee‌Measure‌Code</w:t>
            </w:r>
            <w:r w:rsidRPr="006731A4">
              <w:rPr>
                <w:rFonts w:cs="Times New Roman"/>
                <w:szCs w:val="24"/>
                <w:lang w:val="en-US"/>
              </w:rPr>
              <w:t>)</w:t>
            </w:r>
          </w:p>
        </w:tc>
        <w:tc>
          <w:tcPr>
            <w:tcW w:w="235" w:type="pct"/>
          </w:tcPr>
          <w:p w14:paraId="51E9C6A2" w14:textId="77777777" w:rsidR="00742B85" w:rsidRPr="006731A4" w:rsidRDefault="00742B85" w:rsidP="00A77467">
            <w:pPr>
              <w:pStyle w:val="afffffff"/>
              <w:jc w:val="center"/>
              <w:rPr>
                <w:rFonts w:cs="Times New Roman"/>
                <w:noProof/>
                <w:szCs w:val="24"/>
              </w:rPr>
            </w:pPr>
          </w:p>
        </w:tc>
        <w:tc>
          <w:tcPr>
            <w:tcW w:w="237" w:type="pct"/>
          </w:tcPr>
          <w:p w14:paraId="107603D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1A7DA0B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424</w:t>
            </w:r>
          </w:p>
        </w:tc>
        <w:tc>
          <w:tcPr>
            <w:tcW w:w="191" w:type="pct"/>
          </w:tcPr>
          <w:p w14:paraId="608BC8B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D9F5FA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62587B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меры обеспечения соблюдения таможенного транзита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значение кода меры обеспечения </w:t>
            </w:r>
            <w:r w:rsidRPr="006731A4">
              <w:rPr>
                <w:rFonts w:cs="Times New Roman"/>
                <w:noProof/>
                <w:szCs w:val="24"/>
              </w:rPr>
              <w:lastRenderedPageBreak/>
              <w:t>соблюдения таможенного транзита в соответствии с классификатором кодов меры обеспечения соблюдения таможенного транзита»</w:t>
            </w:r>
          </w:p>
        </w:tc>
      </w:tr>
      <w:tr w:rsidR="00742B85" w:rsidRPr="006731A4" w14:paraId="3C3AE006" w14:textId="77777777" w:rsidTr="00B06A38">
        <w:trPr>
          <w:trHeight w:val="20"/>
          <w:jc w:val="left"/>
        </w:trPr>
        <w:tc>
          <w:tcPr>
            <w:tcW w:w="67" w:type="pct"/>
            <w:tcBorders>
              <w:top w:val="nil"/>
              <w:left w:val="nil"/>
              <w:bottom w:val="nil"/>
              <w:right w:val="nil"/>
            </w:tcBorders>
          </w:tcPr>
          <w:p w14:paraId="2A8430E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53E2D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932D17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1D9A76E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49D0705B"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5C73373C" w14:textId="77777777" w:rsidR="00742B85" w:rsidRPr="006731A4" w:rsidRDefault="00742B85" w:rsidP="00A77467">
            <w:pPr>
              <w:pStyle w:val="afffffff"/>
              <w:jc w:val="center"/>
              <w:rPr>
                <w:rFonts w:cs="Times New Roman"/>
                <w:noProof/>
                <w:szCs w:val="24"/>
              </w:rPr>
            </w:pPr>
          </w:p>
        </w:tc>
        <w:tc>
          <w:tcPr>
            <w:tcW w:w="237" w:type="pct"/>
          </w:tcPr>
          <w:p w14:paraId="4B1AF36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3F7B0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B.040.00425</w:t>
            </w:r>
          </w:p>
        </w:tc>
        <w:tc>
          <w:tcPr>
            <w:tcW w:w="191" w:type="pct"/>
          </w:tcPr>
          <w:p w14:paraId="3036081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3E0996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A697F05"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меры обеспечения соблюдения таможенного транзита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«2017»</w:t>
            </w:r>
          </w:p>
        </w:tc>
      </w:tr>
      <w:tr w:rsidR="00742B85" w:rsidRPr="006731A4" w14:paraId="4A7D83AB" w14:textId="77777777" w:rsidTr="00B06A38">
        <w:trPr>
          <w:trHeight w:val="374"/>
          <w:jc w:val="left"/>
        </w:trPr>
        <w:tc>
          <w:tcPr>
            <w:tcW w:w="67" w:type="pct"/>
            <w:vMerge w:val="restart"/>
            <w:tcBorders>
              <w:top w:val="nil"/>
              <w:left w:val="nil"/>
              <w:bottom w:val="nil"/>
              <w:right w:val="nil"/>
            </w:tcBorders>
          </w:tcPr>
          <w:p w14:paraId="39B10DBD"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868D10B" w14:textId="77777777" w:rsidR="00742B85" w:rsidRPr="006731A4" w:rsidRDefault="00742B85" w:rsidP="00A77467">
            <w:pPr>
              <w:pStyle w:val="afffffff"/>
              <w:jc w:val="left"/>
              <w:rPr>
                <w:rFonts w:cs="Times New Roman"/>
                <w:szCs w:val="24"/>
              </w:rPr>
            </w:pPr>
          </w:p>
        </w:tc>
        <w:tc>
          <w:tcPr>
            <w:tcW w:w="1246" w:type="pct"/>
            <w:gridSpan w:val="5"/>
            <w:vMerge w:val="restart"/>
          </w:tcPr>
          <w:p w14:paraId="4828747A" w14:textId="77777777" w:rsidR="00742B85" w:rsidRPr="006731A4" w:rsidRDefault="00742B85" w:rsidP="00A77467">
            <w:pPr>
              <w:pStyle w:val="afffffff"/>
              <w:jc w:val="left"/>
              <w:rPr>
                <w:rFonts w:cs="Times New Roman"/>
                <w:szCs w:val="24"/>
              </w:rPr>
            </w:pPr>
            <w:r w:rsidRPr="006731A4">
              <w:rPr>
                <w:rFonts w:cs="Times New Roman"/>
                <w:noProof/>
                <w:szCs w:val="24"/>
              </w:rPr>
              <w:t>13.28.2</w:t>
            </w:r>
            <w:r>
              <w:rPr>
                <w:rFonts w:cs="Times New Roman"/>
                <w:szCs w:val="24"/>
              </w:rPr>
              <w:t xml:space="preserve">. </w:t>
            </w:r>
            <w:r w:rsidRPr="006731A4">
              <w:rPr>
                <w:rFonts w:cs="Times New Roman"/>
                <w:noProof/>
                <w:szCs w:val="24"/>
              </w:rPr>
              <w:t>Сумма (размер) обеспечения</w:t>
            </w:r>
          </w:p>
          <w:p w14:paraId="5309523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w:t>
            </w:r>
          </w:p>
        </w:tc>
        <w:tc>
          <w:tcPr>
            <w:tcW w:w="235" w:type="pct"/>
            <w:vMerge w:val="restart"/>
          </w:tcPr>
          <w:p w14:paraId="27A42FBF" w14:textId="77777777" w:rsidR="00742B85" w:rsidRPr="006731A4" w:rsidRDefault="00742B85" w:rsidP="00A77467">
            <w:pPr>
              <w:pStyle w:val="afffffff"/>
              <w:jc w:val="center"/>
              <w:rPr>
                <w:rFonts w:cs="Times New Roman"/>
                <w:noProof/>
                <w:szCs w:val="24"/>
              </w:rPr>
            </w:pPr>
          </w:p>
        </w:tc>
        <w:tc>
          <w:tcPr>
            <w:tcW w:w="237" w:type="pct"/>
            <w:vMerge w:val="restart"/>
          </w:tcPr>
          <w:p w14:paraId="60C8807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6F5130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B.040.00426</w:t>
            </w:r>
          </w:p>
        </w:tc>
        <w:tc>
          <w:tcPr>
            <w:tcW w:w="191" w:type="pct"/>
          </w:tcPr>
          <w:p w14:paraId="02E8879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DA618E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8160B1E" w14:textId="77777777" w:rsidR="00742B85" w:rsidRPr="006731A4" w:rsidRDefault="00742B85" w:rsidP="00A77467">
            <w:pPr>
              <w:pStyle w:val="afffffff"/>
              <w:jc w:val="left"/>
              <w:rPr>
                <w:rFonts w:cs="Times New Roman"/>
                <w:szCs w:val="24"/>
              </w:rPr>
            </w:pPr>
            <w:r w:rsidRPr="006731A4">
              <w:rPr>
                <w:rFonts w:cs="Times New Roman"/>
                <w:szCs w:val="24"/>
              </w:rPr>
              <w:t>если реквизит «Код меры обеспечения соблюдения таможенного транзита (casdo:TransitGuaranteeMeasureCode)» содержит значение «01», «02», «03», «04», то реквизит «</w:t>
            </w:r>
            <w:r w:rsidRPr="006731A4">
              <w:rPr>
                <w:rFonts w:cs="Times New Roman"/>
                <w:noProof/>
                <w:szCs w:val="24"/>
              </w:rPr>
              <w:t>Сумма (размер) обеспечения</w:t>
            </w:r>
          </w:p>
          <w:p w14:paraId="60B56D6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 должен быть заполнен, иначе реквизит «</w:t>
            </w:r>
            <w:r w:rsidRPr="006731A4">
              <w:rPr>
                <w:rFonts w:cs="Times New Roman"/>
                <w:noProof/>
                <w:szCs w:val="24"/>
              </w:rPr>
              <w:t>Сумма (размер) обеспечения</w:t>
            </w:r>
          </w:p>
          <w:p w14:paraId="2B3279F5"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 не должен быть заполнен</w:t>
            </w:r>
          </w:p>
        </w:tc>
      </w:tr>
      <w:tr w:rsidR="00742B85" w:rsidRPr="006731A4" w14:paraId="1066A911" w14:textId="77777777" w:rsidTr="00B06A38">
        <w:trPr>
          <w:trHeight w:val="373"/>
          <w:jc w:val="left"/>
        </w:trPr>
        <w:tc>
          <w:tcPr>
            <w:tcW w:w="67" w:type="pct"/>
            <w:vMerge/>
            <w:tcBorders>
              <w:top w:val="nil"/>
              <w:left w:val="nil"/>
              <w:bottom w:val="nil"/>
              <w:right w:val="nil"/>
            </w:tcBorders>
          </w:tcPr>
          <w:p w14:paraId="4C3124E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14611CA4"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6C9482F0" w14:textId="77777777" w:rsidR="00742B85" w:rsidRPr="006731A4" w:rsidRDefault="00742B85" w:rsidP="00A77467">
            <w:pPr>
              <w:pStyle w:val="afffffff"/>
              <w:jc w:val="left"/>
              <w:rPr>
                <w:rFonts w:cs="Times New Roman"/>
                <w:noProof/>
                <w:szCs w:val="24"/>
              </w:rPr>
            </w:pPr>
          </w:p>
        </w:tc>
        <w:tc>
          <w:tcPr>
            <w:tcW w:w="235" w:type="pct"/>
            <w:vMerge/>
          </w:tcPr>
          <w:p w14:paraId="18701658" w14:textId="77777777" w:rsidR="00742B85" w:rsidRPr="006731A4" w:rsidRDefault="00742B85" w:rsidP="00A77467">
            <w:pPr>
              <w:pStyle w:val="afffffff"/>
              <w:jc w:val="center"/>
              <w:rPr>
                <w:rFonts w:cs="Times New Roman"/>
                <w:noProof/>
                <w:szCs w:val="24"/>
              </w:rPr>
            </w:pPr>
          </w:p>
        </w:tc>
        <w:tc>
          <w:tcPr>
            <w:tcW w:w="237" w:type="pct"/>
            <w:vMerge/>
          </w:tcPr>
          <w:p w14:paraId="1F15E9D7" w14:textId="77777777" w:rsidR="00742B85" w:rsidRPr="006731A4" w:rsidRDefault="00742B85" w:rsidP="00A77467">
            <w:pPr>
              <w:pStyle w:val="afffffff"/>
              <w:jc w:val="center"/>
              <w:rPr>
                <w:rFonts w:cs="Times New Roman"/>
                <w:noProof/>
                <w:szCs w:val="24"/>
              </w:rPr>
            </w:pPr>
          </w:p>
        </w:tc>
        <w:tc>
          <w:tcPr>
            <w:tcW w:w="523" w:type="pct"/>
          </w:tcPr>
          <w:p w14:paraId="26B8959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677</w:t>
            </w:r>
          </w:p>
        </w:tc>
        <w:tc>
          <w:tcPr>
            <w:tcW w:w="191" w:type="pct"/>
          </w:tcPr>
          <w:p w14:paraId="12500D2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414C98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4C84741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Сумма (размер) обеспечения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 не должен быть заполнен</w:t>
            </w:r>
          </w:p>
        </w:tc>
      </w:tr>
      <w:tr w:rsidR="00742B85" w:rsidRPr="006731A4" w14:paraId="3BD1CC59" w14:textId="77777777" w:rsidTr="00B06A38">
        <w:trPr>
          <w:trHeight w:val="20"/>
          <w:jc w:val="left"/>
        </w:trPr>
        <w:tc>
          <w:tcPr>
            <w:tcW w:w="67" w:type="pct"/>
            <w:tcBorders>
              <w:top w:val="nil"/>
              <w:left w:val="nil"/>
              <w:bottom w:val="nil"/>
              <w:right w:val="nil"/>
            </w:tcBorders>
          </w:tcPr>
          <w:p w14:paraId="4D70BDA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929812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84C467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31388EA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валюты</w:t>
            </w:r>
          </w:p>
          <w:p w14:paraId="61C5C92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currency‌Code</w:t>
            </w:r>
            <w:r w:rsidRPr="006731A4">
              <w:rPr>
                <w:rFonts w:cs="Times New Roman"/>
                <w:szCs w:val="24"/>
              </w:rPr>
              <w:t>)</w:t>
            </w:r>
          </w:p>
        </w:tc>
        <w:tc>
          <w:tcPr>
            <w:tcW w:w="235" w:type="pct"/>
          </w:tcPr>
          <w:p w14:paraId="7BC2BC40" w14:textId="77777777" w:rsidR="00742B85" w:rsidRPr="006731A4" w:rsidRDefault="00742B85" w:rsidP="00A77467">
            <w:pPr>
              <w:pStyle w:val="afffffff"/>
              <w:jc w:val="center"/>
              <w:rPr>
                <w:rFonts w:cs="Times New Roman"/>
                <w:noProof/>
                <w:szCs w:val="24"/>
              </w:rPr>
            </w:pPr>
          </w:p>
        </w:tc>
        <w:tc>
          <w:tcPr>
            <w:tcW w:w="237" w:type="pct"/>
          </w:tcPr>
          <w:p w14:paraId="78BCD05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E91ABC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B.040.00427</w:t>
            </w:r>
          </w:p>
        </w:tc>
        <w:tc>
          <w:tcPr>
            <w:tcW w:w="191" w:type="pct"/>
          </w:tcPr>
          <w:p w14:paraId="35784CE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632B491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0EA06F1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код валюты </w:t>
            </w:r>
            <w:r w:rsidRPr="006731A4">
              <w:rPr>
                <w:rFonts w:cs="Times New Roman"/>
                <w:szCs w:val="24"/>
              </w:rPr>
              <w:t xml:space="preserve">(атрибут </w:t>
            </w:r>
            <w:r w:rsidRPr="006731A4">
              <w:rPr>
                <w:rFonts w:cs="Times New Roman"/>
                <w:noProof/>
                <w:szCs w:val="24"/>
                <w:lang w:val="en-US"/>
              </w:rPr>
              <w:t>currency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реквизита </w:t>
            </w:r>
            <w:r w:rsidRPr="006731A4">
              <w:rPr>
                <w:rFonts w:cs="Times New Roman"/>
                <w:noProof/>
                <w:szCs w:val="24"/>
              </w:rPr>
              <w:t xml:space="preserve">«Сумма (размер) обеспечения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w:t>
            </w:r>
            <w:r w:rsidRPr="006731A4">
              <w:rPr>
                <w:rFonts w:cs="Times New Roman"/>
                <w:noProof/>
                <w:szCs w:val="24"/>
              </w:rPr>
              <w:t>»</w:t>
            </w:r>
            <w:r w:rsidRPr="006731A4">
              <w:rPr>
                <w:rFonts w:cs="Times New Roman"/>
                <w:szCs w:val="24"/>
              </w:rPr>
              <w:t xml:space="preserve"> должен </w:t>
            </w:r>
            <w:r w:rsidRPr="006731A4">
              <w:rPr>
                <w:rFonts w:cs="Times New Roman"/>
                <w:noProof/>
                <w:szCs w:val="24"/>
              </w:rPr>
              <w:t>трехбуквенное значение кода валюты в соответствии с классификатором валют</w:t>
            </w:r>
          </w:p>
        </w:tc>
      </w:tr>
      <w:tr w:rsidR="00742B85" w:rsidRPr="006731A4" w14:paraId="370E8A78" w14:textId="77777777" w:rsidTr="00B06A38">
        <w:trPr>
          <w:trHeight w:val="20"/>
          <w:jc w:val="left"/>
        </w:trPr>
        <w:tc>
          <w:tcPr>
            <w:tcW w:w="67" w:type="pct"/>
            <w:tcBorders>
              <w:top w:val="nil"/>
              <w:left w:val="nil"/>
              <w:bottom w:val="nil"/>
              <w:right w:val="nil"/>
            </w:tcBorders>
          </w:tcPr>
          <w:p w14:paraId="7A993EC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4097CC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B05CD11"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898E40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C71057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currency‌Code‌List‌Id</w:t>
            </w:r>
            <w:r w:rsidRPr="006731A4">
              <w:rPr>
                <w:rFonts w:cs="Times New Roman"/>
                <w:szCs w:val="24"/>
              </w:rPr>
              <w:t>)</w:t>
            </w:r>
          </w:p>
        </w:tc>
        <w:tc>
          <w:tcPr>
            <w:tcW w:w="235" w:type="pct"/>
          </w:tcPr>
          <w:p w14:paraId="46EB51B0" w14:textId="77777777" w:rsidR="00742B85" w:rsidRPr="006731A4" w:rsidRDefault="00742B85" w:rsidP="00A77467">
            <w:pPr>
              <w:pStyle w:val="afffffff"/>
              <w:jc w:val="center"/>
              <w:rPr>
                <w:rFonts w:cs="Times New Roman"/>
                <w:noProof/>
                <w:szCs w:val="24"/>
              </w:rPr>
            </w:pPr>
          </w:p>
        </w:tc>
        <w:tc>
          <w:tcPr>
            <w:tcW w:w="237" w:type="pct"/>
          </w:tcPr>
          <w:p w14:paraId="4CA9B44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5755AB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B.040.00428</w:t>
            </w:r>
          </w:p>
        </w:tc>
        <w:tc>
          <w:tcPr>
            <w:tcW w:w="191" w:type="pct"/>
          </w:tcPr>
          <w:p w14:paraId="2224DE7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B7659F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vAlign w:val="center"/>
          </w:tcPr>
          <w:p w14:paraId="0666F696"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атрибут «идентификатор классификатора валют (атрибут </w:t>
            </w:r>
            <w:r w:rsidRPr="006731A4">
              <w:rPr>
                <w:rFonts w:cs="Times New Roman"/>
                <w:szCs w:val="24"/>
                <w:lang w:val="en-US"/>
              </w:rPr>
              <w:t>currency</w:t>
            </w:r>
            <w:r w:rsidRPr="006731A4">
              <w:rPr>
                <w:rFonts w:cs="Times New Roman"/>
                <w:szCs w:val="24"/>
              </w:rPr>
              <w:t>‌</w:t>
            </w:r>
            <w:r w:rsidRPr="006731A4">
              <w:rPr>
                <w:rFonts w:cs="Times New Roman"/>
                <w:szCs w:val="24"/>
                <w:lang w:val="en-US"/>
              </w:rPr>
              <w:t>Code</w:t>
            </w:r>
            <w:r w:rsidRPr="006731A4">
              <w:rPr>
                <w:rFonts w:cs="Times New Roman"/>
                <w:szCs w:val="24"/>
              </w:rPr>
              <w:t>‌</w:t>
            </w:r>
            <w:r w:rsidRPr="006731A4">
              <w:rPr>
                <w:rFonts w:cs="Times New Roman"/>
                <w:szCs w:val="24"/>
                <w:lang w:val="en-US"/>
              </w:rPr>
              <w:t>List</w:t>
            </w:r>
            <w:r w:rsidRPr="006731A4">
              <w:rPr>
                <w:rFonts w:cs="Times New Roman"/>
                <w:szCs w:val="24"/>
              </w:rPr>
              <w:t>‌</w:t>
            </w:r>
            <w:r w:rsidRPr="006731A4">
              <w:rPr>
                <w:rFonts w:cs="Times New Roman"/>
                <w:szCs w:val="24"/>
                <w:lang w:val="en-US"/>
              </w:rPr>
              <w:t>Id</w:t>
            </w:r>
            <w:r w:rsidRPr="006731A4">
              <w:rPr>
                <w:rFonts w:cs="Times New Roman"/>
                <w:szCs w:val="24"/>
              </w:rPr>
              <w:t>)» реквизита «</w:t>
            </w:r>
            <w:r w:rsidRPr="006731A4">
              <w:rPr>
                <w:rFonts w:cs="Times New Roman"/>
                <w:noProof/>
                <w:szCs w:val="24"/>
              </w:rPr>
              <w:t xml:space="preserve">Сумма (размер) обеспечения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Amount</w:t>
            </w:r>
            <w:r w:rsidRPr="006731A4">
              <w:rPr>
                <w:rFonts w:cs="Times New Roman"/>
                <w:szCs w:val="24"/>
              </w:rPr>
              <w:t>)» должен содержать значение «2022»</w:t>
            </w:r>
          </w:p>
        </w:tc>
      </w:tr>
      <w:tr w:rsidR="00742B85" w:rsidRPr="006731A4" w14:paraId="53FBD820" w14:textId="77777777" w:rsidTr="00B06A38">
        <w:trPr>
          <w:trHeight w:val="20"/>
          <w:jc w:val="left"/>
        </w:trPr>
        <w:tc>
          <w:tcPr>
            <w:tcW w:w="67" w:type="pct"/>
            <w:tcBorders>
              <w:top w:val="nil"/>
              <w:left w:val="nil"/>
              <w:bottom w:val="nil"/>
              <w:right w:val="nil"/>
            </w:tcBorders>
          </w:tcPr>
          <w:p w14:paraId="43E2FD5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61E44C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2417365" w14:textId="77777777" w:rsidR="00742B85" w:rsidRPr="006731A4" w:rsidRDefault="00742B85" w:rsidP="00A77467">
            <w:pPr>
              <w:pStyle w:val="afffffff"/>
              <w:jc w:val="left"/>
              <w:rPr>
                <w:rFonts w:cs="Times New Roman"/>
                <w:szCs w:val="24"/>
              </w:rPr>
            </w:pPr>
            <w:r w:rsidRPr="006731A4">
              <w:rPr>
                <w:rFonts w:cs="Times New Roman"/>
                <w:noProof/>
                <w:szCs w:val="24"/>
              </w:rPr>
              <w:t>13.28.3</w:t>
            </w:r>
            <w:r>
              <w:rPr>
                <w:rFonts w:cs="Times New Roman"/>
                <w:szCs w:val="24"/>
              </w:rPr>
              <w:t xml:space="preserve">. </w:t>
            </w:r>
            <w:r w:rsidRPr="006731A4">
              <w:rPr>
                <w:rFonts w:cs="Times New Roman"/>
                <w:noProof/>
                <w:szCs w:val="24"/>
              </w:rPr>
              <w:t xml:space="preserve">Регистрационный номер </w:t>
            </w:r>
            <w:r w:rsidRPr="006731A4">
              <w:rPr>
                <w:rFonts w:cs="Times New Roman"/>
                <w:noProof/>
                <w:szCs w:val="24"/>
              </w:rPr>
              <w:lastRenderedPageBreak/>
              <w:t>сертификата обеспечения исполнения обязанности по уплате таможенных пошлин, налогов</w:t>
            </w:r>
          </w:p>
          <w:p w14:paraId="23F488C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cacdo:‌Guarantee‌Certificate‌Id‌Details</w:t>
            </w:r>
            <w:r w:rsidRPr="006731A4">
              <w:rPr>
                <w:rFonts w:cs="Times New Roman"/>
                <w:szCs w:val="24"/>
                <w:lang w:val="en-US"/>
              </w:rPr>
              <w:t>)</w:t>
            </w:r>
          </w:p>
        </w:tc>
        <w:tc>
          <w:tcPr>
            <w:tcW w:w="235" w:type="pct"/>
          </w:tcPr>
          <w:p w14:paraId="77306F78" w14:textId="77777777" w:rsidR="00742B85" w:rsidRPr="006731A4" w:rsidRDefault="00742B85" w:rsidP="00A77467">
            <w:pPr>
              <w:pStyle w:val="afffffff"/>
              <w:jc w:val="center"/>
              <w:rPr>
                <w:rFonts w:cs="Times New Roman"/>
                <w:noProof/>
                <w:szCs w:val="24"/>
              </w:rPr>
            </w:pPr>
          </w:p>
        </w:tc>
        <w:tc>
          <w:tcPr>
            <w:tcW w:w="237" w:type="pct"/>
          </w:tcPr>
          <w:p w14:paraId="1831476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58C269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B.040.00429</w:t>
            </w:r>
          </w:p>
        </w:tc>
        <w:tc>
          <w:tcPr>
            <w:tcW w:w="191" w:type="pct"/>
          </w:tcPr>
          <w:p w14:paraId="5CB113D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054218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06966DB8"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если реквизит «Код меры обеспечения соблюдения </w:t>
            </w:r>
            <w:r w:rsidRPr="006731A4">
              <w:rPr>
                <w:rFonts w:cs="Times New Roman"/>
                <w:szCs w:val="24"/>
              </w:rPr>
              <w:lastRenderedPageBreak/>
              <w:t>таможенного транзита (casdo:TransitGuaranteeMeasureCode)» содержит значение «01», «02», «03», «04», то реквизит «</w:t>
            </w:r>
            <w:r w:rsidRPr="006731A4">
              <w:rPr>
                <w:rFonts w:cs="Times New Roman"/>
                <w:noProof/>
                <w:szCs w:val="24"/>
              </w:rPr>
              <w:t xml:space="preserve">Регистрационный номер сертификата обеспечения исполнения обязанности по уплате таможенных пошлин, налогов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Certificate</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476EB264" w14:textId="77777777" w:rsidTr="00B06A38">
        <w:trPr>
          <w:trHeight w:val="20"/>
          <w:jc w:val="left"/>
        </w:trPr>
        <w:tc>
          <w:tcPr>
            <w:tcW w:w="67" w:type="pct"/>
            <w:tcBorders>
              <w:top w:val="nil"/>
              <w:left w:val="nil"/>
              <w:bottom w:val="nil"/>
              <w:right w:val="nil"/>
            </w:tcBorders>
          </w:tcPr>
          <w:p w14:paraId="7F9F2AD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83CB8C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C8894C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EC1BB1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таможенного органа</w:t>
            </w:r>
          </w:p>
          <w:p w14:paraId="79333EC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csdo:‌Customs‌Office‌Code</w:t>
            </w:r>
            <w:r w:rsidRPr="006731A4">
              <w:rPr>
                <w:rFonts w:cs="Times New Roman"/>
                <w:szCs w:val="24"/>
                <w:lang w:val="en-US"/>
              </w:rPr>
              <w:t>)</w:t>
            </w:r>
          </w:p>
        </w:tc>
        <w:tc>
          <w:tcPr>
            <w:tcW w:w="235" w:type="pct"/>
          </w:tcPr>
          <w:p w14:paraId="3DFCB8A1" w14:textId="77777777" w:rsidR="00742B85" w:rsidRPr="006731A4" w:rsidRDefault="00742B85" w:rsidP="00A77467">
            <w:pPr>
              <w:pStyle w:val="afffffff"/>
              <w:jc w:val="center"/>
              <w:rPr>
                <w:rFonts w:cs="Times New Roman"/>
                <w:noProof/>
                <w:szCs w:val="24"/>
                <w:lang w:val="en-US"/>
              </w:rPr>
            </w:pPr>
          </w:p>
        </w:tc>
        <w:tc>
          <w:tcPr>
            <w:tcW w:w="237" w:type="pct"/>
          </w:tcPr>
          <w:p w14:paraId="2343CC0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AF73D0C" w14:textId="77777777" w:rsidR="00742B85" w:rsidRPr="006731A4" w:rsidRDefault="00742B85" w:rsidP="00A77467">
            <w:pPr>
              <w:pStyle w:val="afffffff"/>
              <w:jc w:val="center"/>
              <w:rPr>
                <w:rFonts w:cs="Times New Roman"/>
                <w:noProof/>
                <w:szCs w:val="24"/>
                <w:lang w:val="en-US"/>
              </w:rPr>
            </w:pPr>
          </w:p>
        </w:tc>
        <w:tc>
          <w:tcPr>
            <w:tcW w:w="191" w:type="pct"/>
          </w:tcPr>
          <w:p w14:paraId="79EDF602" w14:textId="77777777" w:rsidR="00742B85" w:rsidRPr="006731A4" w:rsidRDefault="00742B85" w:rsidP="00A77467">
            <w:pPr>
              <w:pStyle w:val="afffffff"/>
              <w:jc w:val="center"/>
              <w:rPr>
                <w:rFonts w:cs="Times New Roman"/>
                <w:noProof/>
                <w:szCs w:val="24"/>
                <w:lang w:val="en-US"/>
              </w:rPr>
            </w:pPr>
          </w:p>
        </w:tc>
        <w:tc>
          <w:tcPr>
            <w:tcW w:w="238" w:type="pct"/>
          </w:tcPr>
          <w:p w14:paraId="3903A649" w14:textId="77777777" w:rsidR="00742B85" w:rsidRPr="006731A4" w:rsidRDefault="00742B85" w:rsidP="00A77467">
            <w:pPr>
              <w:pStyle w:val="afffffff"/>
              <w:jc w:val="center"/>
              <w:rPr>
                <w:rFonts w:cs="Times New Roman"/>
                <w:noProof/>
                <w:szCs w:val="24"/>
                <w:lang w:val="en-US"/>
              </w:rPr>
            </w:pPr>
          </w:p>
        </w:tc>
        <w:tc>
          <w:tcPr>
            <w:tcW w:w="2187" w:type="pct"/>
          </w:tcPr>
          <w:p w14:paraId="5C0F0639" w14:textId="77777777" w:rsidR="00742B85" w:rsidRPr="006731A4" w:rsidRDefault="00742B85" w:rsidP="00A77467">
            <w:pPr>
              <w:pStyle w:val="afffffff"/>
              <w:jc w:val="left"/>
              <w:rPr>
                <w:rFonts w:cs="Times New Roman"/>
                <w:noProof/>
                <w:szCs w:val="24"/>
                <w:lang w:val="en-US"/>
              </w:rPr>
            </w:pPr>
          </w:p>
        </w:tc>
      </w:tr>
      <w:tr w:rsidR="00742B85" w:rsidRPr="006731A4" w14:paraId="795442E5" w14:textId="77777777" w:rsidTr="00B06A38">
        <w:trPr>
          <w:trHeight w:val="20"/>
          <w:jc w:val="left"/>
        </w:trPr>
        <w:tc>
          <w:tcPr>
            <w:tcW w:w="67" w:type="pct"/>
            <w:tcBorders>
              <w:top w:val="nil"/>
              <w:left w:val="nil"/>
              <w:bottom w:val="nil"/>
              <w:right w:val="nil"/>
            </w:tcBorders>
          </w:tcPr>
          <w:p w14:paraId="7CBE7F9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330C45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0E89EA8"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71B929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Дата документа</w:t>
            </w:r>
          </w:p>
          <w:p w14:paraId="67D257C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tcPr>
          <w:p w14:paraId="0B7E79B6" w14:textId="77777777" w:rsidR="00742B85" w:rsidRPr="006731A4" w:rsidRDefault="00742B85" w:rsidP="00A77467">
            <w:pPr>
              <w:pStyle w:val="afffffff"/>
              <w:jc w:val="center"/>
              <w:rPr>
                <w:rFonts w:cs="Times New Roman"/>
                <w:noProof/>
                <w:szCs w:val="24"/>
                <w:lang w:val="en-US"/>
              </w:rPr>
            </w:pPr>
          </w:p>
        </w:tc>
        <w:tc>
          <w:tcPr>
            <w:tcW w:w="237" w:type="pct"/>
          </w:tcPr>
          <w:p w14:paraId="0E0FFDB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685B4C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B.040.00430</w:t>
            </w:r>
          </w:p>
        </w:tc>
        <w:tc>
          <w:tcPr>
            <w:tcW w:w="191" w:type="pct"/>
          </w:tcPr>
          <w:p w14:paraId="2274A82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062ED86" w14:textId="77777777" w:rsidR="00742B85" w:rsidRPr="006731A4" w:rsidRDefault="00742B85" w:rsidP="00A77467">
            <w:pPr>
              <w:pStyle w:val="afffffff"/>
              <w:jc w:val="center"/>
              <w:rPr>
                <w:rFonts w:cs="Times New Roman"/>
                <w:noProof/>
                <w:szCs w:val="24"/>
                <w:lang w:val="en-US"/>
              </w:rPr>
            </w:pPr>
          </w:p>
        </w:tc>
        <w:tc>
          <w:tcPr>
            <w:tcW w:w="2187" w:type="pct"/>
          </w:tcPr>
          <w:p w14:paraId="1E3F3155"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73FA00CE" w14:textId="77777777" w:rsidTr="00B06A38">
        <w:trPr>
          <w:trHeight w:val="20"/>
          <w:jc w:val="left"/>
        </w:trPr>
        <w:tc>
          <w:tcPr>
            <w:tcW w:w="67" w:type="pct"/>
            <w:tcBorders>
              <w:top w:val="nil"/>
              <w:left w:val="nil"/>
              <w:bottom w:val="nil"/>
              <w:right w:val="nil"/>
            </w:tcBorders>
          </w:tcPr>
          <w:p w14:paraId="3097542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884843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ED1B56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E28444C"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Номер таможенного документа по журналу регистрации</w:t>
            </w:r>
          </w:p>
          <w:p w14:paraId="49D0ED5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casdo:‌Customs‌Document‌Id</w:t>
            </w:r>
            <w:r w:rsidRPr="006731A4">
              <w:rPr>
                <w:rFonts w:cs="Times New Roman"/>
                <w:szCs w:val="24"/>
                <w:lang w:val="en-US"/>
              </w:rPr>
              <w:t>)</w:t>
            </w:r>
          </w:p>
        </w:tc>
        <w:tc>
          <w:tcPr>
            <w:tcW w:w="235" w:type="pct"/>
          </w:tcPr>
          <w:p w14:paraId="6F2D818F" w14:textId="77777777" w:rsidR="00742B85" w:rsidRPr="006731A4" w:rsidRDefault="00742B85" w:rsidP="00A77467">
            <w:pPr>
              <w:pStyle w:val="afffffff"/>
              <w:jc w:val="center"/>
              <w:rPr>
                <w:rFonts w:cs="Times New Roman"/>
                <w:noProof/>
                <w:szCs w:val="24"/>
              </w:rPr>
            </w:pPr>
          </w:p>
        </w:tc>
        <w:tc>
          <w:tcPr>
            <w:tcW w:w="237" w:type="pct"/>
          </w:tcPr>
          <w:p w14:paraId="3FD0472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4478FD8" w14:textId="77777777" w:rsidR="00742B85" w:rsidRPr="006731A4" w:rsidRDefault="00742B85" w:rsidP="00A77467">
            <w:pPr>
              <w:pStyle w:val="afffffff"/>
              <w:jc w:val="center"/>
              <w:rPr>
                <w:rFonts w:cs="Times New Roman"/>
                <w:noProof/>
                <w:szCs w:val="24"/>
                <w:lang w:val="en-US"/>
              </w:rPr>
            </w:pPr>
          </w:p>
        </w:tc>
        <w:tc>
          <w:tcPr>
            <w:tcW w:w="191" w:type="pct"/>
          </w:tcPr>
          <w:p w14:paraId="38662D08" w14:textId="77777777" w:rsidR="00742B85" w:rsidRPr="006731A4" w:rsidRDefault="00742B85" w:rsidP="00A77467">
            <w:pPr>
              <w:pStyle w:val="afffffff"/>
              <w:jc w:val="center"/>
              <w:rPr>
                <w:rFonts w:cs="Times New Roman"/>
                <w:noProof/>
                <w:szCs w:val="24"/>
                <w:lang w:val="en-US"/>
              </w:rPr>
            </w:pPr>
          </w:p>
        </w:tc>
        <w:tc>
          <w:tcPr>
            <w:tcW w:w="238" w:type="pct"/>
          </w:tcPr>
          <w:p w14:paraId="42DA6466" w14:textId="77777777" w:rsidR="00742B85" w:rsidRPr="006731A4" w:rsidRDefault="00742B85" w:rsidP="00A77467">
            <w:pPr>
              <w:pStyle w:val="afffffff"/>
              <w:jc w:val="center"/>
              <w:rPr>
                <w:rFonts w:cs="Times New Roman"/>
                <w:noProof/>
                <w:szCs w:val="24"/>
                <w:lang w:val="en-US"/>
              </w:rPr>
            </w:pPr>
          </w:p>
        </w:tc>
        <w:tc>
          <w:tcPr>
            <w:tcW w:w="2187" w:type="pct"/>
          </w:tcPr>
          <w:p w14:paraId="4F4A6463" w14:textId="77777777" w:rsidR="00742B85" w:rsidRPr="006731A4" w:rsidRDefault="00742B85" w:rsidP="00A77467">
            <w:pPr>
              <w:pStyle w:val="afffffff"/>
              <w:jc w:val="left"/>
              <w:rPr>
                <w:rFonts w:cs="Times New Roman"/>
                <w:noProof/>
                <w:szCs w:val="24"/>
                <w:lang w:val="en-US"/>
              </w:rPr>
            </w:pPr>
          </w:p>
        </w:tc>
      </w:tr>
      <w:tr w:rsidR="00742B85" w:rsidRPr="006731A4" w14:paraId="359E85C1" w14:textId="77777777" w:rsidTr="00B06A38">
        <w:trPr>
          <w:trHeight w:val="20"/>
          <w:jc w:val="left"/>
        </w:trPr>
        <w:tc>
          <w:tcPr>
            <w:tcW w:w="67" w:type="pct"/>
            <w:tcBorders>
              <w:top w:val="nil"/>
              <w:left w:val="nil"/>
              <w:bottom w:val="nil"/>
              <w:right w:val="nil"/>
            </w:tcBorders>
          </w:tcPr>
          <w:p w14:paraId="58FDCCA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BA2142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3EB7641" w14:textId="77777777" w:rsidR="00742B85" w:rsidRPr="006731A4" w:rsidRDefault="00742B85" w:rsidP="00A77467">
            <w:pPr>
              <w:pStyle w:val="afffffff"/>
              <w:jc w:val="left"/>
              <w:rPr>
                <w:rFonts w:cs="Times New Roman"/>
                <w:szCs w:val="24"/>
              </w:rPr>
            </w:pPr>
            <w:r w:rsidRPr="006731A4">
              <w:rPr>
                <w:rFonts w:cs="Times New Roman"/>
                <w:noProof/>
                <w:szCs w:val="24"/>
              </w:rPr>
              <w:t>13.28.4</w:t>
            </w:r>
            <w:r>
              <w:rPr>
                <w:rFonts w:cs="Times New Roman"/>
                <w:szCs w:val="24"/>
              </w:rPr>
              <w:t xml:space="preserve">. </w:t>
            </w:r>
            <w:r w:rsidRPr="006731A4">
              <w:rPr>
                <w:rFonts w:cs="Times New Roman"/>
                <w:noProof/>
                <w:szCs w:val="24"/>
              </w:rPr>
              <w:t>Документ, подтверждающий применение мер обеспечения соблюдения таможенного транзита</w:t>
            </w:r>
          </w:p>
          <w:p w14:paraId="6B2478E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cacdo:‌Transit‌Guarantee‌Doc‌Details</w:t>
            </w:r>
            <w:r w:rsidRPr="006731A4">
              <w:rPr>
                <w:rFonts w:cs="Times New Roman"/>
                <w:szCs w:val="24"/>
                <w:lang w:val="en-US"/>
              </w:rPr>
              <w:t>)</w:t>
            </w:r>
          </w:p>
        </w:tc>
        <w:tc>
          <w:tcPr>
            <w:tcW w:w="235" w:type="pct"/>
          </w:tcPr>
          <w:p w14:paraId="713EEEDC" w14:textId="77777777" w:rsidR="00742B85" w:rsidRPr="006731A4" w:rsidRDefault="00742B85" w:rsidP="00A77467">
            <w:pPr>
              <w:pStyle w:val="afffffff"/>
              <w:jc w:val="center"/>
              <w:rPr>
                <w:rFonts w:cs="Times New Roman"/>
                <w:noProof/>
                <w:szCs w:val="24"/>
              </w:rPr>
            </w:pPr>
          </w:p>
        </w:tc>
        <w:tc>
          <w:tcPr>
            <w:tcW w:w="237" w:type="pct"/>
          </w:tcPr>
          <w:p w14:paraId="165E6FE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FF89045" w14:textId="77777777" w:rsidR="00742B85" w:rsidRPr="006731A4" w:rsidRDefault="00742B85" w:rsidP="00A77467">
            <w:pPr>
              <w:pStyle w:val="afffffff"/>
              <w:jc w:val="center"/>
              <w:rPr>
                <w:rFonts w:cs="Times New Roman"/>
                <w:noProof/>
                <w:szCs w:val="24"/>
                <w:lang w:val="en-US"/>
              </w:rPr>
            </w:pPr>
          </w:p>
        </w:tc>
        <w:tc>
          <w:tcPr>
            <w:tcW w:w="191" w:type="pct"/>
          </w:tcPr>
          <w:p w14:paraId="3DC3713F" w14:textId="77777777" w:rsidR="00742B85" w:rsidRPr="006731A4" w:rsidRDefault="00742B85" w:rsidP="00A77467">
            <w:pPr>
              <w:pStyle w:val="afffffff"/>
              <w:jc w:val="center"/>
              <w:rPr>
                <w:rFonts w:cs="Times New Roman"/>
                <w:noProof/>
                <w:szCs w:val="24"/>
                <w:lang w:val="en-US"/>
              </w:rPr>
            </w:pPr>
          </w:p>
        </w:tc>
        <w:tc>
          <w:tcPr>
            <w:tcW w:w="238" w:type="pct"/>
          </w:tcPr>
          <w:p w14:paraId="0DDC50FC" w14:textId="77777777" w:rsidR="00742B85" w:rsidRPr="006731A4" w:rsidRDefault="00742B85" w:rsidP="00A77467">
            <w:pPr>
              <w:pStyle w:val="afffffff"/>
              <w:jc w:val="center"/>
              <w:rPr>
                <w:rFonts w:cs="Times New Roman"/>
                <w:noProof/>
                <w:szCs w:val="24"/>
                <w:lang w:val="en-US"/>
              </w:rPr>
            </w:pPr>
          </w:p>
        </w:tc>
        <w:tc>
          <w:tcPr>
            <w:tcW w:w="2187" w:type="pct"/>
          </w:tcPr>
          <w:p w14:paraId="581B97E1" w14:textId="77777777" w:rsidR="00742B85" w:rsidRPr="006731A4" w:rsidRDefault="00742B85" w:rsidP="00A77467">
            <w:pPr>
              <w:pStyle w:val="afffffff"/>
              <w:jc w:val="left"/>
              <w:rPr>
                <w:rFonts w:cs="Times New Roman"/>
                <w:noProof/>
                <w:szCs w:val="24"/>
                <w:lang w:val="en-US"/>
              </w:rPr>
            </w:pPr>
          </w:p>
        </w:tc>
      </w:tr>
      <w:tr w:rsidR="00742B85" w:rsidRPr="006731A4" w14:paraId="0AB00A0C" w14:textId="77777777" w:rsidTr="00B06A38">
        <w:trPr>
          <w:trHeight w:val="20"/>
          <w:jc w:val="left"/>
        </w:trPr>
        <w:tc>
          <w:tcPr>
            <w:tcW w:w="67" w:type="pct"/>
            <w:tcBorders>
              <w:top w:val="nil"/>
              <w:left w:val="nil"/>
              <w:bottom w:val="nil"/>
              <w:right w:val="nil"/>
            </w:tcBorders>
          </w:tcPr>
          <w:p w14:paraId="1D7E0FF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380C5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93E3E9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3F52B83"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документа</w:t>
            </w:r>
          </w:p>
          <w:p w14:paraId="3F92FA9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4A4169A" w14:textId="77777777" w:rsidR="00742B85" w:rsidRPr="006731A4" w:rsidRDefault="00742B85" w:rsidP="00A77467">
            <w:pPr>
              <w:pStyle w:val="afffffff"/>
              <w:jc w:val="center"/>
              <w:rPr>
                <w:rFonts w:cs="Times New Roman"/>
                <w:noProof/>
                <w:szCs w:val="24"/>
              </w:rPr>
            </w:pPr>
          </w:p>
        </w:tc>
        <w:tc>
          <w:tcPr>
            <w:tcW w:w="237" w:type="pct"/>
          </w:tcPr>
          <w:p w14:paraId="2603B7B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7AB899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B.040.00432</w:t>
            </w:r>
          </w:p>
        </w:tc>
        <w:tc>
          <w:tcPr>
            <w:tcW w:w="191" w:type="pct"/>
          </w:tcPr>
          <w:p w14:paraId="0AC998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2F321C0" w14:textId="77777777" w:rsidR="00742B85" w:rsidRPr="006731A4" w:rsidRDefault="00742B85" w:rsidP="00A77467">
            <w:pPr>
              <w:pStyle w:val="afffffff"/>
              <w:jc w:val="center"/>
              <w:rPr>
                <w:rFonts w:cs="Times New Roman"/>
                <w:noProof/>
                <w:szCs w:val="24"/>
                <w:lang w:val="en-US"/>
              </w:rPr>
            </w:pPr>
          </w:p>
        </w:tc>
        <w:tc>
          <w:tcPr>
            <w:tcW w:w="2187" w:type="pct"/>
          </w:tcPr>
          <w:p w14:paraId="7462BB15"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7CF9B566" w14:textId="77777777" w:rsidTr="00B06A38">
        <w:trPr>
          <w:trHeight w:val="20"/>
          <w:jc w:val="left"/>
        </w:trPr>
        <w:tc>
          <w:tcPr>
            <w:tcW w:w="67" w:type="pct"/>
            <w:tcBorders>
              <w:top w:val="nil"/>
              <w:left w:val="nil"/>
              <w:bottom w:val="nil"/>
              <w:right w:val="nil"/>
            </w:tcBorders>
          </w:tcPr>
          <w:p w14:paraId="1E7E13C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5C878BA"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6CC587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86A2EA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1C8CDF0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3554DC9" w14:textId="77777777" w:rsidR="00742B85" w:rsidRPr="006731A4" w:rsidRDefault="00742B85" w:rsidP="00A77467">
            <w:pPr>
              <w:pStyle w:val="afffffff"/>
              <w:jc w:val="left"/>
              <w:rPr>
                <w:rFonts w:cs="Times New Roman"/>
                <w:szCs w:val="24"/>
              </w:rPr>
            </w:pPr>
            <w:r w:rsidRPr="006731A4">
              <w:rPr>
                <w:rFonts w:cs="Times New Roman"/>
                <w:szCs w:val="24"/>
              </w:rPr>
              <w:lastRenderedPageBreak/>
              <w:t xml:space="preserve">(атрибут </w:t>
            </w:r>
            <w:r w:rsidRPr="006731A4">
              <w:rPr>
                <w:rFonts w:cs="Times New Roman"/>
                <w:noProof/>
                <w:szCs w:val="24"/>
              </w:rPr>
              <w:t>code‌List‌Id</w:t>
            </w:r>
            <w:r w:rsidRPr="006731A4">
              <w:rPr>
                <w:rFonts w:cs="Times New Roman"/>
                <w:szCs w:val="24"/>
              </w:rPr>
              <w:t>)</w:t>
            </w:r>
          </w:p>
        </w:tc>
        <w:tc>
          <w:tcPr>
            <w:tcW w:w="235" w:type="pct"/>
          </w:tcPr>
          <w:p w14:paraId="5A95F8FA" w14:textId="77777777" w:rsidR="00742B85" w:rsidRPr="006731A4" w:rsidRDefault="00742B85" w:rsidP="00A77467">
            <w:pPr>
              <w:pStyle w:val="afffffff"/>
              <w:jc w:val="center"/>
              <w:rPr>
                <w:rFonts w:cs="Times New Roman"/>
                <w:noProof/>
                <w:szCs w:val="24"/>
              </w:rPr>
            </w:pPr>
          </w:p>
        </w:tc>
        <w:tc>
          <w:tcPr>
            <w:tcW w:w="237" w:type="pct"/>
          </w:tcPr>
          <w:p w14:paraId="467D6A4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4642A3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B.040.00433</w:t>
            </w:r>
          </w:p>
        </w:tc>
        <w:tc>
          <w:tcPr>
            <w:tcW w:w="191" w:type="pct"/>
          </w:tcPr>
          <w:p w14:paraId="21B49829"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83E335D" w14:textId="77777777" w:rsidR="00742B85" w:rsidRPr="006731A4" w:rsidRDefault="00742B85" w:rsidP="00A77467">
            <w:pPr>
              <w:pStyle w:val="afffffff"/>
              <w:jc w:val="center"/>
              <w:rPr>
                <w:rFonts w:cs="Times New Roman"/>
                <w:noProof/>
                <w:szCs w:val="24"/>
                <w:lang w:val="en-US"/>
              </w:rPr>
            </w:pPr>
          </w:p>
        </w:tc>
        <w:tc>
          <w:tcPr>
            <w:tcW w:w="2187" w:type="pct"/>
          </w:tcPr>
          <w:p w14:paraId="754541C9"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7BFD17F2" w14:textId="77777777" w:rsidTr="00B06A38">
        <w:trPr>
          <w:trHeight w:val="20"/>
          <w:jc w:val="left"/>
        </w:trPr>
        <w:tc>
          <w:tcPr>
            <w:tcW w:w="67" w:type="pct"/>
            <w:tcBorders>
              <w:top w:val="nil"/>
              <w:left w:val="nil"/>
              <w:bottom w:val="nil"/>
              <w:right w:val="nil"/>
            </w:tcBorders>
          </w:tcPr>
          <w:p w14:paraId="12B1142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E5EC6A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4F7CE2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1ABC38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Наименование документа</w:t>
            </w:r>
          </w:p>
          <w:p w14:paraId="2579997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45024320" w14:textId="77777777" w:rsidR="00742B85" w:rsidRPr="006731A4" w:rsidRDefault="00742B85" w:rsidP="00A77467">
            <w:pPr>
              <w:pStyle w:val="afffffff"/>
              <w:jc w:val="center"/>
              <w:rPr>
                <w:rFonts w:cs="Times New Roman"/>
                <w:noProof/>
                <w:szCs w:val="24"/>
                <w:lang w:val="en-US"/>
              </w:rPr>
            </w:pPr>
          </w:p>
        </w:tc>
        <w:tc>
          <w:tcPr>
            <w:tcW w:w="237" w:type="pct"/>
          </w:tcPr>
          <w:p w14:paraId="02D5FFF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6CA4CD2" w14:textId="77777777" w:rsidR="00742B85" w:rsidRPr="006731A4" w:rsidRDefault="00742B85" w:rsidP="00A77467">
            <w:pPr>
              <w:pStyle w:val="afffffff"/>
              <w:jc w:val="center"/>
              <w:rPr>
                <w:rFonts w:cs="Times New Roman"/>
                <w:noProof/>
                <w:szCs w:val="24"/>
                <w:lang w:val="en-US"/>
              </w:rPr>
            </w:pPr>
          </w:p>
        </w:tc>
        <w:tc>
          <w:tcPr>
            <w:tcW w:w="191" w:type="pct"/>
          </w:tcPr>
          <w:p w14:paraId="79F2122B" w14:textId="77777777" w:rsidR="00742B85" w:rsidRPr="006731A4" w:rsidRDefault="00742B85" w:rsidP="00A77467">
            <w:pPr>
              <w:pStyle w:val="afffffff"/>
              <w:jc w:val="center"/>
              <w:rPr>
                <w:rFonts w:cs="Times New Roman"/>
                <w:noProof/>
                <w:szCs w:val="24"/>
                <w:lang w:val="en-US"/>
              </w:rPr>
            </w:pPr>
          </w:p>
        </w:tc>
        <w:tc>
          <w:tcPr>
            <w:tcW w:w="238" w:type="pct"/>
          </w:tcPr>
          <w:p w14:paraId="56AFF275" w14:textId="77777777" w:rsidR="00742B85" w:rsidRPr="006731A4" w:rsidRDefault="00742B85" w:rsidP="00A77467">
            <w:pPr>
              <w:pStyle w:val="afffffff"/>
              <w:jc w:val="center"/>
              <w:rPr>
                <w:rFonts w:cs="Times New Roman"/>
                <w:noProof/>
                <w:szCs w:val="24"/>
                <w:lang w:val="en-US"/>
              </w:rPr>
            </w:pPr>
          </w:p>
        </w:tc>
        <w:tc>
          <w:tcPr>
            <w:tcW w:w="2187" w:type="pct"/>
          </w:tcPr>
          <w:p w14:paraId="36F54FA4" w14:textId="77777777" w:rsidR="00742B85" w:rsidRPr="006731A4" w:rsidRDefault="00742B85" w:rsidP="00A77467">
            <w:pPr>
              <w:pStyle w:val="afffffff"/>
              <w:jc w:val="left"/>
              <w:rPr>
                <w:rFonts w:cs="Times New Roman"/>
                <w:noProof/>
                <w:szCs w:val="24"/>
                <w:lang w:val="en-US"/>
              </w:rPr>
            </w:pPr>
          </w:p>
        </w:tc>
      </w:tr>
      <w:tr w:rsidR="00742B85" w:rsidRPr="006731A4" w14:paraId="7CDE1683" w14:textId="77777777" w:rsidTr="00B06A38">
        <w:trPr>
          <w:trHeight w:val="20"/>
          <w:jc w:val="left"/>
        </w:trPr>
        <w:tc>
          <w:tcPr>
            <w:tcW w:w="67" w:type="pct"/>
            <w:tcBorders>
              <w:top w:val="nil"/>
              <w:left w:val="nil"/>
              <w:bottom w:val="nil"/>
              <w:right w:val="nil"/>
            </w:tcBorders>
          </w:tcPr>
          <w:p w14:paraId="378CA92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42425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AF6EEA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E2E2C3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Номер документа</w:t>
            </w:r>
          </w:p>
          <w:p w14:paraId="4C6453D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3FF128C3" w14:textId="77777777" w:rsidR="00742B85" w:rsidRPr="006731A4" w:rsidRDefault="00742B85" w:rsidP="00A77467">
            <w:pPr>
              <w:pStyle w:val="afffffff"/>
              <w:jc w:val="center"/>
              <w:rPr>
                <w:rFonts w:cs="Times New Roman"/>
                <w:noProof/>
                <w:szCs w:val="24"/>
              </w:rPr>
            </w:pPr>
          </w:p>
        </w:tc>
        <w:tc>
          <w:tcPr>
            <w:tcW w:w="237" w:type="pct"/>
          </w:tcPr>
          <w:p w14:paraId="21B5898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C69947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B.040.00435</w:t>
            </w:r>
          </w:p>
        </w:tc>
        <w:tc>
          <w:tcPr>
            <w:tcW w:w="191" w:type="pct"/>
          </w:tcPr>
          <w:p w14:paraId="0972BC8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1B77291" w14:textId="77777777" w:rsidR="00742B85" w:rsidRPr="006731A4" w:rsidRDefault="00742B85" w:rsidP="00A77467">
            <w:pPr>
              <w:pStyle w:val="afffffff"/>
              <w:jc w:val="center"/>
              <w:rPr>
                <w:rFonts w:cs="Times New Roman"/>
                <w:noProof/>
                <w:szCs w:val="24"/>
                <w:lang w:val="en-US"/>
              </w:rPr>
            </w:pPr>
          </w:p>
        </w:tc>
        <w:tc>
          <w:tcPr>
            <w:tcW w:w="2187" w:type="pct"/>
          </w:tcPr>
          <w:p w14:paraId="45B2F14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49834AE3" w14:textId="77777777" w:rsidTr="00B06A38">
        <w:trPr>
          <w:trHeight w:val="374"/>
          <w:jc w:val="left"/>
        </w:trPr>
        <w:tc>
          <w:tcPr>
            <w:tcW w:w="67" w:type="pct"/>
            <w:vMerge w:val="restart"/>
            <w:tcBorders>
              <w:top w:val="nil"/>
              <w:left w:val="nil"/>
              <w:right w:val="nil"/>
            </w:tcBorders>
          </w:tcPr>
          <w:p w14:paraId="6F129FDD"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right w:val="nil"/>
            </w:tcBorders>
          </w:tcPr>
          <w:p w14:paraId="388BE04A" w14:textId="77777777" w:rsidR="00742B85" w:rsidRPr="006731A4" w:rsidRDefault="00742B85" w:rsidP="00A77467">
            <w:pPr>
              <w:pStyle w:val="afffffff"/>
              <w:jc w:val="left"/>
              <w:rPr>
                <w:rFonts w:cs="Times New Roman"/>
                <w:szCs w:val="24"/>
              </w:rPr>
            </w:pPr>
          </w:p>
        </w:tc>
        <w:tc>
          <w:tcPr>
            <w:tcW w:w="95" w:type="pct"/>
            <w:vMerge w:val="restart"/>
            <w:tcBorders>
              <w:top w:val="nil"/>
              <w:left w:val="nil"/>
              <w:right w:val="single" w:sz="4" w:space="0" w:color="auto"/>
            </w:tcBorders>
          </w:tcPr>
          <w:p w14:paraId="69284C39"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4A0122A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Дата документа</w:t>
            </w:r>
          </w:p>
          <w:p w14:paraId="289AB1B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519F8B0C" w14:textId="77777777" w:rsidR="00742B85" w:rsidRPr="006731A4" w:rsidRDefault="00742B85" w:rsidP="00A77467">
            <w:pPr>
              <w:pStyle w:val="afffffff"/>
              <w:jc w:val="center"/>
              <w:rPr>
                <w:rFonts w:cs="Times New Roman"/>
                <w:noProof/>
                <w:szCs w:val="24"/>
              </w:rPr>
            </w:pPr>
          </w:p>
        </w:tc>
        <w:tc>
          <w:tcPr>
            <w:tcW w:w="237" w:type="pct"/>
            <w:vMerge w:val="restart"/>
          </w:tcPr>
          <w:p w14:paraId="70A62A9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1BCDDE4" w14:textId="77777777" w:rsidR="00742B85" w:rsidRPr="006731A4" w:rsidRDefault="00742B85" w:rsidP="00A77467">
            <w:pPr>
              <w:pStyle w:val="afffffff"/>
              <w:jc w:val="center"/>
              <w:rPr>
                <w:rFonts w:cs="Times New Roman"/>
                <w:noProof/>
                <w:szCs w:val="24"/>
                <w:lang w:val="en-US"/>
              </w:rPr>
            </w:pPr>
          </w:p>
        </w:tc>
        <w:tc>
          <w:tcPr>
            <w:tcW w:w="191" w:type="pct"/>
          </w:tcPr>
          <w:p w14:paraId="3599313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1011BF0" w14:textId="77777777" w:rsidR="00742B85" w:rsidRPr="006731A4" w:rsidRDefault="00742B85" w:rsidP="00A77467">
            <w:pPr>
              <w:pStyle w:val="afffffff"/>
              <w:jc w:val="center"/>
              <w:rPr>
                <w:rFonts w:cs="Times New Roman"/>
                <w:noProof/>
                <w:szCs w:val="24"/>
                <w:lang w:val="en-US"/>
              </w:rPr>
            </w:pPr>
          </w:p>
        </w:tc>
        <w:tc>
          <w:tcPr>
            <w:tcW w:w="2187" w:type="pct"/>
          </w:tcPr>
          <w:p w14:paraId="329998AF"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реквизит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4AFBFE9A" w14:textId="77777777" w:rsidTr="00B06A38">
        <w:trPr>
          <w:trHeight w:val="373"/>
          <w:jc w:val="left"/>
        </w:trPr>
        <w:tc>
          <w:tcPr>
            <w:tcW w:w="67" w:type="pct"/>
            <w:vMerge/>
            <w:tcBorders>
              <w:left w:val="nil"/>
              <w:bottom w:val="nil"/>
              <w:right w:val="nil"/>
            </w:tcBorders>
          </w:tcPr>
          <w:p w14:paraId="4CDCD416" w14:textId="77777777" w:rsidR="00742B85" w:rsidRPr="006731A4" w:rsidRDefault="00742B85" w:rsidP="00A77467">
            <w:pPr>
              <w:pStyle w:val="afffffff"/>
              <w:jc w:val="left"/>
              <w:rPr>
                <w:rFonts w:cs="Times New Roman"/>
                <w:noProof/>
                <w:szCs w:val="24"/>
              </w:rPr>
            </w:pPr>
          </w:p>
        </w:tc>
        <w:tc>
          <w:tcPr>
            <w:tcW w:w="77" w:type="pct"/>
            <w:vMerge/>
            <w:tcBorders>
              <w:left w:val="nil"/>
              <w:bottom w:val="nil"/>
              <w:right w:val="nil"/>
            </w:tcBorders>
          </w:tcPr>
          <w:p w14:paraId="4EC11FDD" w14:textId="77777777" w:rsidR="00742B85" w:rsidRPr="006731A4" w:rsidRDefault="00742B85" w:rsidP="00A77467">
            <w:pPr>
              <w:pStyle w:val="afffffff"/>
              <w:jc w:val="left"/>
              <w:rPr>
                <w:rFonts w:cs="Times New Roman"/>
                <w:szCs w:val="24"/>
              </w:rPr>
            </w:pPr>
          </w:p>
        </w:tc>
        <w:tc>
          <w:tcPr>
            <w:tcW w:w="95" w:type="pct"/>
            <w:vMerge/>
            <w:tcBorders>
              <w:left w:val="nil"/>
              <w:bottom w:val="nil"/>
              <w:right w:val="single" w:sz="4" w:space="0" w:color="auto"/>
            </w:tcBorders>
          </w:tcPr>
          <w:p w14:paraId="61F05340"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5BB6A2A7" w14:textId="77777777" w:rsidR="00742B85" w:rsidRPr="006731A4" w:rsidRDefault="00742B85" w:rsidP="00A77467">
            <w:pPr>
              <w:pStyle w:val="afffffff"/>
              <w:jc w:val="left"/>
              <w:rPr>
                <w:rFonts w:cs="Times New Roman"/>
                <w:noProof/>
                <w:szCs w:val="24"/>
              </w:rPr>
            </w:pPr>
          </w:p>
        </w:tc>
        <w:tc>
          <w:tcPr>
            <w:tcW w:w="235" w:type="pct"/>
            <w:vMerge/>
          </w:tcPr>
          <w:p w14:paraId="088AC9CC" w14:textId="77777777" w:rsidR="00742B85" w:rsidRPr="006731A4" w:rsidRDefault="00742B85" w:rsidP="00A77467">
            <w:pPr>
              <w:pStyle w:val="afffffff"/>
              <w:jc w:val="center"/>
              <w:rPr>
                <w:rFonts w:cs="Times New Roman"/>
                <w:noProof/>
                <w:szCs w:val="24"/>
              </w:rPr>
            </w:pPr>
          </w:p>
        </w:tc>
        <w:tc>
          <w:tcPr>
            <w:tcW w:w="237" w:type="pct"/>
            <w:vMerge/>
          </w:tcPr>
          <w:p w14:paraId="4F6C4484" w14:textId="77777777" w:rsidR="00742B85" w:rsidRPr="006731A4" w:rsidRDefault="00742B85" w:rsidP="00A77467">
            <w:pPr>
              <w:pStyle w:val="afffffff"/>
              <w:jc w:val="center"/>
              <w:rPr>
                <w:rFonts w:cs="Times New Roman"/>
                <w:noProof/>
                <w:szCs w:val="24"/>
              </w:rPr>
            </w:pPr>
          </w:p>
        </w:tc>
        <w:tc>
          <w:tcPr>
            <w:tcW w:w="523" w:type="pct"/>
          </w:tcPr>
          <w:p w14:paraId="078D58A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B.040.00436</w:t>
            </w:r>
          </w:p>
        </w:tc>
        <w:tc>
          <w:tcPr>
            <w:tcW w:w="191" w:type="pct"/>
          </w:tcPr>
          <w:p w14:paraId="548E598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40C801A" w14:textId="77777777" w:rsidR="00742B85" w:rsidRPr="006731A4" w:rsidRDefault="00742B85" w:rsidP="00A77467">
            <w:pPr>
              <w:pStyle w:val="afffffff"/>
              <w:jc w:val="center"/>
              <w:rPr>
                <w:rFonts w:cs="Times New Roman"/>
                <w:noProof/>
                <w:szCs w:val="24"/>
                <w:lang w:val="en-US"/>
              </w:rPr>
            </w:pPr>
          </w:p>
        </w:tc>
        <w:tc>
          <w:tcPr>
            <w:tcW w:w="2187" w:type="pct"/>
          </w:tcPr>
          <w:p w14:paraId="1E9B6846" w14:textId="77777777" w:rsidR="00742B85" w:rsidRPr="006731A4" w:rsidRDefault="00742B85" w:rsidP="00A77467">
            <w:pPr>
              <w:pStyle w:val="afffffff"/>
              <w:jc w:val="left"/>
              <w:rPr>
                <w:rFonts w:cs="Times New Roman"/>
                <w:noProof/>
                <w:szCs w:val="24"/>
              </w:rPr>
            </w:pPr>
            <w:r w:rsidRPr="006731A4">
              <w:rPr>
                <w:rFonts w:cs="Times New Roman"/>
                <w:szCs w:val="24"/>
              </w:rPr>
              <w:t xml:space="preserve">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178E1ABE" w14:textId="77777777" w:rsidTr="00B06A38">
        <w:trPr>
          <w:trHeight w:val="20"/>
          <w:jc w:val="left"/>
        </w:trPr>
        <w:tc>
          <w:tcPr>
            <w:tcW w:w="67" w:type="pct"/>
            <w:tcBorders>
              <w:top w:val="nil"/>
              <w:left w:val="nil"/>
              <w:bottom w:val="nil"/>
              <w:right w:val="nil"/>
            </w:tcBorders>
          </w:tcPr>
          <w:p w14:paraId="4063242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6DB2B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96E278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1EFCC27" w14:textId="77777777" w:rsidR="00742B85" w:rsidRPr="006731A4" w:rsidRDefault="00742B85" w:rsidP="00A77467">
            <w:pPr>
              <w:pStyle w:val="afffffff"/>
              <w:jc w:val="left"/>
              <w:rPr>
                <w:rFonts w:cs="Times New Roman"/>
                <w:szCs w:val="24"/>
              </w:rPr>
            </w:pPr>
            <w:r w:rsidRPr="006731A4">
              <w:rPr>
                <w:rFonts w:cs="Times New Roman"/>
                <w:noProof/>
                <w:szCs w:val="24"/>
              </w:rPr>
              <w:t>*.5</w:t>
            </w:r>
            <w:r>
              <w:rPr>
                <w:rFonts w:cs="Times New Roman"/>
                <w:szCs w:val="24"/>
              </w:rPr>
              <w:t xml:space="preserve">. </w:t>
            </w:r>
            <w:r w:rsidRPr="006731A4">
              <w:rPr>
                <w:rFonts w:cs="Times New Roman"/>
                <w:noProof/>
                <w:szCs w:val="24"/>
              </w:rPr>
              <w:t>Дата начала срока действия документа</w:t>
            </w:r>
          </w:p>
          <w:p w14:paraId="6777A0A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735BE2A4" w14:textId="77777777" w:rsidR="00742B85" w:rsidRPr="006731A4" w:rsidRDefault="00742B85" w:rsidP="00A77467">
            <w:pPr>
              <w:pStyle w:val="afffffff"/>
              <w:jc w:val="center"/>
              <w:rPr>
                <w:rFonts w:cs="Times New Roman"/>
                <w:noProof/>
                <w:szCs w:val="24"/>
              </w:rPr>
            </w:pPr>
          </w:p>
        </w:tc>
        <w:tc>
          <w:tcPr>
            <w:tcW w:w="237" w:type="pct"/>
          </w:tcPr>
          <w:p w14:paraId="27129D9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034BF5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B.040.00437</w:t>
            </w:r>
          </w:p>
        </w:tc>
        <w:tc>
          <w:tcPr>
            <w:tcW w:w="191" w:type="pct"/>
          </w:tcPr>
          <w:p w14:paraId="529D2E6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3099E9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3163F7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начала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Start</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заполнен, то з</w:t>
            </w:r>
            <w:r w:rsidRPr="006731A4">
              <w:rPr>
                <w:rFonts w:cs="Times New Roman"/>
                <w:szCs w:val="24"/>
              </w:rPr>
              <w:t>начение реквизита должно соответствовать шаблону: YYYY-MM-DD</w:t>
            </w:r>
          </w:p>
        </w:tc>
      </w:tr>
      <w:tr w:rsidR="00742B85" w:rsidRPr="006731A4" w14:paraId="1F452F09" w14:textId="77777777" w:rsidTr="00B06A38">
        <w:trPr>
          <w:trHeight w:val="20"/>
          <w:jc w:val="left"/>
        </w:trPr>
        <w:tc>
          <w:tcPr>
            <w:tcW w:w="67" w:type="pct"/>
            <w:tcBorders>
              <w:top w:val="nil"/>
              <w:left w:val="nil"/>
              <w:bottom w:val="nil"/>
              <w:right w:val="nil"/>
            </w:tcBorders>
          </w:tcPr>
          <w:p w14:paraId="41A4A25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3F3FF9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2A097C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5EC4E72" w14:textId="77777777" w:rsidR="00742B85" w:rsidRPr="006731A4" w:rsidRDefault="00742B85" w:rsidP="00A77467">
            <w:pPr>
              <w:pStyle w:val="afffffff"/>
              <w:jc w:val="left"/>
              <w:rPr>
                <w:rFonts w:cs="Times New Roman"/>
                <w:szCs w:val="24"/>
              </w:rPr>
            </w:pPr>
            <w:r w:rsidRPr="006731A4">
              <w:rPr>
                <w:rFonts w:cs="Times New Roman"/>
                <w:noProof/>
                <w:szCs w:val="24"/>
              </w:rPr>
              <w:t>*.6</w:t>
            </w:r>
            <w:r>
              <w:rPr>
                <w:rFonts w:cs="Times New Roman"/>
                <w:szCs w:val="24"/>
              </w:rPr>
              <w:t xml:space="preserve">. </w:t>
            </w:r>
            <w:r w:rsidRPr="006731A4">
              <w:rPr>
                <w:rFonts w:cs="Times New Roman"/>
                <w:noProof/>
                <w:szCs w:val="24"/>
              </w:rPr>
              <w:t>Дата истечения срока действия документа</w:t>
            </w:r>
          </w:p>
          <w:p w14:paraId="558A1D0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w:t>
            </w:r>
          </w:p>
        </w:tc>
        <w:tc>
          <w:tcPr>
            <w:tcW w:w="235" w:type="pct"/>
          </w:tcPr>
          <w:p w14:paraId="2E8805BC" w14:textId="77777777" w:rsidR="00742B85" w:rsidRPr="006731A4" w:rsidRDefault="00742B85" w:rsidP="00A77467">
            <w:pPr>
              <w:pStyle w:val="afffffff"/>
              <w:jc w:val="center"/>
              <w:rPr>
                <w:rFonts w:cs="Times New Roman"/>
                <w:noProof/>
                <w:szCs w:val="24"/>
              </w:rPr>
            </w:pPr>
          </w:p>
        </w:tc>
        <w:tc>
          <w:tcPr>
            <w:tcW w:w="237" w:type="pct"/>
          </w:tcPr>
          <w:p w14:paraId="3350CAA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D7A20F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B.040.00438</w:t>
            </w:r>
          </w:p>
        </w:tc>
        <w:tc>
          <w:tcPr>
            <w:tcW w:w="191" w:type="pct"/>
          </w:tcPr>
          <w:p w14:paraId="11503A9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DE5756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6D688A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«Дата истечения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заполнен, то з</w:t>
            </w:r>
            <w:r w:rsidRPr="006731A4">
              <w:rPr>
                <w:rFonts w:cs="Times New Roman"/>
                <w:szCs w:val="24"/>
              </w:rPr>
              <w:t>начение реквизита должно соответствовать шаблону: YYYY-MM-DD</w:t>
            </w:r>
          </w:p>
        </w:tc>
      </w:tr>
      <w:tr w:rsidR="00742B85" w:rsidRPr="006731A4" w14:paraId="5BAD0D38" w14:textId="77777777" w:rsidTr="00B06A38">
        <w:trPr>
          <w:trHeight w:val="20"/>
          <w:jc w:val="left"/>
        </w:trPr>
        <w:tc>
          <w:tcPr>
            <w:tcW w:w="67" w:type="pct"/>
            <w:tcBorders>
              <w:top w:val="nil"/>
              <w:left w:val="nil"/>
              <w:bottom w:val="nil"/>
              <w:right w:val="nil"/>
            </w:tcBorders>
          </w:tcPr>
          <w:p w14:paraId="3C2A20F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73EB1F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B3F1B1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13.28.5</w:t>
            </w:r>
            <w:r>
              <w:rPr>
                <w:rFonts w:cs="Times New Roman"/>
                <w:szCs w:val="24"/>
                <w:lang w:val="en-US"/>
              </w:rPr>
              <w:t xml:space="preserve">. </w:t>
            </w:r>
            <w:r w:rsidRPr="006731A4">
              <w:rPr>
                <w:rFonts w:cs="Times New Roman"/>
                <w:noProof/>
                <w:szCs w:val="24"/>
                <w:lang w:val="en-US"/>
              </w:rPr>
              <w:t>Код гарантии</w:t>
            </w:r>
          </w:p>
          <w:p w14:paraId="3EFF159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casdo:‌National‌Guarantee‌Code</w:t>
            </w:r>
            <w:r w:rsidRPr="006731A4">
              <w:rPr>
                <w:rFonts w:cs="Times New Roman"/>
                <w:szCs w:val="24"/>
                <w:lang w:val="en-US"/>
              </w:rPr>
              <w:t>)</w:t>
            </w:r>
          </w:p>
        </w:tc>
        <w:tc>
          <w:tcPr>
            <w:tcW w:w="235" w:type="pct"/>
          </w:tcPr>
          <w:p w14:paraId="5AEB8889" w14:textId="77777777" w:rsidR="00742B85" w:rsidRPr="006731A4" w:rsidRDefault="00742B85" w:rsidP="00A77467">
            <w:pPr>
              <w:pStyle w:val="afffffff"/>
              <w:jc w:val="center"/>
              <w:rPr>
                <w:rFonts w:cs="Times New Roman"/>
                <w:noProof/>
                <w:szCs w:val="24"/>
              </w:rPr>
            </w:pPr>
          </w:p>
        </w:tc>
        <w:tc>
          <w:tcPr>
            <w:tcW w:w="237" w:type="pct"/>
          </w:tcPr>
          <w:p w14:paraId="18E1CB5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94254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B.040.00439</w:t>
            </w:r>
          </w:p>
        </w:tc>
        <w:tc>
          <w:tcPr>
            <w:tcW w:w="191" w:type="pct"/>
          </w:tcPr>
          <w:p w14:paraId="70AB87D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F87404F" w14:textId="77777777" w:rsidR="00742B85" w:rsidRPr="006731A4" w:rsidRDefault="00742B85" w:rsidP="00A77467">
            <w:pPr>
              <w:pStyle w:val="afffffff"/>
              <w:jc w:val="center"/>
              <w:rPr>
                <w:rFonts w:cs="Times New Roman"/>
                <w:noProof/>
                <w:szCs w:val="24"/>
                <w:lang w:val="en-US"/>
              </w:rPr>
            </w:pPr>
          </w:p>
        </w:tc>
        <w:tc>
          <w:tcPr>
            <w:tcW w:w="2187" w:type="pct"/>
          </w:tcPr>
          <w:p w14:paraId="02BB04A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гарантии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National</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55254C43" w14:textId="77777777" w:rsidTr="00B06A38">
        <w:trPr>
          <w:trHeight w:val="20"/>
          <w:jc w:val="left"/>
        </w:trPr>
        <w:tc>
          <w:tcPr>
            <w:tcW w:w="67" w:type="pct"/>
            <w:tcBorders>
              <w:top w:val="nil"/>
              <w:left w:val="nil"/>
              <w:bottom w:val="nil"/>
              <w:right w:val="nil"/>
            </w:tcBorders>
          </w:tcPr>
          <w:p w14:paraId="18E105C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BA8358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F1A74C0" w14:textId="77777777" w:rsidR="00742B85" w:rsidRPr="006731A4" w:rsidRDefault="00742B85" w:rsidP="00A77467">
            <w:pPr>
              <w:pStyle w:val="afffffff"/>
              <w:jc w:val="left"/>
              <w:rPr>
                <w:rFonts w:cs="Times New Roman"/>
                <w:szCs w:val="24"/>
              </w:rPr>
            </w:pPr>
            <w:r w:rsidRPr="006731A4">
              <w:rPr>
                <w:rFonts w:cs="Times New Roman"/>
                <w:noProof/>
                <w:szCs w:val="24"/>
              </w:rPr>
              <w:t>13.28.6</w:t>
            </w:r>
            <w:r>
              <w:rPr>
                <w:rFonts w:cs="Times New Roman"/>
                <w:szCs w:val="24"/>
              </w:rPr>
              <w:t xml:space="preserve">. </w:t>
            </w:r>
            <w:r w:rsidRPr="006731A4">
              <w:rPr>
                <w:rFonts w:cs="Times New Roman"/>
                <w:noProof/>
                <w:szCs w:val="24"/>
              </w:rPr>
              <w:t>Код, страны в которой гарантия не применяется</w:t>
            </w:r>
          </w:p>
          <w:p w14:paraId="44FDDB7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casdo:‌Non‌Guarantee‌Country‌Code</w:t>
            </w:r>
            <w:r w:rsidRPr="006731A4">
              <w:rPr>
                <w:rFonts w:cs="Times New Roman"/>
                <w:szCs w:val="24"/>
                <w:lang w:val="en-US"/>
              </w:rPr>
              <w:t>)</w:t>
            </w:r>
          </w:p>
        </w:tc>
        <w:tc>
          <w:tcPr>
            <w:tcW w:w="235" w:type="pct"/>
          </w:tcPr>
          <w:p w14:paraId="59DA4045" w14:textId="77777777" w:rsidR="00742B85" w:rsidRPr="006731A4" w:rsidRDefault="00742B85" w:rsidP="00A77467">
            <w:pPr>
              <w:pStyle w:val="afffffff"/>
              <w:jc w:val="center"/>
              <w:rPr>
                <w:rFonts w:cs="Times New Roman"/>
                <w:noProof/>
                <w:szCs w:val="24"/>
              </w:rPr>
            </w:pPr>
          </w:p>
        </w:tc>
        <w:tc>
          <w:tcPr>
            <w:tcW w:w="237" w:type="pct"/>
          </w:tcPr>
          <w:p w14:paraId="24E08C8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557CF63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B.040.00440</w:t>
            </w:r>
          </w:p>
        </w:tc>
        <w:tc>
          <w:tcPr>
            <w:tcW w:w="191" w:type="pct"/>
          </w:tcPr>
          <w:p w14:paraId="35FF1CB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6FC4AF4" w14:textId="77777777" w:rsidR="00742B85" w:rsidRPr="006731A4" w:rsidRDefault="00742B85" w:rsidP="00A77467">
            <w:pPr>
              <w:pStyle w:val="afffffff"/>
              <w:jc w:val="center"/>
              <w:rPr>
                <w:rFonts w:cs="Times New Roman"/>
                <w:noProof/>
                <w:szCs w:val="24"/>
                <w:lang w:val="en-US"/>
              </w:rPr>
            </w:pPr>
          </w:p>
        </w:tc>
        <w:tc>
          <w:tcPr>
            <w:tcW w:w="2187" w:type="pct"/>
          </w:tcPr>
          <w:p w14:paraId="67D4434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страны в которой гарантия не применяется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Non</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1A3BC858" w14:textId="77777777" w:rsidTr="00B06A38">
        <w:trPr>
          <w:trHeight w:val="20"/>
          <w:jc w:val="left"/>
        </w:trPr>
        <w:tc>
          <w:tcPr>
            <w:tcW w:w="67" w:type="pct"/>
            <w:tcBorders>
              <w:top w:val="nil"/>
              <w:left w:val="nil"/>
              <w:bottom w:val="nil"/>
              <w:right w:val="nil"/>
            </w:tcBorders>
          </w:tcPr>
          <w:p w14:paraId="12EB87E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0C9490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504C1B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5288F16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AA11D5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41EF32D3" w14:textId="77777777" w:rsidR="00742B85" w:rsidRPr="006731A4" w:rsidRDefault="00742B85" w:rsidP="00A77467">
            <w:pPr>
              <w:pStyle w:val="afffffff"/>
              <w:jc w:val="center"/>
              <w:rPr>
                <w:rFonts w:cs="Times New Roman"/>
                <w:noProof/>
                <w:szCs w:val="24"/>
              </w:rPr>
            </w:pPr>
          </w:p>
        </w:tc>
        <w:tc>
          <w:tcPr>
            <w:tcW w:w="237" w:type="pct"/>
          </w:tcPr>
          <w:p w14:paraId="107DA68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3F6AC676" w14:textId="77777777" w:rsidR="00742B85" w:rsidRPr="006731A4" w:rsidRDefault="00742B85" w:rsidP="00A77467">
            <w:pPr>
              <w:pStyle w:val="afffffff"/>
              <w:jc w:val="center"/>
              <w:rPr>
                <w:rFonts w:cs="Times New Roman"/>
                <w:noProof/>
                <w:szCs w:val="24"/>
                <w:lang w:val="en-US"/>
              </w:rPr>
            </w:pPr>
          </w:p>
        </w:tc>
        <w:tc>
          <w:tcPr>
            <w:tcW w:w="191" w:type="pct"/>
          </w:tcPr>
          <w:p w14:paraId="7E4C7DE5" w14:textId="77777777" w:rsidR="00742B85" w:rsidRPr="006731A4" w:rsidRDefault="00742B85" w:rsidP="00A77467">
            <w:pPr>
              <w:pStyle w:val="afffffff"/>
              <w:jc w:val="center"/>
              <w:rPr>
                <w:rFonts w:cs="Times New Roman"/>
                <w:noProof/>
                <w:szCs w:val="24"/>
                <w:lang w:val="en-US"/>
              </w:rPr>
            </w:pPr>
          </w:p>
        </w:tc>
        <w:tc>
          <w:tcPr>
            <w:tcW w:w="238" w:type="pct"/>
          </w:tcPr>
          <w:p w14:paraId="5786C302" w14:textId="77777777" w:rsidR="00742B85" w:rsidRPr="006731A4" w:rsidRDefault="00742B85" w:rsidP="00A77467">
            <w:pPr>
              <w:pStyle w:val="afffffff"/>
              <w:jc w:val="center"/>
              <w:rPr>
                <w:rFonts w:cs="Times New Roman"/>
                <w:noProof/>
                <w:szCs w:val="24"/>
                <w:lang w:val="en-US"/>
              </w:rPr>
            </w:pPr>
          </w:p>
        </w:tc>
        <w:tc>
          <w:tcPr>
            <w:tcW w:w="2187" w:type="pct"/>
          </w:tcPr>
          <w:p w14:paraId="67F417A3" w14:textId="77777777" w:rsidR="00742B85" w:rsidRPr="006731A4" w:rsidRDefault="00742B85" w:rsidP="00A77467">
            <w:pPr>
              <w:pStyle w:val="afffffff"/>
              <w:jc w:val="left"/>
              <w:rPr>
                <w:rFonts w:cs="Times New Roman"/>
                <w:noProof/>
                <w:szCs w:val="24"/>
                <w:lang w:val="en-US"/>
              </w:rPr>
            </w:pPr>
          </w:p>
        </w:tc>
      </w:tr>
      <w:tr w:rsidR="00742B85" w:rsidRPr="006731A4" w14:paraId="15ABE457" w14:textId="77777777" w:rsidTr="00B06A38">
        <w:trPr>
          <w:trHeight w:val="20"/>
          <w:jc w:val="left"/>
        </w:trPr>
        <w:tc>
          <w:tcPr>
            <w:tcW w:w="67" w:type="pct"/>
            <w:tcBorders>
              <w:top w:val="nil"/>
              <w:left w:val="nil"/>
              <w:bottom w:val="nil"/>
              <w:right w:val="nil"/>
            </w:tcBorders>
          </w:tcPr>
          <w:p w14:paraId="0281A2A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24A7DFF"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ED06D7D" w14:textId="77777777" w:rsidR="00742B85" w:rsidRPr="006731A4" w:rsidRDefault="00742B85" w:rsidP="00A77467">
            <w:pPr>
              <w:pStyle w:val="afffffff"/>
              <w:jc w:val="left"/>
              <w:rPr>
                <w:rFonts w:cs="Times New Roman"/>
                <w:szCs w:val="24"/>
              </w:rPr>
            </w:pPr>
            <w:r w:rsidRPr="006731A4">
              <w:rPr>
                <w:rFonts w:cs="Times New Roman"/>
                <w:noProof/>
                <w:szCs w:val="24"/>
              </w:rPr>
              <w:t>13.28.7</w:t>
            </w:r>
            <w:r>
              <w:rPr>
                <w:rFonts w:cs="Times New Roman"/>
                <w:szCs w:val="24"/>
              </w:rPr>
              <w:t xml:space="preserve">. </w:t>
            </w:r>
            <w:r w:rsidRPr="006731A4">
              <w:rPr>
                <w:rFonts w:cs="Times New Roman"/>
                <w:noProof/>
                <w:szCs w:val="24"/>
              </w:rPr>
              <w:t xml:space="preserve">Документ, </w:t>
            </w:r>
            <w:r w:rsidRPr="006731A4">
              <w:rPr>
                <w:rFonts w:cs="Times New Roman"/>
                <w:noProof/>
                <w:szCs w:val="24"/>
              </w:rPr>
              <w:lastRenderedPageBreak/>
              <w:t>подтверждающий включение лица в реестр</w:t>
            </w:r>
          </w:p>
          <w:p w14:paraId="5D053AB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cacdo:‌Register‌Document‌Id‌Details</w:t>
            </w:r>
            <w:r w:rsidRPr="006731A4">
              <w:rPr>
                <w:rFonts w:cs="Times New Roman"/>
                <w:szCs w:val="24"/>
                <w:lang w:val="en-US"/>
              </w:rPr>
              <w:t>)</w:t>
            </w:r>
          </w:p>
        </w:tc>
        <w:tc>
          <w:tcPr>
            <w:tcW w:w="235" w:type="pct"/>
          </w:tcPr>
          <w:p w14:paraId="2CA94975" w14:textId="77777777" w:rsidR="00742B85" w:rsidRPr="006731A4" w:rsidRDefault="00742B85" w:rsidP="00A77467">
            <w:pPr>
              <w:pStyle w:val="afffffff"/>
              <w:jc w:val="center"/>
              <w:rPr>
                <w:rFonts w:cs="Times New Roman"/>
                <w:noProof/>
                <w:szCs w:val="24"/>
              </w:rPr>
            </w:pPr>
          </w:p>
        </w:tc>
        <w:tc>
          <w:tcPr>
            <w:tcW w:w="237" w:type="pct"/>
          </w:tcPr>
          <w:p w14:paraId="7573C6F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5A5248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B.040.00442</w:t>
            </w:r>
          </w:p>
        </w:tc>
        <w:tc>
          <w:tcPr>
            <w:tcW w:w="191" w:type="pct"/>
          </w:tcPr>
          <w:p w14:paraId="5B76785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AF3E88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A2CD9C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меры обеспечения соблюдения </w:t>
            </w:r>
            <w:r w:rsidRPr="006731A4">
              <w:rPr>
                <w:rFonts w:cs="Times New Roman"/>
                <w:noProof/>
                <w:szCs w:val="24"/>
              </w:rPr>
              <w:lastRenderedPageBreak/>
              <w:t xml:space="preserve">таможенного транзита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Transit</w:t>
            </w:r>
            <w:r w:rsidRPr="006731A4">
              <w:rPr>
                <w:rFonts w:cs="Times New Roman"/>
                <w:noProof/>
                <w:szCs w:val="24"/>
              </w:rPr>
              <w:t>‌</w:t>
            </w:r>
            <w:r w:rsidRPr="006731A4">
              <w:rPr>
                <w:rFonts w:cs="Times New Roman"/>
                <w:noProof/>
                <w:szCs w:val="24"/>
                <w:lang w:val="en-US"/>
              </w:rPr>
              <w:t>Guarantee</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содержит значение «07», «08», то реквизит «Документ, подтверждающий включение лица в реестр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Register</w:t>
            </w:r>
            <w:r w:rsidRPr="006731A4">
              <w:rPr>
                <w:rFonts w:cs="Times New Roman"/>
                <w:noProof/>
                <w:szCs w:val="24"/>
              </w:rPr>
              <w:t>‌</w:t>
            </w:r>
            <w:r w:rsidRPr="006731A4">
              <w:rPr>
                <w:rFonts w:cs="Times New Roman"/>
                <w:noProof/>
                <w:szCs w:val="24"/>
                <w:lang w:val="en-US"/>
              </w:rPr>
              <w:t>Document</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«Документ, подтверждающий включение лица в реестр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Register</w:t>
            </w:r>
            <w:r w:rsidRPr="006731A4">
              <w:rPr>
                <w:rFonts w:cs="Times New Roman"/>
                <w:noProof/>
                <w:szCs w:val="24"/>
              </w:rPr>
              <w:t>‌</w:t>
            </w:r>
            <w:r w:rsidRPr="006731A4">
              <w:rPr>
                <w:rFonts w:cs="Times New Roman"/>
                <w:noProof/>
                <w:szCs w:val="24"/>
                <w:lang w:val="en-US"/>
              </w:rPr>
              <w:t>Document</w:t>
            </w:r>
            <w:r w:rsidRPr="006731A4">
              <w:rPr>
                <w:rFonts w:cs="Times New Roman"/>
                <w:noProof/>
                <w:szCs w:val="24"/>
              </w:rPr>
              <w:t>‌</w:t>
            </w:r>
            <w:r w:rsidRPr="006731A4">
              <w:rPr>
                <w:rFonts w:cs="Times New Roman"/>
                <w:noProof/>
                <w:szCs w:val="24"/>
                <w:lang w:val="en-US"/>
              </w:rPr>
              <w:t>Id</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2BE0DA64" w14:textId="77777777" w:rsidTr="00B06A38">
        <w:trPr>
          <w:trHeight w:val="20"/>
          <w:jc w:val="left"/>
        </w:trPr>
        <w:tc>
          <w:tcPr>
            <w:tcW w:w="67" w:type="pct"/>
            <w:tcBorders>
              <w:top w:val="nil"/>
              <w:left w:val="nil"/>
              <w:bottom w:val="nil"/>
              <w:right w:val="nil"/>
            </w:tcBorders>
          </w:tcPr>
          <w:p w14:paraId="7E639BC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E5CB1C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51E1DC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F6A25D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страны</w:t>
            </w:r>
          </w:p>
          <w:p w14:paraId="263BEB8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63C66158" w14:textId="77777777" w:rsidR="00742B85" w:rsidRPr="006731A4" w:rsidRDefault="00742B85" w:rsidP="00A77467">
            <w:pPr>
              <w:pStyle w:val="afffffff"/>
              <w:jc w:val="center"/>
              <w:rPr>
                <w:rFonts w:cs="Times New Roman"/>
                <w:noProof/>
                <w:szCs w:val="24"/>
                <w:lang w:val="en-US"/>
              </w:rPr>
            </w:pPr>
          </w:p>
        </w:tc>
        <w:tc>
          <w:tcPr>
            <w:tcW w:w="237" w:type="pct"/>
          </w:tcPr>
          <w:p w14:paraId="4C91509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CED3E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678</w:t>
            </w:r>
          </w:p>
        </w:tc>
        <w:tc>
          <w:tcPr>
            <w:tcW w:w="191" w:type="pct"/>
          </w:tcPr>
          <w:p w14:paraId="02A52815"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4FF603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41A9C09"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государства – члена Евразийского экономического союза, </w:t>
            </w:r>
            <w:r w:rsidRPr="006731A4">
              <w:rPr>
                <w:rFonts w:cs="Times New Roman"/>
                <w:noProof/>
                <w:szCs w:val="24"/>
              </w:rPr>
              <w:t>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rsidR="00742B85" w:rsidRPr="006731A4" w14:paraId="5C027AA2" w14:textId="77777777" w:rsidTr="00B06A38">
        <w:trPr>
          <w:trHeight w:val="20"/>
          <w:jc w:val="left"/>
        </w:trPr>
        <w:tc>
          <w:tcPr>
            <w:tcW w:w="67" w:type="pct"/>
            <w:tcBorders>
              <w:top w:val="nil"/>
              <w:left w:val="nil"/>
              <w:bottom w:val="nil"/>
              <w:right w:val="nil"/>
            </w:tcBorders>
          </w:tcPr>
          <w:p w14:paraId="6C26EEF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AB56B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42BBA86"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C9F780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6CCD6E9A"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2018E8A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76A23F48" w14:textId="77777777" w:rsidR="00742B85" w:rsidRPr="006731A4" w:rsidRDefault="00742B85" w:rsidP="00A77467">
            <w:pPr>
              <w:pStyle w:val="afffffff"/>
              <w:jc w:val="center"/>
              <w:rPr>
                <w:rFonts w:cs="Times New Roman"/>
                <w:noProof/>
                <w:szCs w:val="24"/>
              </w:rPr>
            </w:pPr>
          </w:p>
        </w:tc>
        <w:tc>
          <w:tcPr>
            <w:tcW w:w="237" w:type="pct"/>
          </w:tcPr>
          <w:p w14:paraId="4962AD9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9AA13D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B.040.00443</w:t>
            </w:r>
          </w:p>
        </w:tc>
        <w:tc>
          <w:tcPr>
            <w:tcW w:w="191" w:type="pct"/>
          </w:tcPr>
          <w:p w14:paraId="3CC89386"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5D042C9"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19F0152"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61179058" w14:textId="77777777" w:rsidTr="00B06A38">
        <w:trPr>
          <w:trHeight w:val="20"/>
          <w:jc w:val="left"/>
        </w:trPr>
        <w:tc>
          <w:tcPr>
            <w:tcW w:w="67" w:type="pct"/>
            <w:tcBorders>
              <w:top w:val="nil"/>
              <w:left w:val="nil"/>
              <w:bottom w:val="nil"/>
              <w:right w:val="nil"/>
            </w:tcBorders>
          </w:tcPr>
          <w:p w14:paraId="66277C8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3E0510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F917687"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A7CCB9F"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Регистрационный номер юридического лица при включении в реестр</w:t>
            </w:r>
          </w:p>
          <w:p w14:paraId="109C5D8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casdo:‌Registration‌Number‌Id</w:t>
            </w:r>
            <w:r w:rsidRPr="006731A4">
              <w:rPr>
                <w:rFonts w:cs="Times New Roman"/>
                <w:szCs w:val="24"/>
                <w:lang w:val="en-US"/>
              </w:rPr>
              <w:t>)</w:t>
            </w:r>
          </w:p>
        </w:tc>
        <w:tc>
          <w:tcPr>
            <w:tcW w:w="235" w:type="pct"/>
          </w:tcPr>
          <w:p w14:paraId="59BD5B9C" w14:textId="77777777" w:rsidR="00742B85" w:rsidRPr="006731A4" w:rsidRDefault="00742B85" w:rsidP="00A77467">
            <w:pPr>
              <w:pStyle w:val="afffffff"/>
              <w:jc w:val="center"/>
              <w:rPr>
                <w:rFonts w:cs="Times New Roman"/>
                <w:noProof/>
                <w:szCs w:val="24"/>
              </w:rPr>
            </w:pPr>
          </w:p>
        </w:tc>
        <w:tc>
          <w:tcPr>
            <w:tcW w:w="237" w:type="pct"/>
          </w:tcPr>
          <w:p w14:paraId="50705FC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216B1D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679</w:t>
            </w:r>
          </w:p>
        </w:tc>
        <w:tc>
          <w:tcPr>
            <w:tcW w:w="191" w:type="pct"/>
          </w:tcPr>
          <w:p w14:paraId="3BB1D54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04F0F6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40DFB3D"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«Регистрационный номер юридического лица при включении в реестр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RegistrationNumberId</w:t>
            </w:r>
            <w:r w:rsidRPr="006731A4">
              <w:rPr>
                <w:rFonts w:cs="Times New Roman"/>
                <w:noProof/>
                <w:szCs w:val="24"/>
              </w:rPr>
              <w:t>)»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p>
          <w:p w14:paraId="076C4ECC"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lang w:val="en-US"/>
              </w:rPr>
              <w:t>добавления)</w:t>
            </w:r>
          </w:p>
        </w:tc>
      </w:tr>
      <w:tr w:rsidR="00742B85" w:rsidRPr="006731A4" w14:paraId="398832D0" w14:textId="77777777" w:rsidTr="00B06A38">
        <w:trPr>
          <w:trHeight w:val="20"/>
          <w:jc w:val="left"/>
        </w:trPr>
        <w:tc>
          <w:tcPr>
            <w:tcW w:w="67" w:type="pct"/>
            <w:tcBorders>
              <w:top w:val="nil"/>
              <w:left w:val="nil"/>
              <w:bottom w:val="nil"/>
              <w:right w:val="nil"/>
            </w:tcBorders>
          </w:tcPr>
          <w:p w14:paraId="60096E9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4E3680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31B771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FB57CCF"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Код признака перерегистрации документа</w:t>
            </w:r>
          </w:p>
          <w:p w14:paraId="0081F2EA"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45099BB" w14:textId="77777777" w:rsidR="00742B85" w:rsidRPr="006731A4" w:rsidRDefault="00742B85" w:rsidP="00A77467">
            <w:pPr>
              <w:pStyle w:val="afffffff"/>
              <w:jc w:val="center"/>
              <w:rPr>
                <w:rFonts w:cs="Times New Roman"/>
                <w:noProof/>
                <w:szCs w:val="24"/>
              </w:rPr>
            </w:pPr>
          </w:p>
        </w:tc>
        <w:tc>
          <w:tcPr>
            <w:tcW w:w="237" w:type="pct"/>
          </w:tcPr>
          <w:p w14:paraId="7326608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252900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680</w:t>
            </w:r>
          </w:p>
        </w:tc>
        <w:tc>
          <w:tcPr>
            <w:tcW w:w="191" w:type="pct"/>
          </w:tcPr>
          <w:p w14:paraId="546BF8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D178ADF" w14:textId="77777777" w:rsidR="00742B85" w:rsidRPr="006731A4" w:rsidRDefault="00742B85" w:rsidP="00A77467">
            <w:pPr>
              <w:pStyle w:val="afffffff"/>
              <w:jc w:val="center"/>
              <w:rPr>
                <w:rFonts w:cs="Times New Roman"/>
                <w:noProof/>
                <w:szCs w:val="24"/>
                <w:lang w:val="en-US"/>
              </w:rPr>
            </w:pPr>
          </w:p>
        </w:tc>
        <w:tc>
          <w:tcPr>
            <w:tcW w:w="2187" w:type="pct"/>
          </w:tcPr>
          <w:p w14:paraId="1B3774C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w:t>
            </w:r>
            <w:r w:rsidRPr="006731A4">
              <w:rPr>
                <w:rFonts w:cs="Times New Roman"/>
                <w:noProof/>
                <w:szCs w:val="24"/>
              </w:rPr>
              <w:lastRenderedPageBreak/>
              <w:t>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должен быть заполнен, иначе реквизит «Код признака перерегистрации документа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ReregistrationCode</w:t>
            </w:r>
            <w:r w:rsidRPr="006731A4">
              <w:rPr>
                <w:rFonts w:cs="Times New Roman"/>
                <w:noProof/>
                <w:szCs w:val="24"/>
              </w:rPr>
              <w:t>)» не должен быть заполнен</w:t>
            </w:r>
          </w:p>
        </w:tc>
      </w:tr>
      <w:tr w:rsidR="00742B85" w:rsidRPr="006731A4" w14:paraId="798AAD64" w14:textId="77777777" w:rsidTr="00B06A38">
        <w:trPr>
          <w:trHeight w:val="20"/>
          <w:jc w:val="left"/>
        </w:trPr>
        <w:tc>
          <w:tcPr>
            <w:tcW w:w="67" w:type="pct"/>
            <w:tcBorders>
              <w:top w:val="nil"/>
              <w:left w:val="nil"/>
              <w:bottom w:val="nil"/>
              <w:right w:val="nil"/>
            </w:tcBorders>
          </w:tcPr>
          <w:p w14:paraId="39122FB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9BCD39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C0D774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BA6E16D" w14:textId="77777777" w:rsidR="00742B85" w:rsidRPr="006731A4" w:rsidRDefault="00742B85" w:rsidP="00A77467">
            <w:pPr>
              <w:pStyle w:val="afffffff"/>
              <w:jc w:val="left"/>
              <w:rPr>
                <w:rFonts w:cs="Times New Roman"/>
                <w:szCs w:val="24"/>
              </w:rPr>
            </w:pPr>
            <w:r w:rsidRPr="006731A4">
              <w:rPr>
                <w:rFonts w:cs="Times New Roman"/>
                <w:noProof/>
                <w:szCs w:val="24"/>
              </w:rPr>
              <w:t>*.4</w:t>
            </w:r>
            <w:r>
              <w:rPr>
                <w:rFonts w:cs="Times New Roman"/>
                <w:szCs w:val="24"/>
              </w:rPr>
              <w:t xml:space="preserve">. </w:t>
            </w:r>
            <w:r w:rsidRPr="006731A4">
              <w:rPr>
                <w:rFonts w:cs="Times New Roman"/>
                <w:noProof/>
                <w:szCs w:val="24"/>
              </w:rPr>
              <w:t>Код типа свидетельства</w:t>
            </w:r>
          </w:p>
          <w:p w14:paraId="6C22D043"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E9C86FD" w14:textId="77777777" w:rsidR="00742B85" w:rsidRPr="006731A4" w:rsidRDefault="00742B85" w:rsidP="00A77467">
            <w:pPr>
              <w:pStyle w:val="afffffff"/>
              <w:jc w:val="center"/>
              <w:rPr>
                <w:rFonts w:cs="Times New Roman"/>
                <w:noProof/>
                <w:szCs w:val="24"/>
              </w:rPr>
            </w:pPr>
          </w:p>
        </w:tc>
        <w:tc>
          <w:tcPr>
            <w:tcW w:w="237" w:type="pct"/>
          </w:tcPr>
          <w:p w14:paraId="25F35A1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D34D4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681</w:t>
            </w:r>
          </w:p>
        </w:tc>
        <w:tc>
          <w:tcPr>
            <w:tcW w:w="191" w:type="pct"/>
          </w:tcPr>
          <w:p w14:paraId="5C48E72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3D97446" w14:textId="77777777" w:rsidR="00742B85" w:rsidRPr="006731A4" w:rsidRDefault="00742B85" w:rsidP="00A77467">
            <w:pPr>
              <w:pStyle w:val="afffffff"/>
              <w:jc w:val="center"/>
              <w:rPr>
                <w:rFonts w:cs="Times New Roman"/>
                <w:noProof/>
                <w:szCs w:val="24"/>
                <w:lang w:val="en-US"/>
              </w:rPr>
            </w:pPr>
          </w:p>
        </w:tc>
        <w:tc>
          <w:tcPr>
            <w:tcW w:w="2187" w:type="pct"/>
          </w:tcPr>
          <w:p w14:paraId="784E93D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быть заполнен, иначе реквизит «Код типа свидетельства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AEORegistry</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033ABD7D" w14:textId="77777777" w:rsidTr="00B06A38">
        <w:trPr>
          <w:trHeight w:val="374"/>
          <w:jc w:val="left"/>
        </w:trPr>
        <w:tc>
          <w:tcPr>
            <w:tcW w:w="67" w:type="pct"/>
            <w:vMerge w:val="restart"/>
            <w:tcBorders>
              <w:top w:val="nil"/>
              <w:left w:val="nil"/>
              <w:bottom w:val="nil"/>
              <w:right w:val="nil"/>
            </w:tcBorders>
          </w:tcPr>
          <w:p w14:paraId="582AD32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7DF2984A" w14:textId="77777777" w:rsidR="00742B85" w:rsidRPr="006731A4" w:rsidRDefault="00742B85" w:rsidP="00A77467">
            <w:pPr>
              <w:pStyle w:val="afffffff"/>
              <w:jc w:val="left"/>
              <w:rPr>
                <w:rFonts w:cs="Times New Roman"/>
                <w:szCs w:val="24"/>
              </w:rPr>
            </w:pPr>
          </w:p>
        </w:tc>
        <w:tc>
          <w:tcPr>
            <w:tcW w:w="1246" w:type="pct"/>
            <w:gridSpan w:val="5"/>
            <w:vMerge w:val="restart"/>
          </w:tcPr>
          <w:p w14:paraId="5EC94006" w14:textId="77777777" w:rsidR="00742B85" w:rsidRPr="006731A4" w:rsidRDefault="00742B85" w:rsidP="00A77467">
            <w:pPr>
              <w:pStyle w:val="afffffff"/>
              <w:jc w:val="left"/>
              <w:rPr>
                <w:rFonts w:cs="Times New Roman"/>
                <w:szCs w:val="24"/>
              </w:rPr>
            </w:pPr>
            <w:r w:rsidRPr="006731A4">
              <w:rPr>
                <w:rFonts w:cs="Times New Roman"/>
                <w:noProof/>
                <w:szCs w:val="24"/>
              </w:rPr>
              <w:t>13.28.8</w:t>
            </w:r>
            <w:r>
              <w:rPr>
                <w:rFonts w:cs="Times New Roman"/>
                <w:szCs w:val="24"/>
              </w:rPr>
              <w:t xml:space="preserve">. </w:t>
            </w:r>
            <w:r w:rsidRPr="006731A4">
              <w:rPr>
                <w:rFonts w:cs="Times New Roman"/>
                <w:noProof/>
                <w:szCs w:val="24"/>
              </w:rPr>
              <w:t>Краткое наименование субъекта</w:t>
            </w:r>
          </w:p>
          <w:p w14:paraId="69AA0AC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vMerge w:val="restart"/>
          </w:tcPr>
          <w:p w14:paraId="3B6D7EDE" w14:textId="77777777" w:rsidR="00742B85" w:rsidRPr="006731A4" w:rsidRDefault="00742B85" w:rsidP="00A77467">
            <w:pPr>
              <w:pStyle w:val="afffffff"/>
              <w:jc w:val="center"/>
              <w:rPr>
                <w:rFonts w:cs="Times New Roman"/>
                <w:noProof/>
                <w:szCs w:val="24"/>
              </w:rPr>
            </w:pPr>
          </w:p>
        </w:tc>
        <w:tc>
          <w:tcPr>
            <w:tcW w:w="237" w:type="pct"/>
            <w:vMerge w:val="restart"/>
          </w:tcPr>
          <w:p w14:paraId="72A8D20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18F40E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B.040.00444</w:t>
            </w:r>
          </w:p>
        </w:tc>
        <w:tc>
          <w:tcPr>
            <w:tcW w:w="191" w:type="pct"/>
          </w:tcPr>
          <w:p w14:paraId="7FB97AE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9AD482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7B62F2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 может быть заполнен</w:t>
            </w:r>
          </w:p>
        </w:tc>
      </w:tr>
      <w:tr w:rsidR="00742B85" w:rsidRPr="006731A4" w14:paraId="15C64060" w14:textId="77777777" w:rsidTr="00B06A38">
        <w:trPr>
          <w:trHeight w:val="373"/>
          <w:jc w:val="left"/>
        </w:trPr>
        <w:tc>
          <w:tcPr>
            <w:tcW w:w="67" w:type="pct"/>
            <w:vMerge/>
            <w:tcBorders>
              <w:top w:val="nil"/>
              <w:left w:val="nil"/>
              <w:bottom w:val="nil"/>
              <w:right w:val="nil"/>
            </w:tcBorders>
          </w:tcPr>
          <w:p w14:paraId="7F84163C"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0955F3FD"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417DE296" w14:textId="77777777" w:rsidR="00742B85" w:rsidRPr="006731A4" w:rsidRDefault="00742B85" w:rsidP="00A77467">
            <w:pPr>
              <w:pStyle w:val="afffffff"/>
              <w:jc w:val="left"/>
              <w:rPr>
                <w:rFonts w:cs="Times New Roman"/>
                <w:noProof/>
                <w:szCs w:val="24"/>
              </w:rPr>
            </w:pPr>
          </w:p>
        </w:tc>
        <w:tc>
          <w:tcPr>
            <w:tcW w:w="235" w:type="pct"/>
            <w:vMerge/>
          </w:tcPr>
          <w:p w14:paraId="156A7EBE" w14:textId="77777777" w:rsidR="00742B85" w:rsidRPr="006731A4" w:rsidRDefault="00742B85" w:rsidP="00A77467">
            <w:pPr>
              <w:pStyle w:val="afffffff"/>
              <w:jc w:val="center"/>
              <w:rPr>
                <w:rFonts w:cs="Times New Roman"/>
                <w:noProof/>
                <w:szCs w:val="24"/>
              </w:rPr>
            </w:pPr>
          </w:p>
        </w:tc>
        <w:tc>
          <w:tcPr>
            <w:tcW w:w="237" w:type="pct"/>
            <w:vMerge/>
          </w:tcPr>
          <w:p w14:paraId="318D083B" w14:textId="77777777" w:rsidR="00742B85" w:rsidRPr="006731A4" w:rsidRDefault="00742B85" w:rsidP="00A77467">
            <w:pPr>
              <w:pStyle w:val="afffffff"/>
              <w:jc w:val="center"/>
              <w:rPr>
                <w:rFonts w:cs="Times New Roman"/>
                <w:noProof/>
                <w:szCs w:val="24"/>
              </w:rPr>
            </w:pPr>
          </w:p>
        </w:tc>
        <w:tc>
          <w:tcPr>
            <w:tcW w:w="523" w:type="pct"/>
          </w:tcPr>
          <w:p w14:paraId="0A8184A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682</w:t>
            </w:r>
          </w:p>
        </w:tc>
        <w:tc>
          <w:tcPr>
            <w:tcW w:w="191" w:type="pct"/>
          </w:tcPr>
          <w:p w14:paraId="25CB67A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754D2E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5C2BC23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 не должен быть заполнен</w:t>
            </w:r>
          </w:p>
        </w:tc>
      </w:tr>
      <w:tr w:rsidR="00742B85" w:rsidRPr="006731A4" w14:paraId="2764E3A5" w14:textId="77777777" w:rsidTr="00B06A38">
        <w:trPr>
          <w:trHeight w:val="876"/>
          <w:jc w:val="left"/>
        </w:trPr>
        <w:tc>
          <w:tcPr>
            <w:tcW w:w="67" w:type="pct"/>
            <w:vMerge w:val="restart"/>
            <w:tcBorders>
              <w:top w:val="nil"/>
              <w:left w:val="nil"/>
              <w:bottom w:val="nil"/>
              <w:right w:val="nil"/>
            </w:tcBorders>
          </w:tcPr>
          <w:p w14:paraId="71A0638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117759B" w14:textId="77777777" w:rsidR="00742B85" w:rsidRPr="006731A4" w:rsidRDefault="00742B85" w:rsidP="00A77467">
            <w:pPr>
              <w:pStyle w:val="afffffff"/>
              <w:jc w:val="left"/>
              <w:rPr>
                <w:rFonts w:cs="Times New Roman"/>
                <w:szCs w:val="24"/>
              </w:rPr>
            </w:pPr>
          </w:p>
        </w:tc>
        <w:tc>
          <w:tcPr>
            <w:tcW w:w="1246" w:type="pct"/>
            <w:gridSpan w:val="5"/>
            <w:vMerge w:val="restart"/>
          </w:tcPr>
          <w:p w14:paraId="6C07987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13.28.9</w:t>
            </w:r>
            <w:r>
              <w:rPr>
                <w:rFonts w:cs="Times New Roman"/>
                <w:szCs w:val="24"/>
                <w:lang w:val="en-US"/>
              </w:rPr>
              <w:t xml:space="preserve">. </w:t>
            </w:r>
            <w:r w:rsidRPr="006731A4">
              <w:rPr>
                <w:rFonts w:cs="Times New Roman"/>
                <w:noProof/>
                <w:szCs w:val="24"/>
                <w:lang w:val="en-US"/>
              </w:rPr>
              <w:t>Идентификатор налогоплательщика</w:t>
            </w:r>
          </w:p>
          <w:p w14:paraId="7A701EC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3A59E90D" w14:textId="77777777" w:rsidR="00742B85" w:rsidRPr="006731A4" w:rsidRDefault="00742B85" w:rsidP="00A77467">
            <w:pPr>
              <w:pStyle w:val="afffffff"/>
              <w:jc w:val="center"/>
              <w:rPr>
                <w:rFonts w:cs="Times New Roman"/>
                <w:noProof/>
                <w:szCs w:val="24"/>
              </w:rPr>
            </w:pPr>
          </w:p>
        </w:tc>
        <w:tc>
          <w:tcPr>
            <w:tcW w:w="237" w:type="pct"/>
            <w:vMerge w:val="restart"/>
          </w:tcPr>
          <w:p w14:paraId="264E5E1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77C149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B.040.00445</w:t>
            </w:r>
          </w:p>
        </w:tc>
        <w:tc>
          <w:tcPr>
            <w:tcW w:w="191" w:type="pct"/>
          </w:tcPr>
          <w:p w14:paraId="5E2F7B5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5E9C7EB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34B5395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«Идентификатор налогоплательщика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может быть заполнен</w:t>
            </w:r>
          </w:p>
        </w:tc>
      </w:tr>
      <w:tr w:rsidR="00742B85" w:rsidRPr="006731A4" w14:paraId="65FB7DAA" w14:textId="77777777" w:rsidTr="00E06F03">
        <w:trPr>
          <w:trHeight w:val="876"/>
          <w:jc w:val="left"/>
        </w:trPr>
        <w:tc>
          <w:tcPr>
            <w:tcW w:w="67" w:type="pct"/>
            <w:vMerge/>
            <w:tcBorders>
              <w:top w:val="nil"/>
              <w:left w:val="nil"/>
              <w:bottom w:val="nil"/>
              <w:right w:val="nil"/>
            </w:tcBorders>
          </w:tcPr>
          <w:p w14:paraId="647DF726"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F7F4E36"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61E84C8D" w14:textId="77777777" w:rsidR="00742B85" w:rsidRPr="006731A4" w:rsidRDefault="00742B85" w:rsidP="00A77467">
            <w:pPr>
              <w:pStyle w:val="afffffff"/>
              <w:jc w:val="left"/>
              <w:rPr>
                <w:rFonts w:cs="Times New Roman"/>
                <w:noProof/>
                <w:szCs w:val="24"/>
              </w:rPr>
            </w:pPr>
          </w:p>
        </w:tc>
        <w:tc>
          <w:tcPr>
            <w:tcW w:w="235" w:type="pct"/>
            <w:vMerge/>
          </w:tcPr>
          <w:p w14:paraId="27CD9C62" w14:textId="77777777" w:rsidR="00742B85" w:rsidRPr="006731A4" w:rsidRDefault="00742B85" w:rsidP="00A77467">
            <w:pPr>
              <w:pStyle w:val="afffffff"/>
              <w:jc w:val="center"/>
              <w:rPr>
                <w:rFonts w:cs="Times New Roman"/>
                <w:noProof/>
                <w:szCs w:val="24"/>
              </w:rPr>
            </w:pPr>
          </w:p>
        </w:tc>
        <w:tc>
          <w:tcPr>
            <w:tcW w:w="237" w:type="pct"/>
            <w:vMerge/>
          </w:tcPr>
          <w:p w14:paraId="15F5294E" w14:textId="77777777" w:rsidR="00742B85" w:rsidRPr="006731A4" w:rsidRDefault="00742B85" w:rsidP="00A77467">
            <w:pPr>
              <w:pStyle w:val="afffffff"/>
              <w:jc w:val="center"/>
              <w:rPr>
                <w:rFonts w:cs="Times New Roman"/>
                <w:noProof/>
                <w:szCs w:val="24"/>
              </w:rPr>
            </w:pPr>
          </w:p>
        </w:tc>
        <w:tc>
          <w:tcPr>
            <w:tcW w:w="523" w:type="pct"/>
          </w:tcPr>
          <w:p w14:paraId="793E56A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683</w:t>
            </w:r>
          </w:p>
        </w:tc>
        <w:tc>
          <w:tcPr>
            <w:tcW w:w="191" w:type="pct"/>
          </w:tcPr>
          <w:p w14:paraId="678FED4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78FCE0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02DFFD0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«Идентификатор налогоплательщика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61C34C07" w14:textId="77777777" w:rsidTr="00E06F03">
        <w:trPr>
          <w:trHeight w:val="747"/>
          <w:jc w:val="left"/>
        </w:trPr>
        <w:tc>
          <w:tcPr>
            <w:tcW w:w="67" w:type="pct"/>
            <w:vMerge w:val="restart"/>
            <w:tcBorders>
              <w:top w:val="nil"/>
              <w:left w:val="nil"/>
              <w:bottom w:val="nil"/>
              <w:right w:val="nil"/>
            </w:tcBorders>
          </w:tcPr>
          <w:p w14:paraId="7C10C776"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2AC0EF82" w14:textId="77777777" w:rsidR="00742B85" w:rsidRPr="006731A4" w:rsidRDefault="00742B85" w:rsidP="00A77467">
            <w:pPr>
              <w:pStyle w:val="afffffff"/>
              <w:jc w:val="left"/>
              <w:rPr>
                <w:rFonts w:cs="Times New Roman"/>
                <w:szCs w:val="24"/>
              </w:rPr>
            </w:pPr>
          </w:p>
        </w:tc>
        <w:tc>
          <w:tcPr>
            <w:tcW w:w="1246" w:type="pct"/>
            <w:gridSpan w:val="5"/>
            <w:vMerge w:val="restart"/>
          </w:tcPr>
          <w:p w14:paraId="46B1089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13.28.10</w:t>
            </w:r>
            <w:r>
              <w:rPr>
                <w:rFonts w:cs="Times New Roman"/>
                <w:szCs w:val="24"/>
                <w:lang w:val="en-US"/>
              </w:rPr>
              <w:t xml:space="preserve">. </w:t>
            </w:r>
            <w:r w:rsidRPr="006731A4">
              <w:rPr>
                <w:rFonts w:cs="Times New Roman"/>
                <w:noProof/>
                <w:szCs w:val="24"/>
                <w:lang w:val="en-US"/>
              </w:rPr>
              <w:t>Идентификатор банка</w:t>
            </w:r>
          </w:p>
          <w:p w14:paraId="10A39C2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csdo:‌Bank‌Id</w:t>
            </w:r>
            <w:r w:rsidRPr="006731A4">
              <w:rPr>
                <w:rFonts w:cs="Times New Roman"/>
                <w:szCs w:val="24"/>
                <w:lang w:val="en-US"/>
              </w:rPr>
              <w:t>)</w:t>
            </w:r>
          </w:p>
        </w:tc>
        <w:tc>
          <w:tcPr>
            <w:tcW w:w="235" w:type="pct"/>
            <w:vMerge w:val="restart"/>
          </w:tcPr>
          <w:p w14:paraId="6FAAD524" w14:textId="77777777" w:rsidR="00742B85" w:rsidRPr="006731A4" w:rsidRDefault="00742B85" w:rsidP="00A77467">
            <w:pPr>
              <w:pStyle w:val="afffffff"/>
              <w:jc w:val="center"/>
              <w:rPr>
                <w:rFonts w:cs="Times New Roman"/>
                <w:noProof/>
                <w:szCs w:val="24"/>
              </w:rPr>
            </w:pPr>
          </w:p>
        </w:tc>
        <w:tc>
          <w:tcPr>
            <w:tcW w:w="237" w:type="pct"/>
            <w:vMerge w:val="restart"/>
          </w:tcPr>
          <w:p w14:paraId="07BFB6C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0D3849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B.040.00446</w:t>
            </w:r>
          </w:p>
        </w:tc>
        <w:tc>
          <w:tcPr>
            <w:tcW w:w="191" w:type="pct"/>
          </w:tcPr>
          <w:p w14:paraId="2D92C4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277810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6D9E021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«Идентификатор банка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Bank</w:t>
            </w:r>
            <w:r w:rsidRPr="006731A4">
              <w:rPr>
                <w:rFonts w:cs="Times New Roman"/>
                <w:noProof/>
                <w:szCs w:val="24"/>
              </w:rPr>
              <w:t>‌</w:t>
            </w:r>
            <w:r w:rsidRPr="006731A4">
              <w:rPr>
                <w:rFonts w:cs="Times New Roman"/>
                <w:noProof/>
                <w:szCs w:val="24"/>
                <w:lang w:val="en-US"/>
              </w:rPr>
              <w:t>Id</w:t>
            </w:r>
            <w:r w:rsidRPr="006731A4">
              <w:rPr>
                <w:rFonts w:cs="Times New Roman"/>
                <w:szCs w:val="24"/>
              </w:rPr>
              <w:t>)» может быть заполнен</w:t>
            </w:r>
          </w:p>
        </w:tc>
      </w:tr>
      <w:tr w:rsidR="00742B85" w:rsidRPr="006731A4" w14:paraId="5AFE218B" w14:textId="77777777" w:rsidTr="00E06F03">
        <w:trPr>
          <w:trHeight w:val="747"/>
          <w:jc w:val="left"/>
        </w:trPr>
        <w:tc>
          <w:tcPr>
            <w:tcW w:w="67" w:type="pct"/>
            <w:vMerge/>
            <w:tcBorders>
              <w:top w:val="nil"/>
              <w:left w:val="nil"/>
              <w:bottom w:val="nil"/>
              <w:right w:val="nil"/>
            </w:tcBorders>
          </w:tcPr>
          <w:p w14:paraId="1C48856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531B61A"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F23D171" w14:textId="77777777" w:rsidR="00742B85" w:rsidRPr="006731A4" w:rsidRDefault="00742B85" w:rsidP="00A77467">
            <w:pPr>
              <w:pStyle w:val="afffffff"/>
              <w:jc w:val="left"/>
              <w:rPr>
                <w:rFonts w:cs="Times New Roman"/>
                <w:noProof/>
                <w:szCs w:val="24"/>
              </w:rPr>
            </w:pPr>
          </w:p>
        </w:tc>
        <w:tc>
          <w:tcPr>
            <w:tcW w:w="235" w:type="pct"/>
            <w:vMerge/>
          </w:tcPr>
          <w:p w14:paraId="1C26DFA1" w14:textId="77777777" w:rsidR="00742B85" w:rsidRPr="006731A4" w:rsidRDefault="00742B85" w:rsidP="00A77467">
            <w:pPr>
              <w:pStyle w:val="afffffff"/>
              <w:jc w:val="center"/>
              <w:rPr>
                <w:rFonts w:cs="Times New Roman"/>
                <w:noProof/>
                <w:szCs w:val="24"/>
              </w:rPr>
            </w:pPr>
          </w:p>
        </w:tc>
        <w:tc>
          <w:tcPr>
            <w:tcW w:w="237" w:type="pct"/>
            <w:vMerge/>
          </w:tcPr>
          <w:p w14:paraId="1A5DD578" w14:textId="77777777" w:rsidR="00742B85" w:rsidRPr="006731A4" w:rsidRDefault="00742B85" w:rsidP="00A77467">
            <w:pPr>
              <w:pStyle w:val="afffffff"/>
              <w:jc w:val="center"/>
              <w:rPr>
                <w:rFonts w:cs="Times New Roman"/>
                <w:noProof/>
                <w:szCs w:val="24"/>
              </w:rPr>
            </w:pPr>
          </w:p>
        </w:tc>
        <w:tc>
          <w:tcPr>
            <w:tcW w:w="523" w:type="pct"/>
          </w:tcPr>
          <w:p w14:paraId="1CD315F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684</w:t>
            </w:r>
          </w:p>
        </w:tc>
        <w:tc>
          <w:tcPr>
            <w:tcW w:w="191" w:type="pct"/>
          </w:tcPr>
          <w:p w14:paraId="68FF69F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99222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 KG, KZ, RU</w:t>
            </w:r>
          </w:p>
        </w:tc>
        <w:tc>
          <w:tcPr>
            <w:tcW w:w="2187" w:type="pct"/>
          </w:tcPr>
          <w:p w14:paraId="663D5BF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«Идентификатор банка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Bank</w:t>
            </w:r>
            <w:r w:rsidRPr="006731A4">
              <w:rPr>
                <w:rFonts w:cs="Times New Roman"/>
                <w:noProof/>
                <w:szCs w:val="24"/>
              </w:rPr>
              <w:t>‌</w:t>
            </w:r>
            <w:r w:rsidRPr="006731A4">
              <w:rPr>
                <w:rFonts w:cs="Times New Roman"/>
                <w:noProof/>
                <w:szCs w:val="24"/>
                <w:lang w:val="en-US"/>
              </w:rPr>
              <w:t>Id</w:t>
            </w:r>
            <w:r w:rsidRPr="006731A4">
              <w:rPr>
                <w:rFonts w:cs="Times New Roman"/>
                <w:szCs w:val="24"/>
              </w:rPr>
              <w:t>)» не должен быть заполнен</w:t>
            </w:r>
          </w:p>
        </w:tc>
      </w:tr>
      <w:tr w:rsidR="00742B85" w:rsidRPr="006731A4" w14:paraId="01A90D21" w14:textId="77777777" w:rsidTr="00B06A38">
        <w:trPr>
          <w:trHeight w:val="20"/>
          <w:jc w:val="left"/>
        </w:trPr>
        <w:tc>
          <w:tcPr>
            <w:tcW w:w="67" w:type="pct"/>
            <w:tcBorders>
              <w:top w:val="nil"/>
              <w:left w:val="nil"/>
              <w:bottom w:val="nil"/>
              <w:right w:val="nil"/>
            </w:tcBorders>
          </w:tcPr>
          <w:p w14:paraId="6259B34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263F863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E0C69C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13.28.11</w:t>
            </w:r>
            <w:r>
              <w:rPr>
                <w:rFonts w:cs="Times New Roman"/>
                <w:szCs w:val="24"/>
                <w:lang w:val="en-US"/>
              </w:rPr>
              <w:t xml:space="preserve">. </w:t>
            </w:r>
            <w:r w:rsidRPr="006731A4">
              <w:rPr>
                <w:rFonts w:cs="Times New Roman"/>
                <w:noProof/>
                <w:szCs w:val="24"/>
                <w:lang w:val="en-US"/>
              </w:rPr>
              <w:t>Поручительство</w:t>
            </w:r>
          </w:p>
          <w:p w14:paraId="6D43F9C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cacdo:‌Surety‌Details</w:t>
            </w:r>
            <w:r w:rsidRPr="006731A4">
              <w:rPr>
                <w:rFonts w:cs="Times New Roman"/>
                <w:szCs w:val="24"/>
                <w:lang w:val="en-US"/>
              </w:rPr>
              <w:t>)</w:t>
            </w:r>
          </w:p>
        </w:tc>
        <w:tc>
          <w:tcPr>
            <w:tcW w:w="235" w:type="pct"/>
          </w:tcPr>
          <w:p w14:paraId="63D1F72C" w14:textId="77777777" w:rsidR="00742B85" w:rsidRPr="006731A4" w:rsidRDefault="00742B85" w:rsidP="00A77467">
            <w:pPr>
              <w:pStyle w:val="afffffff"/>
              <w:jc w:val="center"/>
              <w:rPr>
                <w:rFonts w:cs="Times New Roman"/>
                <w:noProof/>
                <w:szCs w:val="24"/>
                <w:lang w:val="en-US"/>
              </w:rPr>
            </w:pPr>
          </w:p>
        </w:tc>
        <w:tc>
          <w:tcPr>
            <w:tcW w:w="237" w:type="pct"/>
          </w:tcPr>
          <w:p w14:paraId="09042F8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09FE7AC" w14:textId="77777777" w:rsidR="00742B85" w:rsidRPr="006731A4" w:rsidRDefault="00742B85" w:rsidP="00A77467">
            <w:pPr>
              <w:pStyle w:val="afffffff"/>
              <w:jc w:val="center"/>
              <w:rPr>
                <w:rFonts w:cs="Times New Roman"/>
                <w:noProof/>
                <w:szCs w:val="24"/>
                <w:lang w:val="en-US"/>
              </w:rPr>
            </w:pPr>
          </w:p>
        </w:tc>
        <w:tc>
          <w:tcPr>
            <w:tcW w:w="191" w:type="pct"/>
          </w:tcPr>
          <w:p w14:paraId="1187699C" w14:textId="77777777" w:rsidR="00742B85" w:rsidRPr="006731A4" w:rsidRDefault="00742B85" w:rsidP="00A77467">
            <w:pPr>
              <w:pStyle w:val="afffffff"/>
              <w:jc w:val="center"/>
              <w:rPr>
                <w:rFonts w:cs="Times New Roman"/>
                <w:noProof/>
                <w:szCs w:val="24"/>
                <w:lang w:val="en-US"/>
              </w:rPr>
            </w:pPr>
          </w:p>
        </w:tc>
        <w:tc>
          <w:tcPr>
            <w:tcW w:w="238" w:type="pct"/>
          </w:tcPr>
          <w:p w14:paraId="12EB3B06" w14:textId="77777777" w:rsidR="00742B85" w:rsidRPr="006731A4" w:rsidRDefault="00742B85" w:rsidP="00A77467">
            <w:pPr>
              <w:pStyle w:val="afffffff"/>
              <w:jc w:val="center"/>
              <w:rPr>
                <w:rFonts w:cs="Times New Roman"/>
                <w:noProof/>
                <w:szCs w:val="24"/>
                <w:lang w:val="en-US"/>
              </w:rPr>
            </w:pPr>
          </w:p>
        </w:tc>
        <w:tc>
          <w:tcPr>
            <w:tcW w:w="2187" w:type="pct"/>
          </w:tcPr>
          <w:p w14:paraId="654420BE" w14:textId="77777777" w:rsidR="00742B85" w:rsidRPr="006731A4" w:rsidRDefault="00742B85" w:rsidP="00A77467">
            <w:pPr>
              <w:pStyle w:val="afffffff"/>
              <w:jc w:val="left"/>
              <w:rPr>
                <w:rFonts w:cs="Times New Roman"/>
                <w:noProof/>
                <w:szCs w:val="24"/>
                <w:lang w:val="en-US"/>
              </w:rPr>
            </w:pPr>
          </w:p>
        </w:tc>
      </w:tr>
      <w:tr w:rsidR="00742B85" w:rsidRPr="006731A4" w14:paraId="4F922D1E" w14:textId="77777777" w:rsidTr="00B06A38">
        <w:trPr>
          <w:trHeight w:val="20"/>
          <w:jc w:val="left"/>
        </w:trPr>
        <w:tc>
          <w:tcPr>
            <w:tcW w:w="67" w:type="pct"/>
            <w:tcBorders>
              <w:top w:val="nil"/>
              <w:left w:val="nil"/>
              <w:bottom w:val="nil"/>
              <w:right w:val="nil"/>
            </w:tcBorders>
          </w:tcPr>
          <w:p w14:paraId="4D695C9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11F02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1364781"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A62031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Генеральный договор поручительства</w:t>
            </w:r>
          </w:p>
          <w:p w14:paraId="2D1C8FE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cacdo:‌Surety‌Main‌Contract‌Details</w:t>
            </w:r>
            <w:r w:rsidRPr="006731A4">
              <w:rPr>
                <w:rFonts w:cs="Times New Roman"/>
                <w:szCs w:val="24"/>
                <w:lang w:val="en-US"/>
              </w:rPr>
              <w:t>)</w:t>
            </w:r>
          </w:p>
        </w:tc>
        <w:tc>
          <w:tcPr>
            <w:tcW w:w="235" w:type="pct"/>
          </w:tcPr>
          <w:p w14:paraId="3BC93389" w14:textId="77777777" w:rsidR="00742B85" w:rsidRPr="006731A4" w:rsidRDefault="00742B85" w:rsidP="00A77467">
            <w:pPr>
              <w:pStyle w:val="afffffff"/>
              <w:jc w:val="center"/>
              <w:rPr>
                <w:rFonts w:cs="Times New Roman"/>
                <w:noProof/>
                <w:szCs w:val="24"/>
                <w:lang w:val="en-US"/>
              </w:rPr>
            </w:pPr>
          </w:p>
        </w:tc>
        <w:tc>
          <w:tcPr>
            <w:tcW w:w="237" w:type="pct"/>
          </w:tcPr>
          <w:p w14:paraId="30CAE57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2D1BFC6" w14:textId="77777777" w:rsidR="00742B85" w:rsidRPr="006731A4" w:rsidRDefault="00742B85" w:rsidP="00A77467">
            <w:pPr>
              <w:pStyle w:val="afffffff"/>
              <w:jc w:val="center"/>
              <w:rPr>
                <w:rFonts w:cs="Times New Roman"/>
                <w:noProof/>
                <w:szCs w:val="24"/>
                <w:lang w:val="en-US"/>
              </w:rPr>
            </w:pPr>
          </w:p>
        </w:tc>
        <w:tc>
          <w:tcPr>
            <w:tcW w:w="191" w:type="pct"/>
          </w:tcPr>
          <w:p w14:paraId="73B6FBF3" w14:textId="77777777" w:rsidR="00742B85" w:rsidRPr="006731A4" w:rsidRDefault="00742B85" w:rsidP="00A77467">
            <w:pPr>
              <w:pStyle w:val="afffffff"/>
              <w:jc w:val="center"/>
              <w:rPr>
                <w:rFonts w:cs="Times New Roman"/>
                <w:noProof/>
                <w:szCs w:val="24"/>
                <w:lang w:val="en-US"/>
              </w:rPr>
            </w:pPr>
          </w:p>
        </w:tc>
        <w:tc>
          <w:tcPr>
            <w:tcW w:w="238" w:type="pct"/>
          </w:tcPr>
          <w:p w14:paraId="4DEC7E35" w14:textId="77777777" w:rsidR="00742B85" w:rsidRPr="006731A4" w:rsidRDefault="00742B85" w:rsidP="00A77467">
            <w:pPr>
              <w:pStyle w:val="afffffff"/>
              <w:jc w:val="center"/>
              <w:rPr>
                <w:rFonts w:cs="Times New Roman"/>
                <w:noProof/>
                <w:szCs w:val="24"/>
                <w:lang w:val="en-US"/>
              </w:rPr>
            </w:pPr>
          </w:p>
        </w:tc>
        <w:tc>
          <w:tcPr>
            <w:tcW w:w="2187" w:type="pct"/>
          </w:tcPr>
          <w:p w14:paraId="04B28482" w14:textId="77777777" w:rsidR="00742B85" w:rsidRPr="006731A4" w:rsidRDefault="00742B85" w:rsidP="00A77467">
            <w:pPr>
              <w:pStyle w:val="afffffff"/>
              <w:jc w:val="left"/>
              <w:rPr>
                <w:rFonts w:cs="Times New Roman"/>
                <w:noProof/>
                <w:szCs w:val="24"/>
                <w:lang w:val="en-US"/>
              </w:rPr>
            </w:pPr>
          </w:p>
        </w:tc>
      </w:tr>
      <w:tr w:rsidR="00742B85" w:rsidRPr="006731A4" w14:paraId="37C3CFF8" w14:textId="77777777" w:rsidTr="00B06A38">
        <w:trPr>
          <w:trHeight w:val="20"/>
          <w:jc w:val="left"/>
        </w:trPr>
        <w:tc>
          <w:tcPr>
            <w:tcW w:w="67" w:type="pct"/>
            <w:tcBorders>
              <w:top w:val="nil"/>
              <w:left w:val="nil"/>
              <w:bottom w:val="nil"/>
              <w:right w:val="nil"/>
            </w:tcBorders>
          </w:tcPr>
          <w:p w14:paraId="35D9B31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BB82F0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3F0154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C6E0005"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3037982" w14:textId="77777777" w:rsidR="00742B85" w:rsidRPr="006731A4" w:rsidRDefault="00742B85" w:rsidP="00A77467">
            <w:pPr>
              <w:pStyle w:val="afffffff"/>
              <w:jc w:val="left"/>
              <w:rPr>
                <w:rFonts w:cs="Times New Roman"/>
                <w:szCs w:val="24"/>
              </w:rPr>
            </w:pPr>
            <w:r w:rsidRPr="006731A4">
              <w:rPr>
                <w:rFonts w:cs="Times New Roman"/>
                <w:noProof/>
                <w:szCs w:val="24"/>
              </w:rPr>
              <w:t>*.1.1</w:t>
            </w:r>
            <w:r>
              <w:rPr>
                <w:rFonts w:cs="Times New Roman"/>
                <w:szCs w:val="24"/>
              </w:rPr>
              <w:t xml:space="preserve">. </w:t>
            </w:r>
            <w:r w:rsidRPr="006731A4">
              <w:rPr>
                <w:rFonts w:cs="Times New Roman"/>
                <w:noProof/>
                <w:szCs w:val="24"/>
              </w:rPr>
              <w:t>Код вида документа</w:t>
            </w:r>
          </w:p>
          <w:p w14:paraId="67596B2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C71C6C2" w14:textId="77777777" w:rsidR="00742B85" w:rsidRPr="006731A4" w:rsidRDefault="00742B85" w:rsidP="00A77467">
            <w:pPr>
              <w:pStyle w:val="afffffff"/>
              <w:jc w:val="center"/>
              <w:rPr>
                <w:rFonts w:cs="Times New Roman"/>
                <w:noProof/>
                <w:szCs w:val="24"/>
              </w:rPr>
            </w:pPr>
          </w:p>
        </w:tc>
        <w:tc>
          <w:tcPr>
            <w:tcW w:w="237" w:type="pct"/>
          </w:tcPr>
          <w:p w14:paraId="63E2F4C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4D4D97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B.040.00447</w:t>
            </w:r>
          </w:p>
        </w:tc>
        <w:tc>
          <w:tcPr>
            <w:tcW w:w="191" w:type="pct"/>
          </w:tcPr>
          <w:p w14:paraId="44A6C6E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D285EC2" w14:textId="77777777" w:rsidR="00742B85" w:rsidRPr="006731A4" w:rsidRDefault="00742B85" w:rsidP="00A77467">
            <w:pPr>
              <w:pStyle w:val="afffffff"/>
              <w:jc w:val="center"/>
              <w:rPr>
                <w:rFonts w:cs="Times New Roman"/>
                <w:noProof/>
                <w:szCs w:val="24"/>
                <w:lang w:val="en-US"/>
              </w:rPr>
            </w:pPr>
          </w:p>
        </w:tc>
        <w:tc>
          <w:tcPr>
            <w:tcW w:w="2187" w:type="pct"/>
          </w:tcPr>
          <w:p w14:paraId="20C81B16"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249789B3" w14:textId="77777777" w:rsidTr="00B06A38">
        <w:trPr>
          <w:trHeight w:val="20"/>
          <w:jc w:val="left"/>
        </w:trPr>
        <w:tc>
          <w:tcPr>
            <w:tcW w:w="67" w:type="pct"/>
            <w:tcBorders>
              <w:top w:val="nil"/>
              <w:left w:val="nil"/>
              <w:bottom w:val="nil"/>
              <w:right w:val="nil"/>
            </w:tcBorders>
          </w:tcPr>
          <w:p w14:paraId="6E0E20A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F0886E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52C4812"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3ED5D9EB"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D15DE1F"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3AF70542"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31917F15"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35C514C2" w14:textId="77777777" w:rsidR="00742B85" w:rsidRPr="006731A4" w:rsidRDefault="00742B85" w:rsidP="00A77467">
            <w:pPr>
              <w:pStyle w:val="afffffff"/>
              <w:jc w:val="center"/>
              <w:rPr>
                <w:rFonts w:cs="Times New Roman"/>
                <w:noProof/>
                <w:szCs w:val="24"/>
              </w:rPr>
            </w:pPr>
          </w:p>
        </w:tc>
        <w:tc>
          <w:tcPr>
            <w:tcW w:w="237" w:type="pct"/>
          </w:tcPr>
          <w:p w14:paraId="64BA1EE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341831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B.040.00448</w:t>
            </w:r>
          </w:p>
        </w:tc>
        <w:tc>
          <w:tcPr>
            <w:tcW w:w="191" w:type="pct"/>
          </w:tcPr>
          <w:p w14:paraId="134F52D7"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529C62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0EA32A39"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77241C0D" w14:textId="77777777" w:rsidTr="00B06A38">
        <w:trPr>
          <w:trHeight w:val="20"/>
          <w:jc w:val="left"/>
        </w:trPr>
        <w:tc>
          <w:tcPr>
            <w:tcW w:w="67" w:type="pct"/>
            <w:tcBorders>
              <w:top w:val="nil"/>
              <w:left w:val="nil"/>
              <w:bottom w:val="nil"/>
              <w:right w:val="nil"/>
            </w:tcBorders>
          </w:tcPr>
          <w:p w14:paraId="648A6C5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D6A6CE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6E03E4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3C1B5EE"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96D55A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Наименование документа</w:t>
            </w:r>
          </w:p>
          <w:p w14:paraId="727B107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7632FB7E" w14:textId="77777777" w:rsidR="00742B85" w:rsidRPr="006731A4" w:rsidRDefault="00742B85" w:rsidP="00A77467">
            <w:pPr>
              <w:pStyle w:val="afffffff"/>
              <w:jc w:val="center"/>
              <w:rPr>
                <w:rFonts w:cs="Times New Roman"/>
                <w:noProof/>
                <w:szCs w:val="24"/>
                <w:lang w:val="en-US"/>
              </w:rPr>
            </w:pPr>
          </w:p>
        </w:tc>
        <w:tc>
          <w:tcPr>
            <w:tcW w:w="237" w:type="pct"/>
          </w:tcPr>
          <w:p w14:paraId="1CE70A6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68623F2" w14:textId="77777777" w:rsidR="00742B85" w:rsidRPr="006731A4" w:rsidRDefault="00742B85" w:rsidP="00A77467">
            <w:pPr>
              <w:pStyle w:val="afffffff"/>
              <w:jc w:val="center"/>
              <w:rPr>
                <w:rFonts w:cs="Times New Roman"/>
                <w:noProof/>
                <w:szCs w:val="24"/>
                <w:lang w:val="en-US"/>
              </w:rPr>
            </w:pPr>
          </w:p>
        </w:tc>
        <w:tc>
          <w:tcPr>
            <w:tcW w:w="191" w:type="pct"/>
          </w:tcPr>
          <w:p w14:paraId="431DECA8" w14:textId="77777777" w:rsidR="00742B85" w:rsidRPr="006731A4" w:rsidRDefault="00742B85" w:rsidP="00A77467">
            <w:pPr>
              <w:pStyle w:val="afffffff"/>
              <w:jc w:val="center"/>
              <w:rPr>
                <w:rFonts w:cs="Times New Roman"/>
                <w:noProof/>
                <w:szCs w:val="24"/>
                <w:lang w:val="en-US"/>
              </w:rPr>
            </w:pPr>
          </w:p>
        </w:tc>
        <w:tc>
          <w:tcPr>
            <w:tcW w:w="238" w:type="pct"/>
          </w:tcPr>
          <w:p w14:paraId="6E0CB887" w14:textId="77777777" w:rsidR="00742B85" w:rsidRPr="006731A4" w:rsidRDefault="00742B85" w:rsidP="00A77467">
            <w:pPr>
              <w:pStyle w:val="afffffff"/>
              <w:jc w:val="center"/>
              <w:rPr>
                <w:rFonts w:cs="Times New Roman"/>
                <w:noProof/>
                <w:szCs w:val="24"/>
                <w:lang w:val="en-US"/>
              </w:rPr>
            </w:pPr>
          </w:p>
        </w:tc>
        <w:tc>
          <w:tcPr>
            <w:tcW w:w="2187" w:type="pct"/>
          </w:tcPr>
          <w:p w14:paraId="79100887" w14:textId="77777777" w:rsidR="00742B85" w:rsidRPr="006731A4" w:rsidRDefault="00742B85" w:rsidP="00A77467">
            <w:pPr>
              <w:pStyle w:val="afffffff"/>
              <w:jc w:val="left"/>
              <w:rPr>
                <w:rFonts w:cs="Times New Roman"/>
                <w:noProof/>
                <w:szCs w:val="24"/>
                <w:lang w:val="en-US"/>
              </w:rPr>
            </w:pPr>
          </w:p>
        </w:tc>
      </w:tr>
      <w:tr w:rsidR="00742B85" w:rsidRPr="006731A4" w14:paraId="7AF9DE67" w14:textId="77777777" w:rsidTr="00B06A38">
        <w:trPr>
          <w:trHeight w:val="20"/>
          <w:jc w:val="left"/>
        </w:trPr>
        <w:tc>
          <w:tcPr>
            <w:tcW w:w="67" w:type="pct"/>
            <w:tcBorders>
              <w:top w:val="nil"/>
              <w:left w:val="nil"/>
              <w:bottom w:val="nil"/>
              <w:right w:val="nil"/>
            </w:tcBorders>
          </w:tcPr>
          <w:p w14:paraId="3F55060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BD5E6C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8035A21"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3A564C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0B18EAE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w:t>
            </w:r>
            <w:r>
              <w:rPr>
                <w:rFonts w:cs="Times New Roman"/>
                <w:szCs w:val="24"/>
                <w:lang w:val="en-US"/>
              </w:rPr>
              <w:t xml:space="preserve">. </w:t>
            </w:r>
            <w:r w:rsidRPr="006731A4">
              <w:rPr>
                <w:rFonts w:cs="Times New Roman"/>
                <w:noProof/>
                <w:szCs w:val="24"/>
                <w:lang w:val="en-US"/>
              </w:rPr>
              <w:t>Номер документа</w:t>
            </w:r>
          </w:p>
          <w:p w14:paraId="55F7B4D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1AE1AD05" w14:textId="77777777" w:rsidR="00742B85" w:rsidRPr="006731A4" w:rsidRDefault="00742B85" w:rsidP="00A77467">
            <w:pPr>
              <w:pStyle w:val="afffffff"/>
              <w:jc w:val="center"/>
              <w:rPr>
                <w:rFonts w:cs="Times New Roman"/>
                <w:noProof/>
                <w:szCs w:val="24"/>
              </w:rPr>
            </w:pPr>
          </w:p>
        </w:tc>
        <w:tc>
          <w:tcPr>
            <w:tcW w:w="237" w:type="pct"/>
          </w:tcPr>
          <w:p w14:paraId="5EB7578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AA5D78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685</w:t>
            </w:r>
          </w:p>
        </w:tc>
        <w:tc>
          <w:tcPr>
            <w:tcW w:w="191" w:type="pct"/>
          </w:tcPr>
          <w:p w14:paraId="0749DE5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7E44F7B" w14:textId="77777777" w:rsidR="00742B85" w:rsidRPr="006731A4" w:rsidRDefault="00742B85" w:rsidP="00A77467">
            <w:pPr>
              <w:pStyle w:val="afffffff"/>
              <w:jc w:val="center"/>
              <w:rPr>
                <w:rFonts w:cs="Times New Roman"/>
                <w:noProof/>
                <w:szCs w:val="24"/>
                <w:lang w:val="en-US"/>
              </w:rPr>
            </w:pPr>
          </w:p>
        </w:tc>
        <w:tc>
          <w:tcPr>
            <w:tcW w:w="2187" w:type="pct"/>
          </w:tcPr>
          <w:p w14:paraId="4CC9F64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0BFF0728" w14:textId="77777777" w:rsidTr="00B06A38">
        <w:trPr>
          <w:trHeight w:val="374"/>
          <w:jc w:val="left"/>
        </w:trPr>
        <w:tc>
          <w:tcPr>
            <w:tcW w:w="67" w:type="pct"/>
            <w:vMerge w:val="restart"/>
            <w:tcBorders>
              <w:top w:val="nil"/>
              <w:left w:val="nil"/>
              <w:bottom w:val="nil"/>
              <w:right w:val="nil"/>
            </w:tcBorders>
          </w:tcPr>
          <w:p w14:paraId="5ED602BD"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333E719"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09358D24"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6674567F"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18273DB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w:t>
            </w:r>
            <w:r>
              <w:rPr>
                <w:rFonts w:cs="Times New Roman"/>
                <w:szCs w:val="24"/>
                <w:lang w:val="en-US"/>
              </w:rPr>
              <w:t xml:space="preserve">. </w:t>
            </w:r>
            <w:r w:rsidRPr="006731A4">
              <w:rPr>
                <w:rFonts w:cs="Times New Roman"/>
                <w:noProof/>
                <w:szCs w:val="24"/>
                <w:lang w:val="en-US"/>
              </w:rPr>
              <w:t>Дата документа</w:t>
            </w:r>
          </w:p>
          <w:p w14:paraId="3477B82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6FE070C1" w14:textId="77777777" w:rsidR="00742B85" w:rsidRPr="006731A4" w:rsidRDefault="00742B85" w:rsidP="00A77467">
            <w:pPr>
              <w:pStyle w:val="afffffff"/>
              <w:jc w:val="center"/>
              <w:rPr>
                <w:rFonts w:cs="Times New Roman"/>
                <w:noProof/>
                <w:szCs w:val="24"/>
              </w:rPr>
            </w:pPr>
          </w:p>
        </w:tc>
        <w:tc>
          <w:tcPr>
            <w:tcW w:w="237" w:type="pct"/>
            <w:vMerge w:val="restart"/>
          </w:tcPr>
          <w:p w14:paraId="10528BF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9D0FD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686</w:t>
            </w:r>
          </w:p>
        </w:tc>
        <w:tc>
          <w:tcPr>
            <w:tcW w:w="191" w:type="pct"/>
          </w:tcPr>
          <w:p w14:paraId="7194C92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3F6AEDE" w14:textId="77777777" w:rsidR="00742B85" w:rsidRPr="006731A4" w:rsidRDefault="00742B85" w:rsidP="00A77467">
            <w:pPr>
              <w:pStyle w:val="afffffff"/>
              <w:jc w:val="center"/>
              <w:rPr>
                <w:rFonts w:cs="Times New Roman"/>
                <w:noProof/>
                <w:szCs w:val="24"/>
                <w:lang w:val="en-US"/>
              </w:rPr>
            </w:pPr>
          </w:p>
        </w:tc>
        <w:tc>
          <w:tcPr>
            <w:tcW w:w="2187" w:type="pct"/>
          </w:tcPr>
          <w:p w14:paraId="599F6DAA"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Дата документа</w:t>
            </w:r>
          </w:p>
          <w:p w14:paraId="543EE5B4"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34D643FF" w14:textId="77777777" w:rsidTr="00B06A38">
        <w:trPr>
          <w:trHeight w:val="373"/>
          <w:jc w:val="left"/>
        </w:trPr>
        <w:tc>
          <w:tcPr>
            <w:tcW w:w="67" w:type="pct"/>
            <w:vMerge/>
            <w:tcBorders>
              <w:top w:val="nil"/>
              <w:left w:val="nil"/>
              <w:bottom w:val="nil"/>
              <w:right w:val="nil"/>
            </w:tcBorders>
          </w:tcPr>
          <w:p w14:paraId="51C2381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2ED8FF0"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0EB7A0AA"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359B4F42"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223C64FB" w14:textId="77777777" w:rsidR="00742B85" w:rsidRPr="006731A4" w:rsidRDefault="00742B85" w:rsidP="00A77467">
            <w:pPr>
              <w:pStyle w:val="afffffff"/>
              <w:jc w:val="left"/>
              <w:rPr>
                <w:rFonts w:cs="Times New Roman"/>
                <w:noProof/>
                <w:szCs w:val="24"/>
              </w:rPr>
            </w:pPr>
          </w:p>
        </w:tc>
        <w:tc>
          <w:tcPr>
            <w:tcW w:w="235" w:type="pct"/>
            <w:vMerge/>
          </w:tcPr>
          <w:p w14:paraId="01FAA809" w14:textId="77777777" w:rsidR="00742B85" w:rsidRPr="006731A4" w:rsidRDefault="00742B85" w:rsidP="00A77467">
            <w:pPr>
              <w:pStyle w:val="afffffff"/>
              <w:jc w:val="center"/>
              <w:rPr>
                <w:rFonts w:cs="Times New Roman"/>
                <w:noProof/>
                <w:szCs w:val="24"/>
              </w:rPr>
            </w:pPr>
          </w:p>
        </w:tc>
        <w:tc>
          <w:tcPr>
            <w:tcW w:w="237" w:type="pct"/>
            <w:vMerge/>
          </w:tcPr>
          <w:p w14:paraId="080D1340" w14:textId="77777777" w:rsidR="00742B85" w:rsidRPr="006731A4" w:rsidRDefault="00742B85" w:rsidP="00A77467">
            <w:pPr>
              <w:pStyle w:val="afffffff"/>
              <w:jc w:val="center"/>
              <w:rPr>
                <w:rFonts w:cs="Times New Roman"/>
                <w:noProof/>
                <w:szCs w:val="24"/>
              </w:rPr>
            </w:pPr>
          </w:p>
        </w:tc>
        <w:tc>
          <w:tcPr>
            <w:tcW w:w="523" w:type="pct"/>
          </w:tcPr>
          <w:p w14:paraId="78A837A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B.040.00449</w:t>
            </w:r>
          </w:p>
        </w:tc>
        <w:tc>
          <w:tcPr>
            <w:tcW w:w="191" w:type="pct"/>
          </w:tcPr>
          <w:p w14:paraId="686BAB0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58CB3B7" w14:textId="77777777" w:rsidR="00742B85" w:rsidRPr="006731A4" w:rsidRDefault="00742B85" w:rsidP="00A77467">
            <w:pPr>
              <w:pStyle w:val="afffffff"/>
              <w:jc w:val="center"/>
              <w:rPr>
                <w:rFonts w:cs="Times New Roman"/>
                <w:noProof/>
                <w:szCs w:val="24"/>
                <w:lang w:val="en-US"/>
              </w:rPr>
            </w:pPr>
          </w:p>
        </w:tc>
        <w:tc>
          <w:tcPr>
            <w:tcW w:w="2187" w:type="pct"/>
          </w:tcPr>
          <w:p w14:paraId="01D71F3E"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2313B054" w14:textId="77777777" w:rsidTr="00B06A38">
        <w:trPr>
          <w:trHeight w:val="20"/>
          <w:jc w:val="left"/>
        </w:trPr>
        <w:tc>
          <w:tcPr>
            <w:tcW w:w="67" w:type="pct"/>
            <w:tcBorders>
              <w:top w:val="nil"/>
              <w:left w:val="nil"/>
              <w:bottom w:val="nil"/>
              <w:right w:val="nil"/>
            </w:tcBorders>
          </w:tcPr>
          <w:p w14:paraId="1AFB698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0B388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B83810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EF902E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Договор поручительства</w:t>
            </w:r>
          </w:p>
          <w:p w14:paraId="11F0C48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cacdo:‌Surety‌Contract‌Details</w:t>
            </w:r>
            <w:r w:rsidRPr="006731A4">
              <w:rPr>
                <w:rFonts w:cs="Times New Roman"/>
                <w:szCs w:val="24"/>
                <w:lang w:val="en-US"/>
              </w:rPr>
              <w:t>)</w:t>
            </w:r>
          </w:p>
        </w:tc>
        <w:tc>
          <w:tcPr>
            <w:tcW w:w="235" w:type="pct"/>
          </w:tcPr>
          <w:p w14:paraId="5CAFADB4" w14:textId="77777777" w:rsidR="00742B85" w:rsidRPr="006731A4" w:rsidRDefault="00742B85" w:rsidP="00A77467">
            <w:pPr>
              <w:pStyle w:val="afffffff"/>
              <w:jc w:val="center"/>
              <w:rPr>
                <w:rFonts w:cs="Times New Roman"/>
                <w:noProof/>
                <w:szCs w:val="24"/>
                <w:lang w:val="en-US"/>
              </w:rPr>
            </w:pPr>
          </w:p>
        </w:tc>
        <w:tc>
          <w:tcPr>
            <w:tcW w:w="237" w:type="pct"/>
          </w:tcPr>
          <w:p w14:paraId="5AA7C39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107FCC1" w14:textId="77777777" w:rsidR="00742B85" w:rsidRPr="006731A4" w:rsidRDefault="00742B85" w:rsidP="00A77467">
            <w:pPr>
              <w:pStyle w:val="afffffff"/>
              <w:jc w:val="center"/>
              <w:rPr>
                <w:rFonts w:cs="Times New Roman"/>
                <w:noProof/>
                <w:szCs w:val="24"/>
                <w:lang w:val="en-US"/>
              </w:rPr>
            </w:pPr>
          </w:p>
        </w:tc>
        <w:tc>
          <w:tcPr>
            <w:tcW w:w="191" w:type="pct"/>
          </w:tcPr>
          <w:p w14:paraId="5A786415" w14:textId="77777777" w:rsidR="00742B85" w:rsidRPr="006731A4" w:rsidRDefault="00742B85" w:rsidP="00A77467">
            <w:pPr>
              <w:pStyle w:val="afffffff"/>
              <w:jc w:val="center"/>
              <w:rPr>
                <w:rFonts w:cs="Times New Roman"/>
                <w:noProof/>
                <w:szCs w:val="24"/>
                <w:lang w:val="en-US"/>
              </w:rPr>
            </w:pPr>
          </w:p>
        </w:tc>
        <w:tc>
          <w:tcPr>
            <w:tcW w:w="238" w:type="pct"/>
          </w:tcPr>
          <w:p w14:paraId="57A47017" w14:textId="77777777" w:rsidR="00742B85" w:rsidRPr="006731A4" w:rsidRDefault="00742B85" w:rsidP="00A77467">
            <w:pPr>
              <w:pStyle w:val="afffffff"/>
              <w:jc w:val="center"/>
              <w:rPr>
                <w:rFonts w:cs="Times New Roman"/>
                <w:noProof/>
                <w:szCs w:val="24"/>
                <w:lang w:val="en-US"/>
              </w:rPr>
            </w:pPr>
          </w:p>
        </w:tc>
        <w:tc>
          <w:tcPr>
            <w:tcW w:w="2187" w:type="pct"/>
          </w:tcPr>
          <w:p w14:paraId="5A6D02DD" w14:textId="77777777" w:rsidR="00742B85" w:rsidRPr="006731A4" w:rsidRDefault="00742B85" w:rsidP="00A77467">
            <w:pPr>
              <w:pStyle w:val="afffffff"/>
              <w:jc w:val="left"/>
              <w:rPr>
                <w:rFonts w:cs="Times New Roman"/>
                <w:noProof/>
                <w:szCs w:val="24"/>
                <w:lang w:val="en-US"/>
              </w:rPr>
            </w:pPr>
          </w:p>
        </w:tc>
      </w:tr>
      <w:tr w:rsidR="00742B85" w:rsidRPr="006731A4" w14:paraId="5F95251F" w14:textId="77777777" w:rsidTr="00B06A38">
        <w:trPr>
          <w:trHeight w:val="20"/>
          <w:jc w:val="left"/>
        </w:trPr>
        <w:tc>
          <w:tcPr>
            <w:tcW w:w="67" w:type="pct"/>
            <w:tcBorders>
              <w:top w:val="nil"/>
              <w:left w:val="nil"/>
              <w:bottom w:val="nil"/>
              <w:right w:val="nil"/>
            </w:tcBorders>
          </w:tcPr>
          <w:p w14:paraId="45604A6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A131AA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9F1315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4FF69F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59116E0" w14:textId="77777777" w:rsidR="00742B85" w:rsidRPr="006731A4" w:rsidRDefault="00742B85" w:rsidP="00A77467">
            <w:pPr>
              <w:pStyle w:val="afffffff"/>
              <w:jc w:val="left"/>
              <w:rPr>
                <w:rFonts w:cs="Times New Roman"/>
                <w:szCs w:val="24"/>
              </w:rPr>
            </w:pPr>
            <w:r w:rsidRPr="006731A4">
              <w:rPr>
                <w:rFonts w:cs="Times New Roman"/>
                <w:noProof/>
                <w:szCs w:val="24"/>
              </w:rPr>
              <w:t>*.2.1</w:t>
            </w:r>
            <w:r>
              <w:rPr>
                <w:rFonts w:cs="Times New Roman"/>
                <w:szCs w:val="24"/>
              </w:rPr>
              <w:t xml:space="preserve">. </w:t>
            </w:r>
            <w:r w:rsidRPr="006731A4">
              <w:rPr>
                <w:rFonts w:cs="Times New Roman"/>
                <w:noProof/>
                <w:szCs w:val="24"/>
              </w:rPr>
              <w:t>Код вида документа</w:t>
            </w:r>
          </w:p>
          <w:p w14:paraId="1A2769A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750D73E0" w14:textId="77777777" w:rsidR="00742B85" w:rsidRPr="006731A4" w:rsidRDefault="00742B85" w:rsidP="00A77467">
            <w:pPr>
              <w:pStyle w:val="afffffff"/>
              <w:jc w:val="center"/>
              <w:rPr>
                <w:rFonts w:cs="Times New Roman"/>
                <w:noProof/>
                <w:szCs w:val="24"/>
              </w:rPr>
            </w:pPr>
          </w:p>
        </w:tc>
        <w:tc>
          <w:tcPr>
            <w:tcW w:w="237" w:type="pct"/>
          </w:tcPr>
          <w:p w14:paraId="20233F6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4422F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B.040.00450</w:t>
            </w:r>
          </w:p>
        </w:tc>
        <w:tc>
          <w:tcPr>
            <w:tcW w:w="191" w:type="pct"/>
          </w:tcPr>
          <w:p w14:paraId="67FE41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02ABC42"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284E6C0"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21ABD7D9" w14:textId="77777777" w:rsidTr="00B06A38">
        <w:trPr>
          <w:trHeight w:val="20"/>
          <w:jc w:val="left"/>
        </w:trPr>
        <w:tc>
          <w:tcPr>
            <w:tcW w:w="67" w:type="pct"/>
            <w:tcBorders>
              <w:top w:val="nil"/>
              <w:left w:val="nil"/>
              <w:bottom w:val="nil"/>
              <w:right w:val="nil"/>
            </w:tcBorders>
          </w:tcPr>
          <w:p w14:paraId="77BDFA2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E3215C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27AB0A2"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67D73747"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46708585"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65BF1A47"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6F600343"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516A09A4" w14:textId="77777777" w:rsidR="00742B85" w:rsidRPr="006731A4" w:rsidRDefault="00742B85" w:rsidP="00A77467">
            <w:pPr>
              <w:pStyle w:val="afffffff"/>
              <w:jc w:val="center"/>
              <w:rPr>
                <w:rFonts w:cs="Times New Roman"/>
                <w:noProof/>
                <w:szCs w:val="24"/>
              </w:rPr>
            </w:pPr>
          </w:p>
        </w:tc>
        <w:tc>
          <w:tcPr>
            <w:tcW w:w="237" w:type="pct"/>
          </w:tcPr>
          <w:p w14:paraId="6C00AC6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0E38EE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B.040.00451</w:t>
            </w:r>
          </w:p>
        </w:tc>
        <w:tc>
          <w:tcPr>
            <w:tcW w:w="191" w:type="pct"/>
          </w:tcPr>
          <w:p w14:paraId="64ED8AC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7F1FF4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69DB6B2F"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5906602E" w14:textId="77777777" w:rsidTr="00B06A38">
        <w:trPr>
          <w:trHeight w:val="20"/>
          <w:jc w:val="left"/>
        </w:trPr>
        <w:tc>
          <w:tcPr>
            <w:tcW w:w="67" w:type="pct"/>
            <w:tcBorders>
              <w:top w:val="nil"/>
              <w:left w:val="nil"/>
              <w:bottom w:val="nil"/>
              <w:right w:val="nil"/>
            </w:tcBorders>
          </w:tcPr>
          <w:p w14:paraId="5884574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815288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EC0351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EC22EE3"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A8DB1B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*.2.2</w:t>
            </w:r>
            <w:r>
              <w:rPr>
                <w:rFonts w:cs="Times New Roman"/>
                <w:szCs w:val="24"/>
                <w:lang w:val="en-US"/>
              </w:rPr>
              <w:t xml:space="preserve">. </w:t>
            </w:r>
            <w:r w:rsidRPr="006731A4">
              <w:rPr>
                <w:rFonts w:cs="Times New Roman"/>
                <w:noProof/>
                <w:szCs w:val="24"/>
                <w:lang w:val="en-US"/>
              </w:rPr>
              <w:t>Наименование документа</w:t>
            </w:r>
          </w:p>
          <w:p w14:paraId="28E8F32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0BC6233A" w14:textId="77777777" w:rsidR="00742B85" w:rsidRPr="006731A4" w:rsidRDefault="00742B85" w:rsidP="00A77467">
            <w:pPr>
              <w:pStyle w:val="afffffff"/>
              <w:jc w:val="center"/>
              <w:rPr>
                <w:rFonts w:cs="Times New Roman"/>
                <w:noProof/>
                <w:szCs w:val="24"/>
                <w:lang w:val="en-US"/>
              </w:rPr>
            </w:pPr>
          </w:p>
        </w:tc>
        <w:tc>
          <w:tcPr>
            <w:tcW w:w="237" w:type="pct"/>
          </w:tcPr>
          <w:p w14:paraId="4B4210A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086CE49" w14:textId="77777777" w:rsidR="00742B85" w:rsidRPr="006731A4" w:rsidRDefault="00742B85" w:rsidP="00A77467">
            <w:pPr>
              <w:pStyle w:val="afffffff"/>
              <w:jc w:val="center"/>
              <w:rPr>
                <w:rFonts w:cs="Times New Roman"/>
                <w:noProof/>
                <w:szCs w:val="24"/>
                <w:lang w:val="en-US"/>
              </w:rPr>
            </w:pPr>
          </w:p>
        </w:tc>
        <w:tc>
          <w:tcPr>
            <w:tcW w:w="191" w:type="pct"/>
          </w:tcPr>
          <w:p w14:paraId="0EA48FA7" w14:textId="77777777" w:rsidR="00742B85" w:rsidRPr="006731A4" w:rsidRDefault="00742B85" w:rsidP="00A77467">
            <w:pPr>
              <w:pStyle w:val="afffffff"/>
              <w:jc w:val="center"/>
              <w:rPr>
                <w:rFonts w:cs="Times New Roman"/>
                <w:noProof/>
                <w:szCs w:val="24"/>
                <w:lang w:val="en-US"/>
              </w:rPr>
            </w:pPr>
          </w:p>
        </w:tc>
        <w:tc>
          <w:tcPr>
            <w:tcW w:w="238" w:type="pct"/>
          </w:tcPr>
          <w:p w14:paraId="5A27B7EF" w14:textId="77777777" w:rsidR="00742B85" w:rsidRPr="006731A4" w:rsidRDefault="00742B85" w:rsidP="00A77467">
            <w:pPr>
              <w:pStyle w:val="afffffff"/>
              <w:jc w:val="center"/>
              <w:rPr>
                <w:rFonts w:cs="Times New Roman"/>
                <w:noProof/>
                <w:szCs w:val="24"/>
                <w:lang w:val="en-US"/>
              </w:rPr>
            </w:pPr>
          </w:p>
        </w:tc>
        <w:tc>
          <w:tcPr>
            <w:tcW w:w="2187" w:type="pct"/>
          </w:tcPr>
          <w:p w14:paraId="40C8237E" w14:textId="77777777" w:rsidR="00742B85" w:rsidRPr="006731A4" w:rsidRDefault="00742B85" w:rsidP="00A77467">
            <w:pPr>
              <w:pStyle w:val="afffffff"/>
              <w:jc w:val="left"/>
              <w:rPr>
                <w:rFonts w:cs="Times New Roman"/>
                <w:noProof/>
                <w:szCs w:val="24"/>
                <w:lang w:val="en-US"/>
              </w:rPr>
            </w:pPr>
          </w:p>
        </w:tc>
      </w:tr>
      <w:tr w:rsidR="00742B85" w:rsidRPr="006731A4" w14:paraId="077C4F73" w14:textId="77777777" w:rsidTr="00B06A38">
        <w:trPr>
          <w:trHeight w:val="20"/>
          <w:jc w:val="left"/>
        </w:trPr>
        <w:tc>
          <w:tcPr>
            <w:tcW w:w="67" w:type="pct"/>
            <w:tcBorders>
              <w:top w:val="nil"/>
              <w:left w:val="nil"/>
              <w:bottom w:val="nil"/>
              <w:right w:val="nil"/>
            </w:tcBorders>
          </w:tcPr>
          <w:p w14:paraId="64A4A28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AFBB20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4EA0EC9"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246171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5F1115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*.2.3</w:t>
            </w:r>
            <w:r>
              <w:rPr>
                <w:rFonts w:cs="Times New Roman"/>
                <w:szCs w:val="24"/>
                <w:lang w:val="en-US"/>
              </w:rPr>
              <w:t xml:space="preserve">. </w:t>
            </w:r>
            <w:r w:rsidRPr="006731A4">
              <w:rPr>
                <w:rFonts w:cs="Times New Roman"/>
                <w:noProof/>
                <w:szCs w:val="24"/>
                <w:lang w:val="en-US"/>
              </w:rPr>
              <w:t>Номер документа</w:t>
            </w:r>
          </w:p>
          <w:p w14:paraId="7C34239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7745DC33" w14:textId="77777777" w:rsidR="00742B85" w:rsidRPr="006731A4" w:rsidRDefault="00742B85" w:rsidP="00A77467">
            <w:pPr>
              <w:pStyle w:val="afffffff"/>
              <w:jc w:val="center"/>
              <w:rPr>
                <w:rFonts w:cs="Times New Roman"/>
                <w:noProof/>
                <w:szCs w:val="24"/>
              </w:rPr>
            </w:pPr>
          </w:p>
        </w:tc>
        <w:tc>
          <w:tcPr>
            <w:tcW w:w="237" w:type="pct"/>
          </w:tcPr>
          <w:p w14:paraId="4E1D7F0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C9FC63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687</w:t>
            </w:r>
          </w:p>
        </w:tc>
        <w:tc>
          <w:tcPr>
            <w:tcW w:w="191" w:type="pct"/>
          </w:tcPr>
          <w:p w14:paraId="788380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7E0A14A" w14:textId="77777777" w:rsidR="00742B85" w:rsidRPr="006731A4" w:rsidRDefault="00742B85" w:rsidP="00A77467">
            <w:pPr>
              <w:pStyle w:val="afffffff"/>
              <w:jc w:val="center"/>
              <w:rPr>
                <w:rFonts w:cs="Times New Roman"/>
                <w:noProof/>
                <w:szCs w:val="24"/>
                <w:lang w:val="en-US"/>
              </w:rPr>
            </w:pPr>
          </w:p>
        </w:tc>
        <w:tc>
          <w:tcPr>
            <w:tcW w:w="2187" w:type="pct"/>
          </w:tcPr>
          <w:p w14:paraId="2F98799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4E21E2DD" w14:textId="77777777" w:rsidTr="00B06A38">
        <w:trPr>
          <w:trHeight w:val="374"/>
          <w:jc w:val="left"/>
        </w:trPr>
        <w:tc>
          <w:tcPr>
            <w:tcW w:w="67" w:type="pct"/>
            <w:vMerge w:val="restart"/>
            <w:tcBorders>
              <w:top w:val="nil"/>
              <w:left w:val="nil"/>
              <w:bottom w:val="nil"/>
              <w:right w:val="nil"/>
            </w:tcBorders>
          </w:tcPr>
          <w:p w14:paraId="4700A2D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7E74683F"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52D03E09"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19E8B092"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0ECA879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*.2.4</w:t>
            </w:r>
            <w:r>
              <w:rPr>
                <w:rFonts w:cs="Times New Roman"/>
                <w:szCs w:val="24"/>
                <w:lang w:val="en-US"/>
              </w:rPr>
              <w:t xml:space="preserve">. </w:t>
            </w:r>
            <w:r w:rsidRPr="006731A4">
              <w:rPr>
                <w:rFonts w:cs="Times New Roman"/>
                <w:noProof/>
                <w:szCs w:val="24"/>
                <w:lang w:val="en-US"/>
              </w:rPr>
              <w:t>Дата документа</w:t>
            </w:r>
          </w:p>
          <w:p w14:paraId="0AC0685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126F0209" w14:textId="77777777" w:rsidR="00742B85" w:rsidRPr="006731A4" w:rsidRDefault="00742B85" w:rsidP="00A77467">
            <w:pPr>
              <w:pStyle w:val="afffffff"/>
              <w:jc w:val="center"/>
              <w:rPr>
                <w:rFonts w:cs="Times New Roman"/>
                <w:noProof/>
                <w:szCs w:val="24"/>
              </w:rPr>
            </w:pPr>
          </w:p>
        </w:tc>
        <w:tc>
          <w:tcPr>
            <w:tcW w:w="237" w:type="pct"/>
            <w:vMerge w:val="restart"/>
          </w:tcPr>
          <w:p w14:paraId="47ADCA7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13E189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688</w:t>
            </w:r>
          </w:p>
        </w:tc>
        <w:tc>
          <w:tcPr>
            <w:tcW w:w="191" w:type="pct"/>
          </w:tcPr>
          <w:p w14:paraId="76424A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82BFF8B" w14:textId="77777777" w:rsidR="00742B85" w:rsidRPr="006731A4" w:rsidRDefault="00742B85" w:rsidP="00A77467">
            <w:pPr>
              <w:pStyle w:val="afffffff"/>
              <w:jc w:val="center"/>
              <w:rPr>
                <w:rFonts w:cs="Times New Roman"/>
                <w:noProof/>
                <w:szCs w:val="24"/>
                <w:lang w:val="en-US"/>
              </w:rPr>
            </w:pPr>
          </w:p>
        </w:tc>
        <w:tc>
          <w:tcPr>
            <w:tcW w:w="2187" w:type="pct"/>
          </w:tcPr>
          <w:p w14:paraId="7AF75A06"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Дата документа</w:t>
            </w:r>
          </w:p>
          <w:p w14:paraId="7E4592E9"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75D35571" w14:textId="77777777" w:rsidTr="00B06A38">
        <w:trPr>
          <w:trHeight w:val="373"/>
          <w:jc w:val="left"/>
        </w:trPr>
        <w:tc>
          <w:tcPr>
            <w:tcW w:w="67" w:type="pct"/>
            <w:vMerge/>
            <w:tcBorders>
              <w:top w:val="nil"/>
              <w:left w:val="nil"/>
              <w:bottom w:val="nil"/>
              <w:right w:val="nil"/>
            </w:tcBorders>
          </w:tcPr>
          <w:p w14:paraId="0509199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49289A5D"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35B6C511"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3FB2EA81"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4DDB1BB9" w14:textId="77777777" w:rsidR="00742B85" w:rsidRPr="006731A4" w:rsidRDefault="00742B85" w:rsidP="00A77467">
            <w:pPr>
              <w:pStyle w:val="afffffff"/>
              <w:jc w:val="left"/>
              <w:rPr>
                <w:rFonts w:cs="Times New Roman"/>
                <w:noProof/>
                <w:szCs w:val="24"/>
              </w:rPr>
            </w:pPr>
          </w:p>
        </w:tc>
        <w:tc>
          <w:tcPr>
            <w:tcW w:w="235" w:type="pct"/>
            <w:vMerge/>
          </w:tcPr>
          <w:p w14:paraId="69C35F45" w14:textId="77777777" w:rsidR="00742B85" w:rsidRPr="006731A4" w:rsidRDefault="00742B85" w:rsidP="00A77467">
            <w:pPr>
              <w:pStyle w:val="afffffff"/>
              <w:jc w:val="center"/>
              <w:rPr>
                <w:rFonts w:cs="Times New Roman"/>
                <w:noProof/>
                <w:szCs w:val="24"/>
              </w:rPr>
            </w:pPr>
          </w:p>
        </w:tc>
        <w:tc>
          <w:tcPr>
            <w:tcW w:w="237" w:type="pct"/>
            <w:vMerge/>
          </w:tcPr>
          <w:p w14:paraId="072ADCD2" w14:textId="77777777" w:rsidR="00742B85" w:rsidRPr="006731A4" w:rsidRDefault="00742B85" w:rsidP="00A77467">
            <w:pPr>
              <w:pStyle w:val="afffffff"/>
              <w:jc w:val="center"/>
              <w:rPr>
                <w:rFonts w:cs="Times New Roman"/>
                <w:noProof/>
                <w:szCs w:val="24"/>
              </w:rPr>
            </w:pPr>
          </w:p>
        </w:tc>
        <w:tc>
          <w:tcPr>
            <w:tcW w:w="523" w:type="pct"/>
          </w:tcPr>
          <w:p w14:paraId="1266165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B.040.00452</w:t>
            </w:r>
          </w:p>
        </w:tc>
        <w:tc>
          <w:tcPr>
            <w:tcW w:w="191" w:type="pct"/>
          </w:tcPr>
          <w:p w14:paraId="7173EE5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78B0DD8" w14:textId="77777777" w:rsidR="00742B85" w:rsidRPr="006731A4" w:rsidRDefault="00742B85" w:rsidP="00A77467">
            <w:pPr>
              <w:pStyle w:val="afffffff"/>
              <w:jc w:val="center"/>
              <w:rPr>
                <w:rFonts w:cs="Times New Roman"/>
                <w:noProof/>
                <w:szCs w:val="24"/>
                <w:lang w:val="en-US"/>
              </w:rPr>
            </w:pPr>
          </w:p>
        </w:tc>
        <w:tc>
          <w:tcPr>
            <w:tcW w:w="2187" w:type="pct"/>
          </w:tcPr>
          <w:p w14:paraId="7C9EDEB9"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54059E6F" w14:textId="77777777" w:rsidTr="00B06A38">
        <w:trPr>
          <w:trHeight w:val="20"/>
          <w:jc w:val="left"/>
        </w:trPr>
        <w:tc>
          <w:tcPr>
            <w:tcW w:w="67" w:type="pct"/>
            <w:tcBorders>
              <w:top w:val="nil"/>
              <w:left w:val="nil"/>
              <w:bottom w:val="nil"/>
              <w:right w:val="nil"/>
            </w:tcBorders>
          </w:tcPr>
          <w:p w14:paraId="4781C22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802B7A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B4D295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A3798A4" w14:textId="77777777" w:rsidR="00742B85" w:rsidRPr="006731A4" w:rsidRDefault="00742B85" w:rsidP="00A77467">
            <w:pPr>
              <w:pStyle w:val="afffffff"/>
              <w:jc w:val="left"/>
              <w:rPr>
                <w:rFonts w:cs="Times New Roman"/>
                <w:szCs w:val="24"/>
              </w:rPr>
            </w:pPr>
            <w:r w:rsidRPr="006731A4">
              <w:rPr>
                <w:rFonts w:cs="Times New Roman"/>
                <w:noProof/>
                <w:szCs w:val="24"/>
              </w:rPr>
              <w:t>*.3</w:t>
            </w:r>
            <w:r>
              <w:rPr>
                <w:rFonts w:cs="Times New Roman"/>
                <w:szCs w:val="24"/>
              </w:rPr>
              <w:t xml:space="preserve">. </w:t>
            </w:r>
            <w:r w:rsidRPr="006731A4">
              <w:rPr>
                <w:rFonts w:cs="Times New Roman"/>
                <w:noProof/>
                <w:szCs w:val="24"/>
              </w:rPr>
              <w:t>Дополнение к договору поручительства</w:t>
            </w:r>
          </w:p>
          <w:p w14:paraId="21E7A1AC"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Add</w:t>
            </w:r>
            <w:r w:rsidRPr="006731A4">
              <w:rPr>
                <w:rFonts w:cs="Times New Roman"/>
                <w:noProof/>
                <w:szCs w:val="24"/>
              </w:rPr>
              <w:t>‌</w:t>
            </w:r>
            <w:r w:rsidRPr="006731A4">
              <w:rPr>
                <w:rFonts w:cs="Times New Roman"/>
                <w:noProof/>
                <w:szCs w:val="24"/>
                <w:lang w:val="en-US"/>
              </w:rPr>
              <w:t>Surety</w:t>
            </w:r>
            <w:r w:rsidRPr="006731A4">
              <w:rPr>
                <w:rFonts w:cs="Times New Roman"/>
                <w:noProof/>
                <w:szCs w:val="24"/>
              </w:rPr>
              <w:t>‌</w:t>
            </w:r>
            <w:r w:rsidRPr="006731A4">
              <w:rPr>
                <w:rFonts w:cs="Times New Roman"/>
                <w:noProof/>
                <w:szCs w:val="24"/>
                <w:lang w:val="en-US"/>
              </w:rPr>
              <w:t>Contract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4E321202" w14:textId="77777777" w:rsidR="00742B85" w:rsidRPr="006731A4" w:rsidRDefault="00742B85" w:rsidP="00A77467">
            <w:pPr>
              <w:pStyle w:val="afffffff"/>
              <w:jc w:val="center"/>
              <w:rPr>
                <w:rFonts w:cs="Times New Roman"/>
                <w:noProof/>
                <w:szCs w:val="24"/>
              </w:rPr>
            </w:pPr>
          </w:p>
        </w:tc>
        <w:tc>
          <w:tcPr>
            <w:tcW w:w="237" w:type="pct"/>
          </w:tcPr>
          <w:p w14:paraId="71E9BE5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F38648E" w14:textId="77777777" w:rsidR="00742B85" w:rsidRPr="006731A4" w:rsidRDefault="00742B85" w:rsidP="00A77467">
            <w:pPr>
              <w:pStyle w:val="afffffff"/>
              <w:jc w:val="center"/>
              <w:rPr>
                <w:rFonts w:cs="Times New Roman"/>
                <w:noProof/>
                <w:szCs w:val="24"/>
                <w:lang w:val="en-US"/>
              </w:rPr>
            </w:pPr>
          </w:p>
        </w:tc>
        <w:tc>
          <w:tcPr>
            <w:tcW w:w="191" w:type="pct"/>
          </w:tcPr>
          <w:p w14:paraId="217657C1" w14:textId="77777777" w:rsidR="00742B85" w:rsidRPr="006731A4" w:rsidRDefault="00742B85" w:rsidP="00A77467">
            <w:pPr>
              <w:pStyle w:val="afffffff"/>
              <w:jc w:val="center"/>
              <w:rPr>
                <w:rFonts w:cs="Times New Roman"/>
                <w:noProof/>
                <w:szCs w:val="24"/>
                <w:lang w:val="en-US"/>
              </w:rPr>
            </w:pPr>
          </w:p>
        </w:tc>
        <w:tc>
          <w:tcPr>
            <w:tcW w:w="238" w:type="pct"/>
          </w:tcPr>
          <w:p w14:paraId="54115B7B" w14:textId="77777777" w:rsidR="00742B85" w:rsidRPr="006731A4" w:rsidRDefault="00742B85" w:rsidP="00A77467">
            <w:pPr>
              <w:pStyle w:val="afffffff"/>
              <w:jc w:val="center"/>
              <w:rPr>
                <w:rFonts w:cs="Times New Roman"/>
                <w:noProof/>
                <w:szCs w:val="24"/>
                <w:lang w:val="en-US"/>
              </w:rPr>
            </w:pPr>
          </w:p>
        </w:tc>
        <w:tc>
          <w:tcPr>
            <w:tcW w:w="2187" w:type="pct"/>
          </w:tcPr>
          <w:p w14:paraId="38EF6BC1" w14:textId="77777777" w:rsidR="00742B85" w:rsidRPr="006731A4" w:rsidRDefault="00742B85" w:rsidP="00A77467">
            <w:pPr>
              <w:pStyle w:val="afffffff"/>
              <w:jc w:val="left"/>
              <w:rPr>
                <w:rFonts w:cs="Times New Roman"/>
                <w:noProof/>
                <w:szCs w:val="24"/>
                <w:lang w:val="en-US"/>
              </w:rPr>
            </w:pPr>
          </w:p>
        </w:tc>
      </w:tr>
      <w:tr w:rsidR="00742B85" w:rsidRPr="006731A4" w14:paraId="2B744841" w14:textId="77777777" w:rsidTr="00B06A38">
        <w:trPr>
          <w:trHeight w:val="20"/>
          <w:jc w:val="left"/>
        </w:trPr>
        <w:tc>
          <w:tcPr>
            <w:tcW w:w="67" w:type="pct"/>
            <w:tcBorders>
              <w:top w:val="nil"/>
              <w:left w:val="nil"/>
              <w:bottom w:val="nil"/>
              <w:right w:val="nil"/>
            </w:tcBorders>
          </w:tcPr>
          <w:p w14:paraId="769BE19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52937F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954D2E0"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62AB48A"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1F5CF1D2" w14:textId="77777777" w:rsidR="00742B85" w:rsidRPr="006731A4" w:rsidRDefault="00742B85" w:rsidP="00A77467">
            <w:pPr>
              <w:pStyle w:val="afffffff"/>
              <w:jc w:val="left"/>
              <w:rPr>
                <w:rFonts w:cs="Times New Roman"/>
                <w:szCs w:val="24"/>
              </w:rPr>
            </w:pPr>
            <w:r w:rsidRPr="006731A4">
              <w:rPr>
                <w:rFonts w:cs="Times New Roman"/>
                <w:noProof/>
                <w:szCs w:val="24"/>
              </w:rPr>
              <w:t>*.3.1</w:t>
            </w:r>
            <w:r>
              <w:rPr>
                <w:rFonts w:cs="Times New Roman"/>
                <w:szCs w:val="24"/>
              </w:rPr>
              <w:t xml:space="preserve">. </w:t>
            </w:r>
            <w:r w:rsidRPr="006731A4">
              <w:rPr>
                <w:rFonts w:cs="Times New Roman"/>
                <w:noProof/>
                <w:szCs w:val="24"/>
              </w:rPr>
              <w:t>Код вида документа</w:t>
            </w:r>
          </w:p>
          <w:p w14:paraId="4BB5B70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53BEBDA" w14:textId="77777777" w:rsidR="00742B85" w:rsidRPr="006731A4" w:rsidRDefault="00742B85" w:rsidP="00A77467">
            <w:pPr>
              <w:pStyle w:val="afffffff"/>
              <w:jc w:val="center"/>
              <w:rPr>
                <w:rFonts w:cs="Times New Roman"/>
                <w:noProof/>
                <w:szCs w:val="24"/>
              </w:rPr>
            </w:pPr>
          </w:p>
        </w:tc>
        <w:tc>
          <w:tcPr>
            <w:tcW w:w="237" w:type="pct"/>
          </w:tcPr>
          <w:p w14:paraId="36D3CF4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6C3C2C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B.040.00453</w:t>
            </w:r>
          </w:p>
        </w:tc>
        <w:tc>
          <w:tcPr>
            <w:tcW w:w="191" w:type="pct"/>
          </w:tcPr>
          <w:p w14:paraId="4F13A93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04FEF9C"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5A80FD5"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заполнен, то реквизит «</w:t>
            </w:r>
            <w:r w:rsidRPr="006731A4">
              <w:rPr>
                <w:rFonts w:cs="Times New Roman"/>
                <w:noProof/>
                <w:szCs w:val="24"/>
              </w:rPr>
              <w:t xml:space="preserve">Код вида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кода вида документа в соответствии с классификатором видов документов и сведений</w:t>
            </w:r>
          </w:p>
        </w:tc>
      </w:tr>
      <w:tr w:rsidR="00742B85" w:rsidRPr="006731A4" w14:paraId="083C8A62" w14:textId="77777777" w:rsidTr="00B06A38">
        <w:trPr>
          <w:trHeight w:val="20"/>
          <w:jc w:val="left"/>
        </w:trPr>
        <w:tc>
          <w:tcPr>
            <w:tcW w:w="67" w:type="pct"/>
            <w:tcBorders>
              <w:top w:val="nil"/>
              <w:left w:val="nil"/>
              <w:bottom w:val="nil"/>
              <w:right w:val="nil"/>
            </w:tcBorders>
          </w:tcPr>
          <w:p w14:paraId="2704B25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A3A8D7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3512016"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4A48C588"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64CECE91"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6CD77A8C"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21853FF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FF3271F" w14:textId="77777777" w:rsidR="00742B85" w:rsidRPr="006731A4" w:rsidRDefault="00742B85" w:rsidP="00A77467">
            <w:pPr>
              <w:pStyle w:val="afffffff"/>
              <w:jc w:val="center"/>
              <w:rPr>
                <w:rFonts w:cs="Times New Roman"/>
                <w:noProof/>
                <w:szCs w:val="24"/>
              </w:rPr>
            </w:pPr>
          </w:p>
        </w:tc>
        <w:tc>
          <w:tcPr>
            <w:tcW w:w="237" w:type="pct"/>
          </w:tcPr>
          <w:p w14:paraId="7E307B9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501696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B.040.00454</w:t>
            </w:r>
          </w:p>
        </w:tc>
        <w:tc>
          <w:tcPr>
            <w:tcW w:w="191" w:type="pct"/>
          </w:tcPr>
          <w:p w14:paraId="42366F43"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3D573010"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4DB9DAB" w14:textId="77777777" w:rsidR="00742B85" w:rsidRPr="006731A4" w:rsidRDefault="00742B85" w:rsidP="00A77467">
            <w:pPr>
              <w:pStyle w:val="afffffff"/>
              <w:jc w:val="left"/>
              <w:rPr>
                <w:rFonts w:cs="Times New Roman"/>
                <w:noProof/>
                <w:szCs w:val="24"/>
              </w:rPr>
            </w:pPr>
            <w:r w:rsidRPr="006731A4">
              <w:rPr>
                <w:rFonts w:cs="Times New Roman"/>
                <w:noProof/>
                <w:szCs w:val="24"/>
              </w:rPr>
              <w:t>атрибут «идентификатор справочника (классификатора) (атрибут code‌List‌Id)» реквизита «Код вида документа (csdo:‌Doc‌Kind‌Code)»должен содержать значение «2009»</w:t>
            </w:r>
          </w:p>
        </w:tc>
      </w:tr>
      <w:tr w:rsidR="00742B85" w:rsidRPr="006731A4" w14:paraId="4C9E4135" w14:textId="77777777" w:rsidTr="00B06A38">
        <w:trPr>
          <w:trHeight w:val="20"/>
          <w:jc w:val="left"/>
        </w:trPr>
        <w:tc>
          <w:tcPr>
            <w:tcW w:w="67" w:type="pct"/>
            <w:tcBorders>
              <w:top w:val="nil"/>
              <w:left w:val="nil"/>
              <w:bottom w:val="nil"/>
              <w:right w:val="nil"/>
            </w:tcBorders>
          </w:tcPr>
          <w:p w14:paraId="15957C3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2CBF13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4F0FE7C"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C5F7D11"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664DBA7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*.3.2</w:t>
            </w:r>
            <w:r>
              <w:rPr>
                <w:rFonts w:cs="Times New Roman"/>
                <w:szCs w:val="24"/>
                <w:lang w:val="en-US"/>
              </w:rPr>
              <w:t xml:space="preserve">. </w:t>
            </w:r>
            <w:r w:rsidRPr="006731A4">
              <w:rPr>
                <w:rFonts w:cs="Times New Roman"/>
                <w:noProof/>
                <w:szCs w:val="24"/>
                <w:lang w:val="en-US"/>
              </w:rPr>
              <w:t>Наименование документа</w:t>
            </w:r>
          </w:p>
          <w:p w14:paraId="4EF8018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csdo:‌Doc‌Name</w:t>
            </w:r>
            <w:r w:rsidRPr="006731A4">
              <w:rPr>
                <w:rFonts w:cs="Times New Roman"/>
                <w:szCs w:val="24"/>
                <w:lang w:val="en-US"/>
              </w:rPr>
              <w:t>)</w:t>
            </w:r>
          </w:p>
        </w:tc>
        <w:tc>
          <w:tcPr>
            <w:tcW w:w="235" w:type="pct"/>
          </w:tcPr>
          <w:p w14:paraId="1B60B4FA" w14:textId="77777777" w:rsidR="00742B85" w:rsidRPr="006731A4" w:rsidRDefault="00742B85" w:rsidP="00A77467">
            <w:pPr>
              <w:pStyle w:val="afffffff"/>
              <w:jc w:val="center"/>
              <w:rPr>
                <w:rFonts w:cs="Times New Roman"/>
                <w:noProof/>
                <w:szCs w:val="24"/>
                <w:lang w:val="en-US"/>
              </w:rPr>
            </w:pPr>
          </w:p>
        </w:tc>
        <w:tc>
          <w:tcPr>
            <w:tcW w:w="237" w:type="pct"/>
          </w:tcPr>
          <w:p w14:paraId="680B8F1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E7E69DC" w14:textId="77777777" w:rsidR="00742B85" w:rsidRPr="006731A4" w:rsidRDefault="00742B85" w:rsidP="00A77467">
            <w:pPr>
              <w:pStyle w:val="afffffff"/>
              <w:jc w:val="center"/>
              <w:rPr>
                <w:rFonts w:cs="Times New Roman"/>
                <w:noProof/>
                <w:szCs w:val="24"/>
                <w:lang w:val="en-US"/>
              </w:rPr>
            </w:pPr>
          </w:p>
        </w:tc>
        <w:tc>
          <w:tcPr>
            <w:tcW w:w="191" w:type="pct"/>
          </w:tcPr>
          <w:p w14:paraId="72AFEF57" w14:textId="77777777" w:rsidR="00742B85" w:rsidRPr="006731A4" w:rsidRDefault="00742B85" w:rsidP="00A77467">
            <w:pPr>
              <w:pStyle w:val="afffffff"/>
              <w:jc w:val="center"/>
              <w:rPr>
                <w:rFonts w:cs="Times New Roman"/>
                <w:noProof/>
                <w:szCs w:val="24"/>
                <w:lang w:val="en-US"/>
              </w:rPr>
            </w:pPr>
          </w:p>
        </w:tc>
        <w:tc>
          <w:tcPr>
            <w:tcW w:w="238" w:type="pct"/>
          </w:tcPr>
          <w:p w14:paraId="627DD550" w14:textId="77777777" w:rsidR="00742B85" w:rsidRPr="006731A4" w:rsidRDefault="00742B85" w:rsidP="00A77467">
            <w:pPr>
              <w:pStyle w:val="afffffff"/>
              <w:jc w:val="center"/>
              <w:rPr>
                <w:rFonts w:cs="Times New Roman"/>
                <w:noProof/>
                <w:szCs w:val="24"/>
                <w:lang w:val="en-US"/>
              </w:rPr>
            </w:pPr>
          </w:p>
        </w:tc>
        <w:tc>
          <w:tcPr>
            <w:tcW w:w="2187" w:type="pct"/>
          </w:tcPr>
          <w:p w14:paraId="106D4FE2" w14:textId="77777777" w:rsidR="00742B85" w:rsidRPr="006731A4" w:rsidRDefault="00742B85" w:rsidP="00A77467">
            <w:pPr>
              <w:pStyle w:val="afffffff"/>
              <w:jc w:val="left"/>
              <w:rPr>
                <w:rFonts w:cs="Times New Roman"/>
                <w:noProof/>
                <w:szCs w:val="24"/>
                <w:lang w:val="en-US"/>
              </w:rPr>
            </w:pPr>
          </w:p>
        </w:tc>
      </w:tr>
      <w:tr w:rsidR="00742B85" w:rsidRPr="006731A4" w14:paraId="403D8AA5" w14:textId="77777777" w:rsidTr="00B06A38">
        <w:trPr>
          <w:trHeight w:val="20"/>
          <w:jc w:val="left"/>
        </w:trPr>
        <w:tc>
          <w:tcPr>
            <w:tcW w:w="67" w:type="pct"/>
            <w:tcBorders>
              <w:top w:val="nil"/>
              <w:left w:val="nil"/>
              <w:bottom w:val="nil"/>
              <w:right w:val="nil"/>
            </w:tcBorders>
          </w:tcPr>
          <w:p w14:paraId="6E38594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2C50C0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C6A195D"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D5BFBEC"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CDC763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*.3.3</w:t>
            </w:r>
            <w:r>
              <w:rPr>
                <w:rFonts w:cs="Times New Roman"/>
                <w:szCs w:val="24"/>
                <w:lang w:val="en-US"/>
              </w:rPr>
              <w:t xml:space="preserve">. </w:t>
            </w:r>
            <w:r w:rsidRPr="006731A4">
              <w:rPr>
                <w:rFonts w:cs="Times New Roman"/>
                <w:noProof/>
                <w:szCs w:val="24"/>
                <w:lang w:val="en-US"/>
              </w:rPr>
              <w:t>Номер документа</w:t>
            </w:r>
          </w:p>
          <w:p w14:paraId="30B0AC0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04C51085" w14:textId="77777777" w:rsidR="00742B85" w:rsidRPr="006731A4" w:rsidRDefault="00742B85" w:rsidP="00A77467">
            <w:pPr>
              <w:pStyle w:val="afffffff"/>
              <w:jc w:val="center"/>
              <w:rPr>
                <w:rFonts w:cs="Times New Roman"/>
                <w:noProof/>
                <w:szCs w:val="24"/>
              </w:rPr>
            </w:pPr>
          </w:p>
        </w:tc>
        <w:tc>
          <w:tcPr>
            <w:tcW w:w="237" w:type="pct"/>
          </w:tcPr>
          <w:p w14:paraId="17176EB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8FF6FB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689</w:t>
            </w:r>
          </w:p>
        </w:tc>
        <w:tc>
          <w:tcPr>
            <w:tcW w:w="191" w:type="pct"/>
          </w:tcPr>
          <w:p w14:paraId="7A6DCEB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61A13440" w14:textId="77777777" w:rsidR="00742B85" w:rsidRPr="006731A4" w:rsidRDefault="00742B85" w:rsidP="00A77467">
            <w:pPr>
              <w:pStyle w:val="afffffff"/>
              <w:jc w:val="center"/>
              <w:rPr>
                <w:rFonts w:cs="Times New Roman"/>
                <w:noProof/>
                <w:szCs w:val="24"/>
                <w:lang w:val="en-US"/>
              </w:rPr>
            </w:pPr>
          </w:p>
        </w:tc>
        <w:tc>
          <w:tcPr>
            <w:tcW w:w="2187" w:type="pct"/>
          </w:tcPr>
          <w:p w14:paraId="005E646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быть заполнен</w:t>
            </w:r>
          </w:p>
        </w:tc>
      </w:tr>
      <w:tr w:rsidR="00742B85" w:rsidRPr="006731A4" w14:paraId="38287733" w14:textId="77777777" w:rsidTr="00B06A38">
        <w:trPr>
          <w:trHeight w:val="374"/>
          <w:jc w:val="left"/>
        </w:trPr>
        <w:tc>
          <w:tcPr>
            <w:tcW w:w="67" w:type="pct"/>
            <w:vMerge w:val="restart"/>
            <w:tcBorders>
              <w:top w:val="nil"/>
              <w:left w:val="nil"/>
              <w:bottom w:val="nil"/>
              <w:right w:val="nil"/>
            </w:tcBorders>
          </w:tcPr>
          <w:p w14:paraId="13FCB8A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6143D4CC"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02478DEC"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0E1C5B39"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70E44DE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*.3.4</w:t>
            </w:r>
            <w:r>
              <w:rPr>
                <w:rFonts w:cs="Times New Roman"/>
                <w:szCs w:val="24"/>
                <w:lang w:val="en-US"/>
              </w:rPr>
              <w:t xml:space="preserve">. </w:t>
            </w:r>
            <w:r w:rsidRPr="006731A4">
              <w:rPr>
                <w:rFonts w:cs="Times New Roman"/>
                <w:noProof/>
                <w:szCs w:val="24"/>
                <w:lang w:val="en-US"/>
              </w:rPr>
              <w:t>Дата документа</w:t>
            </w:r>
          </w:p>
          <w:p w14:paraId="018EAB7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5954750E" w14:textId="77777777" w:rsidR="00742B85" w:rsidRPr="006731A4" w:rsidRDefault="00742B85" w:rsidP="00A77467">
            <w:pPr>
              <w:pStyle w:val="afffffff"/>
              <w:jc w:val="center"/>
              <w:rPr>
                <w:rFonts w:cs="Times New Roman"/>
                <w:noProof/>
                <w:szCs w:val="24"/>
              </w:rPr>
            </w:pPr>
          </w:p>
        </w:tc>
        <w:tc>
          <w:tcPr>
            <w:tcW w:w="237" w:type="pct"/>
            <w:vMerge w:val="restart"/>
          </w:tcPr>
          <w:p w14:paraId="181B73D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038485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690</w:t>
            </w:r>
          </w:p>
        </w:tc>
        <w:tc>
          <w:tcPr>
            <w:tcW w:w="191" w:type="pct"/>
          </w:tcPr>
          <w:p w14:paraId="3A3CED4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E67A05F" w14:textId="77777777" w:rsidR="00742B85" w:rsidRPr="006731A4" w:rsidRDefault="00742B85" w:rsidP="00A77467">
            <w:pPr>
              <w:pStyle w:val="afffffff"/>
              <w:jc w:val="center"/>
              <w:rPr>
                <w:rFonts w:cs="Times New Roman"/>
                <w:noProof/>
                <w:szCs w:val="24"/>
                <w:lang w:val="en-US"/>
              </w:rPr>
            </w:pPr>
          </w:p>
        </w:tc>
        <w:tc>
          <w:tcPr>
            <w:tcW w:w="2187" w:type="pct"/>
          </w:tcPr>
          <w:p w14:paraId="788045B5"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Дата документа</w:t>
            </w:r>
          </w:p>
          <w:p w14:paraId="6BFF31DA"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6E258044" w14:textId="77777777" w:rsidTr="00B06A38">
        <w:trPr>
          <w:trHeight w:val="373"/>
          <w:jc w:val="left"/>
        </w:trPr>
        <w:tc>
          <w:tcPr>
            <w:tcW w:w="67" w:type="pct"/>
            <w:vMerge/>
            <w:tcBorders>
              <w:top w:val="nil"/>
              <w:left w:val="nil"/>
              <w:bottom w:val="nil"/>
              <w:right w:val="nil"/>
            </w:tcBorders>
          </w:tcPr>
          <w:p w14:paraId="0371B4E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3C34A495"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4A9AAC3D"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2ACE7E46"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4ECEFC4D" w14:textId="77777777" w:rsidR="00742B85" w:rsidRPr="006731A4" w:rsidRDefault="00742B85" w:rsidP="00A77467">
            <w:pPr>
              <w:pStyle w:val="afffffff"/>
              <w:jc w:val="left"/>
              <w:rPr>
                <w:rFonts w:cs="Times New Roman"/>
                <w:noProof/>
                <w:szCs w:val="24"/>
              </w:rPr>
            </w:pPr>
          </w:p>
        </w:tc>
        <w:tc>
          <w:tcPr>
            <w:tcW w:w="235" w:type="pct"/>
            <w:vMerge/>
          </w:tcPr>
          <w:p w14:paraId="75B1EAA4" w14:textId="77777777" w:rsidR="00742B85" w:rsidRPr="006731A4" w:rsidRDefault="00742B85" w:rsidP="00A77467">
            <w:pPr>
              <w:pStyle w:val="afffffff"/>
              <w:jc w:val="center"/>
              <w:rPr>
                <w:rFonts w:cs="Times New Roman"/>
                <w:noProof/>
                <w:szCs w:val="24"/>
              </w:rPr>
            </w:pPr>
          </w:p>
        </w:tc>
        <w:tc>
          <w:tcPr>
            <w:tcW w:w="237" w:type="pct"/>
            <w:vMerge/>
          </w:tcPr>
          <w:p w14:paraId="45837928" w14:textId="77777777" w:rsidR="00742B85" w:rsidRPr="006731A4" w:rsidRDefault="00742B85" w:rsidP="00A77467">
            <w:pPr>
              <w:pStyle w:val="afffffff"/>
              <w:jc w:val="center"/>
              <w:rPr>
                <w:rFonts w:cs="Times New Roman"/>
                <w:noProof/>
                <w:szCs w:val="24"/>
              </w:rPr>
            </w:pPr>
          </w:p>
        </w:tc>
        <w:tc>
          <w:tcPr>
            <w:tcW w:w="523" w:type="pct"/>
          </w:tcPr>
          <w:p w14:paraId="5FCBDCC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B.040.00455</w:t>
            </w:r>
          </w:p>
        </w:tc>
        <w:tc>
          <w:tcPr>
            <w:tcW w:w="191" w:type="pct"/>
          </w:tcPr>
          <w:p w14:paraId="2AE2AC8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50224F0" w14:textId="77777777" w:rsidR="00742B85" w:rsidRPr="006731A4" w:rsidRDefault="00742B85" w:rsidP="00A77467">
            <w:pPr>
              <w:pStyle w:val="afffffff"/>
              <w:jc w:val="center"/>
              <w:rPr>
                <w:rFonts w:cs="Times New Roman"/>
                <w:noProof/>
                <w:szCs w:val="24"/>
                <w:lang w:val="en-US"/>
              </w:rPr>
            </w:pPr>
          </w:p>
        </w:tc>
        <w:tc>
          <w:tcPr>
            <w:tcW w:w="2187" w:type="pct"/>
          </w:tcPr>
          <w:p w14:paraId="4E50003A"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4B3CA761" w14:textId="77777777" w:rsidTr="00B06A38">
        <w:trPr>
          <w:trHeight w:val="20"/>
          <w:jc w:val="left"/>
        </w:trPr>
        <w:tc>
          <w:tcPr>
            <w:tcW w:w="67" w:type="pct"/>
            <w:tcBorders>
              <w:top w:val="nil"/>
              <w:left w:val="nil"/>
              <w:bottom w:val="nil"/>
              <w:right w:val="nil"/>
            </w:tcBorders>
          </w:tcPr>
          <w:p w14:paraId="2FB6B0A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EA4E65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7257D5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13.28.12</w:t>
            </w:r>
            <w:r>
              <w:rPr>
                <w:rFonts w:cs="Times New Roman"/>
                <w:szCs w:val="24"/>
                <w:lang w:val="en-US"/>
              </w:rPr>
              <w:t xml:space="preserve">. </w:t>
            </w:r>
            <w:r w:rsidRPr="006731A4">
              <w:rPr>
                <w:rFonts w:cs="Times New Roman"/>
                <w:noProof/>
                <w:szCs w:val="24"/>
                <w:lang w:val="en-US"/>
              </w:rPr>
              <w:t>Адрес</w:t>
            </w:r>
          </w:p>
          <w:p w14:paraId="2446FF8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tcPr>
          <w:p w14:paraId="52C58DFF" w14:textId="77777777" w:rsidR="00742B85" w:rsidRPr="006731A4" w:rsidRDefault="00742B85" w:rsidP="00A77467">
            <w:pPr>
              <w:pStyle w:val="afffffff"/>
              <w:jc w:val="center"/>
              <w:rPr>
                <w:rFonts w:cs="Times New Roman"/>
                <w:noProof/>
                <w:szCs w:val="24"/>
                <w:lang w:val="en-US"/>
              </w:rPr>
            </w:pPr>
          </w:p>
        </w:tc>
        <w:tc>
          <w:tcPr>
            <w:tcW w:w="237" w:type="pct"/>
          </w:tcPr>
          <w:p w14:paraId="7FE5531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BB08E71" w14:textId="77777777" w:rsidR="00742B85" w:rsidRPr="006731A4" w:rsidRDefault="00742B85" w:rsidP="00A77467">
            <w:pPr>
              <w:pStyle w:val="afffffff"/>
              <w:jc w:val="center"/>
              <w:rPr>
                <w:rFonts w:cs="Times New Roman"/>
                <w:noProof/>
                <w:szCs w:val="24"/>
                <w:lang w:val="en-US"/>
              </w:rPr>
            </w:pPr>
          </w:p>
        </w:tc>
        <w:tc>
          <w:tcPr>
            <w:tcW w:w="191" w:type="pct"/>
          </w:tcPr>
          <w:p w14:paraId="5F5541D1" w14:textId="77777777" w:rsidR="00742B85" w:rsidRPr="006731A4" w:rsidRDefault="00742B85" w:rsidP="00A77467">
            <w:pPr>
              <w:pStyle w:val="afffffff"/>
              <w:jc w:val="center"/>
              <w:rPr>
                <w:rFonts w:cs="Times New Roman"/>
                <w:noProof/>
                <w:szCs w:val="24"/>
                <w:lang w:val="en-US"/>
              </w:rPr>
            </w:pPr>
          </w:p>
        </w:tc>
        <w:tc>
          <w:tcPr>
            <w:tcW w:w="238" w:type="pct"/>
          </w:tcPr>
          <w:p w14:paraId="64CAD4AD" w14:textId="77777777" w:rsidR="00742B85" w:rsidRPr="006731A4" w:rsidRDefault="00742B85" w:rsidP="00A77467">
            <w:pPr>
              <w:pStyle w:val="afffffff"/>
              <w:jc w:val="center"/>
              <w:rPr>
                <w:rFonts w:cs="Times New Roman"/>
                <w:noProof/>
                <w:szCs w:val="24"/>
                <w:lang w:val="en-US"/>
              </w:rPr>
            </w:pPr>
          </w:p>
        </w:tc>
        <w:tc>
          <w:tcPr>
            <w:tcW w:w="2187" w:type="pct"/>
          </w:tcPr>
          <w:p w14:paraId="544DE450" w14:textId="77777777" w:rsidR="00742B85" w:rsidRPr="006731A4" w:rsidRDefault="00742B85" w:rsidP="00A77467">
            <w:pPr>
              <w:pStyle w:val="afffffff"/>
              <w:jc w:val="left"/>
              <w:rPr>
                <w:rFonts w:cs="Times New Roman"/>
                <w:noProof/>
                <w:szCs w:val="24"/>
                <w:lang w:val="en-US"/>
              </w:rPr>
            </w:pPr>
          </w:p>
        </w:tc>
      </w:tr>
      <w:tr w:rsidR="00742B85" w:rsidRPr="006731A4" w14:paraId="6381CC44" w14:textId="77777777" w:rsidTr="00B06A38">
        <w:trPr>
          <w:trHeight w:val="20"/>
          <w:jc w:val="left"/>
        </w:trPr>
        <w:tc>
          <w:tcPr>
            <w:tcW w:w="67" w:type="pct"/>
            <w:tcBorders>
              <w:top w:val="nil"/>
              <w:left w:val="nil"/>
              <w:bottom w:val="nil"/>
              <w:right w:val="nil"/>
            </w:tcBorders>
          </w:tcPr>
          <w:p w14:paraId="70EE17A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90ED66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94350B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67CFBC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73D33BE8"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09AE2BD8" w14:textId="77777777" w:rsidR="00742B85" w:rsidRPr="006731A4" w:rsidRDefault="00742B85" w:rsidP="00A77467">
            <w:pPr>
              <w:pStyle w:val="afffffff"/>
              <w:jc w:val="center"/>
              <w:rPr>
                <w:rFonts w:cs="Times New Roman"/>
                <w:noProof/>
                <w:szCs w:val="24"/>
                <w:lang w:val="en-US"/>
              </w:rPr>
            </w:pPr>
          </w:p>
        </w:tc>
        <w:tc>
          <w:tcPr>
            <w:tcW w:w="237" w:type="pct"/>
          </w:tcPr>
          <w:p w14:paraId="79D4BAF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116344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691</w:t>
            </w:r>
          </w:p>
        </w:tc>
        <w:tc>
          <w:tcPr>
            <w:tcW w:w="191" w:type="pct"/>
          </w:tcPr>
          <w:p w14:paraId="7BDF923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AF9BB92" w14:textId="77777777" w:rsidR="00742B85" w:rsidRPr="006731A4" w:rsidRDefault="00742B85" w:rsidP="00A77467">
            <w:pPr>
              <w:pStyle w:val="afffffff"/>
              <w:jc w:val="center"/>
              <w:rPr>
                <w:rFonts w:cs="Times New Roman"/>
                <w:noProof/>
                <w:szCs w:val="24"/>
                <w:lang w:val="en-US"/>
              </w:rPr>
            </w:pPr>
          </w:p>
        </w:tc>
        <w:tc>
          <w:tcPr>
            <w:tcW w:w="2187" w:type="pct"/>
          </w:tcPr>
          <w:p w14:paraId="699DBDA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значение </w:t>
            </w:r>
            <w:r w:rsidRPr="006731A4">
              <w:rPr>
                <w:rFonts w:cs="Times New Roman"/>
                <w:szCs w:val="24"/>
              </w:rPr>
              <w:br/>
              <w:t>«1» – адрес регистрации</w:t>
            </w:r>
          </w:p>
        </w:tc>
      </w:tr>
      <w:tr w:rsidR="00742B85" w:rsidRPr="006731A4" w14:paraId="5BA8CE99" w14:textId="77777777" w:rsidTr="00B06A38">
        <w:trPr>
          <w:trHeight w:val="20"/>
          <w:jc w:val="left"/>
        </w:trPr>
        <w:tc>
          <w:tcPr>
            <w:tcW w:w="67" w:type="pct"/>
            <w:tcBorders>
              <w:top w:val="nil"/>
              <w:left w:val="nil"/>
              <w:bottom w:val="nil"/>
              <w:right w:val="nil"/>
            </w:tcBorders>
          </w:tcPr>
          <w:p w14:paraId="05863EA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A1F0A8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3E39FC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E76759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118A980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0CF5DF91" w14:textId="77777777" w:rsidR="00742B85" w:rsidRPr="006731A4" w:rsidRDefault="00742B85" w:rsidP="00A77467">
            <w:pPr>
              <w:pStyle w:val="afffffff"/>
              <w:jc w:val="center"/>
              <w:rPr>
                <w:rFonts w:cs="Times New Roman"/>
                <w:noProof/>
                <w:szCs w:val="24"/>
                <w:lang w:val="en-US"/>
              </w:rPr>
            </w:pPr>
          </w:p>
        </w:tc>
        <w:tc>
          <w:tcPr>
            <w:tcW w:w="237" w:type="pct"/>
          </w:tcPr>
          <w:p w14:paraId="4F8E6D8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60DBD0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692</w:t>
            </w:r>
          </w:p>
        </w:tc>
        <w:tc>
          <w:tcPr>
            <w:tcW w:w="191" w:type="pct"/>
          </w:tcPr>
          <w:p w14:paraId="781A54BD"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531DFA2" w14:textId="77777777" w:rsidR="00742B85" w:rsidRPr="006731A4" w:rsidRDefault="00742B85" w:rsidP="00A77467">
            <w:pPr>
              <w:pStyle w:val="afffffff"/>
              <w:jc w:val="center"/>
              <w:rPr>
                <w:rFonts w:cs="Times New Roman"/>
                <w:noProof/>
                <w:szCs w:val="24"/>
                <w:lang w:val="en-US"/>
              </w:rPr>
            </w:pPr>
          </w:p>
        </w:tc>
        <w:tc>
          <w:tcPr>
            <w:tcW w:w="2187" w:type="pct"/>
          </w:tcPr>
          <w:p w14:paraId="055CFED4"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регистрации гаранта в соответствии с классификатором стран мира</w:t>
            </w:r>
          </w:p>
        </w:tc>
      </w:tr>
      <w:tr w:rsidR="00742B85" w:rsidRPr="006731A4" w14:paraId="67B55C45" w14:textId="77777777" w:rsidTr="00B06A38">
        <w:trPr>
          <w:trHeight w:val="20"/>
          <w:jc w:val="left"/>
        </w:trPr>
        <w:tc>
          <w:tcPr>
            <w:tcW w:w="67" w:type="pct"/>
            <w:tcBorders>
              <w:top w:val="nil"/>
              <w:left w:val="nil"/>
              <w:bottom w:val="nil"/>
              <w:right w:val="nil"/>
            </w:tcBorders>
          </w:tcPr>
          <w:p w14:paraId="760ABDA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51A124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43CBFA8"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99165E6"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69FF088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77F763C1"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8BAEA35" w14:textId="77777777" w:rsidR="00742B85" w:rsidRPr="006731A4" w:rsidRDefault="00742B85" w:rsidP="00A77467">
            <w:pPr>
              <w:pStyle w:val="afffffff"/>
              <w:jc w:val="center"/>
              <w:rPr>
                <w:rFonts w:cs="Times New Roman"/>
                <w:noProof/>
                <w:szCs w:val="24"/>
              </w:rPr>
            </w:pPr>
          </w:p>
        </w:tc>
        <w:tc>
          <w:tcPr>
            <w:tcW w:w="237" w:type="pct"/>
          </w:tcPr>
          <w:p w14:paraId="65B7E04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A23C24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693</w:t>
            </w:r>
          </w:p>
        </w:tc>
        <w:tc>
          <w:tcPr>
            <w:tcW w:w="191" w:type="pct"/>
          </w:tcPr>
          <w:p w14:paraId="28E130B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21730FA" w14:textId="77777777" w:rsidR="00742B85" w:rsidRPr="006731A4" w:rsidRDefault="00742B85" w:rsidP="00A77467">
            <w:pPr>
              <w:pStyle w:val="afffffff"/>
              <w:jc w:val="center"/>
              <w:rPr>
                <w:rFonts w:cs="Times New Roman"/>
                <w:noProof/>
                <w:szCs w:val="24"/>
                <w:lang w:val="en-US"/>
              </w:rPr>
            </w:pPr>
          </w:p>
        </w:tc>
        <w:tc>
          <w:tcPr>
            <w:tcW w:w="2187" w:type="pct"/>
          </w:tcPr>
          <w:p w14:paraId="2EBEC5C1"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3CBE6A6C" w14:textId="77777777" w:rsidTr="00B06A38">
        <w:trPr>
          <w:trHeight w:val="374"/>
          <w:jc w:val="left"/>
        </w:trPr>
        <w:tc>
          <w:tcPr>
            <w:tcW w:w="67" w:type="pct"/>
            <w:vMerge w:val="restart"/>
            <w:tcBorders>
              <w:top w:val="nil"/>
              <w:left w:val="nil"/>
              <w:bottom w:val="nil"/>
              <w:right w:val="nil"/>
            </w:tcBorders>
          </w:tcPr>
          <w:p w14:paraId="33A1B72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DFB54B0"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0DECCCC4"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5078331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2E4D334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62B4110A" w14:textId="77777777" w:rsidR="00742B85" w:rsidRPr="006731A4" w:rsidRDefault="00742B85" w:rsidP="00A77467">
            <w:pPr>
              <w:pStyle w:val="afffffff"/>
              <w:jc w:val="center"/>
              <w:rPr>
                <w:rFonts w:cs="Times New Roman"/>
                <w:noProof/>
                <w:szCs w:val="24"/>
              </w:rPr>
            </w:pPr>
          </w:p>
        </w:tc>
        <w:tc>
          <w:tcPr>
            <w:tcW w:w="237" w:type="pct"/>
            <w:vMerge w:val="restart"/>
          </w:tcPr>
          <w:p w14:paraId="30FE90F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10C0F8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694</w:t>
            </w:r>
          </w:p>
        </w:tc>
        <w:tc>
          <w:tcPr>
            <w:tcW w:w="191" w:type="pct"/>
          </w:tcPr>
          <w:p w14:paraId="36BC5F9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3AB405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0BD08E2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AE9E60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5A296F8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02A9877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1D38A063" w14:textId="77777777" w:rsidTr="00B06A38">
        <w:trPr>
          <w:trHeight w:val="170"/>
          <w:jc w:val="left"/>
        </w:trPr>
        <w:tc>
          <w:tcPr>
            <w:tcW w:w="67" w:type="pct"/>
            <w:vMerge/>
            <w:tcBorders>
              <w:top w:val="nil"/>
              <w:left w:val="nil"/>
              <w:bottom w:val="nil"/>
              <w:right w:val="nil"/>
            </w:tcBorders>
          </w:tcPr>
          <w:p w14:paraId="70057FA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1E00543D"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0DAC5EC9"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28BD0875" w14:textId="77777777" w:rsidR="00742B85" w:rsidRPr="006731A4" w:rsidRDefault="00742B85" w:rsidP="00A77467">
            <w:pPr>
              <w:pStyle w:val="afffffff"/>
              <w:jc w:val="left"/>
              <w:rPr>
                <w:rFonts w:cs="Times New Roman"/>
                <w:noProof/>
                <w:szCs w:val="24"/>
              </w:rPr>
            </w:pPr>
          </w:p>
        </w:tc>
        <w:tc>
          <w:tcPr>
            <w:tcW w:w="235" w:type="pct"/>
            <w:vMerge/>
          </w:tcPr>
          <w:p w14:paraId="76FA3642" w14:textId="77777777" w:rsidR="00742B85" w:rsidRPr="006731A4" w:rsidRDefault="00742B85" w:rsidP="00A77467">
            <w:pPr>
              <w:pStyle w:val="afffffff"/>
              <w:jc w:val="center"/>
              <w:rPr>
                <w:rFonts w:cs="Times New Roman"/>
                <w:noProof/>
                <w:szCs w:val="24"/>
              </w:rPr>
            </w:pPr>
          </w:p>
        </w:tc>
        <w:tc>
          <w:tcPr>
            <w:tcW w:w="237" w:type="pct"/>
            <w:vMerge/>
          </w:tcPr>
          <w:p w14:paraId="7800864C" w14:textId="77777777" w:rsidR="00742B85" w:rsidRPr="006731A4" w:rsidRDefault="00742B85" w:rsidP="00A77467">
            <w:pPr>
              <w:pStyle w:val="afffffff"/>
              <w:jc w:val="center"/>
              <w:rPr>
                <w:rFonts w:cs="Times New Roman"/>
                <w:noProof/>
                <w:szCs w:val="24"/>
              </w:rPr>
            </w:pPr>
          </w:p>
        </w:tc>
        <w:tc>
          <w:tcPr>
            <w:tcW w:w="523" w:type="pct"/>
          </w:tcPr>
          <w:p w14:paraId="472D096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695</w:t>
            </w:r>
          </w:p>
        </w:tc>
        <w:tc>
          <w:tcPr>
            <w:tcW w:w="191" w:type="pct"/>
          </w:tcPr>
          <w:p w14:paraId="25CF38C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9C2A54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5B4C67D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43C13765" w14:textId="77777777" w:rsidTr="00B06A38">
        <w:trPr>
          <w:trHeight w:val="170"/>
          <w:jc w:val="left"/>
        </w:trPr>
        <w:tc>
          <w:tcPr>
            <w:tcW w:w="67" w:type="pct"/>
            <w:vMerge/>
            <w:tcBorders>
              <w:top w:val="nil"/>
              <w:left w:val="nil"/>
              <w:bottom w:val="nil"/>
              <w:right w:val="nil"/>
            </w:tcBorders>
          </w:tcPr>
          <w:p w14:paraId="206DC46B"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E14F72B"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755AEC3B"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C259BCE" w14:textId="77777777" w:rsidR="00742B85" w:rsidRPr="006731A4" w:rsidRDefault="00742B85" w:rsidP="00A77467">
            <w:pPr>
              <w:pStyle w:val="afffffff"/>
              <w:jc w:val="left"/>
              <w:rPr>
                <w:rFonts w:cs="Times New Roman"/>
                <w:noProof/>
                <w:szCs w:val="24"/>
              </w:rPr>
            </w:pPr>
          </w:p>
        </w:tc>
        <w:tc>
          <w:tcPr>
            <w:tcW w:w="235" w:type="pct"/>
            <w:vMerge/>
          </w:tcPr>
          <w:p w14:paraId="09D6F7CB" w14:textId="77777777" w:rsidR="00742B85" w:rsidRPr="006731A4" w:rsidRDefault="00742B85" w:rsidP="00A77467">
            <w:pPr>
              <w:pStyle w:val="afffffff"/>
              <w:jc w:val="center"/>
              <w:rPr>
                <w:rFonts w:cs="Times New Roman"/>
                <w:noProof/>
                <w:szCs w:val="24"/>
              </w:rPr>
            </w:pPr>
          </w:p>
        </w:tc>
        <w:tc>
          <w:tcPr>
            <w:tcW w:w="237" w:type="pct"/>
            <w:vMerge/>
          </w:tcPr>
          <w:p w14:paraId="16ECE4F0" w14:textId="77777777" w:rsidR="00742B85" w:rsidRPr="006731A4" w:rsidRDefault="00742B85" w:rsidP="00A77467">
            <w:pPr>
              <w:pStyle w:val="afffffff"/>
              <w:jc w:val="center"/>
              <w:rPr>
                <w:rFonts w:cs="Times New Roman"/>
                <w:noProof/>
                <w:szCs w:val="24"/>
              </w:rPr>
            </w:pPr>
          </w:p>
        </w:tc>
        <w:tc>
          <w:tcPr>
            <w:tcW w:w="523" w:type="pct"/>
          </w:tcPr>
          <w:p w14:paraId="19179BE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696</w:t>
            </w:r>
          </w:p>
        </w:tc>
        <w:tc>
          <w:tcPr>
            <w:tcW w:w="191" w:type="pct"/>
          </w:tcPr>
          <w:p w14:paraId="39C41EF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33E5D3B6"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12F7B40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62FDF138" w14:textId="77777777" w:rsidTr="00B06A38">
        <w:trPr>
          <w:trHeight w:val="20"/>
          <w:jc w:val="left"/>
        </w:trPr>
        <w:tc>
          <w:tcPr>
            <w:tcW w:w="67" w:type="pct"/>
            <w:tcBorders>
              <w:top w:val="nil"/>
              <w:left w:val="nil"/>
              <w:bottom w:val="nil"/>
              <w:right w:val="nil"/>
            </w:tcBorders>
          </w:tcPr>
          <w:p w14:paraId="6676FDE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DF7431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1D5775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550F2A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4D795ED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443808BD" w14:textId="77777777" w:rsidR="00742B85" w:rsidRPr="006731A4" w:rsidRDefault="00742B85" w:rsidP="00A77467">
            <w:pPr>
              <w:pStyle w:val="afffffff"/>
              <w:jc w:val="center"/>
              <w:rPr>
                <w:rFonts w:cs="Times New Roman"/>
                <w:noProof/>
                <w:szCs w:val="24"/>
              </w:rPr>
            </w:pPr>
          </w:p>
        </w:tc>
        <w:tc>
          <w:tcPr>
            <w:tcW w:w="237" w:type="pct"/>
          </w:tcPr>
          <w:p w14:paraId="34B4221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8B8CC3" w14:textId="77777777" w:rsidR="00742B85" w:rsidRPr="006731A4" w:rsidRDefault="00742B85" w:rsidP="00A77467">
            <w:pPr>
              <w:pStyle w:val="afffffff"/>
              <w:jc w:val="center"/>
              <w:rPr>
                <w:rFonts w:cs="Times New Roman"/>
                <w:noProof/>
                <w:szCs w:val="24"/>
                <w:lang w:val="en-US"/>
              </w:rPr>
            </w:pPr>
          </w:p>
        </w:tc>
        <w:tc>
          <w:tcPr>
            <w:tcW w:w="191" w:type="pct"/>
          </w:tcPr>
          <w:p w14:paraId="6DA40395" w14:textId="77777777" w:rsidR="00742B85" w:rsidRPr="006731A4" w:rsidRDefault="00742B85" w:rsidP="00A77467">
            <w:pPr>
              <w:pStyle w:val="afffffff"/>
              <w:jc w:val="center"/>
              <w:rPr>
                <w:rFonts w:cs="Times New Roman"/>
                <w:noProof/>
                <w:szCs w:val="24"/>
                <w:lang w:val="en-US"/>
              </w:rPr>
            </w:pPr>
          </w:p>
        </w:tc>
        <w:tc>
          <w:tcPr>
            <w:tcW w:w="238" w:type="pct"/>
          </w:tcPr>
          <w:p w14:paraId="482A56F3" w14:textId="77777777" w:rsidR="00742B85" w:rsidRPr="006731A4" w:rsidRDefault="00742B85" w:rsidP="00A77467">
            <w:pPr>
              <w:pStyle w:val="afffffff"/>
              <w:jc w:val="center"/>
              <w:rPr>
                <w:rFonts w:cs="Times New Roman"/>
                <w:noProof/>
                <w:szCs w:val="24"/>
                <w:lang w:val="en-US"/>
              </w:rPr>
            </w:pPr>
          </w:p>
        </w:tc>
        <w:tc>
          <w:tcPr>
            <w:tcW w:w="2187" w:type="pct"/>
          </w:tcPr>
          <w:p w14:paraId="1B5690CE" w14:textId="77777777" w:rsidR="00742B85" w:rsidRPr="006731A4" w:rsidRDefault="00742B85" w:rsidP="00A77467">
            <w:pPr>
              <w:pStyle w:val="afffffff"/>
              <w:jc w:val="left"/>
              <w:rPr>
                <w:rFonts w:cs="Times New Roman"/>
                <w:noProof/>
                <w:szCs w:val="24"/>
                <w:lang w:val="en-US"/>
              </w:rPr>
            </w:pPr>
          </w:p>
        </w:tc>
      </w:tr>
      <w:tr w:rsidR="00742B85" w:rsidRPr="006731A4" w14:paraId="02692D64" w14:textId="77777777" w:rsidTr="00B06A38">
        <w:trPr>
          <w:trHeight w:val="20"/>
          <w:jc w:val="left"/>
        </w:trPr>
        <w:tc>
          <w:tcPr>
            <w:tcW w:w="67" w:type="pct"/>
            <w:tcBorders>
              <w:top w:val="nil"/>
              <w:left w:val="nil"/>
              <w:bottom w:val="nil"/>
              <w:right w:val="nil"/>
            </w:tcBorders>
          </w:tcPr>
          <w:p w14:paraId="431BEF0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1AC9DE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6337F83"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0AFAC7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5E773B9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1F36408A" w14:textId="77777777" w:rsidR="00742B85" w:rsidRPr="006731A4" w:rsidRDefault="00742B85" w:rsidP="00A77467">
            <w:pPr>
              <w:pStyle w:val="afffffff"/>
              <w:jc w:val="center"/>
              <w:rPr>
                <w:rFonts w:cs="Times New Roman"/>
                <w:noProof/>
                <w:szCs w:val="24"/>
              </w:rPr>
            </w:pPr>
          </w:p>
        </w:tc>
        <w:tc>
          <w:tcPr>
            <w:tcW w:w="237" w:type="pct"/>
          </w:tcPr>
          <w:p w14:paraId="7F56AD7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B48DAE9" w14:textId="77777777" w:rsidR="00742B85" w:rsidRPr="006731A4" w:rsidRDefault="00742B85" w:rsidP="00A77467">
            <w:pPr>
              <w:pStyle w:val="afffffff"/>
              <w:jc w:val="center"/>
              <w:rPr>
                <w:rFonts w:cs="Times New Roman"/>
                <w:noProof/>
                <w:szCs w:val="24"/>
                <w:lang w:val="en-US"/>
              </w:rPr>
            </w:pPr>
          </w:p>
        </w:tc>
        <w:tc>
          <w:tcPr>
            <w:tcW w:w="191" w:type="pct"/>
          </w:tcPr>
          <w:p w14:paraId="7502F714" w14:textId="77777777" w:rsidR="00742B85" w:rsidRPr="006731A4" w:rsidRDefault="00742B85" w:rsidP="00A77467">
            <w:pPr>
              <w:pStyle w:val="afffffff"/>
              <w:jc w:val="center"/>
              <w:rPr>
                <w:rFonts w:cs="Times New Roman"/>
                <w:noProof/>
                <w:szCs w:val="24"/>
                <w:lang w:val="en-US"/>
              </w:rPr>
            </w:pPr>
          </w:p>
        </w:tc>
        <w:tc>
          <w:tcPr>
            <w:tcW w:w="238" w:type="pct"/>
          </w:tcPr>
          <w:p w14:paraId="0DCDC3B0" w14:textId="77777777" w:rsidR="00742B85" w:rsidRPr="006731A4" w:rsidRDefault="00742B85" w:rsidP="00A77467">
            <w:pPr>
              <w:pStyle w:val="afffffff"/>
              <w:jc w:val="center"/>
              <w:rPr>
                <w:rFonts w:cs="Times New Roman"/>
                <w:noProof/>
                <w:szCs w:val="24"/>
                <w:lang w:val="en-US"/>
              </w:rPr>
            </w:pPr>
          </w:p>
        </w:tc>
        <w:tc>
          <w:tcPr>
            <w:tcW w:w="2187" w:type="pct"/>
          </w:tcPr>
          <w:p w14:paraId="29D8EF83" w14:textId="77777777" w:rsidR="00742B85" w:rsidRPr="006731A4" w:rsidRDefault="00742B85" w:rsidP="00A77467">
            <w:pPr>
              <w:pStyle w:val="afffffff"/>
              <w:jc w:val="left"/>
              <w:rPr>
                <w:rFonts w:cs="Times New Roman"/>
                <w:noProof/>
                <w:szCs w:val="24"/>
                <w:lang w:val="en-US"/>
              </w:rPr>
            </w:pPr>
          </w:p>
        </w:tc>
      </w:tr>
      <w:tr w:rsidR="00742B85" w:rsidRPr="006731A4" w14:paraId="640DC3D3" w14:textId="77777777" w:rsidTr="00B06A38">
        <w:trPr>
          <w:trHeight w:val="20"/>
          <w:jc w:val="left"/>
        </w:trPr>
        <w:tc>
          <w:tcPr>
            <w:tcW w:w="67" w:type="pct"/>
            <w:tcBorders>
              <w:top w:val="nil"/>
              <w:left w:val="nil"/>
              <w:bottom w:val="nil"/>
              <w:right w:val="nil"/>
            </w:tcBorders>
          </w:tcPr>
          <w:p w14:paraId="17FEFCA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2FED7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5B5A15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3FB0F1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317E138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4CC03B1F" w14:textId="77777777" w:rsidR="00742B85" w:rsidRPr="006731A4" w:rsidRDefault="00742B85" w:rsidP="00A77467">
            <w:pPr>
              <w:pStyle w:val="afffffff"/>
              <w:jc w:val="center"/>
              <w:rPr>
                <w:rFonts w:cs="Times New Roman"/>
                <w:noProof/>
                <w:szCs w:val="24"/>
                <w:lang w:val="en-US"/>
              </w:rPr>
            </w:pPr>
          </w:p>
        </w:tc>
        <w:tc>
          <w:tcPr>
            <w:tcW w:w="237" w:type="pct"/>
          </w:tcPr>
          <w:p w14:paraId="05A8F1A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D4A470A" w14:textId="77777777" w:rsidR="00742B85" w:rsidRPr="006731A4" w:rsidRDefault="00742B85" w:rsidP="00A77467">
            <w:pPr>
              <w:pStyle w:val="afffffff"/>
              <w:jc w:val="center"/>
              <w:rPr>
                <w:rFonts w:cs="Times New Roman"/>
                <w:noProof/>
                <w:szCs w:val="24"/>
                <w:lang w:val="en-US"/>
              </w:rPr>
            </w:pPr>
          </w:p>
        </w:tc>
        <w:tc>
          <w:tcPr>
            <w:tcW w:w="191" w:type="pct"/>
          </w:tcPr>
          <w:p w14:paraId="65942226" w14:textId="77777777" w:rsidR="00742B85" w:rsidRPr="006731A4" w:rsidRDefault="00742B85" w:rsidP="00A77467">
            <w:pPr>
              <w:pStyle w:val="afffffff"/>
              <w:jc w:val="center"/>
              <w:rPr>
                <w:rFonts w:cs="Times New Roman"/>
                <w:noProof/>
                <w:szCs w:val="24"/>
                <w:lang w:val="en-US"/>
              </w:rPr>
            </w:pPr>
          </w:p>
        </w:tc>
        <w:tc>
          <w:tcPr>
            <w:tcW w:w="238" w:type="pct"/>
          </w:tcPr>
          <w:p w14:paraId="7EEEEBA2" w14:textId="77777777" w:rsidR="00742B85" w:rsidRPr="006731A4" w:rsidRDefault="00742B85" w:rsidP="00A77467">
            <w:pPr>
              <w:pStyle w:val="afffffff"/>
              <w:jc w:val="center"/>
              <w:rPr>
                <w:rFonts w:cs="Times New Roman"/>
                <w:noProof/>
                <w:szCs w:val="24"/>
                <w:lang w:val="en-US"/>
              </w:rPr>
            </w:pPr>
          </w:p>
        </w:tc>
        <w:tc>
          <w:tcPr>
            <w:tcW w:w="2187" w:type="pct"/>
          </w:tcPr>
          <w:p w14:paraId="2ED2B245" w14:textId="77777777" w:rsidR="00742B85" w:rsidRPr="006731A4" w:rsidRDefault="00742B85" w:rsidP="00A77467">
            <w:pPr>
              <w:pStyle w:val="afffffff"/>
              <w:jc w:val="left"/>
              <w:rPr>
                <w:rFonts w:cs="Times New Roman"/>
                <w:noProof/>
                <w:szCs w:val="24"/>
                <w:lang w:val="en-US"/>
              </w:rPr>
            </w:pPr>
          </w:p>
        </w:tc>
      </w:tr>
      <w:tr w:rsidR="00742B85" w:rsidRPr="006731A4" w14:paraId="2B5EFEF0" w14:textId="77777777" w:rsidTr="00B06A38">
        <w:trPr>
          <w:trHeight w:val="20"/>
          <w:jc w:val="left"/>
        </w:trPr>
        <w:tc>
          <w:tcPr>
            <w:tcW w:w="67" w:type="pct"/>
            <w:tcBorders>
              <w:top w:val="nil"/>
              <w:left w:val="nil"/>
              <w:bottom w:val="nil"/>
              <w:right w:val="nil"/>
            </w:tcBorders>
          </w:tcPr>
          <w:p w14:paraId="7F1E6FC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DB34EB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2DF43C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A37205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2FDFE87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3BE7099B" w14:textId="77777777" w:rsidR="00742B85" w:rsidRPr="006731A4" w:rsidRDefault="00742B85" w:rsidP="00A77467">
            <w:pPr>
              <w:pStyle w:val="afffffff"/>
              <w:jc w:val="center"/>
              <w:rPr>
                <w:rFonts w:cs="Times New Roman"/>
                <w:noProof/>
                <w:szCs w:val="24"/>
                <w:lang w:val="en-US"/>
              </w:rPr>
            </w:pPr>
          </w:p>
        </w:tc>
        <w:tc>
          <w:tcPr>
            <w:tcW w:w="237" w:type="pct"/>
          </w:tcPr>
          <w:p w14:paraId="2968655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505636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697</w:t>
            </w:r>
          </w:p>
        </w:tc>
        <w:tc>
          <w:tcPr>
            <w:tcW w:w="191" w:type="pct"/>
          </w:tcPr>
          <w:p w14:paraId="5AC305E3"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6C5BA66" w14:textId="77777777" w:rsidR="00742B85" w:rsidRPr="006731A4" w:rsidRDefault="00742B85" w:rsidP="00A77467">
            <w:pPr>
              <w:pStyle w:val="afffffff"/>
              <w:jc w:val="center"/>
              <w:rPr>
                <w:rFonts w:cs="Times New Roman"/>
                <w:noProof/>
                <w:szCs w:val="24"/>
                <w:lang w:val="en-US"/>
              </w:rPr>
            </w:pPr>
          </w:p>
        </w:tc>
        <w:tc>
          <w:tcPr>
            <w:tcW w:w="2187" w:type="pct"/>
          </w:tcPr>
          <w:p w14:paraId="6A8C81DE"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0C5EBDE0" w14:textId="77777777" w:rsidTr="00B06A38">
        <w:trPr>
          <w:trHeight w:val="20"/>
          <w:jc w:val="left"/>
        </w:trPr>
        <w:tc>
          <w:tcPr>
            <w:tcW w:w="67" w:type="pct"/>
            <w:tcBorders>
              <w:top w:val="nil"/>
              <w:left w:val="nil"/>
              <w:bottom w:val="nil"/>
              <w:right w:val="nil"/>
            </w:tcBorders>
          </w:tcPr>
          <w:p w14:paraId="7666F62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6FD51F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F3F367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7187D9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6197035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7966FEC2" w14:textId="77777777" w:rsidR="00742B85" w:rsidRPr="006731A4" w:rsidRDefault="00742B85" w:rsidP="00A77467">
            <w:pPr>
              <w:pStyle w:val="afffffff"/>
              <w:jc w:val="center"/>
              <w:rPr>
                <w:rFonts w:cs="Times New Roman"/>
                <w:noProof/>
                <w:szCs w:val="24"/>
              </w:rPr>
            </w:pPr>
          </w:p>
        </w:tc>
        <w:tc>
          <w:tcPr>
            <w:tcW w:w="237" w:type="pct"/>
          </w:tcPr>
          <w:p w14:paraId="7F484B7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384F3B9" w14:textId="77777777" w:rsidR="00742B85" w:rsidRPr="006731A4" w:rsidRDefault="00742B85" w:rsidP="00A77467">
            <w:pPr>
              <w:pStyle w:val="afffffff"/>
              <w:jc w:val="center"/>
              <w:rPr>
                <w:rFonts w:cs="Times New Roman"/>
                <w:noProof/>
                <w:szCs w:val="24"/>
                <w:lang w:val="en-US"/>
              </w:rPr>
            </w:pPr>
          </w:p>
        </w:tc>
        <w:tc>
          <w:tcPr>
            <w:tcW w:w="191" w:type="pct"/>
          </w:tcPr>
          <w:p w14:paraId="6E86B6AD" w14:textId="77777777" w:rsidR="00742B85" w:rsidRPr="006731A4" w:rsidRDefault="00742B85" w:rsidP="00A77467">
            <w:pPr>
              <w:pStyle w:val="afffffff"/>
              <w:jc w:val="center"/>
              <w:rPr>
                <w:rFonts w:cs="Times New Roman"/>
                <w:noProof/>
                <w:szCs w:val="24"/>
                <w:lang w:val="en-US"/>
              </w:rPr>
            </w:pPr>
          </w:p>
        </w:tc>
        <w:tc>
          <w:tcPr>
            <w:tcW w:w="238" w:type="pct"/>
          </w:tcPr>
          <w:p w14:paraId="411B0D13" w14:textId="77777777" w:rsidR="00742B85" w:rsidRPr="006731A4" w:rsidRDefault="00742B85" w:rsidP="00A77467">
            <w:pPr>
              <w:pStyle w:val="afffffff"/>
              <w:jc w:val="center"/>
              <w:rPr>
                <w:rFonts w:cs="Times New Roman"/>
                <w:noProof/>
                <w:szCs w:val="24"/>
                <w:lang w:val="en-US"/>
              </w:rPr>
            </w:pPr>
          </w:p>
        </w:tc>
        <w:tc>
          <w:tcPr>
            <w:tcW w:w="2187" w:type="pct"/>
          </w:tcPr>
          <w:p w14:paraId="45D1600D" w14:textId="77777777" w:rsidR="00742B85" w:rsidRPr="006731A4" w:rsidRDefault="00742B85" w:rsidP="00A77467">
            <w:pPr>
              <w:pStyle w:val="afffffff"/>
              <w:jc w:val="left"/>
              <w:rPr>
                <w:rFonts w:cs="Times New Roman"/>
                <w:noProof/>
                <w:szCs w:val="24"/>
                <w:lang w:val="en-US"/>
              </w:rPr>
            </w:pPr>
          </w:p>
        </w:tc>
      </w:tr>
      <w:tr w:rsidR="00742B85" w:rsidRPr="006731A4" w14:paraId="4B976CD2" w14:textId="77777777" w:rsidTr="00B06A38">
        <w:trPr>
          <w:trHeight w:val="20"/>
          <w:jc w:val="left"/>
        </w:trPr>
        <w:tc>
          <w:tcPr>
            <w:tcW w:w="67" w:type="pct"/>
            <w:tcBorders>
              <w:top w:val="nil"/>
              <w:left w:val="nil"/>
              <w:bottom w:val="nil"/>
              <w:right w:val="nil"/>
            </w:tcBorders>
          </w:tcPr>
          <w:p w14:paraId="29A6E41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289E6A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F63794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62F768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05E1ECC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47459E28" w14:textId="77777777" w:rsidR="00742B85" w:rsidRPr="006731A4" w:rsidRDefault="00742B85" w:rsidP="00A77467">
            <w:pPr>
              <w:pStyle w:val="afffffff"/>
              <w:jc w:val="center"/>
              <w:rPr>
                <w:rFonts w:cs="Times New Roman"/>
                <w:noProof/>
                <w:szCs w:val="24"/>
                <w:lang w:val="en-US"/>
              </w:rPr>
            </w:pPr>
          </w:p>
        </w:tc>
        <w:tc>
          <w:tcPr>
            <w:tcW w:w="237" w:type="pct"/>
          </w:tcPr>
          <w:p w14:paraId="54D134C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8E2A4BC" w14:textId="77777777" w:rsidR="00742B85" w:rsidRPr="006731A4" w:rsidRDefault="00742B85" w:rsidP="00A77467">
            <w:pPr>
              <w:pStyle w:val="afffffff"/>
              <w:jc w:val="center"/>
              <w:rPr>
                <w:rFonts w:cs="Times New Roman"/>
                <w:noProof/>
                <w:szCs w:val="24"/>
                <w:lang w:val="en-US"/>
              </w:rPr>
            </w:pPr>
          </w:p>
        </w:tc>
        <w:tc>
          <w:tcPr>
            <w:tcW w:w="191" w:type="pct"/>
          </w:tcPr>
          <w:p w14:paraId="29D6B676" w14:textId="77777777" w:rsidR="00742B85" w:rsidRPr="006731A4" w:rsidRDefault="00742B85" w:rsidP="00A77467">
            <w:pPr>
              <w:pStyle w:val="afffffff"/>
              <w:jc w:val="center"/>
              <w:rPr>
                <w:rFonts w:cs="Times New Roman"/>
                <w:noProof/>
                <w:szCs w:val="24"/>
                <w:lang w:val="en-US"/>
              </w:rPr>
            </w:pPr>
          </w:p>
        </w:tc>
        <w:tc>
          <w:tcPr>
            <w:tcW w:w="238" w:type="pct"/>
          </w:tcPr>
          <w:p w14:paraId="2D229194" w14:textId="77777777" w:rsidR="00742B85" w:rsidRPr="006731A4" w:rsidRDefault="00742B85" w:rsidP="00A77467">
            <w:pPr>
              <w:pStyle w:val="afffffff"/>
              <w:jc w:val="center"/>
              <w:rPr>
                <w:rFonts w:cs="Times New Roman"/>
                <w:noProof/>
                <w:szCs w:val="24"/>
                <w:lang w:val="en-US"/>
              </w:rPr>
            </w:pPr>
          </w:p>
        </w:tc>
        <w:tc>
          <w:tcPr>
            <w:tcW w:w="2187" w:type="pct"/>
          </w:tcPr>
          <w:p w14:paraId="2237A3E6" w14:textId="77777777" w:rsidR="00742B85" w:rsidRPr="006731A4" w:rsidRDefault="00742B85" w:rsidP="00A77467">
            <w:pPr>
              <w:pStyle w:val="afffffff"/>
              <w:jc w:val="left"/>
              <w:rPr>
                <w:rFonts w:cs="Times New Roman"/>
                <w:noProof/>
                <w:szCs w:val="24"/>
                <w:lang w:val="en-US"/>
              </w:rPr>
            </w:pPr>
          </w:p>
        </w:tc>
      </w:tr>
      <w:tr w:rsidR="00742B85" w:rsidRPr="006731A4" w14:paraId="2C09CB3B" w14:textId="77777777" w:rsidTr="00B06A38">
        <w:trPr>
          <w:trHeight w:val="20"/>
          <w:jc w:val="left"/>
        </w:trPr>
        <w:tc>
          <w:tcPr>
            <w:tcW w:w="67" w:type="pct"/>
            <w:tcBorders>
              <w:top w:val="nil"/>
              <w:left w:val="nil"/>
              <w:bottom w:val="nil"/>
              <w:right w:val="nil"/>
            </w:tcBorders>
          </w:tcPr>
          <w:p w14:paraId="0B368BF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6A3FD6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C3D82F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ED5B45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677538F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1716316C" w14:textId="77777777" w:rsidR="00742B85" w:rsidRPr="006731A4" w:rsidRDefault="00742B85" w:rsidP="00A77467">
            <w:pPr>
              <w:pStyle w:val="afffffff"/>
              <w:jc w:val="center"/>
              <w:rPr>
                <w:rFonts w:cs="Times New Roman"/>
                <w:noProof/>
                <w:szCs w:val="24"/>
                <w:lang w:val="en-US"/>
              </w:rPr>
            </w:pPr>
          </w:p>
        </w:tc>
        <w:tc>
          <w:tcPr>
            <w:tcW w:w="237" w:type="pct"/>
          </w:tcPr>
          <w:p w14:paraId="4972B4BB"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08C4220" w14:textId="77777777" w:rsidR="00742B85" w:rsidRPr="006731A4" w:rsidRDefault="00742B85" w:rsidP="00A77467">
            <w:pPr>
              <w:pStyle w:val="afffffff"/>
              <w:jc w:val="center"/>
              <w:rPr>
                <w:rFonts w:cs="Times New Roman"/>
                <w:noProof/>
                <w:szCs w:val="24"/>
                <w:lang w:val="en-US"/>
              </w:rPr>
            </w:pPr>
          </w:p>
        </w:tc>
        <w:tc>
          <w:tcPr>
            <w:tcW w:w="191" w:type="pct"/>
          </w:tcPr>
          <w:p w14:paraId="2FD19773" w14:textId="77777777" w:rsidR="00742B85" w:rsidRPr="006731A4" w:rsidRDefault="00742B85" w:rsidP="00A77467">
            <w:pPr>
              <w:pStyle w:val="afffffff"/>
              <w:jc w:val="center"/>
              <w:rPr>
                <w:rFonts w:cs="Times New Roman"/>
                <w:noProof/>
                <w:szCs w:val="24"/>
                <w:lang w:val="en-US"/>
              </w:rPr>
            </w:pPr>
          </w:p>
        </w:tc>
        <w:tc>
          <w:tcPr>
            <w:tcW w:w="238" w:type="pct"/>
          </w:tcPr>
          <w:p w14:paraId="16ABD7BE" w14:textId="77777777" w:rsidR="00742B85" w:rsidRPr="006731A4" w:rsidRDefault="00742B85" w:rsidP="00A77467">
            <w:pPr>
              <w:pStyle w:val="afffffff"/>
              <w:jc w:val="center"/>
              <w:rPr>
                <w:rFonts w:cs="Times New Roman"/>
                <w:noProof/>
                <w:szCs w:val="24"/>
                <w:lang w:val="en-US"/>
              </w:rPr>
            </w:pPr>
          </w:p>
        </w:tc>
        <w:tc>
          <w:tcPr>
            <w:tcW w:w="2187" w:type="pct"/>
          </w:tcPr>
          <w:p w14:paraId="59805A01" w14:textId="77777777" w:rsidR="00742B85" w:rsidRPr="006731A4" w:rsidRDefault="00742B85" w:rsidP="00A77467">
            <w:pPr>
              <w:pStyle w:val="afffffff"/>
              <w:jc w:val="left"/>
              <w:rPr>
                <w:rFonts w:cs="Times New Roman"/>
                <w:noProof/>
                <w:szCs w:val="24"/>
                <w:lang w:val="en-US"/>
              </w:rPr>
            </w:pPr>
          </w:p>
        </w:tc>
      </w:tr>
      <w:tr w:rsidR="00742B85" w:rsidRPr="006731A4" w14:paraId="41EE2EB0" w14:textId="77777777" w:rsidTr="00B06A38">
        <w:trPr>
          <w:trHeight w:val="20"/>
          <w:jc w:val="left"/>
        </w:trPr>
        <w:tc>
          <w:tcPr>
            <w:tcW w:w="67" w:type="pct"/>
            <w:tcBorders>
              <w:top w:val="nil"/>
              <w:left w:val="nil"/>
              <w:bottom w:val="nil"/>
              <w:right w:val="nil"/>
            </w:tcBorders>
          </w:tcPr>
          <w:p w14:paraId="0EC65B5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AAC032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402FA5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14AB46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09F769E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73A662E9" w14:textId="77777777" w:rsidR="00742B85" w:rsidRPr="006731A4" w:rsidRDefault="00742B85" w:rsidP="00A77467">
            <w:pPr>
              <w:pStyle w:val="afffffff"/>
              <w:jc w:val="center"/>
              <w:rPr>
                <w:rFonts w:cs="Times New Roman"/>
                <w:noProof/>
                <w:szCs w:val="24"/>
              </w:rPr>
            </w:pPr>
          </w:p>
        </w:tc>
        <w:tc>
          <w:tcPr>
            <w:tcW w:w="237" w:type="pct"/>
          </w:tcPr>
          <w:p w14:paraId="512D73F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7C787C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698</w:t>
            </w:r>
          </w:p>
        </w:tc>
        <w:tc>
          <w:tcPr>
            <w:tcW w:w="191" w:type="pct"/>
          </w:tcPr>
          <w:p w14:paraId="1CAFBE99"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D2FB200" w14:textId="77777777" w:rsidR="00742B85" w:rsidRPr="006731A4" w:rsidRDefault="00742B85" w:rsidP="00A77467">
            <w:pPr>
              <w:pStyle w:val="afffffff"/>
              <w:jc w:val="center"/>
              <w:rPr>
                <w:rFonts w:cs="Times New Roman"/>
                <w:noProof/>
                <w:szCs w:val="24"/>
                <w:lang w:val="en-US"/>
              </w:rPr>
            </w:pPr>
          </w:p>
        </w:tc>
        <w:tc>
          <w:tcPr>
            <w:tcW w:w="2187" w:type="pct"/>
          </w:tcPr>
          <w:p w14:paraId="49CC693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2542E34E" w14:textId="77777777" w:rsidTr="00B06A38">
        <w:trPr>
          <w:trHeight w:val="20"/>
          <w:jc w:val="left"/>
        </w:trPr>
        <w:tc>
          <w:tcPr>
            <w:tcW w:w="67" w:type="pct"/>
            <w:tcBorders>
              <w:top w:val="nil"/>
              <w:left w:val="nil"/>
              <w:bottom w:val="nil"/>
              <w:right w:val="nil"/>
            </w:tcBorders>
          </w:tcPr>
          <w:p w14:paraId="6981F47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98D8ED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6ACCA3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DD71F4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30D7216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48298B57" w14:textId="77777777" w:rsidR="00742B85" w:rsidRPr="006731A4" w:rsidRDefault="00742B85" w:rsidP="00A77467">
            <w:pPr>
              <w:pStyle w:val="afffffff"/>
              <w:jc w:val="center"/>
              <w:rPr>
                <w:rFonts w:cs="Times New Roman"/>
                <w:noProof/>
                <w:szCs w:val="24"/>
              </w:rPr>
            </w:pPr>
          </w:p>
        </w:tc>
        <w:tc>
          <w:tcPr>
            <w:tcW w:w="237" w:type="pct"/>
          </w:tcPr>
          <w:p w14:paraId="7CD36C6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5F2CFE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699</w:t>
            </w:r>
          </w:p>
        </w:tc>
        <w:tc>
          <w:tcPr>
            <w:tcW w:w="191" w:type="pct"/>
          </w:tcPr>
          <w:p w14:paraId="5F1E05E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DD5C2AB" w14:textId="77777777" w:rsidR="00742B85" w:rsidRPr="006731A4" w:rsidRDefault="00742B85" w:rsidP="00A77467">
            <w:pPr>
              <w:pStyle w:val="afffffff"/>
              <w:jc w:val="center"/>
              <w:rPr>
                <w:rFonts w:cs="Times New Roman"/>
                <w:noProof/>
                <w:szCs w:val="24"/>
                <w:lang w:val="en-US"/>
              </w:rPr>
            </w:pPr>
          </w:p>
        </w:tc>
        <w:tc>
          <w:tcPr>
            <w:tcW w:w="2187" w:type="pct"/>
          </w:tcPr>
          <w:p w14:paraId="2C99D9B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623A791C" w14:textId="77777777" w:rsidTr="00B06A38">
        <w:trPr>
          <w:trHeight w:val="2249"/>
          <w:jc w:val="left"/>
        </w:trPr>
        <w:tc>
          <w:tcPr>
            <w:tcW w:w="67" w:type="pct"/>
            <w:vMerge w:val="restart"/>
            <w:tcBorders>
              <w:top w:val="nil"/>
              <w:left w:val="nil"/>
            </w:tcBorders>
          </w:tcPr>
          <w:p w14:paraId="1216F14B"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15338871" w14:textId="77777777" w:rsidR="00742B85" w:rsidRPr="006731A4" w:rsidRDefault="00742B85" w:rsidP="00A77467">
            <w:pPr>
              <w:pStyle w:val="afffffff"/>
              <w:jc w:val="left"/>
              <w:rPr>
                <w:rFonts w:cs="Times New Roman"/>
                <w:szCs w:val="24"/>
              </w:rPr>
            </w:pPr>
            <w:r w:rsidRPr="006731A4">
              <w:rPr>
                <w:rFonts w:cs="Times New Roman"/>
                <w:noProof/>
                <w:szCs w:val="24"/>
              </w:rPr>
              <w:t>13.29</w:t>
            </w:r>
            <w:r>
              <w:rPr>
                <w:rFonts w:cs="Times New Roman"/>
                <w:szCs w:val="24"/>
              </w:rPr>
              <w:t xml:space="preserve">. </w:t>
            </w:r>
            <w:r w:rsidRPr="006731A4">
              <w:rPr>
                <w:rFonts w:cs="Times New Roman"/>
                <w:noProof/>
                <w:szCs w:val="24"/>
              </w:rPr>
              <w:t>Декларант таможенной процедуры таможенного транзита</w:t>
            </w:r>
          </w:p>
          <w:p w14:paraId="75060162"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PITransit</w:t>
            </w:r>
            <w:r w:rsidRPr="006731A4">
              <w:rPr>
                <w:rFonts w:cs="Times New Roman"/>
                <w:noProof/>
                <w:szCs w:val="24"/>
              </w:rPr>
              <w:t>‌</w:t>
            </w:r>
            <w:r w:rsidRPr="006731A4">
              <w:rPr>
                <w:rFonts w:cs="Times New Roman"/>
                <w:noProof/>
                <w:szCs w:val="24"/>
                <w:lang w:val="en-US"/>
              </w:rPr>
              <w:t>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vMerge w:val="restart"/>
          </w:tcPr>
          <w:p w14:paraId="026FFE7F"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vMerge w:val="restart"/>
          </w:tcPr>
          <w:p w14:paraId="1D83053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66BAF8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B.040.00457</w:t>
            </w:r>
          </w:p>
        </w:tc>
        <w:tc>
          <w:tcPr>
            <w:tcW w:w="191" w:type="pct"/>
          </w:tcPr>
          <w:p w14:paraId="2C38ABE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5276DB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4A82905"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Декларант</w:t>
            </w:r>
            <w:r w:rsidRPr="006731A4">
              <w:rPr>
                <w:rFonts w:cs="Times New Roman"/>
                <w:noProof/>
                <w:szCs w:val="24"/>
                <w:lang w:val="en-US"/>
              </w:rPr>
              <w:t xml:space="preserve"> </w:t>
            </w:r>
            <w:r w:rsidRPr="006731A4">
              <w:rPr>
                <w:rFonts w:cs="Times New Roman"/>
                <w:noProof/>
                <w:szCs w:val="24"/>
              </w:rPr>
              <w:t>таможенной</w:t>
            </w:r>
            <w:r w:rsidRPr="006731A4">
              <w:rPr>
                <w:rFonts w:cs="Times New Roman"/>
                <w:noProof/>
                <w:szCs w:val="24"/>
                <w:lang w:val="en-US"/>
              </w:rPr>
              <w:t xml:space="preserve"> </w:t>
            </w:r>
            <w:r w:rsidRPr="006731A4">
              <w:rPr>
                <w:rFonts w:cs="Times New Roman"/>
                <w:noProof/>
                <w:szCs w:val="24"/>
              </w:rPr>
              <w:t>процедуры</w:t>
            </w:r>
            <w:r w:rsidRPr="006731A4">
              <w:rPr>
                <w:rFonts w:cs="Times New Roman"/>
                <w:noProof/>
                <w:szCs w:val="24"/>
                <w:lang w:val="en-US"/>
              </w:rPr>
              <w:t xml:space="preserve"> </w:t>
            </w:r>
            <w:r w:rsidRPr="006731A4">
              <w:rPr>
                <w:rFonts w:cs="Times New Roman"/>
                <w:noProof/>
                <w:szCs w:val="24"/>
              </w:rPr>
              <w:t>таможенного</w:t>
            </w:r>
            <w:r w:rsidRPr="006731A4">
              <w:rPr>
                <w:rFonts w:cs="Times New Roman"/>
                <w:noProof/>
                <w:szCs w:val="24"/>
                <w:lang w:val="en-US"/>
              </w:rPr>
              <w:t xml:space="preserve"> </w:t>
            </w:r>
            <w:r w:rsidRPr="006731A4">
              <w:rPr>
                <w:rFonts w:cs="Times New Roman"/>
                <w:noProof/>
                <w:szCs w:val="24"/>
              </w:rPr>
              <w:t>транзита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cacdo:‌PITransit‌Declarant‌Details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иначе</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Декларант</w:t>
            </w:r>
            <w:r w:rsidRPr="006731A4">
              <w:rPr>
                <w:rFonts w:cs="Times New Roman"/>
                <w:noProof/>
                <w:szCs w:val="24"/>
                <w:lang w:val="en-US"/>
              </w:rPr>
              <w:t xml:space="preserve"> </w:t>
            </w:r>
            <w:r w:rsidRPr="006731A4">
              <w:rPr>
                <w:rFonts w:cs="Times New Roman"/>
                <w:noProof/>
                <w:szCs w:val="24"/>
              </w:rPr>
              <w:t>таможенной</w:t>
            </w:r>
            <w:r w:rsidRPr="006731A4">
              <w:rPr>
                <w:rFonts w:cs="Times New Roman"/>
                <w:noProof/>
                <w:szCs w:val="24"/>
                <w:lang w:val="en-US"/>
              </w:rPr>
              <w:t xml:space="preserve"> </w:t>
            </w:r>
            <w:r w:rsidRPr="006731A4">
              <w:rPr>
                <w:rFonts w:cs="Times New Roman"/>
                <w:noProof/>
                <w:szCs w:val="24"/>
              </w:rPr>
              <w:t>процедуры</w:t>
            </w:r>
            <w:r w:rsidRPr="006731A4">
              <w:rPr>
                <w:rFonts w:cs="Times New Roman"/>
                <w:noProof/>
                <w:szCs w:val="24"/>
                <w:lang w:val="en-US"/>
              </w:rPr>
              <w:t xml:space="preserve"> </w:t>
            </w:r>
            <w:r w:rsidRPr="006731A4">
              <w:rPr>
                <w:rFonts w:cs="Times New Roman"/>
                <w:noProof/>
                <w:szCs w:val="24"/>
              </w:rPr>
              <w:t>таможенного</w:t>
            </w:r>
            <w:r w:rsidRPr="006731A4">
              <w:rPr>
                <w:rFonts w:cs="Times New Roman"/>
                <w:noProof/>
                <w:szCs w:val="24"/>
                <w:lang w:val="en-US"/>
              </w:rPr>
              <w:t xml:space="preserve"> </w:t>
            </w:r>
            <w:r w:rsidRPr="006731A4">
              <w:rPr>
                <w:rFonts w:cs="Times New Roman"/>
                <w:noProof/>
                <w:szCs w:val="24"/>
              </w:rPr>
              <w:t>транзита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cacdo:‌PITransit‌Declarant‌Details</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565D5DE5" w14:textId="77777777" w:rsidTr="00B06A38">
        <w:trPr>
          <w:trHeight w:val="2248"/>
          <w:jc w:val="left"/>
        </w:trPr>
        <w:tc>
          <w:tcPr>
            <w:tcW w:w="67" w:type="pct"/>
            <w:vMerge/>
            <w:tcBorders>
              <w:left w:val="nil"/>
              <w:bottom w:val="nil"/>
            </w:tcBorders>
          </w:tcPr>
          <w:p w14:paraId="78450E45"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0C416AE0" w14:textId="77777777" w:rsidR="00742B85" w:rsidRPr="006731A4" w:rsidRDefault="00742B85" w:rsidP="00A77467">
            <w:pPr>
              <w:pStyle w:val="afffffff"/>
              <w:jc w:val="left"/>
              <w:rPr>
                <w:rFonts w:cs="Times New Roman"/>
                <w:noProof/>
                <w:szCs w:val="24"/>
                <w:lang w:val="en-US"/>
              </w:rPr>
            </w:pPr>
          </w:p>
        </w:tc>
        <w:tc>
          <w:tcPr>
            <w:tcW w:w="235" w:type="pct"/>
            <w:vMerge/>
          </w:tcPr>
          <w:p w14:paraId="44ADC5F4" w14:textId="77777777" w:rsidR="00742B85" w:rsidRPr="006731A4" w:rsidRDefault="00742B85" w:rsidP="00A77467">
            <w:pPr>
              <w:pStyle w:val="afffffff"/>
              <w:jc w:val="center"/>
              <w:rPr>
                <w:rFonts w:cs="Times New Roman"/>
                <w:noProof/>
                <w:szCs w:val="24"/>
                <w:lang w:val="en-US"/>
              </w:rPr>
            </w:pPr>
          </w:p>
        </w:tc>
        <w:tc>
          <w:tcPr>
            <w:tcW w:w="237" w:type="pct"/>
            <w:vMerge/>
          </w:tcPr>
          <w:p w14:paraId="598FEC6B" w14:textId="77777777" w:rsidR="00742B85" w:rsidRPr="006731A4" w:rsidRDefault="00742B85" w:rsidP="00A77467">
            <w:pPr>
              <w:pStyle w:val="afffffff"/>
              <w:jc w:val="center"/>
              <w:rPr>
                <w:rFonts w:cs="Times New Roman"/>
                <w:noProof/>
                <w:szCs w:val="24"/>
                <w:lang w:val="en-US"/>
              </w:rPr>
            </w:pPr>
          </w:p>
        </w:tc>
        <w:tc>
          <w:tcPr>
            <w:tcW w:w="523" w:type="pct"/>
          </w:tcPr>
          <w:p w14:paraId="016DA95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B.040.00458</w:t>
            </w:r>
          </w:p>
        </w:tc>
        <w:tc>
          <w:tcPr>
            <w:tcW w:w="191" w:type="pct"/>
          </w:tcPr>
          <w:p w14:paraId="6706AB6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5EB4440" w14:textId="77777777" w:rsidR="00742B85" w:rsidRPr="006731A4" w:rsidRDefault="00742B85" w:rsidP="00A77467">
            <w:pPr>
              <w:pStyle w:val="afffffff"/>
              <w:jc w:val="center"/>
              <w:rPr>
                <w:rFonts w:cs="Times New Roman"/>
                <w:noProof/>
                <w:szCs w:val="24"/>
                <w:lang w:val="en-US"/>
              </w:rPr>
            </w:pPr>
          </w:p>
        </w:tc>
        <w:tc>
          <w:tcPr>
            <w:tcW w:w="2187" w:type="pct"/>
          </w:tcPr>
          <w:p w14:paraId="2DA60D6A" w14:textId="77777777" w:rsidR="00742B85" w:rsidRPr="006731A4" w:rsidRDefault="00742B85" w:rsidP="00A77467">
            <w:pPr>
              <w:pStyle w:val="afffffff"/>
              <w:jc w:val="left"/>
              <w:rPr>
                <w:rFonts w:cs="Times New Roman"/>
                <w:noProof/>
                <w:szCs w:val="24"/>
                <w:lang w:val="en-US"/>
              </w:rPr>
            </w:pPr>
            <w:r w:rsidRPr="006731A4">
              <w:rPr>
                <w:rFonts w:cs="Times New Roman"/>
                <w:szCs w:val="24"/>
              </w:rPr>
              <w:t>для</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Декларант</w:t>
            </w:r>
            <w:r w:rsidRPr="006731A4">
              <w:rPr>
                <w:rFonts w:cs="Times New Roman"/>
                <w:noProof/>
                <w:szCs w:val="24"/>
                <w:lang w:val="en-US"/>
              </w:rPr>
              <w:t xml:space="preserve"> </w:t>
            </w:r>
            <w:r w:rsidRPr="006731A4">
              <w:rPr>
                <w:rFonts w:cs="Times New Roman"/>
                <w:noProof/>
                <w:szCs w:val="24"/>
              </w:rPr>
              <w:t>таможенной</w:t>
            </w:r>
            <w:r w:rsidRPr="006731A4">
              <w:rPr>
                <w:rFonts w:cs="Times New Roman"/>
                <w:noProof/>
                <w:szCs w:val="24"/>
                <w:lang w:val="en-US"/>
              </w:rPr>
              <w:t xml:space="preserve"> </w:t>
            </w:r>
            <w:r w:rsidRPr="006731A4">
              <w:rPr>
                <w:rFonts w:cs="Times New Roman"/>
                <w:noProof/>
                <w:szCs w:val="24"/>
              </w:rPr>
              <w:t>процедуры</w:t>
            </w:r>
            <w:r w:rsidRPr="006731A4">
              <w:rPr>
                <w:rFonts w:cs="Times New Roman"/>
                <w:noProof/>
                <w:szCs w:val="24"/>
                <w:lang w:val="en-US"/>
              </w:rPr>
              <w:t xml:space="preserve"> </w:t>
            </w:r>
            <w:r w:rsidRPr="006731A4">
              <w:rPr>
                <w:rFonts w:cs="Times New Roman"/>
                <w:noProof/>
                <w:szCs w:val="24"/>
              </w:rPr>
              <w:t>таможенного</w:t>
            </w:r>
            <w:r w:rsidRPr="006731A4">
              <w:rPr>
                <w:rFonts w:cs="Times New Roman"/>
                <w:noProof/>
                <w:szCs w:val="24"/>
                <w:lang w:val="en-US"/>
              </w:rPr>
              <w:t xml:space="preserve"> </w:t>
            </w:r>
            <w:r w:rsidRPr="006731A4">
              <w:rPr>
                <w:rFonts w:cs="Times New Roman"/>
                <w:noProof/>
                <w:szCs w:val="24"/>
              </w:rPr>
              <w:t>транзита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cacdo:‌PITransit‌Declarant‌Details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точности</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реквизитов</w:t>
            </w:r>
            <w:r w:rsidRPr="006731A4">
              <w:rPr>
                <w:rFonts w:cs="Times New Roman"/>
                <w:szCs w:val="24"/>
                <w:lang w:val="en-US"/>
              </w:rPr>
              <w:t>: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 «</w:t>
            </w:r>
            <w:r w:rsidRPr="006731A4">
              <w:rPr>
                <w:rFonts w:cs="Times New Roman"/>
                <w:noProof/>
                <w:szCs w:val="24"/>
              </w:rPr>
              <w:t>Краткое</w:t>
            </w:r>
            <w:r w:rsidRPr="006731A4">
              <w:rPr>
                <w:rFonts w:cs="Times New Roman"/>
                <w:noProof/>
                <w:szCs w:val="24"/>
                <w:lang w:val="en-US"/>
              </w:rPr>
              <w:t xml:space="preserve"> </w:t>
            </w:r>
            <w:r w:rsidRPr="006731A4">
              <w:rPr>
                <w:rFonts w:cs="Times New Roman"/>
                <w:noProof/>
                <w:szCs w:val="24"/>
              </w:rPr>
              <w:t>наименование</w:t>
            </w:r>
            <w:r w:rsidRPr="006731A4">
              <w:rPr>
                <w:rFonts w:cs="Times New Roman"/>
                <w:noProof/>
                <w:szCs w:val="24"/>
                <w:lang w:val="en-US"/>
              </w:rPr>
              <w:t xml:space="preserve"> </w:t>
            </w:r>
            <w:r w:rsidRPr="006731A4">
              <w:rPr>
                <w:rFonts w:cs="Times New Roman"/>
                <w:noProof/>
                <w:szCs w:val="24"/>
              </w:rPr>
              <w:t>субъекта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csdo:‌Subject‌Brief‌Name</w:t>
            </w:r>
            <w:r w:rsidRPr="006731A4">
              <w:rPr>
                <w:rFonts w:cs="Times New Roman"/>
                <w:szCs w:val="24"/>
                <w:lang w:val="en-US"/>
              </w:rPr>
              <w:t>)»</w:t>
            </w:r>
          </w:p>
        </w:tc>
      </w:tr>
      <w:tr w:rsidR="00742B85" w:rsidRPr="006731A4" w14:paraId="07EAE202" w14:textId="77777777" w:rsidTr="00B06A38">
        <w:trPr>
          <w:trHeight w:val="20"/>
          <w:jc w:val="left"/>
        </w:trPr>
        <w:tc>
          <w:tcPr>
            <w:tcW w:w="67" w:type="pct"/>
            <w:tcBorders>
              <w:top w:val="nil"/>
              <w:left w:val="nil"/>
              <w:bottom w:val="nil"/>
              <w:right w:val="nil"/>
            </w:tcBorders>
          </w:tcPr>
          <w:p w14:paraId="56E7F17B"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1B27ECFA"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65BAFED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13.29.1</w:t>
            </w:r>
            <w:r>
              <w:rPr>
                <w:rFonts w:cs="Times New Roman"/>
                <w:szCs w:val="24"/>
                <w:lang w:val="en-US"/>
              </w:rPr>
              <w:t xml:space="preserve">. </w:t>
            </w:r>
            <w:r w:rsidRPr="006731A4">
              <w:rPr>
                <w:rFonts w:cs="Times New Roman"/>
                <w:noProof/>
                <w:szCs w:val="24"/>
                <w:lang w:val="en-US"/>
              </w:rPr>
              <w:t>Наименование субъекта</w:t>
            </w:r>
          </w:p>
          <w:p w14:paraId="51D098D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4A8526AF" w14:textId="77777777" w:rsidR="00742B85" w:rsidRPr="006731A4" w:rsidRDefault="00742B85" w:rsidP="00A77467">
            <w:pPr>
              <w:pStyle w:val="afffffff"/>
              <w:jc w:val="center"/>
              <w:rPr>
                <w:rFonts w:cs="Times New Roman"/>
                <w:noProof/>
                <w:szCs w:val="24"/>
              </w:rPr>
            </w:pPr>
          </w:p>
        </w:tc>
        <w:tc>
          <w:tcPr>
            <w:tcW w:w="237" w:type="pct"/>
          </w:tcPr>
          <w:p w14:paraId="7129DD9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E26D7C6" w14:textId="77777777" w:rsidR="00742B85" w:rsidRPr="006731A4" w:rsidRDefault="00742B85" w:rsidP="00A77467">
            <w:pPr>
              <w:pStyle w:val="afffffff"/>
              <w:jc w:val="center"/>
              <w:rPr>
                <w:rFonts w:cs="Times New Roman"/>
                <w:noProof/>
                <w:szCs w:val="24"/>
                <w:lang w:val="en-US"/>
              </w:rPr>
            </w:pPr>
          </w:p>
        </w:tc>
        <w:tc>
          <w:tcPr>
            <w:tcW w:w="191" w:type="pct"/>
          </w:tcPr>
          <w:p w14:paraId="6330B2C0" w14:textId="77777777" w:rsidR="00742B85" w:rsidRPr="006731A4" w:rsidRDefault="00742B85" w:rsidP="00A77467">
            <w:pPr>
              <w:pStyle w:val="afffffff"/>
              <w:jc w:val="center"/>
              <w:rPr>
                <w:rFonts w:cs="Times New Roman"/>
                <w:noProof/>
                <w:szCs w:val="24"/>
                <w:lang w:val="en-US"/>
              </w:rPr>
            </w:pPr>
          </w:p>
        </w:tc>
        <w:tc>
          <w:tcPr>
            <w:tcW w:w="238" w:type="pct"/>
          </w:tcPr>
          <w:p w14:paraId="5E465846" w14:textId="77777777" w:rsidR="00742B85" w:rsidRPr="006731A4" w:rsidRDefault="00742B85" w:rsidP="00A77467">
            <w:pPr>
              <w:pStyle w:val="afffffff"/>
              <w:jc w:val="center"/>
              <w:rPr>
                <w:rFonts w:cs="Times New Roman"/>
                <w:noProof/>
                <w:szCs w:val="24"/>
                <w:lang w:val="en-US"/>
              </w:rPr>
            </w:pPr>
          </w:p>
        </w:tc>
        <w:tc>
          <w:tcPr>
            <w:tcW w:w="2187" w:type="pct"/>
          </w:tcPr>
          <w:p w14:paraId="4BB55E2E" w14:textId="77777777" w:rsidR="00742B85" w:rsidRPr="006731A4" w:rsidRDefault="00742B85" w:rsidP="00A77467">
            <w:pPr>
              <w:pStyle w:val="afffffff"/>
              <w:jc w:val="left"/>
              <w:rPr>
                <w:rFonts w:cs="Times New Roman"/>
                <w:noProof/>
                <w:szCs w:val="24"/>
                <w:lang w:val="en-US"/>
              </w:rPr>
            </w:pPr>
          </w:p>
        </w:tc>
      </w:tr>
      <w:tr w:rsidR="00742B85" w:rsidRPr="006731A4" w14:paraId="27B835F2" w14:textId="77777777" w:rsidTr="00B06A38">
        <w:trPr>
          <w:trHeight w:val="20"/>
          <w:jc w:val="left"/>
        </w:trPr>
        <w:tc>
          <w:tcPr>
            <w:tcW w:w="67" w:type="pct"/>
            <w:tcBorders>
              <w:top w:val="nil"/>
              <w:left w:val="nil"/>
              <w:bottom w:val="nil"/>
              <w:right w:val="nil"/>
            </w:tcBorders>
          </w:tcPr>
          <w:p w14:paraId="58ED0B4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8D7084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C663377" w14:textId="77777777" w:rsidR="00742B85" w:rsidRPr="006731A4" w:rsidRDefault="00742B85" w:rsidP="00A77467">
            <w:pPr>
              <w:pStyle w:val="afffffff"/>
              <w:jc w:val="left"/>
              <w:rPr>
                <w:rFonts w:cs="Times New Roman"/>
                <w:szCs w:val="24"/>
              </w:rPr>
            </w:pPr>
            <w:r w:rsidRPr="006731A4">
              <w:rPr>
                <w:rFonts w:cs="Times New Roman"/>
                <w:noProof/>
                <w:szCs w:val="24"/>
              </w:rPr>
              <w:t>13.29.2</w:t>
            </w:r>
            <w:r>
              <w:rPr>
                <w:rFonts w:cs="Times New Roman"/>
                <w:szCs w:val="24"/>
              </w:rPr>
              <w:t xml:space="preserve">. </w:t>
            </w:r>
            <w:r w:rsidRPr="006731A4">
              <w:rPr>
                <w:rFonts w:cs="Times New Roman"/>
                <w:noProof/>
                <w:szCs w:val="24"/>
              </w:rPr>
              <w:t>Краткое наименование субъекта</w:t>
            </w:r>
          </w:p>
          <w:p w14:paraId="47D1064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38EA34B9" w14:textId="77777777" w:rsidR="00742B85" w:rsidRPr="006731A4" w:rsidRDefault="00742B85" w:rsidP="00A77467">
            <w:pPr>
              <w:pStyle w:val="afffffff"/>
              <w:jc w:val="center"/>
              <w:rPr>
                <w:rFonts w:cs="Times New Roman"/>
                <w:noProof/>
                <w:szCs w:val="24"/>
              </w:rPr>
            </w:pPr>
          </w:p>
        </w:tc>
        <w:tc>
          <w:tcPr>
            <w:tcW w:w="237" w:type="pct"/>
          </w:tcPr>
          <w:p w14:paraId="0BF564C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0277896" w14:textId="77777777" w:rsidR="00742B85" w:rsidRPr="006731A4" w:rsidRDefault="00742B85" w:rsidP="00A77467">
            <w:pPr>
              <w:pStyle w:val="afffffff"/>
              <w:jc w:val="center"/>
              <w:rPr>
                <w:rFonts w:cs="Times New Roman"/>
                <w:noProof/>
                <w:szCs w:val="24"/>
                <w:lang w:val="en-US"/>
              </w:rPr>
            </w:pPr>
          </w:p>
        </w:tc>
        <w:tc>
          <w:tcPr>
            <w:tcW w:w="191" w:type="pct"/>
          </w:tcPr>
          <w:p w14:paraId="6549F3F9" w14:textId="77777777" w:rsidR="00742B85" w:rsidRPr="006731A4" w:rsidRDefault="00742B85" w:rsidP="00A77467">
            <w:pPr>
              <w:pStyle w:val="afffffff"/>
              <w:jc w:val="center"/>
              <w:rPr>
                <w:rFonts w:cs="Times New Roman"/>
                <w:noProof/>
                <w:szCs w:val="24"/>
                <w:lang w:val="en-US"/>
              </w:rPr>
            </w:pPr>
          </w:p>
        </w:tc>
        <w:tc>
          <w:tcPr>
            <w:tcW w:w="238" w:type="pct"/>
          </w:tcPr>
          <w:p w14:paraId="61217D5C" w14:textId="77777777" w:rsidR="00742B85" w:rsidRPr="006731A4" w:rsidRDefault="00742B85" w:rsidP="00A77467">
            <w:pPr>
              <w:pStyle w:val="afffffff"/>
              <w:jc w:val="center"/>
              <w:rPr>
                <w:rFonts w:cs="Times New Roman"/>
                <w:noProof/>
                <w:szCs w:val="24"/>
                <w:lang w:val="en-US"/>
              </w:rPr>
            </w:pPr>
          </w:p>
        </w:tc>
        <w:tc>
          <w:tcPr>
            <w:tcW w:w="2187" w:type="pct"/>
          </w:tcPr>
          <w:p w14:paraId="5CD30D75" w14:textId="77777777" w:rsidR="00742B85" w:rsidRPr="006731A4" w:rsidRDefault="00742B85" w:rsidP="00A77467">
            <w:pPr>
              <w:pStyle w:val="afffffff"/>
              <w:jc w:val="left"/>
              <w:rPr>
                <w:rFonts w:cs="Times New Roman"/>
                <w:noProof/>
                <w:szCs w:val="24"/>
                <w:lang w:val="en-US"/>
              </w:rPr>
            </w:pPr>
          </w:p>
        </w:tc>
      </w:tr>
      <w:tr w:rsidR="00742B85" w:rsidRPr="006731A4" w14:paraId="3D0A4C07" w14:textId="77777777" w:rsidTr="00B06A38">
        <w:trPr>
          <w:trHeight w:val="625"/>
          <w:jc w:val="left"/>
        </w:trPr>
        <w:tc>
          <w:tcPr>
            <w:tcW w:w="67" w:type="pct"/>
            <w:vMerge w:val="restart"/>
            <w:tcBorders>
              <w:top w:val="nil"/>
              <w:left w:val="nil"/>
              <w:right w:val="nil"/>
            </w:tcBorders>
          </w:tcPr>
          <w:p w14:paraId="60FA42B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tcBorders>
          </w:tcPr>
          <w:p w14:paraId="7BDED426" w14:textId="77777777" w:rsidR="00742B85" w:rsidRPr="006731A4" w:rsidRDefault="00742B85" w:rsidP="00A77467">
            <w:pPr>
              <w:pStyle w:val="afffffff"/>
              <w:jc w:val="left"/>
              <w:rPr>
                <w:rFonts w:cs="Times New Roman"/>
                <w:szCs w:val="24"/>
              </w:rPr>
            </w:pPr>
          </w:p>
        </w:tc>
        <w:tc>
          <w:tcPr>
            <w:tcW w:w="1246" w:type="pct"/>
            <w:gridSpan w:val="5"/>
            <w:vMerge w:val="restart"/>
          </w:tcPr>
          <w:p w14:paraId="2E7DBC4D" w14:textId="77777777" w:rsidR="00742B85" w:rsidRPr="006731A4" w:rsidRDefault="00742B85" w:rsidP="00A77467">
            <w:pPr>
              <w:pStyle w:val="afffffff"/>
              <w:jc w:val="left"/>
              <w:rPr>
                <w:rFonts w:cs="Times New Roman"/>
                <w:szCs w:val="24"/>
              </w:rPr>
            </w:pPr>
            <w:r w:rsidRPr="006731A4">
              <w:rPr>
                <w:rFonts w:cs="Times New Roman"/>
                <w:noProof/>
                <w:szCs w:val="24"/>
              </w:rPr>
              <w:t>13.29.3</w:t>
            </w:r>
            <w:r>
              <w:rPr>
                <w:rFonts w:cs="Times New Roman"/>
                <w:szCs w:val="24"/>
              </w:rPr>
              <w:t xml:space="preserve">. </w:t>
            </w:r>
            <w:r w:rsidRPr="006731A4">
              <w:rPr>
                <w:rFonts w:cs="Times New Roman"/>
                <w:noProof/>
                <w:szCs w:val="24"/>
              </w:rPr>
              <w:t>Уникальный идентификационный таможенный номер</w:t>
            </w:r>
          </w:p>
          <w:p w14:paraId="28ADB19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2A838D22" w14:textId="77777777" w:rsidR="00742B85" w:rsidRPr="006731A4" w:rsidRDefault="00742B85" w:rsidP="00A77467">
            <w:pPr>
              <w:pStyle w:val="afffffff"/>
              <w:jc w:val="center"/>
              <w:rPr>
                <w:rFonts w:cs="Times New Roman"/>
                <w:noProof/>
                <w:szCs w:val="24"/>
              </w:rPr>
            </w:pPr>
          </w:p>
        </w:tc>
        <w:tc>
          <w:tcPr>
            <w:tcW w:w="237" w:type="pct"/>
            <w:vMerge w:val="restart"/>
          </w:tcPr>
          <w:p w14:paraId="13CA149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A83AF8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700</w:t>
            </w:r>
          </w:p>
        </w:tc>
        <w:tc>
          <w:tcPr>
            <w:tcW w:w="191" w:type="pct"/>
          </w:tcPr>
          <w:p w14:paraId="38F1B8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2C3ABE5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64A4374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0AE8FFA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27A3616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41DBD8A6"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2A132F4C"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4BCF4F41" w14:textId="77777777" w:rsidTr="00B06A38">
        <w:trPr>
          <w:trHeight w:val="625"/>
          <w:jc w:val="left"/>
        </w:trPr>
        <w:tc>
          <w:tcPr>
            <w:tcW w:w="67" w:type="pct"/>
            <w:vMerge/>
            <w:tcBorders>
              <w:left w:val="nil"/>
              <w:bottom w:val="nil"/>
              <w:right w:val="nil"/>
            </w:tcBorders>
          </w:tcPr>
          <w:p w14:paraId="4F138514" w14:textId="77777777" w:rsidR="00742B85" w:rsidRPr="006731A4" w:rsidRDefault="00742B85" w:rsidP="00A77467">
            <w:pPr>
              <w:pStyle w:val="afffffff"/>
              <w:jc w:val="left"/>
              <w:rPr>
                <w:rFonts w:cs="Times New Roman"/>
                <w:noProof/>
                <w:szCs w:val="24"/>
              </w:rPr>
            </w:pPr>
          </w:p>
        </w:tc>
        <w:tc>
          <w:tcPr>
            <w:tcW w:w="77" w:type="pct"/>
            <w:vMerge/>
            <w:tcBorders>
              <w:left w:val="nil"/>
              <w:bottom w:val="nil"/>
            </w:tcBorders>
          </w:tcPr>
          <w:p w14:paraId="3AE5369E"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066D29E3" w14:textId="77777777" w:rsidR="00742B85" w:rsidRPr="006731A4" w:rsidRDefault="00742B85" w:rsidP="00A77467">
            <w:pPr>
              <w:pStyle w:val="afffffff"/>
              <w:jc w:val="left"/>
              <w:rPr>
                <w:rFonts w:cs="Times New Roman"/>
                <w:noProof/>
                <w:szCs w:val="24"/>
              </w:rPr>
            </w:pPr>
          </w:p>
        </w:tc>
        <w:tc>
          <w:tcPr>
            <w:tcW w:w="235" w:type="pct"/>
            <w:vMerge/>
          </w:tcPr>
          <w:p w14:paraId="24EC9ED1" w14:textId="77777777" w:rsidR="00742B85" w:rsidRPr="006731A4" w:rsidRDefault="00742B85" w:rsidP="00A77467">
            <w:pPr>
              <w:pStyle w:val="afffffff"/>
              <w:jc w:val="center"/>
              <w:rPr>
                <w:rFonts w:cs="Times New Roman"/>
                <w:noProof/>
                <w:szCs w:val="24"/>
              </w:rPr>
            </w:pPr>
          </w:p>
        </w:tc>
        <w:tc>
          <w:tcPr>
            <w:tcW w:w="237" w:type="pct"/>
            <w:vMerge/>
          </w:tcPr>
          <w:p w14:paraId="249577FE" w14:textId="77777777" w:rsidR="00742B85" w:rsidRPr="006731A4" w:rsidRDefault="00742B85" w:rsidP="00A77467">
            <w:pPr>
              <w:pStyle w:val="afffffff"/>
              <w:jc w:val="center"/>
              <w:rPr>
                <w:rFonts w:cs="Times New Roman"/>
                <w:noProof/>
                <w:szCs w:val="24"/>
              </w:rPr>
            </w:pPr>
          </w:p>
        </w:tc>
        <w:tc>
          <w:tcPr>
            <w:tcW w:w="523" w:type="pct"/>
          </w:tcPr>
          <w:p w14:paraId="15290A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B.040.00459</w:t>
            </w:r>
          </w:p>
        </w:tc>
        <w:tc>
          <w:tcPr>
            <w:tcW w:w="191" w:type="pct"/>
          </w:tcPr>
          <w:p w14:paraId="627F696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4CFA6EA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E74C4C8"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20ADEFA5"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5F7CB198" w14:textId="77777777" w:rsidTr="00B06A38">
        <w:trPr>
          <w:trHeight w:val="20"/>
          <w:jc w:val="left"/>
        </w:trPr>
        <w:tc>
          <w:tcPr>
            <w:tcW w:w="67" w:type="pct"/>
            <w:tcBorders>
              <w:top w:val="nil"/>
              <w:left w:val="nil"/>
              <w:bottom w:val="nil"/>
              <w:right w:val="nil"/>
            </w:tcBorders>
          </w:tcPr>
          <w:p w14:paraId="6B2040E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F68063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4C41DE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52BC65F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20A1556E"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6857317A" w14:textId="77777777" w:rsidR="00742B85" w:rsidRPr="006731A4" w:rsidRDefault="00742B85" w:rsidP="00A77467">
            <w:pPr>
              <w:pStyle w:val="afffffff"/>
              <w:jc w:val="center"/>
              <w:rPr>
                <w:rFonts w:cs="Times New Roman"/>
                <w:noProof/>
                <w:szCs w:val="24"/>
              </w:rPr>
            </w:pPr>
          </w:p>
        </w:tc>
        <w:tc>
          <w:tcPr>
            <w:tcW w:w="237" w:type="pct"/>
          </w:tcPr>
          <w:p w14:paraId="7412115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42F8E9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B.040.00460</w:t>
            </w:r>
          </w:p>
        </w:tc>
        <w:tc>
          <w:tcPr>
            <w:tcW w:w="191" w:type="pct"/>
          </w:tcPr>
          <w:p w14:paraId="5F7E375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081E8B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16E16216"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37D6DD44" w14:textId="77777777" w:rsidTr="00B06A38">
        <w:trPr>
          <w:trHeight w:val="20"/>
          <w:jc w:val="left"/>
        </w:trPr>
        <w:tc>
          <w:tcPr>
            <w:tcW w:w="67" w:type="pct"/>
            <w:tcBorders>
              <w:top w:val="nil"/>
              <w:left w:val="nil"/>
              <w:bottom w:val="nil"/>
              <w:right w:val="nil"/>
            </w:tcBorders>
          </w:tcPr>
          <w:p w14:paraId="4DB5F89F"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90FD4E3"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4F66DC3C"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381BC67C"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C9A50FA"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672136B3" w14:textId="77777777" w:rsidR="00742B85" w:rsidRPr="006731A4" w:rsidRDefault="00742B85" w:rsidP="00A77467">
            <w:pPr>
              <w:pStyle w:val="afffffff"/>
              <w:jc w:val="center"/>
              <w:rPr>
                <w:rFonts w:cs="Times New Roman"/>
                <w:noProof/>
                <w:szCs w:val="24"/>
              </w:rPr>
            </w:pPr>
          </w:p>
        </w:tc>
        <w:tc>
          <w:tcPr>
            <w:tcW w:w="237" w:type="pct"/>
          </w:tcPr>
          <w:p w14:paraId="003C4D7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47593C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B.040.00461</w:t>
            </w:r>
          </w:p>
        </w:tc>
        <w:tc>
          <w:tcPr>
            <w:tcW w:w="191" w:type="pct"/>
          </w:tcPr>
          <w:p w14:paraId="4DB3B55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0241276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1892190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288D6878" w14:textId="77777777" w:rsidTr="00B06A38">
        <w:trPr>
          <w:trHeight w:val="250"/>
          <w:jc w:val="left"/>
        </w:trPr>
        <w:tc>
          <w:tcPr>
            <w:tcW w:w="67" w:type="pct"/>
            <w:vMerge w:val="restart"/>
            <w:tcBorders>
              <w:top w:val="nil"/>
              <w:left w:val="nil"/>
              <w:bottom w:val="nil"/>
              <w:right w:val="nil"/>
            </w:tcBorders>
          </w:tcPr>
          <w:p w14:paraId="48F33B44"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6357712" w14:textId="77777777" w:rsidR="00742B85" w:rsidRPr="006731A4" w:rsidRDefault="00742B85" w:rsidP="00A77467">
            <w:pPr>
              <w:pStyle w:val="afffffff"/>
              <w:jc w:val="left"/>
              <w:rPr>
                <w:rFonts w:cs="Times New Roman"/>
                <w:szCs w:val="24"/>
              </w:rPr>
            </w:pPr>
          </w:p>
        </w:tc>
        <w:tc>
          <w:tcPr>
            <w:tcW w:w="1246" w:type="pct"/>
            <w:gridSpan w:val="5"/>
            <w:vMerge w:val="restart"/>
          </w:tcPr>
          <w:p w14:paraId="3C25BF7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13.29.4</w:t>
            </w:r>
            <w:r>
              <w:rPr>
                <w:rFonts w:cs="Times New Roman"/>
                <w:szCs w:val="24"/>
                <w:lang w:val="en-US"/>
              </w:rPr>
              <w:t xml:space="preserve">. </w:t>
            </w:r>
            <w:r w:rsidRPr="006731A4">
              <w:rPr>
                <w:rFonts w:cs="Times New Roman"/>
                <w:noProof/>
                <w:szCs w:val="24"/>
                <w:lang w:val="en-US"/>
              </w:rPr>
              <w:t>Идентификатор налогоплательщика</w:t>
            </w:r>
          </w:p>
          <w:p w14:paraId="0F2DF39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70E7DC9F" w14:textId="77777777" w:rsidR="00742B85" w:rsidRPr="006731A4" w:rsidRDefault="00742B85" w:rsidP="00A77467">
            <w:pPr>
              <w:pStyle w:val="afffffff"/>
              <w:jc w:val="center"/>
              <w:rPr>
                <w:rFonts w:cs="Times New Roman"/>
                <w:noProof/>
                <w:szCs w:val="24"/>
              </w:rPr>
            </w:pPr>
          </w:p>
        </w:tc>
        <w:tc>
          <w:tcPr>
            <w:tcW w:w="237" w:type="pct"/>
            <w:vMerge w:val="restart"/>
          </w:tcPr>
          <w:p w14:paraId="0A07B30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46AEEE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B.040.00462</w:t>
            </w:r>
          </w:p>
        </w:tc>
        <w:tc>
          <w:tcPr>
            <w:tcW w:w="191" w:type="pct"/>
          </w:tcPr>
          <w:p w14:paraId="755CD17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4DC942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1D2B7DFF"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5CE0FF7B" w14:textId="77777777" w:rsidTr="00B06A38">
        <w:trPr>
          <w:trHeight w:val="250"/>
          <w:jc w:val="left"/>
        </w:trPr>
        <w:tc>
          <w:tcPr>
            <w:tcW w:w="67" w:type="pct"/>
            <w:vMerge/>
            <w:tcBorders>
              <w:top w:val="nil"/>
              <w:left w:val="nil"/>
              <w:bottom w:val="nil"/>
              <w:right w:val="nil"/>
            </w:tcBorders>
          </w:tcPr>
          <w:p w14:paraId="53ED8C59"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B2E1A7B" w14:textId="77777777" w:rsidR="00742B85" w:rsidRPr="006731A4" w:rsidRDefault="00742B85" w:rsidP="00A77467">
            <w:pPr>
              <w:pStyle w:val="afffffff"/>
              <w:jc w:val="left"/>
              <w:rPr>
                <w:rFonts w:cs="Times New Roman"/>
                <w:szCs w:val="24"/>
              </w:rPr>
            </w:pPr>
          </w:p>
        </w:tc>
        <w:tc>
          <w:tcPr>
            <w:tcW w:w="1246" w:type="pct"/>
            <w:gridSpan w:val="5"/>
            <w:vMerge/>
          </w:tcPr>
          <w:p w14:paraId="12BACCF5" w14:textId="77777777" w:rsidR="00742B85" w:rsidRPr="006731A4" w:rsidRDefault="00742B85" w:rsidP="00A77467">
            <w:pPr>
              <w:pStyle w:val="afffffff"/>
              <w:jc w:val="left"/>
              <w:rPr>
                <w:rFonts w:cs="Times New Roman"/>
                <w:noProof/>
                <w:szCs w:val="24"/>
              </w:rPr>
            </w:pPr>
          </w:p>
        </w:tc>
        <w:tc>
          <w:tcPr>
            <w:tcW w:w="235" w:type="pct"/>
            <w:vMerge/>
          </w:tcPr>
          <w:p w14:paraId="2355988A" w14:textId="77777777" w:rsidR="00742B85" w:rsidRPr="006731A4" w:rsidRDefault="00742B85" w:rsidP="00A77467">
            <w:pPr>
              <w:pStyle w:val="afffffff"/>
              <w:jc w:val="center"/>
              <w:rPr>
                <w:rFonts w:cs="Times New Roman"/>
                <w:noProof/>
                <w:szCs w:val="24"/>
              </w:rPr>
            </w:pPr>
          </w:p>
        </w:tc>
        <w:tc>
          <w:tcPr>
            <w:tcW w:w="237" w:type="pct"/>
            <w:vMerge/>
          </w:tcPr>
          <w:p w14:paraId="25C9AF31" w14:textId="77777777" w:rsidR="00742B85" w:rsidRPr="006731A4" w:rsidRDefault="00742B85" w:rsidP="00A77467">
            <w:pPr>
              <w:pStyle w:val="afffffff"/>
              <w:jc w:val="center"/>
              <w:rPr>
                <w:rFonts w:cs="Times New Roman"/>
                <w:noProof/>
                <w:szCs w:val="24"/>
              </w:rPr>
            </w:pPr>
          </w:p>
        </w:tc>
        <w:tc>
          <w:tcPr>
            <w:tcW w:w="523" w:type="pct"/>
          </w:tcPr>
          <w:p w14:paraId="4552A21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B.040.00462</w:t>
            </w:r>
          </w:p>
        </w:tc>
        <w:tc>
          <w:tcPr>
            <w:tcW w:w="191" w:type="pct"/>
          </w:tcPr>
          <w:p w14:paraId="0E2174D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48D560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2D2AC554"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21070ED3" w14:textId="77777777" w:rsidTr="00B06A38">
        <w:trPr>
          <w:trHeight w:val="250"/>
          <w:jc w:val="left"/>
        </w:trPr>
        <w:tc>
          <w:tcPr>
            <w:tcW w:w="67" w:type="pct"/>
            <w:vMerge/>
            <w:tcBorders>
              <w:top w:val="nil"/>
              <w:left w:val="nil"/>
              <w:bottom w:val="nil"/>
              <w:right w:val="nil"/>
            </w:tcBorders>
          </w:tcPr>
          <w:p w14:paraId="3EB5F4F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6583750E" w14:textId="77777777" w:rsidR="00742B85" w:rsidRPr="006731A4" w:rsidRDefault="00742B85" w:rsidP="00A77467">
            <w:pPr>
              <w:pStyle w:val="afffffff"/>
              <w:jc w:val="left"/>
              <w:rPr>
                <w:rFonts w:cs="Times New Roman"/>
                <w:szCs w:val="24"/>
              </w:rPr>
            </w:pPr>
          </w:p>
        </w:tc>
        <w:tc>
          <w:tcPr>
            <w:tcW w:w="1246" w:type="pct"/>
            <w:gridSpan w:val="5"/>
            <w:vMerge/>
          </w:tcPr>
          <w:p w14:paraId="7F2E854E" w14:textId="77777777" w:rsidR="00742B85" w:rsidRPr="006731A4" w:rsidRDefault="00742B85" w:rsidP="00A77467">
            <w:pPr>
              <w:pStyle w:val="afffffff"/>
              <w:jc w:val="left"/>
              <w:rPr>
                <w:rFonts w:cs="Times New Roman"/>
                <w:noProof/>
                <w:szCs w:val="24"/>
              </w:rPr>
            </w:pPr>
          </w:p>
        </w:tc>
        <w:tc>
          <w:tcPr>
            <w:tcW w:w="235" w:type="pct"/>
            <w:vMerge/>
          </w:tcPr>
          <w:p w14:paraId="36BCFEC4" w14:textId="77777777" w:rsidR="00742B85" w:rsidRPr="006731A4" w:rsidRDefault="00742B85" w:rsidP="00A77467">
            <w:pPr>
              <w:pStyle w:val="afffffff"/>
              <w:jc w:val="center"/>
              <w:rPr>
                <w:rFonts w:cs="Times New Roman"/>
                <w:noProof/>
                <w:szCs w:val="24"/>
              </w:rPr>
            </w:pPr>
          </w:p>
        </w:tc>
        <w:tc>
          <w:tcPr>
            <w:tcW w:w="237" w:type="pct"/>
            <w:vMerge/>
          </w:tcPr>
          <w:p w14:paraId="0B8681BE" w14:textId="77777777" w:rsidR="00742B85" w:rsidRPr="006731A4" w:rsidRDefault="00742B85" w:rsidP="00A77467">
            <w:pPr>
              <w:pStyle w:val="afffffff"/>
              <w:jc w:val="center"/>
              <w:rPr>
                <w:rFonts w:cs="Times New Roman"/>
                <w:noProof/>
                <w:szCs w:val="24"/>
              </w:rPr>
            </w:pPr>
          </w:p>
        </w:tc>
        <w:tc>
          <w:tcPr>
            <w:tcW w:w="523" w:type="pct"/>
          </w:tcPr>
          <w:p w14:paraId="422C160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B.040.00464</w:t>
            </w:r>
          </w:p>
        </w:tc>
        <w:tc>
          <w:tcPr>
            <w:tcW w:w="191" w:type="pct"/>
          </w:tcPr>
          <w:p w14:paraId="30554F9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3DA961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03BDBCF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налогоплательщика </w:t>
            </w:r>
            <w:r w:rsidRPr="006731A4">
              <w:rPr>
                <w:rFonts w:cs="Times New Roman"/>
                <w:noProof/>
                <w:szCs w:val="24"/>
              </w:rPr>
              <w:lastRenderedPageBreak/>
              <w:t>(csdo:TaxpayerId)» заполнен, то должен содержать бизнес-идентификационный номер (БИН)</w:t>
            </w:r>
          </w:p>
        </w:tc>
      </w:tr>
      <w:tr w:rsidR="00742B85" w:rsidRPr="006731A4" w14:paraId="171DCE88" w14:textId="77777777" w:rsidTr="00B06A38">
        <w:trPr>
          <w:trHeight w:val="250"/>
          <w:jc w:val="left"/>
        </w:trPr>
        <w:tc>
          <w:tcPr>
            <w:tcW w:w="67" w:type="pct"/>
            <w:vMerge/>
            <w:tcBorders>
              <w:top w:val="nil"/>
              <w:left w:val="nil"/>
              <w:bottom w:val="nil"/>
              <w:right w:val="nil"/>
            </w:tcBorders>
          </w:tcPr>
          <w:p w14:paraId="26D065E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23E14F8B" w14:textId="77777777" w:rsidR="00742B85" w:rsidRPr="006731A4" w:rsidRDefault="00742B85" w:rsidP="00A77467">
            <w:pPr>
              <w:pStyle w:val="afffffff"/>
              <w:jc w:val="left"/>
              <w:rPr>
                <w:rFonts w:cs="Times New Roman"/>
                <w:szCs w:val="24"/>
              </w:rPr>
            </w:pPr>
          </w:p>
        </w:tc>
        <w:tc>
          <w:tcPr>
            <w:tcW w:w="1246" w:type="pct"/>
            <w:gridSpan w:val="5"/>
            <w:vMerge/>
          </w:tcPr>
          <w:p w14:paraId="15B54311" w14:textId="77777777" w:rsidR="00742B85" w:rsidRPr="006731A4" w:rsidRDefault="00742B85" w:rsidP="00A77467">
            <w:pPr>
              <w:pStyle w:val="afffffff"/>
              <w:jc w:val="left"/>
              <w:rPr>
                <w:rFonts w:cs="Times New Roman"/>
                <w:noProof/>
                <w:szCs w:val="24"/>
              </w:rPr>
            </w:pPr>
          </w:p>
        </w:tc>
        <w:tc>
          <w:tcPr>
            <w:tcW w:w="235" w:type="pct"/>
            <w:vMerge/>
          </w:tcPr>
          <w:p w14:paraId="65DAA629" w14:textId="77777777" w:rsidR="00742B85" w:rsidRPr="006731A4" w:rsidRDefault="00742B85" w:rsidP="00A77467">
            <w:pPr>
              <w:pStyle w:val="afffffff"/>
              <w:jc w:val="center"/>
              <w:rPr>
                <w:rFonts w:cs="Times New Roman"/>
                <w:noProof/>
                <w:szCs w:val="24"/>
              </w:rPr>
            </w:pPr>
          </w:p>
        </w:tc>
        <w:tc>
          <w:tcPr>
            <w:tcW w:w="237" w:type="pct"/>
            <w:vMerge/>
          </w:tcPr>
          <w:p w14:paraId="10255B93" w14:textId="77777777" w:rsidR="00742B85" w:rsidRPr="006731A4" w:rsidRDefault="00742B85" w:rsidP="00A77467">
            <w:pPr>
              <w:pStyle w:val="afffffff"/>
              <w:jc w:val="center"/>
              <w:rPr>
                <w:rFonts w:cs="Times New Roman"/>
                <w:noProof/>
                <w:szCs w:val="24"/>
              </w:rPr>
            </w:pPr>
          </w:p>
        </w:tc>
        <w:tc>
          <w:tcPr>
            <w:tcW w:w="523" w:type="pct"/>
          </w:tcPr>
          <w:p w14:paraId="0436C0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B.040.00465</w:t>
            </w:r>
          </w:p>
        </w:tc>
        <w:tc>
          <w:tcPr>
            <w:tcW w:w="191" w:type="pct"/>
          </w:tcPr>
          <w:p w14:paraId="437E7ED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6D4A36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068E2B3F"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7983DABE" w14:textId="77777777" w:rsidTr="00B06A38">
        <w:trPr>
          <w:trHeight w:val="250"/>
          <w:jc w:val="left"/>
        </w:trPr>
        <w:tc>
          <w:tcPr>
            <w:tcW w:w="67" w:type="pct"/>
            <w:vMerge/>
            <w:tcBorders>
              <w:top w:val="nil"/>
              <w:left w:val="nil"/>
              <w:bottom w:val="nil"/>
              <w:right w:val="nil"/>
            </w:tcBorders>
          </w:tcPr>
          <w:p w14:paraId="6D88E52F"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37CD3B9A"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577462C7" w14:textId="77777777" w:rsidR="00742B85" w:rsidRPr="006731A4" w:rsidRDefault="00742B85" w:rsidP="00A77467">
            <w:pPr>
              <w:pStyle w:val="afffffff"/>
              <w:jc w:val="left"/>
              <w:rPr>
                <w:rFonts w:cs="Times New Roman"/>
                <w:noProof/>
                <w:szCs w:val="24"/>
              </w:rPr>
            </w:pPr>
          </w:p>
        </w:tc>
        <w:tc>
          <w:tcPr>
            <w:tcW w:w="235" w:type="pct"/>
            <w:vMerge/>
          </w:tcPr>
          <w:p w14:paraId="26FE5259" w14:textId="77777777" w:rsidR="00742B85" w:rsidRPr="006731A4" w:rsidRDefault="00742B85" w:rsidP="00A77467">
            <w:pPr>
              <w:pStyle w:val="afffffff"/>
              <w:jc w:val="center"/>
              <w:rPr>
                <w:rFonts w:cs="Times New Roman"/>
                <w:noProof/>
                <w:szCs w:val="24"/>
              </w:rPr>
            </w:pPr>
          </w:p>
        </w:tc>
        <w:tc>
          <w:tcPr>
            <w:tcW w:w="237" w:type="pct"/>
            <w:vMerge/>
          </w:tcPr>
          <w:p w14:paraId="05A9E2F2" w14:textId="77777777" w:rsidR="00742B85" w:rsidRPr="006731A4" w:rsidRDefault="00742B85" w:rsidP="00A77467">
            <w:pPr>
              <w:pStyle w:val="afffffff"/>
              <w:jc w:val="center"/>
              <w:rPr>
                <w:rFonts w:cs="Times New Roman"/>
                <w:noProof/>
                <w:szCs w:val="24"/>
              </w:rPr>
            </w:pPr>
          </w:p>
        </w:tc>
        <w:tc>
          <w:tcPr>
            <w:tcW w:w="523" w:type="pct"/>
          </w:tcPr>
          <w:p w14:paraId="617423B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B.040.00466</w:t>
            </w:r>
          </w:p>
        </w:tc>
        <w:tc>
          <w:tcPr>
            <w:tcW w:w="191" w:type="pct"/>
          </w:tcPr>
          <w:p w14:paraId="3F8C3B5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1CC5F9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87C743C"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4243A166" w14:textId="77777777" w:rsidTr="00B06A38">
        <w:trPr>
          <w:trHeight w:val="20"/>
          <w:jc w:val="left"/>
        </w:trPr>
        <w:tc>
          <w:tcPr>
            <w:tcW w:w="67" w:type="pct"/>
            <w:tcBorders>
              <w:top w:val="nil"/>
              <w:left w:val="nil"/>
              <w:bottom w:val="nil"/>
              <w:right w:val="nil"/>
            </w:tcBorders>
          </w:tcPr>
          <w:p w14:paraId="526B9DA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58C594E"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44AB0F1" w14:textId="77777777" w:rsidR="00742B85" w:rsidRPr="006731A4" w:rsidRDefault="00742B85" w:rsidP="00A77467">
            <w:pPr>
              <w:pStyle w:val="afffffff"/>
              <w:jc w:val="left"/>
              <w:rPr>
                <w:rFonts w:cs="Times New Roman"/>
                <w:szCs w:val="24"/>
              </w:rPr>
            </w:pPr>
            <w:r w:rsidRPr="006731A4">
              <w:rPr>
                <w:rFonts w:cs="Times New Roman"/>
                <w:noProof/>
                <w:szCs w:val="24"/>
              </w:rPr>
              <w:t>13.29.5</w:t>
            </w:r>
            <w:r>
              <w:rPr>
                <w:rFonts w:cs="Times New Roman"/>
                <w:szCs w:val="24"/>
              </w:rPr>
              <w:t xml:space="preserve">. </w:t>
            </w:r>
            <w:r w:rsidRPr="006731A4">
              <w:rPr>
                <w:rFonts w:cs="Times New Roman"/>
                <w:noProof/>
                <w:szCs w:val="24"/>
              </w:rPr>
              <w:t>Код причины постановки на учет</w:t>
            </w:r>
          </w:p>
          <w:p w14:paraId="707302D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73FC9BF" w14:textId="77777777" w:rsidR="00742B85" w:rsidRPr="006731A4" w:rsidRDefault="00742B85" w:rsidP="00A77467">
            <w:pPr>
              <w:pStyle w:val="afffffff"/>
              <w:jc w:val="center"/>
              <w:rPr>
                <w:rFonts w:cs="Times New Roman"/>
                <w:noProof/>
                <w:szCs w:val="24"/>
              </w:rPr>
            </w:pPr>
          </w:p>
        </w:tc>
        <w:tc>
          <w:tcPr>
            <w:tcW w:w="237" w:type="pct"/>
          </w:tcPr>
          <w:p w14:paraId="352B525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A01D48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B.040.00467</w:t>
            </w:r>
          </w:p>
        </w:tc>
        <w:tc>
          <w:tcPr>
            <w:tcW w:w="191" w:type="pct"/>
          </w:tcPr>
          <w:p w14:paraId="1343167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FC26BE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30B2B3D2"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«Идентификатор налогоплательщика</w:t>
            </w:r>
          </w:p>
          <w:p w14:paraId="52A9418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декларантом таможенной процедуры таможенного транзита является юридическое лицо,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51B80474" w14:textId="77777777" w:rsidTr="00B06A38">
        <w:trPr>
          <w:trHeight w:val="151"/>
          <w:jc w:val="left"/>
        </w:trPr>
        <w:tc>
          <w:tcPr>
            <w:tcW w:w="67" w:type="pct"/>
            <w:vMerge w:val="restart"/>
            <w:tcBorders>
              <w:top w:val="nil"/>
              <w:left w:val="nil"/>
              <w:bottom w:val="nil"/>
              <w:right w:val="nil"/>
            </w:tcBorders>
          </w:tcPr>
          <w:p w14:paraId="3793993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46A1160" w14:textId="77777777" w:rsidR="00742B85" w:rsidRPr="006731A4" w:rsidRDefault="00742B85" w:rsidP="00A77467">
            <w:pPr>
              <w:pStyle w:val="afffffff"/>
              <w:jc w:val="left"/>
              <w:rPr>
                <w:rFonts w:cs="Times New Roman"/>
                <w:szCs w:val="24"/>
              </w:rPr>
            </w:pPr>
          </w:p>
        </w:tc>
        <w:tc>
          <w:tcPr>
            <w:tcW w:w="1246" w:type="pct"/>
            <w:gridSpan w:val="5"/>
            <w:vMerge w:val="restart"/>
          </w:tcPr>
          <w:p w14:paraId="64295867" w14:textId="77777777" w:rsidR="00742B85" w:rsidRPr="006731A4" w:rsidRDefault="00742B85" w:rsidP="00A77467">
            <w:pPr>
              <w:pStyle w:val="afffffff"/>
              <w:jc w:val="left"/>
              <w:rPr>
                <w:rFonts w:cs="Times New Roman"/>
                <w:szCs w:val="24"/>
              </w:rPr>
            </w:pPr>
            <w:r w:rsidRPr="006731A4">
              <w:rPr>
                <w:rFonts w:cs="Times New Roman"/>
                <w:noProof/>
                <w:szCs w:val="24"/>
              </w:rPr>
              <w:t>13.29.6</w:t>
            </w:r>
            <w:r>
              <w:rPr>
                <w:rFonts w:cs="Times New Roman"/>
                <w:szCs w:val="24"/>
              </w:rPr>
              <w:t xml:space="preserve">. </w:t>
            </w:r>
            <w:r w:rsidRPr="006731A4">
              <w:rPr>
                <w:rFonts w:cs="Times New Roman"/>
                <w:noProof/>
                <w:szCs w:val="24"/>
              </w:rPr>
              <w:t>Идентификатор физического лица</w:t>
            </w:r>
          </w:p>
          <w:p w14:paraId="21316107"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7E641BD0" w14:textId="77777777" w:rsidR="00742B85" w:rsidRPr="006731A4" w:rsidRDefault="00742B85" w:rsidP="00A77467">
            <w:pPr>
              <w:pStyle w:val="afffffff"/>
              <w:jc w:val="center"/>
              <w:rPr>
                <w:rFonts w:cs="Times New Roman"/>
                <w:noProof/>
                <w:szCs w:val="24"/>
              </w:rPr>
            </w:pPr>
          </w:p>
        </w:tc>
        <w:tc>
          <w:tcPr>
            <w:tcW w:w="237" w:type="pct"/>
            <w:vMerge w:val="restart"/>
          </w:tcPr>
          <w:p w14:paraId="618BE55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EE9E7F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B.040.00468</w:t>
            </w:r>
          </w:p>
        </w:tc>
        <w:tc>
          <w:tcPr>
            <w:tcW w:w="191" w:type="pct"/>
          </w:tcPr>
          <w:p w14:paraId="7E73B7E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863115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4B9C997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0C4EDE2A" w14:textId="77777777" w:rsidTr="00B06A38">
        <w:trPr>
          <w:trHeight w:val="149"/>
          <w:jc w:val="left"/>
        </w:trPr>
        <w:tc>
          <w:tcPr>
            <w:tcW w:w="67" w:type="pct"/>
            <w:vMerge/>
            <w:tcBorders>
              <w:top w:val="nil"/>
              <w:left w:val="nil"/>
              <w:bottom w:val="nil"/>
              <w:right w:val="nil"/>
            </w:tcBorders>
          </w:tcPr>
          <w:p w14:paraId="1B8FC60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5AC1BD5" w14:textId="77777777" w:rsidR="00742B85" w:rsidRPr="006731A4" w:rsidRDefault="00742B85" w:rsidP="00A77467">
            <w:pPr>
              <w:pStyle w:val="afffffff"/>
              <w:jc w:val="left"/>
              <w:rPr>
                <w:rFonts w:cs="Times New Roman"/>
                <w:szCs w:val="24"/>
              </w:rPr>
            </w:pPr>
          </w:p>
        </w:tc>
        <w:tc>
          <w:tcPr>
            <w:tcW w:w="1246" w:type="pct"/>
            <w:gridSpan w:val="5"/>
            <w:vMerge/>
          </w:tcPr>
          <w:p w14:paraId="66B4A3CD" w14:textId="77777777" w:rsidR="00742B85" w:rsidRPr="006731A4" w:rsidRDefault="00742B85" w:rsidP="00A77467">
            <w:pPr>
              <w:pStyle w:val="afffffff"/>
              <w:jc w:val="left"/>
              <w:rPr>
                <w:rFonts w:cs="Times New Roman"/>
                <w:noProof/>
                <w:szCs w:val="24"/>
              </w:rPr>
            </w:pPr>
          </w:p>
        </w:tc>
        <w:tc>
          <w:tcPr>
            <w:tcW w:w="235" w:type="pct"/>
            <w:vMerge/>
          </w:tcPr>
          <w:p w14:paraId="3AFCDF31" w14:textId="77777777" w:rsidR="00742B85" w:rsidRPr="006731A4" w:rsidRDefault="00742B85" w:rsidP="00A77467">
            <w:pPr>
              <w:pStyle w:val="afffffff"/>
              <w:jc w:val="center"/>
              <w:rPr>
                <w:rFonts w:cs="Times New Roman"/>
                <w:noProof/>
                <w:szCs w:val="24"/>
              </w:rPr>
            </w:pPr>
          </w:p>
        </w:tc>
        <w:tc>
          <w:tcPr>
            <w:tcW w:w="237" w:type="pct"/>
            <w:vMerge/>
          </w:tcPr>
          <w:p w14:paraId="120B2DF9" w14:textId="77777777" w:rsidR="00742B85" w:rsidRPr="006731A4" w:rsidRDefault="00742B85" w:rsidP="00A77467">
            <w:pPr>
              <w:pStyle w:val="afffffff"/>
              <w:jc w:val="center"/>
              <w:rPr>
                <w:rFonts w:cs="Times New Roman"/>
                <w:noProof/>
                <w:szCs w:val="24"/>
              </w:rPr>
            </w:pPr>
          </w:p>
        </w:tc>
        <w:tc>
          <w:tcPr>
            <w:tcW w:w="523" w:type="pct"/>
          </w:tcPr>
          <w:p w14:paraId="51EF74C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B.040.00469</w:t>
            </w:r>
          </w:p>
        </w:tc>
        <w:tc>
          <w:tcPr>
            <w:tcW w:w="191" w:type="pct"/>
          </w:tcPr>
          <w:p w14:paraId="6A5F25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F2980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63D64B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708F3370" w14:textId="77777777" w:rsidTr="00B06A38">
        <w:trPr>
          <w:trHeight w:val="149"/>
          <w:jc w:val="left"/>
        </w:trPr>
        <w:tc>
          <w:tcPr>
            <w:tcW w:w="67" w:type="pct"/>
            <w:vMerge/>
            <w:tcBorders>
              <w:top w:val="nil"/>
              <w:left w:val="nil"/>
              <w:bottom w:val="nil"/>
              <w:right w:val="nil"/>
            </w:tcBorders>
          </w:tcPr>
          <w:p w14:paraId="48AD9E8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7A6FCB4" w14:textId="77777777" w:rsidR="00742B85" w:rsidRPr="006731A4" w:rsidRDefault="00742B85" w:rsidP="00A77467">
            <w:pPr>
              <w:pStyle w:val="afffffff"/>
              <w:jc w:val="left"/>
              <w:rPr>
                <w:rFonts w:cs="Times New Roman"/>
                <w:szCs w:val="24"/>
              </w:rPr>
            </w:pPr>
          </w:p>
        </w:tc>
        <w:tc>
          <w:tcPr>
            <w:tcW w:w="1246" w:type="pct"/>
            <w:gridSpan w:val="5"/>
            <w:vMerge/>
          </w:tcPr>
          <w:p w14:paraId="6C395B8E" w14:textId="77777777" w:rsidR="00742B85" w:rsidRPr="006731A4" w:rsidRDefault="00742B85" w:rsidP="00A77467">
            <w:pPr>
              <w:pStyle w:val="afffffff"/>
              <w:jc w:val="left"/>
              <w:rPr>
                <w:rFonts w:cs="Times New Roman"/>
                <w:noProof/>
                <w:szCs w:val="24"/>
              </w:rPr>
            </w:pPr>
          </w:p>
        </w:tc>
        <w:tc>
          <w:tcPr>
            <w:tcW w:w="235" w:type="pct"/>
            <w:vMerge/>
          </w:tcPr>
          <w:p w14:paraId="6F7A5271" w14:textId="77777777" w:rsidR="00742B85" w:rsidRPr="006731A4" w:rsidRDefault="00742B85" w:rsidP="00A77467">
            <w:pPr>
              <w:pStyle w:val="afffffff"/>
              <w:jc w:val="center"/>
              <w:rPr>
                <w:rFonts w:cs="Times New Roman"/>
                <w:noProof/>
                <w:szCs w:val="24"/>
              </w:rPr>
            </w:pPr>
          </w:p>
        </w:tc>
        <w:tc>
          <w:tcPr>
            <w:tcW w:w="237" w:type="pct"/>
            <w:vMerge/>
          </w:tcPr>
          <w:p w14:paraId="42B99CA1" w14:textId="77777777" w:rsidR="00742B85" w:rsidRPr="006731A4" w:rsidRDefault="00742B85" w:rsidP="00A77467">
            <w:pPr>
              <w:pStyle w:val="afffffff"/>
              <w:jc w:val="center"/>
              <w:rPr>
                <w:rFonts w:cs="Times New Roman"/>
                <w:noProof/>
                <w:szCs w:val="24"/>
              </w:rPr>
            </w:pPr>
          </w:p>
        </w:tc>
        <w:tc>
          <w:tcPr>
            <w:tcW w:w="523" w:type="pct"/>
          </w:tcPr>
          <w:p w14:paraId="65BAB5C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B.040.00470</w:t>
            </w:r>
          </w:p>
        </w:tc>
        <w:tc>
          <w:tcPr>
            <w:tcW w:w="191" w:type="pct"/>
          </w:tcPr>
          <w:p w14:paraId="46DBDB8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B825E4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5368A50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79C3F677" w14:textId="77777777" w:rsidTr="00B06A38">
        <w:trPr>
          <w:trHeight w:val="149"/>
          <w:jc w:val="left"/>
        </w:trPr>
        <w:tc>
          <w:tcPr>
            <w:tcW w:w="67" w:type="pct"/>
            <w:vMerge/>
            <w:tcBorders>
              <w:top w:val="nil"/>
              <w:left w:val="nil"/>
              <w:bottom w:val="nil"/>
              <w:right w:val="nil"/>
            </w:tcBorders>
          </w:tcPr>
          <w:p w14:paraId="40B5373D"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0314FA34" w14:textId="77777777" w:rsidR="00742B85" w:rsidRPr="006731A4" w:rsidRDefault="00742B85" w:rsidP="00A77467">
            <w:pPr>
              <w:pStyle w:val="afffffff"/>
              <w:jc w:val="left"/>
              <w:rPr>
                <w:rFonts w:cs="Times New Roman"/>
                <w:szCs w:val="24"/>
              </w:rPr>
            </w:pPr>
          </w:p>
        </w:tc>
        <w:tc>
          <w:tcPr>
            <w:tcW w:w="1246" w:type="pct"/>
            <w:gridSpan w:val="5"/>
            <w:vMerge/>
          </w:tcPr>
          <w:p w14:paraId="56CF449A" w14:textId="77777777" w:rsidR="00742B85" w:rsidRPr="006731A4" w:rsidRDefault="00742B85" w:rsidP="00A77467">
            <w:pPr>
              <w:pStyle w:val="afffffff"/>
              <w:jc w:val="left"/>
              <w:rPr>
                <w:rFonts w:cs="Times New Roman"/>
                <w:noProof/>
                <w:szCs w:val="24"/>
              </w:rPr>
            </w:pPr>
          </w:p>
        </w:tc>
        <w:tc>
          <w:tcPr>
            <w:tcW w:w="235" w:type="pct"/>
            <w:vMerge/>
          </w:tcPr>
          <w:p w14:paraId="6887AC20" w14:textId="77777777" w:rsidR="00742B85" w:rsidRPr="006731A4" w:rsidRDefault="00742B85" w:rsidP="00A77467">
            <w:pPr>
              <w:pStyle w:val="afffffff"/>
              <w:jc w:val="center"/>
              <w:rPr>
                <w:rFonts w:cs="Times New Roman"/>
                <w:noProof/>
                <w:szCs w:val="24"/>
              </w:rPr>
            </w:pPr>
          </w:p>
        </w:tc>
        <w:tc>
          <w:tcPr>
            <w:tcW w:w="237" w:type="pct"/>
            <w:vMerge/>
          </w:tcPr>
          <w:p w14:paraId="37E332D9" w14:textId="77777777" w:rsidR="00742B85" w:rsidRPr="006731A4" w:rsidRDefault="00742B85" w:rsidP="00A77467">
            <w:pPr>
              <w:pStyle w:val="afffffff"/>
              <w:jc w:val="center"/>
              <w:rPr>
                <w:rFonts w:cs="Times New Roman"/>
                <w:noProof/>
                <w:szCs w:val="24"/>
              </w:rPr>
            </w:pPr>
          </w:p>
        </w:tc>
        <w:tc>
          <w:tcPr>
            <w:tcW w:w="523" w:type="pct"/>
          </w:tcPr>
          <w:p w14:paraId="222285E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B.040.00471</w:t>
            </w:r>
          </w:p>
        </w:tc>
        <w:tc>
          <w:tcPr>
            <w:tcW w:w="191" w:type="pct"/>
          </w:tcPr>
          <w:p w14:paraId="2177A4F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5FF89F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375CAF7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xml:space="preserve">, то должен содержать персональный </w:t>
            </w:r>
            <w:r w:rsidRPr="006731A4">
              <w:rPr>
                <w:rFonts w:cs="Times New Roman"/>
                <w:noProof/>
                <w:szCs w:val="24"/>
              </w:rPr>
              <w:lastRenderedPageBreak/>
              <w:t>идентификационный номер (ПИН)</w:t>
            </w:r>
          </w:p>
        </w:tc>
      </w:tr>
      <w:tr w:rsidR="00742B85" w:rsidRPr="006731A4" w14:paraId="13943DD2" w14:textId="77777777" w:rsidTr="00B06A38">
        <w:trPr>
          <w:trHeight w:val="149"/>
          <w:jc w:val="left"/>
        </w:trPr>
        <w:tc>
          <w:tcPr>
            <w:tcW w:w="67" w:type="pct"/>
            <w:vMerge/>
            <w:tcBorders>
              <w:top w:val="nil"/>
              <w:left w:val="nil"/>
              <w:bottom w:val="nil"/>
              <w:right w:val="nil"/>
            </w:tcBorders>
          </w:tcPr>
          <w:p w14:paraId="6DD320B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79A5B67"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57B1594E" w14:textId="77777777" w:rsidR="00742B85" w:rsidRPr="006731A4" w:rsidRDefault="00742B85" w:rsidP="00A77467">
            <w:pPr>
              <w:pStyle w:val="afffffff"/>
              <w:jc w:val="left"/>
              <w:rPr>
                <w:rFonts w:cs="Times New Roman"/>
                <w:noProof/>
                <w:szCs w:val="24"/>
              </w:rPr>
            </w:pPr>
          </w:p>
        </w:tc>
        <w:tc>
          <w:tcPr>
            <w:tcW w:w="235" w:type="pct"/>
            <w:vMerge/>
          </w:tcPr>
          <w:p w14:paraId="49BBEBD6" w14:textId="77777777" w:rsidR="00742B85" w:rsidRPr="006731A4" w:rsidRDefault="00742B85" w:rsidP="00A77467">
            <w:pPr>
              <w:pStyle w:val="afffffff"/>
              <w:jc w:val="center"/>
              <w:rPr>
                <w:rFonts w:cs="Times New Roman"/>
                <w:noProof/>
                <w:szCs w:val="24"/>
              </w:rPr>
            </w:pPr>
          </w:p>
        </w:tc>
        <w:tc>
          <w:tcPr>
            <w:tcW w:w="237" w:type="pct"/>
            <w:vMerge/>
          </w:tcPr>
          <w:p w14:paraId="49535D2A" w14:textId="77777777" w:rsidR="00742B85" w:rsidRPr="006731A4" w:rsidRDefault="00742B85" w:rsidP="00A77467">
            <w:pPr>
              <w:pStyle w:val="afffffff"/>
              <w:jc w:val="center"/>
              <w:rPr>
                <w:rFonts w:cs="Times New Roman"/>
                <w:noProof/>
                <w:szCs w:val="24"/>
              </w:rPr>
            </w:pPr>
          </w:p>
        </w:tc>
        <w:tc>
          <w:tcPr>
            <w:tcW w:w="523" w:type="pct"/>
          </w:tcPr>
          <w:p w14:paraId="1E29E7B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B.040.00472</w:t>
            </w:r>
          </w:p>
        </w:tc>
        <w:tc>
          <w:tcPr>
            <w:tcW w:w="191" w:type="pct"/>
          </w:tcPr>
          <w:p w14:paraId="48ABB1B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DCECAC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0146C8DC"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0EF44D2B" w14:textId="77777777" w:rsidTr="00B06A38">
        <w:trPr>
          <w:jc w:val="left"/>
        </w:trPr>
        <w:tc>
          <w:tcPr>
            <w:tcW w:w="67" w:type="pct"/>
            <w:vMerge w:val="restart"/>
            <w:tcBorders>
              <w:top w:val="nil"/>
              <w:left w:val="nil"/>
              <w:bottom w:val="nil"/>
              <w:right w:val="nil"/>
            </w:tcBorders>
          </w:tcPr>
          <w:p w14:paraId="391466F9"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EBF40F3" w14:textId="77777777" w:rsidR="00742B85" w:rsidRPr="006731A4" w:rsidRDefault="00742B85" w:rsidP="00A77467">
            <w:pPr>
              <w:pStyle w:val="afffffff"/>
              <w:jc w:val="left"/>
              <w:rPr>
                <w:rFonts w:cs="Times New Roman"/>
                <w:szCs w:val="24"/>
              </w:rPr>
            </w:pPr>
          </w:p>
        </w:tc>
        <w:tc>
          <w:tcPr>
            <w:tcW w:w="1246" w:type="pct"/>
            <w:gridSpan w:val="5"/>
            <w:vMerge w:val="restart"/>
          </w:tcPr>
          <w:p w14:paraId="6A2B8E6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13.29.7</w:t>
            </w:r>
            <w:r>
              <w:rPr>
                <w:rFonts w:cs="Times New Roman"/>
                <w:szCs w:val="24"/>
                <w:lang w:val="en-US"/>
              </w:rPr>
              <w:t xml:space="preserve">. </w:t>
            </w:r>
            <w:r w:rsidRPr="006731A4">
              <w:rPr>
                <w:rFonts w:cs="Times New Roman"/>
                <w:noProof/>
                <w:szCs w:val="24"/>
                <w:lang w:val="en-US"/>
              </w:rPr>
              <w:t>Адрес</w:t>
            </w:r>
          </w:p>
          <w:p w14:paraId="240212D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7E9A1972"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78CF2BF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ED67ED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B.040.00473</w:t>
            </w:r>
          </w:p>
        </w:tc>
        <w:tc>
          <w:tcPr>
            <w:tcW w:w="191" w:type="pct"/>
          </w:tcPr>
          <w:p w14:paraId="45CBFAE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D656E19" w14:textId="77777777" w:rsidR="00742B85" w:rsidRPr="006731A4" w:rsidRDefault="00742B85" w:rsidP="00A77467">
            <w:pPr>
              <w:pStyle w:val="afffffff"/>
              <w:jc w:val="center"/>
              <w:rPr>
                <w:rFonts w:cs="Times New Roman"/>
                <w:noProof/>
                <w:szCs w:val="24"/>
                <w:lang w:val="en-US"/>
              </w:rPr>
            </w:pPr>
          </w:p>
        </w:tc>
        <w:tc>
          <w:tcPr>
            <w:tcW w:w="2187" w:type="pct"/>
          </w:tcPr>
          <w:p w14:paraId="773D8A6C"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4CB0F1EB" w14:textId="77777777" w:rsidTr="00B06A38">
        <w:trPr>
          <w:jc w:val="left"/>
        </w:trPr>
        <w:tc>
          <w:tcPr>
            <w:tcW w:w="67" w:type="pct"/>
            <w:vMerge/>
            <w:tcBorders>
              <w:top w:val="nil"/>
              <w:left w:val="nil"/>
              <w:bottom w:val="nil"/>
              <w:right w:val="nil"/>
            </w:tcBorders>
          </w:tcPr>
          <w:p w14:paraId="4D412EE1"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58B059C9" w14:textId="77777777" w:rsidR="00742B85" w:rsidRPr="006731A4" w:rsidRDefault="00742B85" w:rsidP="00A77467">
            <w:pPr>
              <w:pStyle w:val="afffffff"/>
              <w:jc w:val="left"/>
              <w:rPr>
                <w:rFonts w:cs="Times New Roman"/>
                <w:szCs w:val="24"/>
                <w:lang w:val="en-US"/>
              </w:rPr>
            </w:pPr>
          </w:p>
        </w:tc>
        <w:tc>
          <w:tcPr>
            <w:tcW w:w="1246" w:type="pct"/>
            <w:gridSpan w:val="5"/>
            <w:vMerge/>
          </w:tcPr>
          <w:p w14:paraId="00714B04" w14:textId="77777777" w:rsidR="00742B85" w:rsidRPr="006731A4" w:rsidRDefault="00742B85" w:rsidP="00A77467">
            <w:pPr>
              <w:pStyle w:val="afffffff"/>
              <w:jc w:val="left"/>
              <w:rPr>
                <w:rFonts w:cs="Times New Roman"/>
                <w:noProof/>
                <w:szCs w:val="24"/>
                <w:lang w:val="en-US"/>
              </w:rPr>
            </w:pPr>
          </w:p>
        </w:tc>
        <w:tc>
          <w:tcPr>
            <w:tcW w:w="235" w:type="pct"/>
            <w:vMerge/>
          </w:tcPr>
          <w:p w14:paraId="15578783" w14:textId="77777777" w:rsidR="00742B85" w:rsidRPr="006731A4" w:rsidRDefault="00742B85" w:rsidP="00A77467">
            <w:pPr>
              <w:pStyle w:val="afffffff"/>
              <w:jc w:val="center"/>
              <w:rPr>
                <w:rFonts w:cs="Times New Roman"/>
                <w:noProof/>
                <w:szCs w:val="24"/>
                <w:lang w:val="en-US"/>
              </w:rPr>
            </w:pPr>
          </w:p>
        </w:tc>
        <w:tc>
          <w:tcPr>
            <w:tcW w:w="237" w:type="pct"/>
            <w:vMerge/>
          </w:tcPr>
          <w:p w14:paraId="59F662C3" w14:textId="77777777" w:rsidR="00742B85" w:rsidRPr="006731A4" w:rsidRDefault="00742B85" w:rsidP="00A77467">
            <w:pPr>
              <w:pStyle w:val="afffffff"/>
              <w:jc w:val="center"/>
              <w:rPr>
                <w:rFonts w:cs="Times New Roman"/>
                <w:noProof/>
                <w:szCs w:val="24"/>
                <w:lang w:val="en-US"/>
              </w:rPr>
            </w:pPr>
          </w:p>
        </w:tc>
        <w:tc>
          <w:tcPr>
            <w:tcW w:w="523" w:type="pct"/>
          </w:tcPr>
          <w:p w14:paraId="5C37C4B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731</w:t>
            </w:r>
          </w:p>
        </w:tc>
        <w:tc>
          <w:tcPr>
            <w:tcW w:w="191" w:type="pct"/>
          </w:tcPr>
          <w:p w14:paraId="6281A765"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2FFB984" w14:textId="77777777" w:rsidR="00742B85" w:rsidRPr="006731A4" w:rsidRDefault="00742B85" w:rsidP="00A77467">
            <w:pPr>
              <w:pStyle w:val="afffffff"/>
              <w:jc w:val="center"/>
              <w:rPr>
                <w:rFonts w:cs="Times New Roman"/>
                <w:noProof/>
                <w:szCs w:val="24"/>
                <w:lang w:val="en-US"/>
              </w:rPr>
            </w:pPr>
          </w:p>
        </w:tc>
        <w:tc>
          <w:tcPr>
            <w:tcW w:w="2187" w:type="pct"/>
          </w:tcPr>
          <w:p w14:paraId="477CBF0A"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17B9C46B"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085C28E1" w14:textId="77777777" w:rsidTr="00B06A38">
        <w:trPr>
          <w:trHeight w:val="20"/>
          <w:jc w:val="left"/>
        </w:trPr>
        <w:tc>
          <w:tcPr>
            <w:tcW w:w="67" w:type="pct"/>
            <w:tcBorders>
              <w:top w:val="nil"/>
              <w:left w:val="nil"/>
              <w:bottom w:val="nil"/>
              <w:right w:val="nil"/>
            </w:tcBorders>
          </w:tcPr>
          <w:p w14:paraId="3B3DB54A"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960A775"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1C050999"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84E011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338D506F"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4F53942E" w14:textId="77777777" w:rsidR="00742B85" w:rsidRPr="006731A4" w:rsidRDefault="00742B85" w:rsidP="00A77467">
            <w:pPr>
              <w:pStyle w:val="afffffff"/>
              <w:jc w:val="center"/>
              <w:rPr>
                <w:rFonts w:cs="Times New Roman"/>
                <w:noProof/>
                <w:szCs w:val="24"/>
                <w:lang w:val="en-US"/>
              </w:rPr>
            </w:pPr>
          </w:p>
        </w:tc>
        <w:tc>
          <w:tcPr>
            <w:tcW w:w="237" w:type="pct"/>
          </w:tcPr>
          <w:p w14:paraId="54688B1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9ACDE2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B.040.00475</w:t>
            </w:r>
          </w:p>
        </w:tc>
        <w:tc>
          <w:tcPr>
            <w:tcW w:w="191" w:type="pct"/>
          </w:tcPr>
          <w:p w14:paraId="07D34E1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068A778" w14:textId="77777777" w:rsidR="00742B85" w:rsidRPr="006731A4" w:rsidRDefault="00742B85" w:rsidP="00A77467">
            <w:pPr>
              <w:pStyle w:val="afffffff"/>
              <w:jc w:val="center"/>
              <w:rPr>
                <w:rFonts w:cs="Times New Roman"/>
                <w:noProof/>
                <w:szCs w:val="24"/>
                <w:lang w:val="en-US"/>
              </w:rPr>
            </w:pPr>
          </w:p>
        </w:tc>
        <w:tc>
          <w:tcPr>
            <w:tcW w:w="2187" w:type="pct"/>
          </w:tcPr>
          <w:p w14:paraId="59ED86E0"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29B2114E" w14:textId="77777777" w:rsidTr="00B06A38">
        <w:trPr>
          <w:trHeight w:val="20"/>
          <w:jc w:val="left"/>
        </w:trPr>
        <w:tc>
          <w:tcPr>
            <w:tcW w:w="67" w:type="pct"/>
            <w:tcBorders>
              <w:top w:val="nil"/>
              <w:left w:val="nil"/>
              <w:bottom w:val="nil"/>
              <w:right w:val="nil"/>
            </w:tcBorders>
          </w:tcPr>
          <w:p w14:paraId="5298E99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F47673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14F2C0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559D9B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7302505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3AD21A5D" w14:textId="77777777" w:rsidR="00742B85" w:rsidRPr="006731A4" w:rsidRDefault="00742B85" w:rsidP="00A77467">
            <w:pPr>
              <w:pStyle w:val="afffffff"/>
              <w:jc w:val="center"/>
              <w:rPr>
                <w:rFonts w:cs="Times New Roman"/>
                <w:noProof/>
                <w:szCs w:val="24"/>
                <w:lang w:val="en-US"/>
              </w:rPr>
            </w:pPr>
          </w:p>
        </w:tc>
        <w:tc>
          <w:tcPr>
            <w:tcW w:w="237" w:type="pct"/>
          </w:tcPr>
          <w:p w14:paraId="294A312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E4BCCE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B.040.00476</w:t>
            </w:r>
          </w:p>
        </w:tc>
        <w:tc>
          <w:tcPr>
            <w:tcW w:w="191" w:type="pct"/>
          </w:tcPr>
          <w:p w14:paraId="5D0094C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A598956" w14:textId="77777777" w:rsidR="00742B85" w:rsidRPr="006731A4" w:rsidRDefault="00742B85" w:rsidP="00A77467">
            <w:pPr>
              <w:pStyle w:val="afffffff"/>
              <w:jc w:val="center"/>
              <w:rPr>
                <w:rFonts w:cs="Times New Roman"/>
                <w:noProof/>
                <w:szCs w:val="24"/>
                <w:lang w:val="en-US"/>
              </w:rPr>
            </w:pPr>
          </w:p>
        </w:tc>
        <w:tc>
          <w:tcPr>
            <w:tcW w:w="2187" w:type="pct"/>
          </w:tcPr>
          <w:p w14:paraId="57F694AA"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rsidR="00742B85" w:rsidRPr="006731A4" w14:paraId="5BC31A92" w14:textId="77777777" w:rsidTr="00B06A38">
        <w:trPr>
          <w:trHeight w:val="20"/>
          <w:jc w:val="left"/>
        </w:trPr>
        <w:tc>
          <w:tcPr>
            <w:tcW w:w="67" w:type="pct"/>
            <w:tcBorders>
              <w:top w:val="nil"/>
              <w:left w:val="nil"/>
              <w:bottom w:val="nil"/>
              <w:right w:val="nil"/>
            </w:tcBorders>
          </w:tcPr>
          <w:p w14:paraId="2F4EA51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7214A2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327E88E"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D11769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62003582"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D11993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672F966A" w14:textId="77777777" w:rsidR="00742B85" w:rsidRPr="006731A4" w:rsidRDefault="00742B85" w:rsidP="00A77467">
            <w:pPr>
              <w:pStyle w:val="afffffff"/>
              <w:jc w:val="center"/>
              <w:rPr>
                <w:rFonts w:cs="Times New Roman"/>
                <w:noProof/>
                <w:szCs w:val="24"/>
              </w:rPr>
            </w:pPr>
          </w:p>
        </w:tc>
        <w:tc>
          <w:tcPr>
            <w:tcW w:w="237" w:type="pct"/>
          </w:tcPr>
          <w:p w14:paraId="27AA4CA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B4A9A7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B.040.00477</w:t>
            </w:r>
          </w:p>
        </w:tc>
        <w:tc>
          <w:tcPr>
            <w:tcW w:w="191" w:type="pct"/>
          </w:tcPr>
          <w:p w14:paraId="0813FF1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22D58D1" w14:textId="77777777" w:rsidR="00742B85" w:rsidRPr="006731A4" w:rsidRDefault="00742B85" w:rsidP="00A77467">
            <w:pPr>
              <w:pStyle w:val="afffffff"/>
              <w:jc w:val="center"/>
              <w:rPr>
                <w:rFonts w:cs="Times New Roman"/>
                <w:noProof/>
                <w:szCs w:val="24"/>
                <w:lang w:val="en-US"/>
              </w:rPr>
            </w:pPr>
          </w:p>
        </w:tc>
        <w:tc>
          <w:tcPr>
            <w:tcW w:w="2187" w:type="pct"/>
          </w:tcPr>
          <w:p w14:paraId="20B50665"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3FC169C0" w14:textId="77777777" w:rsidTr="00B06A38">
        <w:trPr>
          <w:trHeight w:val="249"/>
          <w:jc w:val="left"/>
        </w:trPr>
        <w:tc>
          <w:tcPr>
            <w:tcW w:w="67" w:type="pct"/>
            <w:vMerge w:val="restart"/>
            <w:tcBorders>
              <w:top w:val="nil"/>
              <w:left w:val="nil"/>
              <w:bottom w:val="nil"/>
              <w:right w:val="nil"/>
            </w:tcBorders>
          </w:tcPr>
          <w:p w14:paraId="66DF47A0"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1ECBB73E"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08419181"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5677BC6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4A82D01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17770AE8" w14:textId="77777777" w:rsidR="00742B85" w:rsidRPr="006731A4" w:rsidRDefault="00742B85" w:rsidP="00A77467">
            <w:pPr>
              <w:pStyle w:val="afffffff"/>
              <w:jc w:val="center"/>
              <w:rPr>
                <w:rFonts w:cs="Times New Roman"/>
                <w:noProof/>
                <w:szCs w:val="24"/>
              </w:rPr>
            </w:pPr>
          </w:p>
        </w:tc>
        <w:tc>
          <w:tcPr>
            <w:tcW w:w="237" w:type="pct"/>
            <w:vMerge w:val="restart"/>
          </w:tcPr>
          <w:p w14:paraId="4CEA315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F74706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701</w:t>
            </w:r>
          </w:p>
        </w:tc>
        <w:tc>
          <w:tcPr>
            <w:tcW w:w="191" w:type="pct"/>
          </w:tcPr>
          <w:p w14:paraId="41094B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CABFC4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0CF9655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6B0992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4FEF9CD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3660EF1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004DA949" w14:textId="77777777" w:rsidTr="00B06A38">
        <w:trPr>
          <w:trHeight w:val="249"/>
          <w:jc w:val="left"/>
        </w:trPr>
        <w:tc>
          <w:tcPr>
            <w:tcW w:w="67" w:type="pct"/>
            <w:vMerge/>
            <w:tcBorders>
              <w:top w:val="nil"/>
              <w:left w:val="nil"/>
              <w:bottom w:val="nil"/>
              <w:right w:val="nil"/>
            </w:tcBorders>
          </w:tcPr>
          <w:p w14:paraId="7A02B22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54798657"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5523A154"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52F0F8AB" w14:textId="77777777" w:rsidR="00742B85" w:rsidRPr="006731A4" w:rsidRDefault="00742B85" w:rsidP="00A77467">
            <w:pPr>
              <w:pStyle w:val="afffffff"/>
              <w:jc w:val="left"/>
              <w:rPr>
                <w:rFonts w:cs="Times New Roman"/>
                <w:noProof/>
                <w:szCs w:val="24"/>
              </w:rPr>
            </w:pPr>
          </w:p>
        </w:tc>
        <w:tc>
          <w:tcPr>
            <w:tcW w:w="235" w:type="pct"/>
            <w:vMerge/>
          </w:tcPr>
          <w:p w14:paraId="01809A35" w14:textId="77777777" w:rsidR="00742B85" w:rsidRPr="006731A4" w:rsidRDefault="00742B85" w:rsidP="00A77467">
            <w:pPr>
              <w:pStyle w:val="afffffff"/>
              <w:jc w:val="center"/>
              <w:rPr>
                <w:rFonts w:cs="Times New Roman"/>
                <w:noProof/>
                <w:szCs w:val="24"/>
              </w:rPr>
            </w:pPr>
          </w:p>
        </w:tc>
        <w:tc>
          <w:tcPr>
            <w:tcW w:w="237" w:type="pct"/>
            <w:vMerge/>
          </w:tcPr>
          <w:p w14:paraId="3DA88DD0" w14:textId="77777777" w:rsidR="00742B85" w:rsidRPr="006731A4" w:rsidRDefault="00742B85" w:rsidP="00A77467">
            <w:pPr>
              <w:pStyle w:val="afffffff"/>
              <w:jc w:val="center"/>
              <w:rPr>
                <w:rFonts w:cs="Times New Roman"/>
                <w:noProof/>
                <w:szCs w:val="24"/>
              </w:rPr>
            </w:pPr>
          </w:p>
        </w:tc>
        <w:tc>
          <w:tcPr>
            <w:tcW w:w="523" w:type="pct"/>
          </w:tcPr>
          <w:p w14:paraId="0655450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B.040.00478</w:t>
            </w:r>
          </w:p>
        </w:tc>
        <w:tc>
          <w:tcPr>
            <w:tcW w:w="191" w:type="pct"/>
          </w:tcPr>
          <w:p w14:paraId="1044C72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999C95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5BCDC6BA"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0B481AD9" w14:textId="77777777" w:rsidTr="00B06A38">
        <w:trPr>
          <w:trHeight w:val="249"/>
          <w:jc w:val="left"/>
        </w:trPr>
        <w:tc>
          <w:tcPr>
            <w:tcW w:w="67" w:type="pct"/>
            <w:vMerge/>
            <w:tcBorders>
              <w:top w:val="nil"/>
              <w:left w:val="nil"/>
              <w:bottom w:val="nil"/>
              <w:right w:val="nil"/>
            </w:tcBorders>
          </w:tcPr>
          <w:p w14:paraId="3E641595"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209CDA96"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3C7A6C1B"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3F9229D1" w14:textId="77777777" w:rsidR="00742B85" w:rsidRPr="006731A4" w:rsidRDefault="00742B85" w:rsidP="00A77467">
            <w:pPr>
              <w:pStyle w:val="afffffff"/>
              <w:jc w:val="left"/>
              <w:rPr>
                <w:rFonts w:cs="Times New Roman"/>
                <w:noProof/>
                <w:szCs w:val="24"/>
              </w:rPr>
            </w:pPr>
          </w:p>
        </w:tc>
        <w:tc>
          <w:tcPr>
            <w:tcW w:w="235" w:type="pct"/>
            <w:vMerge/>
          </w:tcPr>
          <w:p w14:paraId="655B00E1" w14:textId="77777777" w:rsidR="00742B85" w:rsidRPr="006731A4" w:rsidRDefault="00742B85" w:rsidP="00A77467">
            <w:pPr>
              <w:pStyle w:val="afffffff"/>
              <w:jc w:val="center"/>
              <w:rPr>
                <w:rFonts w:cs="Times New Roman"/>
                <w:noProof/>
                <w:szCs w:val="24"/>
              </w:rPr>
            </w:pPr>
          </w:p>
        </w:tc>
        <w:tc>
          <w:tcPr>
            <w:tcW w:w="237" w:type="pct"/>
            <w:vMerge/>
          </w:tcPr>
          <w:p w14:paraId="6F3D9C4A" w14:textId="77777777" w:rsidR="00742B85" w:rsidRPr="006731A4" w:rsidRDefault="00742B85" w:rsidP="00A77467">
            <w:pPr>
              <w:pStyle w:val="afffffff"/>
              <w:jc w:val="center"/>
              <w:rPr>
                <w:rFonts w:cs="Times New Roman"/>
                <w:noProof/>
                <w:szCs w:val="24"/>
              </w:rPr>
            </w:pPr>
          </w:p>
        </w:tc>
        <w:tc>
          <w:tcPr>
            <w:tcW w:w="523" w:type="pct"/>
          </w:tcPr>
          <w:p w14:paraId="29A1B9F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B.040.00479</w:t>
            </w:r>
          </w:p>
        </w:tc>
        <w:tc>
          <w:tcPr>
            <w:tcW w:w="191" w:type="pct"/>
          </w:tcPr>
          <w:p w14:paraId="3C67448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60BC605B"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35C96C2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6393DF93" w14:textId="77777777" w:rsidTr="00B06A38">
        <w:trPr>
          <w:trHeight w:val="20"/>
          <w:jc w:val="left"/>
        </w:trPr>
        <w:tc>
          <w:tcPr>
            <w:tcW w:w="67" w:type="pct"/>
            <w:tcBorders>
              <w:top w:val="nil"/>
              <w:left w:val="nil"/>
              <w:bottom w:val="nil"/>
              <w:right w:val="nil"/>
            </w:tcBorders>
          </w:tcPr>
          <w:p w14:paraId="683AAD2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E11A57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76054FB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4D12ED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27FF1A5E"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00A35255" w14:textId="77777777" w:rsidR="00742B85" w:rsidRPr="006731A4" w:rsidRDefault="00742B85" w:rsidP="00A77467">
            <w:pPr>
              <w:pStyle w:val="afffffff"/>
              <w:jc w:val="center"/>
              <w:rPr>
                <w:rFonts w:cs="Times New Roman"/>
                <w:noProof/>
                <w:szCs w:val="24"/>
              </w:rPr>
            </w:pPr>
          </w:p>
        </w:tc>
        <w:tc>
          <w:tcPr>
            <w:tcW w:w="237" w:type="pct"/>
          </w:tcPr>
          <w:p w14:paraId="149A339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ABAD25E" w14:textId="77777777" w:rsidR="00742B85" w:rsidRPr="006731A4" w:rsidRDefault="00742B85" w:rsidP="00A77467">
            <w:pPr>
              <w:pStyle w:val="afffffff"/>
              <w:jc w:val="center"/>
              <w:rPr>
                <w:rFonts w:cs="Times New Roman"/>
                <w:noProof/>
                <w:szCs w:val="24"/>
                <w:lang w:val="en-US"/>
              </w:rPr>
            </w:pPr>
          </w:p>
        </w:tc>
        <w:tc>
          <w:tcPr>
            <w:tcW w:w="191" w:type="pct"/>
          </w:tcPr>
          <w:p w14:paraId="6C255EAA" w14:textId="77777777" w:rsidR="00742B85" w:rsidRPr="006731A4" w:rsidRDefault="00742B85" w:rsidP="00A77467">
            <w:pPr>
              <w:pStyle w:val="afffffff"/>
              <w:jc w:val="center"/>
              <w:rPr>
                <w:rFonts w:cs="Times New Roman"/>
                <w:noProof/>
                <w:szCs w:val="24"/>
                <w:lang w:val="en-US"/>
              </w:rPr>
            </w:pPr>
          </w:p>
        </w:tc>
        <w:tc>
          <w:tcPr>
            <w:tcW w:w="238" w:type="pct"/>
          </w:tcPr>
          <w:p w14:paraId="70AD8163" w14:textId="77777777" w:rsidR="00742B85" w:rsidRPr="006731A4" w:rsidRDefault="00742B85" w:rsidP="00A77467">
            <w:pPr>
              <w:pStyle w:val="afffffff"/>
              <w:jc w:val="center"/>
              <w:rPr>
                <w:rFonts w:cs="Times New Roman"/>
                <w:noProof/>
                <w:szCs w:val="24"/>
                <w:lang w:val="en-US"/>
              </w:rPr>
            </w:pPr>
          </w:p>
        </w:tc>
        <w:tc>
          <w:tcPr>
            <w:tcW w:w="2187" w:type="pct"/>
          </w:tcPr>
          <w:p w14:paraId="4B49A6E1" w14:textId="77777777" w:rsidR="00742B85" w:rsidRPr="006731A4" w:rsidRDefault="00742B85" w:rsidP="00A77467">
            <w:pPr>
              <w:pStyle w:val="afffffff"/>
              <w:jc w:val="left"/>
              <w:rPr>
                <w:rFonts w:cs="Times New Roman"/>
                <w:noProof/>
                <w:szCs w:val="24"/>
                <w:lang w:val="en-US"/>
              </w:rPr>
            </w:pPr>
          </w:p>
        </w:tc>
      </w:tr>
      <w:tr w:rsidR="00742B85" w:rsidRPr="006731A4" w14:paraId="580120F3" w14:textId="77777777" w:rsidTr="00B06A38">
        <w:trPr>
          <w:trHeight w:val="20"/>
          <w:jc w:val="left"/>
        </w:trPr>
        <w:tc>
          <w:tcPr>
            <w:tcW w:w="67" w:type="pct"/>
            <w:tcBorders>
              <w:top w:val="nil"/>
              <w:left w:val="nil"/>
              <w:bottom w:val="nil"/>
              <w:right w:val="nil"/>
            </w:tcBorders>
          </w:tcPr>
          <w:p w14:paraId="3AF5027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46B5C1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5B8397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782628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300AA106"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22D01DB3" w14:textId="77777777" w:rsidR="00742B85" w:rsidRPr="006731A4" w:rsidRDefault="00742B85" w:rsidP="00A77467">
            <w:pPr>
              <w:pStyle w:val="afffffff"/>
              <w:jc w:val="center"/>
              <w:rPr>
                <w:rFonts w:cs="Times New Roman"/>
                <w:noProof/>
                <w:szCs w:val="24"/>
              </w:rPr>
            </w:pPr>
          </w:p>
        </w:tc>
        <w:tc>
          <w:tcPr>
            <w:tcW w:w="237" w:type="pct"/>
          </w:tcPr>
          <w:p w14:paraId="2510308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9234080" w14:textId="77777777" w:rsidR="00742B85" w:rsidRPr="006731A4" w:rsidRDefault="00742B85" w:rsidP="00A77467">
            <w:pPr>
              <w:pStyle w:val="afffffff"/>
              <w:jc w:val="center"/>
              <w:rPr>
                <w:rFonts w:cs="Times New Roman"/>
                <w:noProof/>
                <w:szCs w:val="24"/>
                <w:lang w:val="en-US"/>
              </w:rPr>
            </w:pPr>
          </w:p>
        </w:tc>
        <w:tc>
          <w:tcPr>
            <w:tcW w:w="191" w:type="pct"/>
          </w:tcPr>
          <w:p w14:paraId="586E5FF1" w14:textId="77777777" w:rsidR="00742B85" w:rsidRPr="006731A4" w:rsidRDefault="00742B85" w:rsidP="00A77467">
            <w:pPr>
              <w:pStyle w:val="afffffff"/>
              <w:jc w:val="center"/>
              <w:rPr>
                <w:rFonts w:cs="Times New Roman"/>
                <w:noProof/>
                <w:szCs w:val="24"/>
                <w:lang w:val="en-US"/>
              </w:rPr>
            </w:pPr>
          </w:p>
        </w:tc>
        <w:tc>
          <w:tcPr>
            <w:tcW w:w="238" w:type="pct"/>
          </w:tcPr>
          <w:p w14:paraId="1D637AB1" w14:textId="77777777" w:rsidR="00742B85" w:rsidRPr="006731A4" w:rsidRDefault="00742B85" w:rsidP="00A77467">
            <w:pPr>
              <w:pStyle w:val="afffffff"/>
              <w:jc w:val="center"/>
              <w:rPr>
                <w:rFonts w:cs="Times New Roman"/>
                <w:noProof/>
                <w:szCs w:val="24"/>
                <w:lang w:val="en-US"/>
              </w:rPr>
            </w:pPr>
          </w:p>
        </w:tc>
        <w:tc>
          <w:tcPr>
            <w:tcW w:w="2187" w:type="pct"/>
          </w:tcPr>
          <w:p w14:paraId="0C669F7C" w14:textId="77777777" w:rsidR="00742B85" w:rsidRPr="006731A4" w:rsidRDefault="00742B85" w:rsidP="00A77467">
            <w:pPr>
              <w:pStyle w:val="afffffff"/>
              <w:jc w:val="left"/>
              <w:rPr>
                <w:rFonts w:cs="Times New Roman"/>
                <w:noProof/>
                <w:szCs w:val="24"/>
                <w:lang w:val="en-US"/>
              </w:rPr>
            </w:pPr>
          </w:p>
        </w:tc>
      </w:tr>
      <w:tr w:rsidR="00742B85" w:rsidRPr="006731A4" w14:paraId="6698767F" w14:textId="77777777" w:rsidTr="00B06A38">
        <w:trPr>
          <w:trHeight w:val="20"/>
          <w:jc w:val="left"/>
        </w:trPr>
        <w:tc>
          <w:tcPr>
            <w:tcW w:w="67" w:type="pct"/>
            <w:tcBorders>
              <w:top w:val="nil"/>
              <w:left w:val="nil"/>
              <w:bottom w:val="nil"/>
              <w:right w:val="nil"/>
            </w:tcBorders>
          </w:tcPr>
          <w:p w14:paraId="3E5A005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DCCD3D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5E6BF3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0423CA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581CC74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6316B481" w14:textId="77777777" w:rsidR="00742B85" w:rsidRPr="006731A4" w:rsidRDefault="00742B85" w:rsidP="00A77467">
            <w:pPr>
              <w:pStyle w:val="afffffff"/>
              <w:jc w:val="center"/>
              <w:rPr>
                <w:rFonts w:cs="Times New Roman"/>
                <w:noProof/>
                <w:szCs w:val="24"/>
                <w:lang w:val="en-US"/>
              </w:rPr>
            </w:pPr>
          </w:p>
        </w:tc>
        <w:tc>
          <w:tcPr>
            <w:tcW w:w="237" w:type="pct"/>
          </w:tcPr>
          <w:p w14:paraId="7917A96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BCACDE1" w14:textId="77777777" w:rsidR="00742B85" w:rsidRPr="006731A4" w:rsidRDefault="00742B85" w:rsidP="00A77467">
            <w:pPr>
              <w:pStyle w:val="afffffff"/>
              <w:jc w:val="center"/>
              <w:rPr>
                <w:rFonts w:cs="Times New Roman"/>
                <w:noProof/>
                <w:szCs w:val="24"/>
                <w:lang w:val="en-US"/>
              </w:rPr>
            </w:pPr>
          </w:p>
        </w:tc>
        <w:tc>
          <w:tcPr>
            <w:tcW w:w="191" w:type="pct"/>
          </w:tcPr>
          <w:p w14:paraId="4E48F526" w14:textId="77777777" w:rsidR="00742B85" w:rsidRPr="006731A4" w:rsidRDefault="00742B85" w:rsidP="00A77467">
            <w:pPr>
              <w:pStyle w:val="afffffff"/>
              <w:jc w:val="center"/>
              <w:rPr>
                <w:rFonts w:cs="Times New Roman"/>
                <w:noProof/>
                <w:szCs w:val="24"/>
                <w:lang w:val="en-US"/>
              </w:rPr>
            </w:pPr>
          </w:p>
        </w:tc>
        <w:tc>
          <w:tcPr>
            <w:tcW w:w="238" w:type="pct"/>
          </w:tcPr>
          <w:p w14:paraId="5FF1866C" w14:textId="77777777" w:rsidR="00742B85" w:rsidRPr="006731A4" w:rsidRDefault="00742B85" w:rsidP="00A77467">
            <w:pPr>
              <w:pStyle w:val="afffffff"/>
              <w:jc w:val="center"/>
              <w:rPr>
                <w:rFonts w:cs="Times New Roman"/>
                <w:noProof/>
                <w:szCs w:val="24"/>
                <w:lang w:val="en-US"/>
              </w:rPr>
            </w:pPr>
          </w:p>
        </w:tc>
        <w:tc>
          <w:tcPr>
            <w:tcW w:w="2187" w:type="pct"/>
          </w:tcPr>
          <w:p w14:paraId="4FBED259" w14:textId="77777777" w:rsidR="00742B85" w:rsidRPr="006731A4" w:rsidRDefault="00742B85" w:rsidP="00A77467">
            <w:pPr>
              <w:pStyle w:val="afffffff"/>
              <w:jc w:val="left"/>
              <w:rPr>
                <w:rFonts w:cs="Times New Roman"/>
                <w:noProof/>
                <w:szCs w:val="24"/>
                <w:lang w:val="en-US"/>
              </w:rPr>
            </w:pPr>
          </w:p>
        </w:tc>
      </w:tr>
      <w:tr w:rsidR="00742B85" w:rsidRPr="006731A4" w14:paraId="5EE2AA53" w14:textId="77777777" w:rsidTr="00B06A38">
        <w:trPr>
          <w:trHeight w:val="20"/>
          <w:jc w:val="left"/>
        </w:trPr>
        <w:tc>
          <w:tcPr>
            <w:tcW w:w="67" w:type="pct"/>
            <w:tcBorders>
              <w:top w:val="nil"/>
              <w:left w:val="nil"/>
              <w:bottom w:val="nil"/>
              <w:right w:val="nil"/>
            </w:tcBorders>
          </w:tcPr>
          <w:p w14:paraId="0206E1F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D18B0C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1742A487"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2AE9E8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3005099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4C4EEB68" w14:textId="77777777" w:rsidR="00742B85" w:rsidRPr="006731A4" w:rsidRDefault="00742B85" w:rsidP="00A77467">
            <w:pPr>
              <w:pStyle w:val="afffffff"/>
              <w:jc w:val="center"/>
              <w:rPr>
                <w:rFonts w:cs="Times New Roman"/>
                <w:noProof/>
                <w:szCs w:val="24"/>
                <w:lang w:val="en-US"/>
              </w:rPr>
            </w:pPr>
          </w:p>
        </w:tc>
        <w:tc>
          <w:tcPr>
            <w:tcW w:w="237" w:type="pct"/>
          </w:tcPr>
          <w:p w14:paraId="0AA9DC0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16B044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B.040.00480</w:t>
            </w:r>
          </w:p>
        </w:tc>
        <w:tc>
          <w:tcPr>
            <w:tcW w:w="191" w:type="pct"/>
          </w:tcPr>
          <w:p w14:paraId="7190352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44539100" w14:textId="77777777" w:rsidR="00742B85" w:rsidRPr="006731A4" w:rsidRDefault="00742B85" w:rsidP="00A77467">
            <w:pPr>
              <w:pStyle w:val="afffffff"/>
              <w:jc w:val="center"/>
              <w:rPr>
                <w:rFonts w:cs="Times New Roman"/>
                <w:noProof/>
                <w:szCs w:val="24"/>
                <w:lang w:val="en-US"/>
              </w:rPr>
            </w:pPr>
          </w:p>
        </w:tc>
        <w:tc>
          <w:tcPr>
            <w:tcW w:w="2187" w:type="pct"/>
          </w:tcPr>
          <w:p w14:paraId="54EE8EA1"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6404CFAE" w14:textId="77777777" w:rsidTr="00B06A38">
        <w:trPr>
          <w:trHeight w:val="20"/>
          <w:jc w:val="left"/>
        </w:trPr>
        <w:tc>
          <w:tcPr>
            <w:tcW w:w="67" w:type="pct"/>
            <w:tcBorders>
              <w:top w:val="nil"/>
              <w:left w:val="nil"/>
              <w:bottom w:val="nil"/>
              <w:right w:val="nil"/>
            </w:tcBorders>
          </w:tcPr>
          <w:p w14:paraId="38AD2B5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6636AE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F08639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FE1DC5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26CDF34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45FBD60C" w14:textId="77777777" w:rsidR="00742B85" w:rsidRPr="006731A4" w:rsidRDefault="00742B85" w:rsidP="00A77467">
            <w:pPr>
              <w:pStyle w:val="afffffff"/>
              <w:jc w:val="center"/>
              <w:rPr>
                <w:rFonts w:cs="Times New Roman"/>
                <w:noProof/>
                <w:szCs w:val="24"/>
              </w:rPr>
            </w:pPr>
          </w:p>
        </w:tc>
        <w:tc>
          <w:tcPr>
            <w:tcW w:w="237" w:type="pct"/>
          </w:tcPr>
          <w:p w14:paraId="694F549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36DE51A" w14:textId="77777777" w:rsidR="00742B85" w:rsidRPr="006731A4" w:rsidRDefault="00742B85" w:rsidP="00A77467">
            <w:pPr>
              <w:pStyle w:val="afffffff"/>
              <w:jc w:val="center"/>
              <w:rPr>
                <w:rFonts w:cs="Times New Roman"/>
                <w:noProof/>
                <w:szCs w:val="24"/>
                <w:lang w:val="en-US"/>
              </w:rPr>
            </w:pPr>
          </w:p>
        </w:tc>
        <w:tc>
          <w:tcPr>
            <w:tcW w:w="191" w:type="pct"/>
          </w:tcPr>
          <w:p w14:paraId="49FAD6A9" w14:textId="77777777" w:rsidR="00742B85" w:rsidRPr="006731A4" w:rsidRDefault="00742B85" w:rsidP="00A77467">
            <w:pPr>
              <w:pStyle w:val="afffffff"/>
              <w:jc w:val="center"/>
              <w:rPr>
                <w:rFonts w:cs="Times New Roman"/>
                <w:noProof/>
                <w:szCs w:val="24"/>
                <w:lang w:val="en-US"/>
              </w:rPr>
            </w:pPr>
          </w:p>
        </w:tc>
        <w:tc>
          <w:tcPr>
            <w:tcW w:w="238" w:type="pct"/>
          </w:tcPr>
          <w:p w14:paraId="3709DE6C" w14:textId="77777777" w:rsidR="00742B85" w:rsidRPr="006731A4" w:rsidRDefault="00742B85" w:rsidP="00A77467">
            <w:pPr>
              <w:pStyle w:val="afffffff"/>
              <w:jc w:val="center"/>
              <w:rPr>
                <w:rFonts w:cs="Times New Roman"/>
                <w:noProof/>
                <w:szCs w:val="24"/>
                <w:lang w:val="en-US"/>
              </w:rPr>
            </w:pPr>
          </w:p>
        </w:tc>
        <w:tc>
          <w:tcPr>
            <w:tcW w:w="2187" w:type="pct"/>
          </w:tcPr>
          <w:p w14:paraId="10A6A496" w14:textId="77777777" w:rsidR="00742B85" w:rsidRPr="006731A4" w:rsidRDefault="00742B85" w:rsidP="00A77467">
            <w:pPr>
              <w:pStyle w:val="afffffff"/>
              <w:jc w:val="left"/>
              <w:rPr>
                <w:rFonts w:cs="Times New Roman"/>
                <w:noProof/>
                <w:szCs w:val="24"/>
                <w:lang w:val="en-US"/>
              </w:rPr>
            </w:pPr>
          </w:p>
        </w:tc>
      </w:tr>
      <w:tr w:rsidR="00742B85" w:rsidRPr="006731A4" w14:paraId="25279A23" w14:textId="77777777" w:rsidTr="00B06A38">
        <w:trPr>
          <w:trHeight w:val="20"/>
          <w:jc w:val="left"/>
        </w:trPr>
        <w:tc>
          <w:tcPr>
            <w:tcW w:w="67" w:type="pct"/>
            <w:tcBorders>
              <w:top w:val="nil"/>
              <w:left w:val="nil"/>
              <w:bottom w:val="nil"/>
              <w:right w:val="nil"/>
            </w:tcBorders>
          </w:tcPr>
          <w:p w14:paraId="27A0211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522A29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CC41A8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A3B66B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03DF7B7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2F90D5BB" w14:textId="77777777" w:rsidR="00742B85" w:rsidRPr="006731A4" w:rsidRDefault="00742B85" w:rsidP="00A77467">
            <w:pPr>
              <w:pStyle w:val="afffffff"/>
              <w:jc w:val="center"/>
              <w:rPr>
                <w:rFonts w:cs="Times New Roman"/>
                <w:noProof/>
                <w:szCs w:val="24"/>
                <w:lang w:val="en-US"/>
              </w:rPr>
            </w:pPr>
          </w:p>
        </w:tc>
        <w:tc>
          <w:tcPr>
            <w:tcW w:w="237" w:type="pct"/>
          </w:tcPr>
          <w:p w14:paraId="62643BA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A524665" w14:textId="77777777" w:rsidR="00742B85" w:rsidRPr="006731A4" w:rsidRDefault="00742B85" w:rsidP="00A77467">
            <w:pPr>
              <w:pStyle w:val="afffffff"/>
              <w:jc w:val="center"/>
              <w:rPr>
                <w:rFonts w:cs="Times New Roman"/>
                <w:noProof/>
                <w:szCs w:val="24"/>
                <w:lang w:val="en-US"/>
              </w:rPr>
            </w:pPr>
          </w:p>
        </w:tc>
        <w:tc>
          <w:tcPr>
            <w:tcW w:w="191" w:type="pct"/>
          </w:tcPr>
          <w:p w14:paraId="016375C6" w14:textId="77777777" w:rsidR="00742B85" w:rsidRPr="006731A4" w:rsidRDefault="00742B85" w:rsidP="00A77467">
            <w:pPr>
              <w:pStyle w:val="afffffff"/>
              <w:jc w:val="center"/>
              <w:rPr>
                <w:rFonts w:cs="Times New Roman"/>
                <w:noProof/>
                <w:szCs w:val="24"/>
                <w:lang w:val="en-US"/>
              </w:rPr>
            </w:pPr>
          </w:p>
        </w:tc>
        <w:tc>
          <w:tcPr>
            <w:tcW w:w="238" w:type="pct"/>
          </w:tcPr>
          <w:p w14:paraId="5FA9E1AD" w14:textId="77777777" w:rsidR="00742B85" w:rsidRPr="006731A4" w:rsidRDefault="00742B85" w:rsidP="00A77467">
            <w:pPr>
              <w:pStyle w:val="afffffff"/>
              <w:jc w:val="center"/>
              <w:rPr>
                <w:rFonts w:cs="Times New Roman"/>
                <w:noProof/>
                <w:szCs w:val="24"/>
                <w:lang w:val="en-US"/>
              </w:rPr>
            </w:pPr>
          </w:p>
        </w:tc>
        <w:tc>
          <w:tcPr>
            <w:tcW w:w="2187" w:type="pct"/>
          </w:tcPr>
          <w:p w14:paraId="1343A542" w14:textId="77777777" w:rsidR="00742B85" w:rsidRPr="006731A4" w:rsidRDefault="00742B85" w:rsidP="00A77467">
            <w:pPr>
              <w:pStyle w:val="afffffff"/>
              <w:jc w:val="left"/>
              <w:rPr>
                <w:rFonts w:cs="Times New Roman"/>
                <w:noProof/>
                <w:szCs w:val="24"/>
                <w:lang w:val="en-US"/>
              </w:rPr>
            </w:pPr>
          </w:p>
        </w:tc>
      </w:tr>
      <w:tr w:rsidR="00742B85" w:rsidRPr="006731A4" w14:paraId="37143D24" w14:textId="77777777" w:rsidTr="00B06A38">
        <w:trPr>
          <w:trHeight w:val="20"/>
          <w:jc w:val="left"/>
        </w:trPr>
        <w:tc>
          <w:tcPr>
            <w:tcW w:w="67" w:type="pct"/>
            <w:tcBorders>
              <w:top w:val="nil"/>
              <w:left w:val="nil"/>
              <w:bottom w:val="nil"/>
              <w:right w:val="nil"/>
            </w:tcBorders>
          </w:tcPr>
          <w:p w14:paraId="7B50FD4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D11F22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48375C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24ACC6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2A91701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28857A1F" w14:textId="77777777" w:rsidR="00742B85" w:rsidRPr="006731A4" w:rsidRDefault="00742B85" w:rsidP="00A77467">
            <w:pPr>
              <w:pStyle w:val="afffffff"/>
              <w:jc w:val="center"/>
              <w:rPr>
                <w:rFonts w:cs="Times New Roman"/>
                <w:noProof/>
                <w:szCs w:val="24"/>
                <w:lang w:val="en-US"/>
              </w:rPr>
            </w:pPr>
          </w:p>
        </w:tc>
        <w:tc>
          <w:tcPr>
            <w:tcW w:w="237" w:type="pct"/>
          </w:tcPr>
          <w:p w14:paraId="23AABC5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80867F0" w14:textId="77777777" w:rsidR="00742B85" w:rsidRPr="006731A4" w:rsidRDefault="00742B85" w:rsidP="00A77467">
            <w:pPr>
              <w:pStyle w:val="afffffff"/>
              <w:jc w:val="center"/>
              <w:rPr>
                <w:rFonts w:cs="Times New Roman"/>
                <w:noProof/>
                <w:szCs w:val="24"/>
                <w:lang w:val="en-US"/>
              </w:rPr>
            </w:pPr>
          </w:p>
        </w:tc>
        <w:tc>
          <w:tcPr>
            <w:tcW w:w="191" w:type="pct"/>
          </w:tcPr>
          <w:p w14:paraId="25885893" w14:textId="77777777" w:rsidR="00742B85" w:rsidRPr="006731A4" w:rsidRDefault="00742B85" w:rsidP="00A77467">
            <w:pPr>
              <w:pStyle w:val="afffffff"/>
              <w:jc w:val="center"/>
              <w:rPr>
                <w:rFonts w:cs="Times New Roman"/>
                <w:noProof/>
                <w:szCs w:val="24"/>
                <w:lang w:val="en-US"/>
              </w:rPr>
            </w:pPr>
          </w:p>
        </w:tc>
        <w:tc>
          <w:tcPr>
            <w:tcW w:w="238" w:type="pct"/>
          </w:tcPr>
          <w:p w14:paraId="7ABAD8F0" w14:textId="77777777" w:rsidR="00742B85" w:rsidRPr="006731A4" w:rsidRDefault="00742B85" w:rsidP="00A77467">
            <w:pPr>
              <w:pStyle w:val="afffffff"/>
              <w:jc w:val="center"/>
              <w:rPr>
                <w:rFonts w:cs="Times New Roman"/>
                <w:noProof/>
                <w:szCs w:val="24"/>
                <w:lang w:val="en-US"/>
              </w:rPr>
            </w:pPr>
          </w:p>
        </w:tc>
        <w:tc>
          <w:tcPr>
            <w:tcW w:w="2187" w:type="pct"/>
          </w:tcPr>
          <w:p w14:paraId="6D2171B6" w14:textId="77777777" w:rsidR="00742B85" w:rsidRPr="006731A4" w:rsidRDefault="00742B85" w:rsidP="00A77467">
            <w:pPr>
              <w:pStyle w:val="afffffff"/>
              <w:jc w:val="left"/>
              <w:rPr>
                <w:rFonts w:cs="Times New Roman"/>
                <w:noProof/>
                <w:szCs w:val="24"/>
                <w:lang w:val="en-US"/>
              </w:rPr>
            </w:pPr>
          </w:p>
        </w:tc>
      </w:tr>
      <w:tr w:rsidR="00742B85" w:rsidRPr="006731A4" w14:paraId="142C6920" w14:textId="77777777" w:rsidTr="00B06A38">
        <w:trPr>
          <w:trHeight w:val="20"/>
          <w:jc w:val="left"/>
        </w:trPr>
        <w:tc>
          <w:tcPr>
            <w:tcW w:w="67" w:type="pct"/>
            <w:tcBorders>
              <w:top w:val="nil"/>
              <w:left w:val="nil"/>
              <w:bottom w:val="nil"/>
              <w:right w:val="nil"/>
            </w:tcBorders>
          </w:tcPr>
          <w:p w14:paraId="1E7A68D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913F27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D4A9A1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2059D9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0C7CCAF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2A83E071" w14:textId="77777777" w:rsidR="00742B85" w:rsidRPr="006731A4" w:rsidRDefault="00742B85" w:rsidP="00A77467">
            <w:pPr>
              <w:pStyle w:val="afffffff"/>
              <w:jc w:val="center"/>
              <w:rPr>
                <w:rFonts w:cs="Times New Roman"/>
                <w:noProof/>
                <w:szCs w:val="24"/>
              </w:rPr>
            </w:pPr>
          </w:p>
        </w:tc>
        <w:tc>
          <w:tcPr>
            <w:tcW w:w="237" w:type="pct"/>
          </w:tcPr>
          <w:p w14:paraId="2046200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D4853C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B.040.00484</w:t>
            </w:r>
          </w:p>
        </w:tc>
        <w:tc>
          <w:tcPr>
            <w:tcW w:w="191" w:type="pct"/>
          </w:tcPr>
          <w:p w14:paraId="1AC22CC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63D3021" w14:textId="77777777" w:rsidR="00742B85" w:rsidRPr="006731A4" w:rsidRDefault="00742B85" w:rsidP="00A77467">
            <w:pPr>
              <w:pStyle w:val="afffffff"/>
              <w:jc w:val="center"/>
              <w:rPr>
                <w:rFonts w:cs="Times New Roman"/>
                <w:noProof/>
                <w:szCs w:val="24"/>
                <w:lang w:val="en-US"/>
              </w:rPr>
            </w:pPr>
          </w:p>
        </w:tc>
        <w:tc>
          <w:tcPr>
            <w:tcW w:w="2187" w:type="pct"/>
          </w:tcPr>
          <w:p w14:paraId="146C274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44D5175C" w14:textId="77777777" w:rsidTr="00B06A38">
        <w:trPr>
          <w:trHeight w:val="20"/>
          <w:jc w:val="left"/>
        </w:trPr>
        <w:tc>
          <w:tcPr>
            <w:tcW w:w="67" w:type="pct"/>
            <w:tcBorders>
              <w:top w:val="nil"/>
              <w:left w:val="nil"/>
              <w:bottom w:val="nil"/>
              <w:right w:val="nil"/>
            </w:tcBorders>
          </w:tcPr>
          <w:p w14:paraId="06C9B44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3162F3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51CEFA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2236BE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 xml:space="preserve">Номер абонентского </w:t>
            </w:r>
            <w:r w:rsidRPr="006731A4">
              <w:rPr>
                <w:rFonts w:cs="Times New Roman"/>
                <w:noProof/>
                <w:szCs w:val="24"/>
                <w:lang w:val="en-US"/>
              </w:rPr>
              <w:lastRenderedPageBreak/>
              <w:t>ящика</w:t>
            </w:r>
          </w:p>
          <w:p w14:paraId="63EF8C9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77F28926" w14:textId="77777777" w:rsidR="00742B85" w:rsidRPr="006731A4" w:rsidRDefault="00742B85" w:rsidP="00A77467">
            <w:pPr>
              <w:pStyle w:val="afffffff"/>
              <w:jc w:val="center"/>
              <w:rPr>
                <w:rFonts w:cs="Times New Roman"/>
                <w:noProof/>
                <w:szCs w:val="24"/>
              </w:rPr>
            </w:pPr>
          </w:p>
        </w:tc>
        <w:tc>
          <w:tcPr>
            <w:tcW w:w="237" w:type="pct"/>
          </w:tcPr>
          <w:p w14:paraId="2E846B6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918CD7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B.040.00485</w:t>
            </w:r>
          </w:p>
        </w:tc>
        <w:tc>
          <w:tcPr>
            <w:tcW w:w="191" w:type="pct"/>
          </w:tcPr>
          <w:p w14:paraId="378E5A64"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B2E8F35" w14:textId="77777777" w:rsidR="00742B85" w:rsidRPr="006731A4" w:rsidRDefault="00742B85" w:rsidP="00A77467">
            <w:pPr>
              <w:pStyle w:val="afffffff"/>
              <w:jc w:val="center"/>
              <w:rPr>
                <w:rFonts w:cs="Times New Roman"/>
                <w:noProof/>
                <w:szCs w:val="24"/>
                <w:lang w:val="en-US"/>
              </w:rPr>
            </w:pPr>
          </w:p>
        </w:tc>
        <w:tc>
          <w:tcPr>
            <w:tcW w:w="2187" w:type="pct"/>
          </w:tcPr>
          <w:p w14:paraId="7438DF2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lastRenderedPageBreak/>
              <w:t>Id</w:t>
            </w:r>
            <w:r w:rsidRPr="006731A4">
              <w:rPr>
                <w:rFonts w:cs="Times New Roman"/>
                <w:szCs w:val="24"/>
              </w:rPr>
              <w:t>)</w:t>
            </w:r>
            <w:r w:rsidRPr="006731A4">
              <w:rPr>
                <w:rFonts w:cs="Times New Roman"/>
                <w:noProof/>
                <w:szCs w:val="24"/>
              </w:rPr>
              <w:t>» не должен быть заполнен</w:t>
            </w:r>
          </w:p>
        </w:tc>
      </w:tr>
      <w:tr w:rsidR="00742B85" w:rsidRPr="006731A4" w14:paraId="649E53ED" w14:textId="77777777" w:rsidTr="00B06A38">
        <w:trPr>
          <w:trHeight w:val="20"/>
          <w:jc w:val="left"/>
        </w:trPr>
        <w:tc>
          <w:tcPr>
            <w:tcW w:w="67" w:type="pct"/>
            <w:tcBorders>
              <w:top w:val="nil"/>
              <w:left w:val="nil"/>
              <w:bottom w:val="nil"/>
              <w:right w:val="nil"/>
            </w:tcBorders>
          </w:tcPr>
          <w:p w14:paraId="3DEDEF9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C0CBB5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F7C93E9" w14:textId="77777777" w:rsidR="00742B85" w:rsidRPr="006731A4" w:rsidRDefault="00742B85" w:rsidP="00A77467">
            <w:pPr>
              <w:pStyle w:val="afffffff"/>
              <w:jc w:val="left"/>
              <w:rPr>
                <w:rFonts w:cs="Times New Roman"/>
                <w:szCs w:val="24"/>
              </w:rPr>
            </w:pPr>
            <w:r w:rsidRPr="006731A4">
              <w:rPr>
                <w:rFonts w:cs="Times New Roman"/>
                <w:noProof/>
                <w:szCs w:val="24"/>
              </w:rPr>
              <w:t>13.29.8</w:t>
            </w:r>
            <w:r>
              <w:rPr>
                <w:rFonts w:cs="Times New Roman"/>
                <w:szCs w:val="24"/>
              </w:rPr>
              <w:t xml:space="preserve">. </w:t>
            </w:r>
            <w:r w:rsidRPr="006731A4">
              <w:rPr>
                <w:rFonts w:cs="Times New Roman"/>
                <w:noProof/>
                <w:szCs w:val="24"/>
              </w:rPr>
              <w:t>Признак совпадения сведений</w:t>
            </w:r>
          </w:p>
          <w:p w14:paraId="2943233E"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p>
        </w:tc>
        <w:tc>
          <w:tcPr>
            <w:tcW w:w="235" w:type="pct"/>
          </w:tcPr>
          <w:p w14:paraId="0FABD3F3" w14:textId="77777777" w:rsidR="00742B85" w:rsidRPr="006731A4" w:rsidRDefault="00742B85" w:rsidP="00A77467">
            <w:pPr>
              <w:pStyle w:val="afffffff"/>
              <w:jc w:val="center"/>
              <w:rPr>
                <w:rFonts w:cs="Times New Roman"/>
                <w:noProof/>
                <w:szCs w:val="24"/>
              </w:rPr>
            </w:pPr>
          </w:p>
        </w:tc>
        <w:tc>
          <w:tcPr>
            <w:tcW w:w="237" w:type="pct"/>
          </w:tcPr>
          <w:p w14:paraId="4DEEBD4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5ADF7EB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B.040.00486</w:t>
            </w:r>
          </w:p>
        </w:tc>
        <w:tc>
          <w:tcPr>
            <w:tcW w:w="191" w:type="pct"/>
          </w:tcPr>
          <w:p w14:paraId="4B0D285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2D18718"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B38765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«Признак совпадения сведений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должен содержать 1 из значений: </w:t>
            </w:r>
          </w:p>
          <w:p w14:paraId="5021B509" w14:textId="77777777" w:rsidR="00742B85" w:rsidRPr="006731A4" w:rsidRDefault="00742B85" w:rsidP="00A77467">
            <w:pPr>
              <w:pStyle w:val="afffffff"/>
              <w:jc w:val="left"/>
              <w:rPr>
                <w:rFonts w:cs="Times New Roman"/>
                <w:noProof/>
                <w:szCs w:val="24"/>
              </w:rPr>
            </w:pPr>
            <w:r w:rsidRPr="006731A4">
              <w:rPr>
                <w:rFonts w:cs="Times New Roman"/>
                <w:noProof/>
                <w:szCs w:val="24"/>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p>
          <w:p w14:paraId="382AFFA6" w14:textId="77777777" w:rsidR="00742B85" w:rsidRPr="006731A4" w:rsidRDefault="00742B85" w:rsidP="00A77467">
            <w:pPr>
              <w:pStyle w:val="afffffff"/>
              <w:jc w:val="left"/>
              <w:rPr>
                <w:rFonts w:cs="Times New Roman"/>
                <w:noProof/>
                <w:szCs w:val="24"/>
              </w:rPr>
            </w:pPr>
            <w:r w:rsidRPr="006731A4">
              <w:rPr>
                <w:rFonts w:cs="Times New Roman"/>
                <w:noProof/>
                <w:szCs w:val="24"/>
              </w:rPr>
              <w:t>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tc>
      </w:tr>
      <w:tr w:rsidR="00742B85" w:rsidRPr="006731A4" w14:paraId="2969B4D7" w14:textId="77777777" w:rsidTr="00B06A38">
        <w:trPr>
          <w:trHeight w:val="753"/>
          <w:jc w:val="left"/>
        </w:trPr>
        <w:tc>
          <w:tcPr>
            <w:tcW w:w="67" w:type="pct"/>
            <w:vMerge w:val="restart"/>
            <w:tcBorders>
              <w:top w:val="nil"/>
              <w:left w:val="nil"/>
              <w:bottom w:val="nil"/>
            </w:tcBorders>
          </w:tcPr>
          <w:p w14:paraId="29069606"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7CB61F5F" w14:textId="77777777" w:rsidR="00742B85" w:rsidRPr="006731A4" w:rsidRDefault="00742B85" w:rsidP="00A77467">
            <w:pPr>
              <w:pStyle w:val="afffffff"/>
              <w:jc w:val="left"/>
              <w:rPr>
                <w:rFonts w:cs="Times New Roman"/>
                <w:szCs w:val="24"/>
              </w:rPr>
            </w:pPr>
            <w:r w:rsidRPr="006731A4">
              <w:rPr>
                <w:rFonts w:cs="Times New Roman"/>
                <w:noProof/>
                <w:szCs w:val="24"/>
              </w:rPr>
              <w:t>13.30</w:t>
            </w:r>
            <w:r>
              <w:rPr>
                <w:rFonts w:cs="Times New Roman"/>
                <w:szCs w:val="24"/>
              </w:rPr>
              <w:t xml:space="preserve">. </w:t>
            </w:r>
            <w:r w:rsidRPr="006731A4">
              <w:rPr>
                <w:rFonts w:cs="Times New Roman"/>
                <w:noProof/>
                <w:szCs w:val="24"/>
              </w:rPr>
              <w:t>Перевозчик товаров по таможенной территории Евразийского экономического союза</w:t>
            </w:r>
          </w:p>
          <w:p w14:paraId="71DE6C6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cacdo:‌PIUnion‌Carrier‌Details</w:t>
            </w:r>
            <w:r w:rsidRPr="006731A4">
              <w:rPr>
                <w:rFonts w:cs="Times New Roman"/>
                <w:szCs w:val="24"/>
                <w:lang w:val="en-US"/>
              </w:rPr>
              <w:t>)</w:t>
            </w:r>
          </w:p>
        </w:tc>
        <w:tc>
          <w:tcPr>
            <w:tcW w:w="235" w:type="pct"/>
            <w:vMerge w:val="restart"/>
          </w:tcPr>
          <w:p w14:paraId="7CF0C297"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r w:rsidRPr="006731A4">
              <w:rPr>
                <w:rFonts w:cs="Times New Roman"/>
                <w:noProof/>
                <w:szCs w:val="24"/>
              </w:rPr>
              <w:br/>
            </w:r>
          </w:p>
        </w:tc>
        <w:tc>
          <w:tcPr>
            <w:tcW w:w="237" w:type="pct"/>
            <w:vMerge w:val="restart"/>
          </w:tcPr>
          <w:p w14:paraId="3B6616B6" w14:textId="77777777" w:rsidR="00742B85" w:rsidRPr="006731A4" w:rsidRDefault="00742B85" w:rsidP="00A77467">
            <w:pPr>
              <w:pStyle w:val="afffffff"/>
              <w:jc w:val="center"/>
              <w:rPr>
                <w:rFonts w:cs="Times New Roman"/>
                <w:szCs w:val="24"/>
              </w:rPr>
            </w:pPr>
            <w:r w:rsidRPr="006731A4">
              <w:rPr>
                <w:rFonts w:cs="Times New Roman"/>
                <w:noProof/>
                <w:szCs w:val="24"/>
              </w:rPr>
              <w:t>0..1</w:t>
            </w:r>
          </w:p>
        </w:tc>
        <w:tc>
          <w:tcPr>
            <w:tcW w:w="523" w:type="pct"/>
          </w:tcPr>
          <w:p w14:paraId="568227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.040.00487</w:t>
            </w:r>
          </w:p>
        </w:tc>
        <w:tc>
          <w:tcPr>
            <w:tcW w:w="191" w:type="pct"/>
          </w:tcPr>
          <w:p w14:paraId="5A39C0DD"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4A8B905" w14:textId="77777777" w:rsidR="00742B85" w:rsidRPr="006731A4" w:rsidRDefault="00742B85" w:rsidP="00A77467">
            <w:pPr>
              <w:pStyle w:val="afffffff"/>
              <w:jc w:val="center"/>
              <w:rPr>
                <w:rFonts w:cs="Times New Roman"/>
                <w:noProof/>
                <w:szCs w:val="24"/>
              </w:rPr>
            </w:pPr>
          </w:p>
        </w:tc>
        <w:tc>
          <w:tcPr>
            <w:tcW w:w="2187" w:type="pct"/>
          </w:tcPr>
          <w:p w14:paraId="07CEF3C0"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Признак совпадения сведений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Equal</w:t>
            </w:r>
            <w:r w:rsidRPr="006731A4">
              <w:rPr>
                <w:rFonts w:cs="Times New Roman"/>
                <w:noProof/>
                <w:szCs w:val="24"/>
              </w:rPr>
              <w:t>‌</w:t>
            </w:r>
            <w:r w:rsidRPr="006731A4">
              <w:rPr>
                <w:rFonts w:cs="Times New Roman"/>
                <w:noProof/>
                <w:szCs w:val="24"/>
                <w:lang w:val="en-US"/>
              </w:rPr>
              <w:t>Indicator</w:t>
            </w:r>
            <w:r w:rsidRPr="006731A4">
              <w:rPr>
                <w:rFonts w:cs="Times New Roman"/>
                <w:szCs w:val="24"/>
              </w:rPr>
              <w:t>)» в составе реквизит «</w:t>
            </w:r>
            <w:r w:rsidRPr="006731A4">
              <w:rPr>
                <w:rFonts w:cs="Times New Roman"/>
                <w:noProof/>
                <w:szCs w:val="24"/>
              </w:rPr>
              <w:t xml:space="preserve">Декларант таможенной процедуры таможенного транзита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PITransit</w:t>
            </w:r>
            <w:r w:rsidRPr="006731A4">
              <w:rPr>
                <w:rFonts w:cs="Times New Roman"/>
                <w:noProof/>
                <w:szCs w:val="24"/>
              </w:rPr>
              <w:t>‌</w:t>
            </w:r>
            <w:r w:rsidRPr="006731A4">
              <w:rPr>
                <w:rFonts w:cs="Times New Roman"/>
                <w:noProof/>
                <w:szCs w:val="24"/>
                <w:lang w:val="en-US"/>
              </w:rPr>
              <w:t>Declarant</w:t>
            </w:r>
            <w:r w:rsidRPr="006731A4">
              <w:rPr>
                <w:rFonts w:cs="Times New Roman"/>
                <w:noProof/>
                <w:szCs w:val="24"/>
              </w:rPr>
              <w:t>‌</w:t>
            </w:r>
            <w:r w:rsidRPr="006731A4">
              <w:rPr>
                <w:rFonts w:cs="Times New Roman"/>
                <w:noProof/>
                <w:szCs w:val="24"/>
                <w:lang w:val="en-US"/>
              </w:rPr>
              <w:t>Details</w:t>
            </w:r>
            <w:r w:rsidRPr="006731A4">
              <w:rPr>
                <w:rFonts w:cs="Times New Roman"/>
                <w:szCs w:val="24"/>
              </w:rPr>
              <w:t>)» содержит значение «0», то реквизит «</w:t>
            </w:r>
            <w:r w:rsidRPr="006731A4">
              <w:rPr>
                <w:rFonts w:cs="Times New Roman"/>
                <w:noProof/>
                <w:szCs w:val="24"/>
              </w:rPr>
              <w:t xml:space="preserve">Перевозчик товаров по таможенной территории Евразийского экономического союза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PIUnion</w:t>
            </w:r>
            <w:r w:rsidRPr="006731A4">
              <w:rPr>
                <w:rFonts w:cs="Times New Roman"/>
                <w:noProof/>
                <w:szCs w:val="24"/>
              </w:rPr>
              <w:t>‌</w:t>
            </w:r>
            <w:r w:rsidRPr="006731A4">
              <w:rPr>
                <w:rFonts w:cs="Times New Roman"/>
                <w:noProof/>
                <w:szCs w:val="24"/>
                <w:lang w:val="en-US"/>
              </w:rPr>
              <w:t>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p>
        </w:tc>
      </w:tr>
      <w:tr w:rsidR="00742B85" w:rsidRPr="006731A4" w14:paraId="3DA296F3" w14:textId="77777777" w:rsidTr="00B06A38">
        <w:trPr>
          <w:trHeight w:val="550"/>
          <w:jc w:val="left"/>
        </w:trPr>
        <w:tc>
          <w:tcPr>
            <w:tcW w:w="67" w:type="pct"/>
            <w:vMerge/>
            <w:tcBorders>
              <w:left w:val="nil"/>
              <w:bottom w:val="nil"/>
            </w:tcBorders>
          </w:tcPr>
          <w:p w14:paraId="574B5666" w14:textId="77777777" w:rsidR="00742B85" w:rsidRPr="006731A4" w:rsidRDefault="00742B85" w:rsidP="00A77467">
            <w:pPr>
              <w:pStyle w:val="afffffff"/>
              <w:jc w:val="left"/>
              <w:rPr>
                <w:rFonts w:cs="Times New Roman"/>
                <w:noProof/>
                <w:szCs w:val="24"/>
              </w:rPr>
            </w:pPr>
          </w:p>
        </w:tc>
        <w:tc>
          <w:tcPr>
            <w:tcW w:w="1323" w:type="pct"/>
            <w:gridSpan w:val="6"/>
            <w:vMerge/>
          </w:tcPr>
          <w:p w14:paraId="003E6D09" w14:textId="77777777" w:rsidR="00742B85" w:rsidRPr="006731A4" w:rsidRDefault="00742B85" w:rsidP="00A77467">
            <w:pPr>
              <w:pStyle w:val="afffffff"/>
              <w:jc w:val="left"/>
              <w:rPr>
                <w:rFonts w:cs="Times New Roman"/>
                <w:noProof/>
                <w:szCs w:val="24"/>
              </w:rPr>
            </w:pPr>
          </w:p>
        </w:tc>
        <w:tc>
          <w:tcPr>
            <w:tcW w:w="235" w:type="pct"/>
            <w:vMerge/>
          </w:tcPr>
          <w:p w14:paraId="75E9ADE9" w14:textId="77777777" w:rsidR="00742B85" w:rsidRPr="006731A4" w:rsidRDefault="00742B85" w:rsidP="00A77467">
            <w:pPr>
              <w:pStyle w:val="afffffff"/>
              <w:jc w:val="center"/>
              <w:rPr>
                <w:rFonts w:cs="Times New Roman"/>
                <w:noProof/>
                <w:szCs w:val="24"/>
              </w:rPr>
            </w:pPr>
          </w:p>
        </w:tc>
        <w:tc>
          <w:tcPr>
            <w:tcW w:w="237" w:type="pct"/>
            <w:vMerge/>
          </w:tcPr>
          <w:p w14:paraId="20C1B3F7" w14:textId="77777777" w:rsidR="00742B85" w:rsidRPr="006731A4" w:rsidRDefault="00742B85" w:rsidP="00A77467">
            <w:pPr>
              <w:pStyle w:val="afffffff"/>
              <w:jc w:val="center"/>
              <w:rPr>
                <w:rFonts w:cs="Times New Roman"/>
                <w:noProof/>
                <w:szCs w:val="24"/>
              </w:rPr>
            </w:pPr>
          </w:p>
        </w:tc>
        <w:tc>
          <w:tcPr>
            <w:tcW w:w="523" w:type="pct"/>
          </w:tcPr>
          <w:p w14:paraId="4221D76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703</w:t>
            </w:r>
          </w:p>
        </w:tc>
        <w:tc>
          <w:tcPr>
            <w:tcW w:w="191" w:type="pct"/>
          </w:tcPr>
          <w:p w14:paraId="27509D7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5AB600C0" w14:textId="77777777" w:rsidR="00742B85" w:rsidRPr="006731A4" w:rsidRDefault="00742B85" w:rsidP="00A77467">
            <w:pPr>
              <w:pStyle w:val="afffffff"/>
              <w:jc w:val="center"/>
              <w:rPr>
                <w:rFonts w:cs="Times New Roman"/>
                <w:noProof/>
                <w:szCs w:val="24"/>
              </w:rPr>
            </w:pPr>
          </w:p>
        </w:tc>
        <w:tc>
          <w:tcPr>
            <w:tcW w:w="2187" w:type="pct"/>
          </w:tcPr>
          <w:p w14:paraId="13479EC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1 из значений: «17», «18», </w:t>
            </w:r>
            <w:r w:rsidRPr="006731A4">
              <w:rPr>
                <w:rFonts w:cs="Times New Roman"/>
                <w:szCs w:val="24"/>
              </w:rPr>
              <w:t>то реквизит «</w:t>
            </w:r>
            <w:r w:rsidRPr="006731A4">
              <w:rPr>
                <w:rFonts w:cs="Times New Roman"/>
                <w:noProof/>
                <w:szCs w:val="24"/>
              </w:rPr>
              <w:t xml:space="preserve">Перевозчик товаров по таможенной территории Евразийского экономического союза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PIUnion</w:t>
            </w:r>
            <w:r w:rsidRPr="006731A4">
              <w:rPr>
                <w:rFonts w:cs="Times New Roman"/>
                <w:noProof/>
                <w:szCs w:val="24"/>
              </w:rPr>
              <w:t>‌</w:t>
            </w:r>
            <w:r w:rsidRPr="006731A4">
              <w:rPr>
                <w:rFonts w:cs="Times New Roman"/>
                <w:noProof/>
                <w:szCs w:val="24"/>
                <w:lang w:val="en-US"/>
              </w:rPr>
              <w:t>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w:t>
            </w:r>
            <w:r w:rsidRPr="006731A4">
              <w:rPr>
                <w:rFonts w:cs="Times New Roman"/>
                <w:noProof/>
                <w:szCs w:val="24"/>
              </w:rPr>
              <w:t xml:space="preserve"> </w:t>
            </w:r>
          </w:p>
        </w:tc>
      </w:tr>
      <w:tr w:rsidR="00742B85" w:rsidRPr="006731A4" w14:paraId="03643E24" w14:textId="77777777" w:rsidTr="00B06A38">
        <w:trPr>
          <w:trHeight w:val="340"/>
          <w:jc w:val="left"/>
        </w:trPr>
        <w:tc>
          <w:tcPr>
            <w:tcW w:w="67" w:type="pct"/>
            <w:vMerge/>
            <w:tcBorders>
              <w:left w:val="nil"/>
              <w:bottom w:val="nil"/>
            </w:tcBorders>
          </w:tcPr>
          <w:p w14:paraId="2185C8A3" w14:textId="77777777" w:rsidR="00742B85" w:rsidRPr="006731A4" w:rsidRDefault="00742B85" w:rsidP="00A77467">
            <w:pPr>
              <w:pStyle w:val="afffffff"/>
              <w:jc w:val="left"/>
              <w:rPr>
                <w:rFonts w:cs="Times New Roman"/>
                <w:noProof/>
                <w:szCs w:val="24"/>
              </w:rPr>
            </w:pPr>
          </w:p>
        </w:tc>
        <w:tc>
          <w:tcPr>
            <w:tcW w:w="1323" w:type="pct"/>
            <w:gridSpan w:val="6"/>
            <w:vMerge/>
          </w:tcPr>
          <w:p w14:paraId="246EDF52" w14:textId="77777777" w:rsidR="00742B85" w:rsidRPr="006731A4" w:rsidRDefault="00742B85" w:rsidP="00A77467">
            <w:pPr>
              <w:pStyle w:val="afffffff"/>
              <w:jc w:val="left"/>
              <w:rPr>
                <w:rFonts w:cs="Times New Roman"/>
                <w:noProof/>
                <w:szCs w:val="24"/>
              </w:rPr>
            </w:pPr>
          </w:p>
        </w:tc>
        <w:tc>
          <w:tcPr>
            <w:tcW w:w="235" w:type="pct"/>
            <w:vMerge/>
          </w:tcPr>
          <w:p w14:paraId="4C7A18EA" w14:textId="77777777" w:rsidR="00742B85" w:rsidRPr="006731A4" w:rsidRDefault="00742B85" w:rsidP="00A77467">
            <w:pPr>
              <w:pStyle w:val="afffffff"/>
              <w:jc w:val="center"/>
              <w:rPr>
                <w:rFonts w:cs="Times New Roman"/>
                <w:noProof/>
                <w:szCs w:val="24"/>
              </w:rPr>
            </w:pPr>
          </w:p>
        </w:tc>
        <w:tc>
          <w:tcPr>
            <w:tcW w:w="237" w:type="pct"/>
            <w:vMerge/>
          </w:tcPr>
          <w:p w14:paraId="031AB7D5" w14:textId="77777777" w:rsidR="00742B85" w:rsidRPr="006731A4" w:rsidRDefault="00742B85" w:rsidP="00A77467">
            <w:pPr>
              <w:pStyle w:val="afffffff"/>
              <w:jc w:val="center"/>
              <w:rPr>
                <w:rFonts w:cs="Times New Roman"/>
                <w:noProof/>
                <w:szCs w:val="24"/>
              </w:rPr>
            </w:pPr>
          </w:p>
        </w:tc>
        <w:tc>
          <w:tcPr>
            <w:tcW w:w="523" w:type="pct"/>
          </w:tcPr>
          <w:p w14:paraId="330B0C4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704</w:t>
            </w:r>
          </w:p>
        </w:tc>
        <w:tc>
          <w:tcPr>
            <w:tcW w:w="191" w:type="pct"/>
          </w:tcPr>
          <w:p w14:paraId="49E36FA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53EC19E" w14:textId="77777777" w:rsidR="00742B85" w:rsidRPr="006731A4" w:rsidRDefault="00742B85" w:rsidP="00A77467">
            <w:pPr>
              <w:pStyle w:val="afffffff"/>
              <w:jc w:val="center"/>
              <w:rPr>
                <w:rFonts w:cs="Times New Roman"/>
                <w:noProof/>
                <w:szCs w:val="24"/>
              </w:rPr>
            </w:pPr>
          </w:p>
        </w:tc>
        <w:tc>
          <w:tcPr>
            <w:tcW w:w="2187" w:type="pct"/>
          </w:tcPr>
          <w:p w14:paraId="4396987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не содержит значение: «17», «18» или реквизит «Цель представления предварительной </w:t>
            </w:r>
            <w:r w:rsidRPr="006731A4">
              <w:rPr>
                <w:rFonts w:cs="Times New Roman"/>
                <w:noProof/>
                <w:szCs w:val="24"/>
              </w:rPr>
              <w:lastRenderedPageBreak/>
              <w:t xml:space="preserve">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в составе реквизита «Товарная партия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PIARConsignment</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содержит значение «06», то реквизит «</w:t>
            </w:r>
            <w:r w:rsidRPr="006731A4">
              <w:rPr>
                <w:rFonts w:cs="Times New Roman"/>
                <w:noProof/>
                <w:szCs w:val="24"/>
              </w:rPr>
              <w:t xml:space="preserve">Перевозчик товаров по таможенной территории Евразийского экономического союза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PIUnion</w:t>
            </w:r>
            <w:r w:rsidRPr="006731A4">
              <w:rPr>
                <w:rFonts w:cs="Times New Roman"/>
                <w:noProof/>
                <w:szCs w:val="24"/>
              </w:rPr>
              <w:t>‌</w:t>
            </w:r>
            <w:r w:rsidRPr="006731A4">
              <w:rPr>
                <w:rFonts w:cs="Times New Roman"/>
                <w:noProof/>
                <w:szCs w:val="24"/>
                <w:lang w:val="en-US"/>
              </w:rPr>
              <w:t>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280CF8E5" w14:textId="77777777" w:rsidTr="00B06A38">
        <w:trPr>
          <w:trHeight w:val="339"/>
          <w:jc w:val="left"/>
        </w:trPr>
        <w:tc>
          <w:tcPr>
            <w:tcW w:w="67" w:type="pct"/>
            <w:vMerge/>
            <w:tcBorders>
              <w:left w:val="nil"/>
              <w:bottom w:val="nil"/>
            </w:tcBorders>
          </w:tcPr>
          <w:p w14:paraId="37B098EF"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0CE7E8F6" w14:textId="77777777" w:rsidR="00742B85" w:rsidRPr="006731A4" w:rsidRDefault="00742B85" w:rsidP="00A77467">
            <w:pPr>
              <w:pStyle w:val="afffffff"/>
              <w:jc w:val="left"/>
              <w:rPr>
                <w:rFonts w:cs="Times New Roman"/>
                <w:noProof/>
                <w:szCs w:val="24"/>
              </w:rPr>
            </w:pPr>
          </w:p>
        </w:tc>
        <w:tc>
          <w:tcPr>
            <w:tcW w:w="235" w:type="pct"/>
            <w:vMerge/>
          </w:tcPr>
          <w:p w14:paraId="37E0DA91" w14:textId="77777777" w:rsidR="00742B85" w:rsidRPr="006731A4" w:rsidRDefault="00742B85" w:rsidP="00A77467">
            <w:pPr>
              <w:pStyle w:val="afffffff"/>
              <w:jc w:val="center"/>
              <w:rPr>
                <w:rFonts w:cs="Times New Roman"/>
                <w:noProof/>
                <w:szCs w:val="24"/>
              </w:rPr>
            </w:pPr>
          </w:p>
        </w:tc>
        <w:tc>
          <w:tcPr>
            <w:tcW w:w="237" w:type="pct"/>
            <w:vMerge/>
          </w:tcPr>
          <w:p w14:paraId="482DC52A" w14:textId="77777777" w:rsidR="00742B85" w:rsidRPr="006731A4" w:rsidRDefault="00742B85" w:rsidP="00A77467">
            <w:pPr>
              <w:pStyle w:val="afffffff"/>
              <w:jc w:val="center"/>
              <w:rPr>
                <w:rFonts w:cs="Times New Roman"/>
                <w:noProof/>
                <w:szCs w:val="24"/>
              </w:rPr>
            </w:pPr>
          </w:p>
        </w:tc>
        <w:tc>
          <w:tcPr>
            <w:tcW w:w="523" w:type="pct"/>
          </w:tcPr>
          <w:p w14:paraId="1EF1C9F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488</w:t>
            </w:r>
          </w:p>
        </w:tc>
        <w:tc>
          <w:tcPr>
            <w:tcW w:w="191" w:type="pct"/>
          </w:tcPr>
          <w:p w14:paraId="3CDD6C7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5979888" w14:textId="77777777" w:rsidR="00742B85" w:rsidRPr="006731A4" w:rsidRDefault="00742B85" w:rsidP="00A77467">
            <w:pPr>
              <w:pStyle w:val="afffffff"/>
              <w:jc w:val="center"/>
              <w:rPr>
                <w:rFonts w:cs="Times New Roman"/>
                <w:noProof/>
                <w:szCs w:val="24"/>
              </w:rPr>
            </w:pPr>
          </w:p>
        </w:tc>
        <w:tc>
          <w:tcPr>
            <w:tcW w:w="2187" w:type="pct"/>
          </w:tcPr>
          <w:p w14:paraId="73C357D2" w14:textId="77777777" w:rsidR="00742B85" w:rsidRPr="006731A4" w:rsidRDefault="00742B85" w:rsidP="00A77467">
            <w:pPr>
              <w:pStyle w:val="afffffff"/>
              <w:jc w:val="left"/>
              <w:rPr>
                <w:rFonts w:cs="Times New Roman"/>
                <w:noProof/>
                <w:szCs w:val="24"/>
              </w:rPr>
            </w:pPr>
            <w:r w:rsidRPr="006731A4">
              <w:rPr>
                <w:rFonts w:cs="Times New Roman"/>
                <w:szCs w:val="24"/>
              </w:rPr>
              <w:t>для реквизита «</w:t>
            </w:r>
            <w:r w:rsidRPr="006731A4">
              <w:rPr>
                <w:rFonts w:cs="Times New Roman"/>
                <w:noProof/>
                <w:szCs w:val="24"/>
              </w:rPr>
              <w:t xml:space="preserve">Перевозчик товаров по таможенной территории Евразийского экономического союза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PIUnion</w:t>
            </w:r>
            <w:r w:rsidRPr="006731A4">
              <w:rPr>
                <w:rFonts w:cs="Times New Roman"/>
                <w:noProof/>
                <w:szCs w:val="24"/>
              </w:rPr>
              <w:t>‌</w:t>
            </w:r>
            <w:r w:rsidRPr="006731A4">
              <w:rPr>
                <w:rFonts w:cs="Times New Roman"/>
                <w:noProof/>
                <w:szCs w:val="24"/>
                <w:lang w:val="en-US"/>
              </w:rPr>
              <w:t>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в точности 1 из реквизитов: «</w:t>
            </w:r>
            <w:r w:rsidRPr="006731A4">
              <w:rPr>
                <w:rFonts w:cs="Times New Roman"/>
                <w:noProof/>
                <w:szCs w:val="24"/>
              </w:rPr>
              <w:t xml:space="preserve">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Name</w:t>
            </w:r>
            <w:r w:rsidRPr="006731A4">
              <w:rPr>
                <w:rFonts w:cs="Times New Roman"/>
                <w:szCs w:val="24"/>
              </w:rPr>
              <w:t>)», «</w:t>
            </w:r>
            <w:r w:rsidRPr="006731A4">
              <w:rPr>
                <w:rFonts w:cs="Times New Roman"/>
                <w:noProof/>
                <w:szCs w:val="24"/>
              </w:rPr>
              <w:t xml:space="preserve">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6E67133A" w14:textId="77777777" w:rsidTr="00B06A38">
        <w:trPr>
          <w:trHeight w:val="20"/>
          <w:jc w:val="left"/>
        </w:trPr>
        <w:tc>
          <w:tcPr>
            <w:tcW w:w="67" w:type="pct"/>
            <w:tcBorders>
              <w:top w:val="nil"/>
              <w:left w:val="nil"/>
              <w:bottom w:val="nil"/>
              <w:right w:val="nil"/>
            </w:tcBorders>
          </w:tcPr>
          <w:p w14:paraId="14B5285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4DA099F"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BAFD51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13.30.1</w:t>
            </w:r>
            <w:r>
              <w:rPr>
                <w:rFonts w:cs="Times New Roman"/>
                <w:szCs w:val="24"/>
                <w:lang w:val="en-US"/>
              </w:rPr>
              <w:t xml:space="preserve">. </w:t>
            </w:r>
            <w:r w:rsidRPr="006731A4">
              <w:rPr>
                <w:rFonts w:cs="Times New Roman"/>
                <w:noProof/>
                <w:szCs w:val="24"/>
                <w:lang w:val="en-US"/>
              </w:rPr>
              <w:t>Наименование субъекта</w:t>
            </w:r>
          </w:p>
          <w:p w14:paraId="638E429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639CC0DD" w14:textId="77777777" w:rsidR="00742B85" w:rsidRPr="006731A4" w:rsidRDefault="00742B85" w:rsidP="00A77467">
            <w:pPr>
              <w:pStyle w:val="afffffff"/>
              <w:jc w:val="center"/>
              <w:rPr>
                <w:rFonts w:cs="Times New Roman"/>
                <w:noProof/>
                <w:szCs w:val="24"/>
              </w:rPr>
            </w:pPr>
          </w:p>
        </w:tc>
        <w:tc>
          <w:tcPr>
            <w:tcW w:w="237" w:type="pct"/>
          </w:tcPr>
          <w:p w14:paraId="0F9FD8B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249DD0B" w14:textId="77777777" w:rsidR="00742B85" w:rsidRPr="006731A4" w:rsidRDefault="00742B85" w:rsidP="00A77467">
            <w:pPr>
              <w:pStyle w:val="afffffff"/>
              <w:jc w:val="center"/>
              <w:rPr>
                <w:rFonts w:cs="Times New Roman"/>
                <w:noProof/>
                <w:szCs w:val="24"/>
                <w:lang w:val="en-US"/>
              </w:rPr>
            </w:pPr>
          </w:p>
        </w:tc>
        <w:tc>
          <w:tcPr>
            <w:tcW w:w="191" w:type="pct"/>
          </w:tcPr>
          <w:p w14:paraId="66B1AC6F" w14:textId="77777777" w:rsidR="00742B85" w:rsidRPr="006731A4" w:rsidRDefault="00742B85" w:rsidP="00A77467">
            <w:pPr>
              <w:pStyle w:val="afffffff"/>
              <w:jc w:val="center"/>
              <w:rPr>
                <w:rFonts w:cs="Times New Roman"/>
                <w:noProof/>
                <w:szCs w:val="24"/>
                <w:lang w:val="en-US"/>
              </w:rPr>
            </w:pPr>
          </w:p>
        </w:tc>
        <w:tc>
          <w:tcPr>
            <w:tcW w:w="238" w:type="pct"/>
          </w:tcPr>
          <w:p w14:paraId="49311C6E" w14:textId="77777777" w:rsidR="00742B85" w:rsidRPr="006731A4" w:rsidRDefault="00742B85" w:rsidP="00A77467">
            <w:pPr>
              <w:pStyle w:val="afffffff"/>
              <w:jc w:val="center"/>
              <w:rPr>
                <w:rFonts w:cs="Times New Roman"/>
                <w:noProof/>
                <w:szCs w:val="24"/>
                <w:lang w:val="en-US"/>
              </w:rPr>
            </w:pPr>
          </w:p>
        </w:tc>
        <w:tc>
          <w:tcPr>
            <w:tcW w:w="2187" w:type="pct"/>
          </w:tcPr>
          <w:p w14:paraId="7C1C8D56" w14:textId="77777777" w:rsidR="00742B85" w:rsidRPr="006731A4" w:rsidRDefault="00742B85" w:rsidP="00A77467">
            <w:pPr>
              <w:pStyle w:val="afffffff"/>
              <w:jc w:val="left"/>
              <w:rPr>
                <w:rFonts w:cs="Times New Roman"/>
                <w:noProof/>
                <w:szCs w:val="24"/>
                <w:lang w:val="en-US"/>
              </w:rPr>
            </w:pPr>
          </w:p>
        </w:tc>
      </w:tr>
      <w:tr w:rsidR="00742B85" w:rsidRPr="006731A4" w14:paraId="50A8AA2B" w14:textId="77777777" w:rsidTr="00B06A38">
        <w:trPr>
          <w:trHeight w:val="20"/>
          <w:jc w:val="left"/>
        </w:trPr>
        <w:tc>
          <w:tcPr>
            <w:tcW w:w="67" w:type="pct"/>
            <w:tcBorders>
              <w:top w:val="nil"/>
              <w:left w:val="nil"/>
              <w:bottom w:val="nil"/>
              <w:right w:val="nil"/>
            </w:tcBorders>
          </w:tcPr>
          <w:p w14:paraId="035982F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C032BE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0B830C2" w14:textId="77777777" w:rsidR="00742B85" w:rsidRPr="006731A4" w:rsidRDefault="00742B85" w:rsidP="00A77467">
            <w:pPr>
              <w:pStyle w:val="afffffff"/>
              <w:jc w:val="left"/>
              <w:rPr>
                <w:rFonts w:cs="Times New Roman"/>
                <w:szCs w:val="24"/>
              </w:rPr>
            </w:pPr>
            <w:r w:rsidRPr="006731A4">
              <w:rPr>
                <w:rFonts w:cs="Times New Roman"/>
                <w:noProof/>
                <w:szCs w:val="24"/>
              </w:rPr>
              <w:t>13.30.2</w:t>
            </w:r>
            <w:r>
              <w:rPr>
                <w:rFonts w:cs="Times New Roman"/>
                <w:szCs w:val="24"/>
              </w:rPr>
              <w:t xml:space="preserve">. </w:t>
            </w:r>
            <w:r w:rsidRPr="006731A4">
              <w:rPr>
                <w:rFonts w:cs="Times New Roman"/>
                <w:noProof/>
                <w:szCs w:val="24"/>
              </w:rPr>
              <w:t>Краткое наименование субъекта</w:t>
            </w:r>
          </w:p>
          <w:p w14:paraId="7533554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4D5B2D41" w14:textId="77777777" w:rsidR="00742B85" w:rsidRPr="006731A4" w:rsidRDefault="00742B85" w:rsidP="00A77467">
            <w:pPr>
              <w:pStyle w:val="afffffff"/>
              <w:jc w:val="center"/>
              <w:rPr>
                <w:rFonts w:cs="Times New Roman"/>
                <w:noProof/>
                <w:szCs w:val="24"/>
              </w:rPr>
            </w:pPr>
          </w:p>
        </w:tc>
        <w:tc>
          <w:tcPr>
            <w:tcW w:w="237" w:type="pct"/>
          </w:tcPr>
          <w:p w14:paraId="3DE3F3C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D0ADE1F" w14:textId="77777777" w:rsidR="00742B85" w:rsidRPr="006731A4" w:rsidRDefault="00742B85" w:rsidP="00A77467">
            <w:pPr>
              <w:pStyle w:val="afffffff"/>
              <w:jc w:val="center"/>
              <w:rPr>
                <w:rFonts w:cs="Times New Roman"/>
                <w:noProof/>
                <w:szCs w:val="24"/>
                <w:lang w:val="en-US"/>
              </w:rPr>
            </w:pPr>
          </w:p>
        </w:tc>
        <w:tc>
          <w:tcPr>
            <w:tcW w:w="191" w:type="pct"/>
          </w:tcPr>
          <w:p w14:paraId="54F82F24" w14:textId="77777777" w:rsidR="00742B85" w:rsidRPr="006731A4" w:rsidRDefault="00742B85" w:rsidP="00A77467">
            <w:pPr>
              <w:pStyle w:val="afffffff"/>
              <w:jc w:val="center"/>
              <w:rPr>
                <w:rFonts w:cs="Times New Roman"/>
                <w:noProof/>
                <w:szCs w:val="24"/>
                <w:lang w:val="en-US"/>
              </w:rPr>
            </w:pPr>
          </w:p>
        </w:tc>
        <w:tc>
          <w:tcPr>
            <w:tcW w:w="238" w:type="pct"/>
          </w:tcPr>
          <w:p w14:paraId="503556DD" w14:textId="77777777" w:rsidR="00742B85" w:rsidRPr="006731A4" w:rsidRDefault="00742B85" w:rsidP="00A77467">
            <w:pPr>
              <w:pStyle w:val="afffffff"/>
              <w:jc w:val="center"/>
              <w:rPr>
                <w:rFonts w:cs="Times New Roman"/>
                <w:noProof/>
                <w:szCs w:val="24"/>
                <w:lang w:val="en-US"/>
              </w:rPr>
            </w:pPr>
          </w:p>
        </w:tc>
        <w:tc>
          <w:tcPr>
            <w:tcW w:w="2187" w:type="pct"/>
          </w:tcPr>
          <w:p w14:paraId="29522D82" w14:textId="77777777" w:rsidR="00742B85" w:rsidRPr="006731A4" w:rsidRDefault="00742B85" w:rsidP="00A77467">
            <w:pPr>
              <w:pStyle w:val="afffffff"/>
              <w:jc w:val="left"/>
              <w:rPr>
                <w:rFonts w:cs="Times New Roman"/>
                <w:noProof/>
                <w:szCs w:val="24"/>
                <w:lang w:val="en-US"/>
              </w:rPr>
            </w:pPr>
          </w:p>
        </w:tc>
      </w:tr>
      <w:tr w:rsidR="00742B85" w:rsidRPr="006731A4" w14:paraId="22BE6123" w14:textId="77777777" w:rsidTr="00B06A38">
        <w:trPr>
          <w:trHeight w:val="625"/>
          <w:jc w:val="left"/>
        </w:trPr>
        <w:tc>
          <w:tcPr>
            <w:tcW w:w="67" w:type="pct"/>
            <w:vMerge w:val="restart"/>
            <w:tcBorders>
              <w:top w:val="nil"/>
              <w:left w:val="nil"/>
              <w:bottom w:val="nil"/>
              <w:right w:val="nil"/>
            </w:tcBorders>
          </w:tcPr>
          <w:p w14:paraId="71951A92"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002942E9" w14:textId="77777777" w:rsidR="00742B85" w:rsidRPr="006731A4" w:rsidRDefault="00742B85" w:rsidP="00A77467">
            <w:pPr>
              <w:pStyle w:val="afffffff"/>
              <w:jc w:val="left"/>
              <w:rPr>
                <w:rFonts w:cs="Times New Roman"/>
                <w:szCs w:val="24"/>
              </w:rPr>
            </w:pPr>
          </w:p>
        </w:tc>
        <w:tc>
          <w:tcPr>
            <w:tcW w:w="1246" w:type="pct"/>
            <w:gridSpan w:val="5"/>
            <w:vMerge w:val="restart"/>
          </w:tcPr>
          <w:p w14:paraId="49F89F77" w14:textId="77777777" w:rsidR="00742B85" w:rsidRPr="006731A4" w:rsidRDefault="00742B85" w:rsidP="00A77467">
            <w:pPr>
              <w:pStyle w:val="afffffff"/>
              <w:jc w:val="left"/>
              <w:rPr>
                <w:rFonts w:cs="Times New Roman"/>
                <w:szCs w:val="24"/>
              </w:rPr>
            </w:pPr>
            <w:r w:rsidRPr="006731A4">
              <w:rPr>
                <w:rFonts w:cs="Times New Roman"/>
                <w:noProof/>
                <w:szCs w:val="24"/>
              </w:rPr>
              <w:t>13.30.3</w:t>
            </w:r>
            <w:r>
              <w:rPr>
                <w:rFonts w:cs="Times New Roman"/>
                <w:szCs w:val="24"/>
              </w:rPr>
              <w:t xml:space="preserve">. </w:t>
            </w:r>
            <w:r w:rsidRPr="006731A4">
              <w:rPr>
                <w:rFonts w:cs="Times New Roman"/>
                <w:noProof/>
                <w:szCs w:val="24"/>
              </w:rPr>
              <w:t>Уникальный идентификационный таможенный номер</w:t>
            </w:r>
          </w:p>
          <w:p w14:paraId="620A6242"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436877E3" w14:textId="77777777" w:rsidR="00742B85" w:rsidRPr="006731A4" w:rsidRDefault="00742B85" w:rsidP="00A77467">
            <w:pPr>
              <w:pStyle w:val="afffffff"/>
              <w:jc w:val="center"/>
              <w:rPr>
                <w:rFonts w:cs="Times New Roman"/>
                <w:noProof/>
                <w:szCs w:val="24"/>
              </w:rPr>
            </w:pPr>
          </w:p>
        </w:tc>
        <w:tc>
          <w:tcPr>
            <w:tcW w:w="237" w:type="pct"/>
            <w:vMerge w:val="restart"/>
          </w:tcPr>
          <w:p w14:paraId="19CC074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33ED62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705</w:t>
            </w:r>
          </w:p>
        </w:tc>
        <w:tc>
          <w:tcPr>
            <w:tcW w:w="191" w:type="pct"/>
          </w:tcPr>
          <w:p w14:paraId="5CAB517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361294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3178997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7AA3ADC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744DFBA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EBB8855"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2B6A2947"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3B24D66C" w14:textId="77777777" w:rsidTr="00B06A38">
        <w:trPr>
          <w:trHeight w:val="625"/>
          <w:jc w:val="left"/>
        </w:trPr>
        <w:tc>
          <w:tcPr>
            <w:tcW w:w="67" w:type="pct"/>
            <w:vMerge/>
            <w:tcBorders>
              <w:top w:val="nil"/>
              <w:left w:val="nil"/>
              <w:bottom w:val="nil"/>
              <w:right w:val="nil"/>
            </w:tcBorders>
          </w:tcPr>
          <w:p w14:paraId="7CA1351B"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F7F5241"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628374C8" w14:textId="77777777" w:rsidR="00742B85" w:rsidRPr="006731A4" w:rsidRDefault="00742B85" w:rsidP="00A77467">
            <w:pPr>
              <w:pStyle w:val="afffffff"/>
              <w:jc w:val="left"/>
              <w:rPr>
                <w:rFonts w:cs="Times New Roman"/>
                <w:noProof/>
                <w:szCs w:val="24"/>
              </w:rPr>
            </w:pPr>
          </w:p>
        </w:tc>
        <w:tc>
          <w:tcPr>
            <w:tcW w:w="235" w:type="pct"/>
            <w:vMerge/>
          </w:tcPr>
          <w:p w14:paraId="68240F72" w14:textId="77777777" w:rsidR="00742B85" w:rsidRPr="006731A4" w:rsidRDefault="00742B85" w:rsidP="00A77467">
            <w:pPr>
              <w:pStyle w:val="afffffff"/>
              <w:jc w:val="center"/>
              <w:rPr>
                <w:rFonts w:cs="Times New Roman"/>
                <w:noProof/>
                <w:szCs w:val="24"/>
              </w:rPr>
            </w:pPr>
          </w:p>
        </w:tc>
        <w:tc>
          <w:tcPr>
            <w:tcW w:w="237" w:type="pct"/>
            <w:vMerge/>
          </w:tcPr>
          <w:p w14:paraId="4A716CBE" w14:textId="77777777" w:rsidR="00742B85" w:rsidRPr="006731A4" w:rsidRDefault="00742B85" w:rsidP="00A77467">
            <w:pPr>
              <w:pStyle w:val="afffffff"/>
              <w:jc w:val="center"/>
              <w:rPr>
                <w:rFonts w:cs="Times New Roman"/>
                <w:noProof/>
                <w:szCs w:val="24"/>
              </w:rPr>
            </w:pPr>
          </w:p>
        </w:tc>
        <w:tc>
          <w:tcPr>
            <w:tcW w:w="523" w:type="pct"/>
          </w:tcPr>
          <w:p w14:paraId="7C65972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489</w:t>
            </w:r>
          </w:p>
        </w:tc>
        <w:tc>
          <w:tcPr>
            <w:tcW w:w="191" w:type="pct"/>
          </w:tcPr>
          <w:p w14:paraId="6065979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475CB5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2606544C"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5BDCA7F9"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2C7A93EE" w14:textId="77777777" w:rsidTr="00B06A38">
        <w:trPr>
          <w:trHeight w:val="20"/>
          <w:jc w:val="left"/>
        </w:trPr>
        <w:tc>
          <w:tcPr>
            <w:tcW w:w="67" w:type="pct"/>
            <w:tcBorders>
              <w:top w:val="nil"/>
              <w:left w:val="nil"/>
              <w:bottom w:val="nil"/>
              <w:right w:val="nil"/>
            </w:tcBorders>
          </w:tcPr>
          <w:p w14:paraId="0F42B45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D0D55E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3A5792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0E24A448"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2EBF27F6"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766CDEFB" w14:textId="77777777" w:rsidR="00742B85" w:rsidRPr="006731A4" w:rsidRDefault="00742B85" w:rsidP="00A77467">
            <w:pPr>
              <w:pStyle w:val="afffffff"/>
              <w:jc w:val="center"/>
              <w:rPr>
                <w:rFonts w:cs="Times New Roman"/>
                <w:noProof/>
                <w:szCs w:val="24"/>
              </w:rPr>
            </w:pPr>
          </w:p>
        </w:tc>
        <w:tc>
          <w:tcPr>
            <w:tcW w:w="237" w:type="pct"/>
          </w:tcPr>
          <w:p w14:paraId="49B3427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0A804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490</w:t>
            </w:r>
          </w:p>
        </w:tc>
        <w:tc>
          <w:tcPr>
            <w:tcW w:w="191" w:type="pct"/>
          </w:tcPr>
          <w:p w14:paraId="16E775C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489E8C2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05731F0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62228F1E" w14:textId="77777777" w:rsidTr="00B06A38">
        <w:trPr>
          <w:trHeight w:val="20"/>
          <w:jc w:val="left"/>
        </w:trPr>
        <w:tc>
          <w:tcPr>
            <w:tcW w:w="67" w:type="pct"/>
            <w:tcBorders>
              <w:top w:val="nil"/>
              <w:left w:val="nil"/>
              <w:bottom w:val="nil"/>
              <w:right w:val="nil"/>
            </w:tcBorders>
          </w:tcPr>
          <w:p w14:paraId="7589EE5E"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478A9558"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2A901AE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tcBorders>
          </w:tcPr>
          <w:p w14:paraId="7565B44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9C24B9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0DDA5EBC" w14:textId="77777777" w:rsidR="00742B85" w:rsidRPr="006731A4" w:rsidRDefault="00742B85" w:rsidP="00A77467">
            <w:pPr>
              <w:pStyle w:val="afffffff"/>
              <w:jc w:val="center"/>
              <w:rPr>
                <w:rFonts w:cs="Times New Roman"/>
                <w:noProof/>
                <w:szCs w:val="24"/>
              </w:rPr>
            </w:pPr>
          </w:p>
        </w:tc>
        <w:tc>
          <w:tcPr>
            <w:tcW w:w="237" w:type="pct"/>
          </w:tcPr>
          <w:p w14:paraId="0D71105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58C9C5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491</w:t>
            </w:r>
          </w:p>
        </w:tc>
        <w:tc>
          <w:tcPr>
            <w:tcW w:w="191" w:type="pct"/>
          </w:tcPr>
          <w:p w14:paraId="3E5795E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411F350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65434E5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19EAAD64" w14:textId="77777777" w:rsidTr="00B06A38">
        <w:trPr>
          <w:trHeight w:val="250"/>
          <w:jc w:val="left"/>
        </w:trPr>
        <w:tc>
          <w:tcPr>
            <w:tcW w:w="67" w:type="pct"/>
            <w:vMerge w:val="restart"/>
            <w:tcBorders>
              <w:top w:val="nil"/>
              <w:left w:val="nil"/>
              <w:bottom w:val="nil"/>
              <w:right w:val="nil"/>
            </w:tcBorders>
          </w:tcPr>
          <w:p w14:paraId="62D94E5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459FFECE" w14:textId="77777777" w:rsidR="00742B85" w:rsidRPr="006731A4" w:rsidRDefault="00742B85" w:rsidP="00A77467">
            <w:pPr>
              <w:pStyle w:val="afffffff"/>
              <w:jc w:val="left"/>
              <w:rPr>
                <w:rFonts w:cs="Times New Roman"/>
                <w:szCs w:val="24"/>
              </w:rPr>
            </w:pPr>
          </w:p>
        </w:tc>
        <w:tc>
          <w:tcPr>
            <w:tcW w:w="1246" w:type="pct"/>
            <w:gridSpan w:val="5"/>
            <w:vMerge w:val="restart"/>
          </w:tcPr>
          <w:p w14:paraId="25FF077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13.30.4</w:t>
            </w:r>
            <w:r>
              <w:rPr>
                <w:rFonts w:cs="Times New Roman"/>
                <w:szCs w:val="24"/>
                <w:lang w:val="en-US"/>
              </w:rPr>
              <w:t xml:space="preserve">. </w:t>
            </w:r>
            <w:r w:rsidRPr="006731A4">
              <w:rPr>
                <w:rFonts w:cs="Times New Roman"/>
                <w:noProof/>
                <w:szCs w:val="24"/>
                <w:lang w:val="en-US"/>
              </w:rPr>
              <w:t>Идентификатор налогоплательщика</w:t>
            </w:r>
          </w:p>
          <w:p w14:paraId="43CD556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3751A0EA" w14:textId="77777777" w:rsidR="00742B85" w:rsidRPr="006731A4" w:rsidRDefault="00742B85" w:rsidP="00A77467">
            <w:pPr>
              <w:pStyle w:val="afffffff"/>
              <w:jc w:val="center"/>
              <w:rPr>
                <w:rFonts w:cs="Times New Roman"/>
                <w:noProof/>
                <w:szCs w:val="24"/>
              </w:rPr>
            </w:pPr>
          </w:p>
        </w:tc>
        <w:tc>
          <w:tcPr>
            <w:tcW w:w="237" w:type="pct"/>
            <w:vMerge w:val="restart"/>
          </w:tcPr>
          <w:p w14:paraId="519704B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99C431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492</w:t>
            </w:r>
          </w:p>
        </w:tc>
        <w:tc>
          <w:tcPr>
            <w:tcW w:w="191" w:type="pct"/>
          </w:tcPr>
          <w:p w14:paraId="6AC75B3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D03493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021C7CC1"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68863321" w14:textId="77777777" w:rsidTr="00B06A38">
        <w:trPr>
          <w:trHeight w:val="250"/>
          <w:jc w:val="left"/>
        </w:trPr>
        <w:tc>
          <w:tcPr>
            <w:tcW w:w="67" w:type="pct"/>
            <w:vMerge/>
            <w:tcBorders>
              <w:top w:val="nil"/>
              <w:left w:val="nil"/>
              <w:bottom w:val="nil"/>
              <w:right w:val="nil"/>
            </w:tcBorders>
          </w:tcPr>
          <w:p w14:paraId="5B0A8E6D"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3F06C5D0" w14:textId="77777777" w:rsidR="00742B85" w:rsidRPr="006731A4" w:rsidRDefault="00742B85" w:rsidP="00A77467">
            <w:pPr>
              <w:pStyle w:val="afffffff"/>
              <w:jc w:val="left"/>
              <w:rPr>
                <w:rFonts w:cs="Times New Roman"/>
                <w:szCs w:val="24"/>
              </w:rPr>
            </w:pPr>
          </w:p>
        </w:tc>
        <w:tc>
          <w:tcPr>
            <w:tcW w:w="1246" w:type="pct"/>
            <w:gridSpan w:val="5"/>
            <w:vMerge/>
          </w:tcPr>
          <w:p w14:paraId="01DF8AB8" w14:textId="77777777" w:rsidR="00742B85" w:rsidRPr="006731A4" w:rsidRDefault="00742B85" w:rsidP="00A77467">
            <w:pPr>
              <w:pStyle w:val="afffffff"/>
              <w:jc w:val="left"/>
              <w:rPr>
                <w:rFonts w:cs="Times New Roman"/>
                <w:noProof/>
                <w:szCs w:val="24"/>
              </w:rPr>
            </w:pPr>
          </w:p>
        </w:tc>
        <w:tc>
          <w:tcPr>
            <w:tcW w:w="235" w:type="pct"/>
            <w:vMerge/>
          </w:tcPr>
          <w:p w14:paraId="77D95343" w14:textId="77777777" w:rsidR="00742B85" w:rsidRPr="006731A4" w:rsidRDefault="00742B85" w:rsidP="00A77467">
            <w:pPr>
              <w:pStyle w:val="afffffff"/>
              <w:jc w:val="center"/>
              <w:rPr>
                <w:rFonts w:cs="Times New Roman"/>
                <w:noProof/>
                <w:szCs w:val="24"/>
              </w:rPr>
            </w:pPr>
          </w:p>
        </w:tc>
        <w:tc>
          <w:tcPr>
            <w:tcW w:w="237" w:type="pct"/>
            <w:vMerge/>
          </w:tcPr>
          <w:p w14:paraId="675C27CD" w14:textId="77777777" w:rsidR="00742B85" w:rsidRPr="006731A4" w:rsidRDefault="00742B85" w:rsidP="00A77467">
            <w:pPr>
              <w:pStyle w:val="afffffff"/>
              <w:jc w:val="center"/>
              <w:rPr>
                <w:rFonts w:cs="Times New Roman"/>
                <w:noProof/>
                <w:szCs w:val="24"/>
              </w:rPr>
            </w:pPr>
          </w:p>
        </w:tc>
        <w:tc>
          <w:tcPr>
            <w:tcW w:w="523" w:type="pct"/>
          </w:tcPr>
          <w:p w14:paraId="556FDAF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493</w:t>
            </w:r>
          </w:p>
        </w:tc>
        <w:tc>
          <w:tcPr>
            <w:tcW w:w="191" w:type="pct"/>
          </w:tcPr>
          <w:p w14:paraId="3F30C48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4CF00D6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303E7E76"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48271CBD" w14:textId="77777777" w:rsidTr="00B06A38">
        <w:trPr>
          <w:trHeight w:val="250"/>
          <w:jc w:val="left"/>
        </w:trPr>
        <w:tc>
          <w:tcPr>
            <w:tcW w:w="67" w:type="pct"/>
            <w:vMerge/>
            <w:tcBorders>
              <w:top w:val="nil"/>
              <w:left w:val="nil"/>
              <w:bottom w:val="nil"/>
              <w:right w:val="nil"/>
            </w:tcBorders>
          </w:tcPr>
          <w:p w14:paraId="7F647704"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C36C239" w14:textId="77777777" w:rsidR="00742B85" w:rsidRPr="006731A4" w:rsidRDefault="00742B85" w:rsidP="00A77467">
            <w:pPr>
              <w:pStyle w:val="afffffff"/>
              <w:jc w:val="left"/>
              <w:rPr>
                <w:rFonts w:cs="Times New Roman"/>
                <w:szCs w:val="24"/>
              </w:rPr>
            </w:pPr>
          </w:p>
        </w:tc>
        <w:tc>
          <w:tcPr>
            <w:tcW w:w="1246" w:type="pct"/>
            <w:gridSpan w:val="5"/>
            <w:vMerge/>
          </w:tcPr>
          <w:p w14:paraId="6BC5E297" w14:textId="77777777" w:rsidR="00742B85" w:rsidRPr="006731A4" w:rsidRDefault="00742B85" w:rsidP="00A77467">
            <w:pPr>
              <w:pStyle w:val="afffffff"/>
              <w:jc w:val="left"/>
              <w:rPr>
                <w:rFonts w:cs="Times New Roman"/>
                <w:noProof/>
                <w:szCs w:val="24"/>
              </w:rPr>
            </w:pPr>
          </w:p>
        </w:tc>
        <w:tc>
          <w:tcPr>
            <w:tcW w:w="235" w:type="pct"/>
            <w:vMerge/>
          </w:tcPr>
          <w:p w14:paraId="2192AB8D" w14:textId="77777777" w:rsidR="00742B85" w:rsidRPr="006731A4" w:rsidRDefault="00742B85" w:rsidP="00A77467">
            <w:pPr>
              <w:pStyle w:val="afffffff"/>
              <w:jc w:val="center"/>
              <w:rPr>
                <w:rFonts w:cs="Times New Roman"/>
                <w:noProof/>
                <w:szCs w:val="24"/>
              </w:rPr>
            </w:pPr>
          </w:p>
        </w:tc>
        <w:tc>
          <w:tcPr>
            <w:tcW w:w="237" w:type="pct"/>
            <w:vMerge/>
          </w:tcPr>
          <w:p w14:paraId="12CBFAE5" w14:textId="77777777" w:rsidR="00742B85" w:rsidRPr="006731A4" w:rsidRDefault="00742B85" w:rsidP="00A77467">
            <w:pPr>
              <w:pStyle w:val="afffffff"/>
              <w:jc w:val="center"/>
              <w:rPr>
                <w:rFonts w:cs="Times New Roman"/>
                <w:noProof/>
                <w:szCs w:val="24"/>
              </w:rPr>
            </w:pPr>
          </w:p>
        </w:tc>
        <w:tc>
          <w:tcPr>
            <w:tcW w:w="523" w:type="pct"/>
          </w:tcPr>
          <w:p w14:paraId="3664DF4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494</w:t>
            </w:r>
          </w:p>
        </w:tc>
        <w:tc>
          <w:tcPr>
            <w:tcW w:w="191" w:type="pct"/>
          </w:tcPr>
          <w:p w14:paraId="56D6C0E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7B3E99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1C140C43"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7E8DB22B" w14:textId="77777777" w:rsidTr="00B06A38">
        <w:trPr>
          <w:trHeight w:val="250"/>
          <w:jc w:val="left"/>
        </w:trPr>
        <w:tc>
          <w:tcPr>
            <w:tcW w:w="67" w:type="pct"/>
            <w:vMerge/>
            <w:tcBorders>
              <w:top w:val="nil"/>
              <w:left w:val="nil"/>
              <w:bottom w:val="nil"/>
              <w:right w:val="nil"/>
            </w:tcBorders>
          </w:tcPr>
          <w:p w14:paraId="1F86538E"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F4040B4" w14:textId="77777777" w:rsidR="00742B85" w:rsidRPr="006731A4" w:rsidRDefault="00742B85" w:rsidP="00A77467">
            <w:pPr>
              <w:pStyle w:val="afffffff"/>
              <w:jc w:val="left"/>
              <w:rPr>
                <w:rFonts w:cs="Times New Roman"/>
                <w:szCs w:val="24"/>
              </w:rPr>
            </w:pPr>
          </w:p>
        </w:tc>
        <w:tc>
          <w:tcPr>
            <w:tcW w:w="1246" w:type="pct"/>
            <w:gridSpan w:val="5"/>
            <w:vMerge/>
          </w:tcPr>
          <w:p w14:paraId="5EFF3C97" w14:textId="77777777" w:rsidR="00742B85" w:rsidRPr="006731A4" w:rsidRDefault="00742B85" w:rsidP="00A77467">
            <w:pPr>
              <w:pStyle w:val="afffffff"/>
              <w:jc w:val="left"/>
              <w:rPr>
                <w:rFonts w:cs="Times New Roman"/>
                <w:noProof/>
                <w:szCs w:val="24"/>
              </w:rPr>
            </w:pPr>
          </w:p>
        </w:tc>
        <w:tc>
          <w:tcPr>
            <w:tcW w:w="235" w:type="pct"/>
            <w:vMerge/>
          </w:tcPr>
          <w:p w14:paraId="00C448CC" w14:textId="77777777" w:rsidR="00742B85" w:rsidRPr="006731A4" w:rsidRDefault="00742B85" w:rsidP="00A77467">
            <w:pPr>
              <w:pStyle w:val="afffffff"/>
              <w:jc w:val="center"/>
              <w:rPr>
                <w:rFonts w:cs="Times New Roman"/>
                <w:noProof/>
                <w:szCs w:val="24"/>
              </w:rPr>
            </w:pPr>
          </w:p>
        </w:tc>
        <w:tc>
          <w:tcPr>
            <w:tcW w:w="237" w:type="pct"/>
            <w:vMerge/>
          </w:tcPr>
          <w:p w14:paraId="052968B8" w14:textId="77777777" w:rsidR="00742B85" w:rsidRPr="006731A4" w:rsidRDefault="00742B85" w:rsidP="00A77467">
            <w:pPr>
              <w:pStyle w:val="afffffff"/>
              <w:jc w:val="center"/>
              <w:rPr>
                <w:rFonts w:cs="Times New Roman"/>
                <w:noProof/>
                <w:szCs w:val="24"/>
              </w:rPr>
            </w:pPr>
          </w:p>
        </w:tc>
        <w:tc>
          <w:tcPr>
            <w:tcW w:w="523" w:type="pct"/>
          </w:tcPr>
          <w:p w14:paraId="20A30D9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495</w:t>
            </w:r>
          </w:p>
        </w:tc>
        <w:tc>
          <w:tcPr>
            <w:tcW w:w="191" w:type="pct"/>
          </w:tcPr>
          <w:p w14:paraId="2A4C7E4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394407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797AFEC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46A8948C" w14:textId="77777777" w:rsidTr="00B06A38">
        <w:trPr>
          <w:trHeight w:val="250"/>
          <w:jc w:val="left"/>
        </w:trPr>
        <w:tc>
          <w:tcPr>
            <w:tcW w:w="67" w:type="pct"/>
            <w:vMerge/>
            <w:tcBorders>
              <w:top w:val="nil"/>
              <w:left w:val="nil"/>
              <w:bottom w:val="nil"/>
              <w:right w:val="nil"/>
            </w:tcBorders>
          </w:tcPr>
          <w:p w14:paraId="1CF928B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1D9BA928"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7B5319A" w14:textId="77777777" w:rsidR="00742B85" w:rsidRPr="006731A4" w:rsidRDefault="00742B85" w:rsidP="00A77467">
            <w:pPr>
              <w:pStyle w:val="afffffff"/>
              <w:jc w:val="left"/>
              <w:rPr>
                <w:rFonts w:cs="Times New Roman"/>
                <w:noProof/>
                <w:szCs w:val="24"/>
              </w:rPr>
            </w:pPr>
          </w:p>
        </w:tc>
        <w:tc>
          <w:tcPr>
            <w:tcW w:w="235" w:type="pct"/>
            <w:vMerge/>
          </w:tcPr>
          <w:p w14:paraId="7D3CEB7C" w14:textId="77777777" w:rsidR="00742B85" w:rsidRPr="006731A4" w:rsidRDefault="00742B85" w:rsidP="00A77467">
            <w:pPr>
              <w:pStyle w:val="afffffff"/>
              <w:jc w:val="center"/>
              <w:rPr>
                <w:rFonts w:cs="Times New Roman"/>
                <w:noProof/>
                <w:szCs w:val="24"/>
              </w:rPr>
            </w:pPr>
          </w:p>
        </w:tc>
        <w:tc>
          <w:tcPr>
            <w:tcW w:w="237" w:type="pct"/>
            <w:vMerge/>
          </w:tcPr>
          <w:p w14:paraId="2522EEB5" w14:textId="77777777" w:rsidR="00742B85" w:rsidRPr="006731A4" w:rsidRDefault="00742B85" w:rsidP="00A77467">
            <w:pPr>
              <w:pStyle w:val="afffffff"/>
              <w:jc w:val="center"/>
              <w:rPr>
                <w:rFonts w:cs="Times New Roman"/>
                <w:noProof/>
                <w:szCs w:val="24"/>
              </w:rPr>
            </w:pPr>
          </w:p>
        </w:tc>
        <w:tc>
          <w:tcPr>
            <w:tcW w:w="523" w:type="pct"/>
          </w:tcPr>
          <w:p w14:paraId="482C569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496</w:t>
            </w:r>
          </w:p>
        </w:tc>
        <w:tc>
          <w:tcPr>
            <w:tcW w:w="191" w:type="pct"/>
          </w:tcPr>
          <w:p w14:paraId="6801D71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29A53BB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42F185D8"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3B66F4D2" w14:textId="77777777" w:rsidTr="00B06A38">
        <w:trPr>
          <w:trHeight w:val="20"/>
          <w:jc w:val="left"/>
        </w:trPr>
        <w:tc>
          <w:tcPr>
            <w:tcW w:w="67" w:type="pct"/>
            <w:tcBorders>
              <w:top w:val="nil"/>
              <w:left w:val="nil"/>
              <w:bottom w:val="nil"/>
              <w:right w:val="nil"/>
            </w:tcBorders>
          </w:tcPr>
          <w:p w14:paraId="4C5799F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7BABA8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191A08F" w14:textId="77777777" w:rsidR="00742B85" w:rsidRPr="006731A4" w:rsidRDefault="00742B85" w:rsidP="00A77467">
            <w:pPr>
              <w:pStyle w:val="afffffff"/>
              <w:jc w:val="left"/>
              <w:rPr>
                <w:rFonts w:cs="Times New Roman"/>
                <w:szCs w:val="24"/>
              </w:rPr>
            </w:pPr>
            <w:r w:rsidRPr="006731A4">
              <w:rPr>
                <w:rFonts w:cs="Times New Roman"/>
                <w:noProof/>
                <w:szCs w:val="24"/>
              </w:rPr>
              <w:t>13.30.5</w:t>
            </w:r>
            <w:r>
              <w:rPr>
                <w:rFonts w:cs="Times New Roman"/>
                <w:szCs w:val="24"/>
              </w:rPr>
              <w:t xml:space="preserve">. </w:t>
            </w:r>
            <w:r w:rsidRPr="006731A4">
              <w:rPr>
                <w:rFonts w:cs="Times New Roman"/>
                <w:noProof/>
                <w:szCs w:val="24"/>
              </w:rPr>
              <w:t>Код причины постановки на учет</w:t>
            </w:r>
          </w:p>
          <w:p w14:paraId="3AC9628B"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5AD64B1B" w14:textId="77777777" w:rsidR="00742B85" w:rsidRPr="006731A4" w:rsidRDefault="00742B85" w:rsidP="00A77467">
            <w:pPr>
              <w:pStyle w:val="afffffff"/>
              <w:jc w:val="center"/>
              <w:rPr>
                <w:rFonts w:cs="Times New Roman"/>
                <w:noProof/>
                <w:szCs w:val="24"/>
              </w:rPr>
            </w:pPr>
          </w:p>
        </w:tc>
        <w:tc>
          <w:tcPr>
            <w:tcW w:w="237" w:type="pct"/>
          </w:tcPr>
          <w:p w14:paraId="6A0C382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71D2245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497</w:t>
            </w:r>
          </w:p>
        </w:tc>
        <w:tc>
          <w:tcPr>
            <w:tcW w:w="191" w:type="pct"/>
          </w:tcPr>
          <w:p w14:paraId="25C96CC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B5F17A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4A1AA008"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«Идентификатор налогоплательщика</w:t>
            </w:r>
          </w:p>
          <w:p w14:paraId="7A7A283F"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перевозчик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36A0FE6A" w14:textId="77777777" w:rsidTr="00B06A38">
        <w:trPr>
          <w:trHeight w:val="151"/>
          <w:jc w:val="left"/>
        </w:trPr>
        <w:tc>
          <w:tcPr>
            <w:tcW w:w="67" w:type="pct"/>
            <w:vMerge w:val="restart"/>
            <w:tcBorders>
              <w:top w:val="nil"/>
              <w:left w:val="nil"/>
              <w:bottom w:val="nil"/>
              <w:right w:val="nil"/>
            </w:tcBorders>
          </w:tcPr>
          <w:p w14:paraId="77CAE08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3D1546E8" w14:textId="77777777" w:rsidR="00742B85" w:rsidRPr="006731A4" w:rsidRDefault="00742B85" w:rsidP="00A77467">
            <w:pPr>
              <w:pStyle w:val="afffffff"/>
              <w:jc w:val="left"/>
              <w:rPr>
                <w:rFonts w:cs="Times New Roman"/>
                <w:szCs w:val="24"/>
              </w:rPr>
            </w:pPr>
          </w:p>
        </w:tc>
        <w:tc>
          <w:tcPr>
            <w:tcW w:w="1246" w:type="pct"/>
            <w:gridSpan w:val="5"/>
            <w:vMerge w:val="restart"/>
          </w:tcPr>
          <w:p w14:paraId="744E096C" w14:textId="77777777" w:rsidR="00742B85" w:rsidRPr="006731A4" w:rsidRDefault="00742B85" w:rsidP="00A77467">
            <w:pPr>
              <w:pStyle w:val="afffffff"/>
              <w:jc w:val="left"/>
              <w:rPr>
                <w:rFonts w:cs="Times New Roman"/>
                <w:szCs w:val="24"/>
              </w:rPr>
            </w:pPr>
            <w:r w:rsidRPr="006731A4">
              <w:rPr>
                <w:rFonts w:cs="Times New Roman"/>
                <w:noProof/>
                <w:szCs w:val="24"/>
              </w:rPr>
              <w:t>13.30.6</w:t>
            </w:r>
            <w:r>
              <w:rPr>
                <w:rFonts w:cs="Times New Roman"/>
                <w:szCs w:val="24"/>
              </w:rPr>
              <w:t xml:space="preserve">. </w:t>
            </w:r>
            <w:r w:rsidRPr="006731A4">
              <w:rPr>
                <w:rFonts w:cs="Times New Roman"/>
                <w:noProof/>
                <w:szCs w:val="24"/>
              </w:rPr>
              <w:t xml:space="preserve">Идентификатор </w:t>
            </w:r>
            <w:r w:rsidRPr="006731A4">
              <w:rPr>
                <w:rFonts w:cs="Times New Roman"/>
                <w:noProof/>
                <w:szCs w:val="24"/>
              </w:rPr>
              <w:lastRenderedPageBreak/>
              <w:t>физического лица</w:t>
            </w:r>
          </w:p>
          <w:p w14:paraId="70CC579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6A49104C" w14:textId="77777777" w:rsidR="00742B85" w:rsidRPr="006731A4" w:rsidRDefault="00742B85" w:rsidP="00A77467">
            <w:pPr>
              <w:pStyle w:val="afffffff"/>
              <w:jc w:val="center"/>
              <w:rPr>
                <w:rFonts w:cs="Times New Roman"/>
                <w:noProof/>
                <w:szCs w:val="24"/>
              </w:rPr>
            </w:pPr>
          </w:p>
        </w:tc>
        <w:tc>
          <w:tcPr>
            <w:tcW w:w="237" w:type="pct"/>
            <w:vMerge w:val="restart"/>
          </w:tcPr>
          <w:p w14:paraId="100328B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43E175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498</w:t>
            </w:r>
          </w:p>
        </w:tc>
        <w:tc>
          <w:tcPr>
            <w:tcW w:w="191" w:type="pct"/>
          </w:tcPr>
          <w:p w14:paraId="3D13935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30960A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09CDC8E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lastRenderedPageBreak/>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15E17FFB" w14:textId="77777777" w:rsidTr="00B06A38">
        <w:trPr>
          <w:trHeight w:val="149"/>
          <w:jc w:val="left"/>
        </w:trPr>
        <w:tc>
          <w:tcPr>
            <w:tcW w:w="67" w:type="pct"/>
            <w:vMerge/>
            <w:tcBorders>
              <w:top w:val="nil"/>
              <w:left w:val="nil"/>
              <w:bottom w:val="nil"/>
              <w:right w:val="nil"/>
            </w:tcBorders>
          </w:tcPr>
          <w:p w14:paraId="594D00B2"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7A20A4D9" w14:textId="77777777" w:rsidR="00742B85" w:rsidRPr="006731A4" w:rsidRDefault="00742B85" w:rsidP="00A77467">
            <w:pPr>
              <w:pStyle w:val="afffffff"/>
              <w:jc w:val="left"/>
              <w:rPr>
                <w:rFonts w:cs="Times New Roman"/>
                <w:szCs w:val="24"/>
              </w:rPr>
            </w:pPr>
          </w:p>
        </w:tc>
        <w:tc>
          <w:tcPr>
            <w:tcW w:w="1246" w:type="pct"/>
            <w:gridSpan w:val="5"/>
            <w:vMerge/>
          </w:tcPr>
          <w:p w14:paraId="51610028" w14:textId="77777777" w:rsidR="00742B85" w:rsidRPr="006731A4" w:rsidRDefault="00742B85" w:rsidP="00A77467">
            <w:pPr>
              <w:pStyle w:val="afffffff"/>
              <w:jc w:val="left"/>
              <w:rPr>
                <w:rFonts w:cs="Times New Roman"/>
                <w:noProof/>
                <w:szCs w:val="24"/>
              </w:rPr>
            </w:pPr>
          </w:p>
        </w:tc>
        <w:tc>
          <w:tcPr>
            <w:tcW w:w="235" w:type="pct"/>
            <w:vMerge/>
          </w:tcPr>
          <w:p w14:paraId="114FEAF5" w14:textId="77777777" w:rsidR="00742B85" w:rsidRPr="006731A4" w:rsidRDefault="00742B85" w:rsidP="00A77467">
            <w:pPr>
              <w:pStyle w:val="afffffff"/>
              <w:jc w:val="center"/>
              <w:rPr>
                <w:rFonts w:cs="Times New Roman"/>
                <w:noProof/>
                <w:szCs w:val="24"/>
              </w:rPr>
            </w:pPr>
          </w:p>
        </w:tc>
        <w:tc>
          <w:tcPr>
            <w:tcW w:w="237" w:type="pct"/>
            <w:vMerge/>
          </w:tcPr>
          <w:p w14:paraId="41F5661C" w14:textId="77777777" w:rsidR="00742B85" w:rsidRPr="006731A4" w:rsidRDefault="00742B85" w:rsidP="00A77467">
            <w:pPr>
              <w:pStyle w:val="afffffff"/>
              <w:jc w:val="center"/>
              <w:rPr>
                <w:rFonts w:cs="Times New Roman"/>
                <w:noProof/>
                <w:szCs w:val="24"/>
              </w:rPr>
            </w:pPr>
          </w:p>
        </w:tc>
        <w:tc>
          <w:tcPr>
            <w:tcW w:w="523" w:type="pct"/>
          </w:tcPr>
          <w:p w14:paraId="7E5B275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499</w:t>
            </w:r>
          </w:p>
        </w:tc>
        <w:tc>
          <w:tcPr>
            <w:tcW w:w="191" w:type="pct"/>
          </w:tcPr>
          <w:p w14:paraId="0A015FB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1C2D0C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9CFD9C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48EC4AB4" w14:textId="77777777" w:rsidTr="00B06A38">
        <w:trPr>
          <w:trHeight w:val="149"/>
          <w:jc w:val="left"/>
        </w:trPr>
        <w:tc>
          <w:tcPr>
            <w:tcW w:w="67" w:type="pct"/>
            <w:vMerge/>
            <w:tcBorders>
              <w:top w:val="nil"/>
              <w:left w:val="nil"/>
              <w:bottom w:val="nil"/>
              <w:right w:val="nil"/>
            </w:tcBorders>
          </w:tcPr>
          <w:p w14:paraId="06F782E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606471D0" w14:textId="77777777" w:rsidR="00742B85" w:rsidRPr="006731A4" w:rsidRDefault="00742B85" w:rsidP="00A77467">
            <w:pPr>
              <w:pStyle w:val="afffffff"/>
              <w:jc w:val="left"/>
              <w:rPr>
                <w:rFonts w:cs="Times New Roman"/>
                <w:szCs w:val="24"/>
              </w:rPr>
            </w:pPr>
          </w:p>
        </w:tc>
        <w:tc>
          <w:tcPr>
            <w:tcW w:w="1246" w:type="pct"/>
            <w:gridSpan w:val="5"/>
            <w:vMerge/>
          </w:tcPr>
          <w:p w14:paraId="086F1960" w14:textId="77777777" w:rsidR="00742B85" w:rsidRPr="006731A4" w:rsidRDefault="00742B85" w:rsidP="00A77467">
            <w:pPr>
              <w:pStyle w:val="afffffff"/>
              <w:jc w:val="left"/>
              <w:rPr>
                <w:rFonts w:cs="Times New Roman"/>
                <w:noProof/>
                <w:szCs w:val="24"/>
              </w:rPr>
            </w:pPr>
          </w:p>
        </w:tc>
        <w:tc>
          <w:tcPr>
            <w:tcW w:w="235" w:type="pct"/>
            <w:vMerge/>
          </w:tcPr>
          <w:p w14:paraId="292D1F10" w14:textId="77777777" w:rsidR="00742B85" w:rsidRPr="006731A4" w:rsidRDefault="00742B85" w:rsidP="00A77467">
            <w:pPr>
              <w:pStyle w:val="afffffff"/>
              <w:jc w:val="center"/>
              <w:rPr>
                <w:rFonts w:cs="Times New Roman"/>
                <w:noProof/>
                <w:szCs w:val="24"/>
              </w:rPr>
            </w:pPr>
          </w:p>
        </w:tc>
        <w:tc>
          <w:tcPr>
            <w:tcW w:w="237" w:type="pct"/>
            <w:vMerge/>
          </w:tcPr>
          <w:p w14:paraId="430D8294" w14:textId="77777777" w:rsidR="00742B85" w:rsidRPr="006731A4" w:rsidRDefault="00742B85" w:rsidP="00A77467">
            <w:pPr>
              <w:pStyle w:val="afffffff"/>
              <w:jc w:val="center"/>
              <w:rPr>
                <w:rFonts w:cs="Times New Roman"/>
                <w:noProof/>
                <w:szCs w:val="24"/>
              </w:rPr>
            </w:pPr>
          </w:p>
        </w:tc>
        <w:tc>
          <w:tcPr>
            <w:tcW w:w="523" w:type="pct"/>
          </w:tcPr>
          <w:p w14:paraId="7857327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500</w:t>
            </w:r>
          </w:p>
        </w:tc>
        <w:tc>
          <w:tcPr>
            <w:tcW w:w="191" w:type="pct"/>
          </w:tcPr>
          <w:p w14:paraId="4438031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3DBF0A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17AC52A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09775E7F" w14:textId="77777777" w:rsidTr="00B06A38">
        <w:trPr>
          <w:trHeight w:val="149"/>
          <w:jc w:val="left"/>
        </w:trPr>
        <w:tc>
          <w:tcPr>
            <w:tcW w:w="67" w:type="pct"/>
            <w:vMerge/>
            <w:tcBorders>
              <w:top w:val="nil"/>
              <w:left w:val="nil"/>
              <w:bottom w:val="nil"/>
              <w:right w:val="nil"/>
            </w:tcBorders>
          </w:tcPr>
          <w:p w14:paraId="2BFABA6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CCDC12E" w14:textId="77777777" w:rsidR="00742B85" w:rsidRPr="006731A4" w:rsidRDefault="00742B85" w:rsidP="00A77467">
            <w:pPr>
              <w:pStyle w:val="afffffff"/>
              <w:jc w:val="left"/>
              <w:rPr>
                <w:rFonts w:cs="Times New Roman"/>
                <w:szCs w:val="24"/>
              </w:rPr>
            </w:pPr>
          </w:p>
        </w:tc>
        <w:tc>
          <w:tcPr>
            <w:tcW w:w="1246" w:type="pct"/>
            <w:gridSpan w:val="5"/>
            <w:vMerge/>
          </w:tcPr>
          <w:p w14:paraId="0C78F1A8" w14:textId="77777777" w:rsidR="00742B85" w:rsidRPr="006731A4" w:rsidRDefault="00742B85" w:rsidP="00A77467">
            <w:pPr>
              <w:pStyle w:val="afffffff"/>
              <w:jc w:val="left"/>
              <w:rPr>
                <w:rFonts w:cs="Times New Roman"/>
                <w:noProof/>
                <w:szCs w:val="24"/>
              </w:rPr>
            </w:pPr>
          </w:p>
        </w:tc>
        <w:tc>
          <w:tcPr>
            <w:tcW w:w="235" w:type="pct"/>
            <w:vMerge/>
          </w:tcPr>
          <w:p w14:paraId="16DB7BBF" w14:textId="77777777" w:rsidR="00742B85" w:rsidRPr="006731A4" w:rsidRDefault="00742B85" w:rsidP="00A77467">
            <w:pPr>
              <w:pStyle w:val="afffffff"/>
              <w:jc w:val="center"/>
              <w:rPr>
                <w:rFonts w:cs="Times New Roman"/>
                <w:noProof/>
                <w:szCs w:val="24"/>
              </w:rPr>
            </w:pPr>
          </w:p>
        </w:tc>
        <w:tc>
          <w:tcPr>
            <w:tcW w:w="237" w:type="pct"/>
            <w:vMerge/>
          </w:tcPr>
          <w:p w14:paraId="7D270D53" w14:textId="77777777" w:rsidR="00742B85" w:rsidRPr="006731A4" w:rsidRDefault="00742B85" w:rsidP="00A77467">
            <w:pPr>
              <w:pStyle w:val="afffffff"/>
              <w:jc w:val="center"/>
              <w:rPr>
                <w:rFonts w:cs="Times New Roman"/>
                <w:noProof/>
                <w:szCs w:val="24"/>
              </w:rPr>
            </w:pPr>
          </w:p>
        </w:tc>
        <w:tc>
          <w:tcPr>
            <w:tcW w:w="523" w:type="pct"/>
          </w:tcPr>
          <w:p w14:paraId="5E37192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501</w:t>
            </w:r>
          </w:p>
        </w:tc>
        <w:tc>
          <w:tcPr>
            <w:tcW w:w="191" w:type="pct"/>
          </w:tcPr>
          <w:p w14:paraId="02CD75B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F2ABBD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4573E07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2B795CA3" w14:textId="77777777" w:rsidTr="00B06A38">
        <w:trPr>
          <w:trHeight w:val="149"/>
          <w:jc w:val="left"/>
        </w:trPr>
        <w:tc>
          <w:tcPr>
            <w:tcW w:w="67" w:type="pct"/>
            <w:vMerge/>
            <w:tcBorders>
              <w:top w:val="nil"/>
              <w:left w:val="nil"/>
              <w:bottom w:val="nil"/>
              <w:right w:val="nil"/>
            </w:tcBorders>
          </w:tcPr>
          <w:p w14:paraId="4370EE2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E6C201C"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518ADE2" w14:textId="77777777" w:rsidR="00742B85" w:rsidRPr="006731A4" w:rsidRDefault="00742B85" w:rsidP="00A77467">
            <w:pPr>
              <w:pStyle w:val="afffffff"/>
              <w:jc w:val="left"/>
              <w:rPr>
                <w:rFonts w:cs="Times New Roman"/>
                <w:noProof/>
                <w:szCs w:val="24"/>
              </w:rPr>
            </w:pPr>
          </w:p>
        </w:tc>
        <w:tc>
          <w:tcPr>
            <w:tcW w:w="235" w:type="pct"/>
            <w:vMerge/>
          </w:tcPr>
          <w:p w14:paraId="4ED39D87" w14:textId="77777777" w:rsidR="00742B85" w:rsidRPr="006731A4" w:rsidRDefault="00742B85" w:rsidP="00A77467">
            <w:pPr>
              <w:pStyle w:val="afffffff"/>
              <w:jc w:val="center"/>
              <w:rPr>
                <w:rFonts w:cs="Times New Roman"/>
                <w:noProof/>
                <w:szCs w:val="24"/>
              </w:rPr>
            </w:pPr>
          </w:p>
        </w:tc>
        <w:tc>
          <w:tcPr>
            <w:tcW w:w="237" w:type="pct"/>
            <w:vMerge/>
          </w:tcPr>
          <w:p w14:paraId="274F2993" w14:textId="77777777" w:rsidR="00742B85" w:rsidRPr="006731A4" w:rsidRDefault="00742B85" w:rsidP="00A77467">
            <w:pPr>
              <w:pStyle w:val="afffffff"/>
              <w:jc w:val="center"/>
              <w:rPr>
                <w:rFonts w:cs="Times New Roman"/>
                <w:noProof/>
                <w:szCs w:val="24"/>
              </w:rPr>
            </w:pPr>
          </w:p>
        </w:tc>
        <w:tc>
          <w:tcPr>
            <w:tcW w:w="523" w:type="pct"/>
          </w:tcPr>
          <w:p w14:paraId="22FAA49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502</w:t>
            </w:r>
          </w:p>
        </w:tc>
        <w:tc>
          <w:tcPr>
            <w:tcW w:w="191" w:type="pct"/>
          </w:tcPr>
          <w:p w14:paraId="0489644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25D840A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434DFC4"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703F40F6" w14:textId="77777777" w:rsidTr="00B06A38">
        <w:trPr>
          <w:trHeight w:val="825"/>
          <w:jc w:val="left"/>
        </w:trPr>
        <w:tc>
          <w:tcPr>
            <w:tcW w:w="67" w:type="pct"/>
            <w:vMerge w:val="restart"/>
            <w:tcBorders>
              <w:top w:val="nil"/>
              <w:left w:val="nil"/>
              <w:bottom w:val="nil"/>
              <w:right w:val="nil"/>
            </w:tcBorders>
          </w:tcPr>
          <w:p w14:paraId="69E3AB8F"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5E397EB0" w14:textId="77777777" w:rsidR="00742B85" w:rsidRPr="006731A4" w:rsidRDefault="00742B85" w:rsidP="00A77467">
            <w:pPr>
              <w:pStyle w:val="afffffff"/>
              <w:jc w:val="left"/>
              <w:rPr>
                <w:rFonts w:cs="Times New Roman"/>
                <w:szCs w:val="24"/>
              </w:rPr>
            </w:pPr>
          </w:p>
        </w:tc>
        <w:tc>
          <w:tcPr>
            <w:tcW w:w="1246" w:type="pct"/>
            <w:gridSpan w:val="5"/>
            <w:vMerge w:val="restart"/>
          </w:tcPr>
          <w:p w14:paraId="5EBE1BC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13.30.7</w:t>
            </w:r>
            <w:r>
              <w:rPr>
                <w:rFonts w:cs="Times New Roman"/>
                <w:szCs w:val="24"/>
                <w:lang w:val="en-US"/>
              </w:rPr>
              <w:t xml:space="preserve">. </w:t>
            </w:r>
            <w:r w:rsidRPr="006731A4">
              <w:rPr>
                <w:rFonts w:cs="Times New Roman"/>
                <w:noProof/>
                <w:szCs w:val="24"/>
                <w:lang w:val="en-US"/>
              </w:rPr>
              <w:t>Адрес</w:t>
            </w:r>
          </w:p>
          <w:p w14:paraId="3E3D569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522FFE3A"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1638DE5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EB5D52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503</w:t>
            </w:r>
          </w:p>
        </w:tc>
        <w:tc>
          <w:tcPr>
            <w:tcW w:w="191" w:type="pct"/>
          </w:tcPr>
          <w:p w14:paraId="40BFA33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2E66C73" w14:textId="77777777" w:rsidR="00742B85" w:rsidRPr="006731A4" w:rsidRDefault="00742B85" w:rsidP="00A77467">
            <w:pPr>
              <w:pStyle w:val="afffffff"/>
              <w:jc w:val="center"/>
              <w:rPr>
                <w:rFonts w:cs="Times New Roman"/>
                <w:noProof/>
                <w:szCs w:val="24"/>
                <w:lang w:val="en-US"/>
              </w:rPr>
            </w:pPr>
          </w:p>
        </w:tc>
        <w:tc>
          <w:tcPr>
            <w:tcW w:w="2187" w:type="pct"/>
          </w:tcPr>
          <w:p w14:paraId="2CDB32F9"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5A4F8C11" w14:textId="77777777" w:rsidTr="00B06A38">
        <w:trPr>
          <w:trHeight w:val="825"/>
          <w:jc w:val="left"/>
        </w:trPr>
        <w:tc>
          <w:tcPr>
            <w:tcW w:w="67" w:type="pct"/>
            <w:vMerge/>
            <w:tcBorders>
              <w:top w:val="nil"/>
              <w:left w:val="nil"/>
              <w:bottom w:val="nil"/>
              <w:right w:val="nil"/>
            </w:tcBorders>
          </w:tcPr>
          <w:p w14:paraId="45AC1AA6"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768720C0" w14:textId="77777777" w:rsidR="00742B85" w:rsidRPr="006731A4" w:rsidRDefault="00742B85" w:rsidP="00A77467">
            <w:pPr>
              <w:pStyle w:val="afffffff"/>
              <w:jc w:val="left"/>
              <w:rPr>
                <w:rFonts w:cs="Times New Roman"/>
                <w:szCs w:val="24"/>
                <w:lang w:val="en-US"/>
              </w:rPr>
            </w:pPr>
          </w:p>
        </w:tc>
        <w:tc>
          <w:tcPr>
            <w:tcW w:w="1246" w:type="pct"/>
            <w:gridSpan w:val="5"/>
            <w:vMerge/>
          </w:tcPr>
          <w:p w14:paraId="39006CC6" w14:textId="77777777" w:rsidR="00742B85" w:rsidRPr="006731A4" w:rsidRDefault="00742B85" w:rsidP="00A77467">
            <w:pPr>
              <w:pStyle w:val="afffffff"/>
              <w:jc w:val="left"/>
              <w:rPr>
                <w:rFonts w:cs="Times New Roman"/>
                <w:noProof/>
                <w:szCs w:val="24"/>
                <w:lang w:val="en-US"/>
              </w:rPr>
            </w:pPr>
          </w:p>
        </w:tc>
        <w:tc>
          <w:tcPr>
            <w:tcW w:w="235" w:type="pct"/>
            <w:vMerge/>
          </w:tcPr>
          <w:p w14:paraId="6059A7B1" w14:textId="77777777" w:rsidR="00742B85" w:rsidRPr="006731A4" w:rsidRDefault="00742B85" w:rsidP="00A77467">
            <w:pPr>
              <w:pStyle w:val="afffffff"/>
              <w:jc w:val="center"/>
              <w:rPr>
                <w:rFonts w:cs="Times New Roman"/>
                <w:noProof/>
                <w:szCs w:val="24"/>
                <w:lang w:val="en-US"/>
              </w:rPr>
            </w:pPr>
          </w:p>
        </w:tc>
        <w:tc>
          <w:tcPr>
            <w:tcW w:w="237" w:type="pct"/>
            <w:vMerge/>
          </w:tcPr>
          <w:p w14:paraId="6A83213E" w14:textId="77777777" w:rsidR="00742B85" w:rsidRPr="006731A4" w:rsidRDefault="00742B85" w:rsidP="00A77467">
            <w:pPr>
              <w:pStyle w:val="afffffff"/>
              <w:jc w:val="center"/>
              <w:rPr>
                <w:rFonts w:cs="Times New Roman"/>
                <w:noProof/>
                <w:szCs w:val="24"/>
                <w:lang w:val="en-US"/>
              </w:rPr>
            </w:pPr>
          </w:p>
        </w:tc>
        <w:tc>
          <w:tcPr>
            <w:tcW w:w="523" w:type="pct"/>
          </w:tcPr>
          <w:p w14:paraId="439F2F9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732</w:t>
            </w:r>
          </w:p>
        </w:tc>
        <w:tc>
          <w:tcPr>
            <w:tcW w:w="191" w:type="pct"/>
          </w:tcPr>
          <w:p w14:paraId="4CF1E5E2"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70CFF1E" w14:textId="77777777" w:rsidR="00742B85" w:rsidRPr="006731A4" w:rsidRDefault="00742B85" w:rsidP="00A77467">
            <w:pPr>
              <w:pStyle w:val="afffffff"/>
              <w:jc w:val="center"/>
              <w:rPr>
                <w:rFonts w:cs="Times New Roman"/>
                <w:noProof/>
                <w:szCs w:val="24"/>
                <w:lang w:val="en-US"/>
              </w:rPr>
            </w:pPr>
          </w:p>
        </w:tc>
        <w:tc>
          <w:tcPr>
            <w:tcW w:w="2187" w:type="pct"/>
          </w:tcPr>
          <w:p w14:paraId="48A410F1"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592ACEE2"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2028BC1F" w14:textId="77777777" w:rsidTr="00B06A38">
        <w:trPr>
          <w:trHeight w:val="20"/>
          <w:jc w:val="left"/>
        </w:trPr>
        <w:tc>
          <w:tcPr>
            <w:tcW w:w="67" w:type="pct"/>
            <w:tcBorders>
              <w:top w:val="nil"/>
              <w:left w:val="nil"/>
              <w:bottom w:val="nil"/>
              <w:right w:val="nil"/>
            </w:tcBorders>
          </w:tcPr>
          <w:p w14:paraId="38BD4B75"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510494D4"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37CE743D"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64E1F3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Код вида адреса</w:t>
            </w:r>
          </w:p>
          <w:p w14:paraId="7E10D07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6619F0EB" w14:textId="77777777" w:rsidR="00742B85" w:rsidRPr="006731A4" w:rsidRDefault="00742B85" w:rsidP="00A77467">
            <w:pPr>
              <w:pStyle w:val="afffffff"/>
              <w:jc w:val="center"/>
              <w:rPr>
                <w:rFonts w:cs="Times New Roman"/>
                <w:noProof/>
                <w:szCs w:val="24"/>
                <w:lang w:val="en-US"/>
              </w:rPr>
            </w:pPr>
          </w:p>
        </w:tc>
        <w:tc>
          <w:tcPr>
            <w:tcW w:w="237" w:type="pct"/>
          </w:tcPr>
          <w:p w14:paraId="0C3C4E1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08CF00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505</w:t>
            </w:r>
          </w:p>
        </w:tc>
        <w:tc>
          <w:tcPr>
            <w:tcW w:w="191" w:type="pct"/>
          </w:tcPr>
          <w:p w14:paraId="39E1C37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25149489" w14:textId="77777777" w:rsidR="00742B85" w:rsidRPr="006731A4" w:rsidRDefault="00742B85" w:rsidP="00A77467">
            <w:pPr>
              <w:pStyle w:val="afffffff"/>
              <w:jc w:val="center"/>
              <w:rPr>
                <w:rFonts w:cs="Times New Roman"/>
                <w:noProof/>
                <w:szCs w:val="24"/>
                <w:lang w:val="en-US"/>
              </w:rPr>
            </w:pPr>
          </w:p>
        </w:tc>
        <w:tc>
          <w:tcPr>
            <w:tcW w:w="2187" w:type="pct"/>
          </w:tcPr>
          <w:p w14:paraId="219304B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значение </w:t>
            </w:r>
            <w:r w:rsidRPr="006731A4">
              <w:rPr>
                <w:rFonts w:cs="Times New Roman"/>
                <w:szCs w:val="24"/>
              </w:rPr>
              <w:br/>
              <w:t>«1» – адрес регистрации</w:t>
            </w:r>
          </w:p>
        </w:tc>
      </w:tr>
      <w:tr w:rsidR="00742B85" w:rsidRPr="006731A4" w14:paraId="3571C5A0" w14:textId="77777777" w:rsidTr="00B06A38">
        <w:trPr>
          <w:trHeight w:val="20"/>
          <w:jc w:val="left"/>
        </w:trPr>
        <w:tc>
          <w:tcPr>
            <w:tcW w:w="67" w:type="pct"/>
            <w:tcBorders>
              <w:top w:val="nil"/>
              <w:left w:val="nil"/>
              <w:bottom w:val="nil"/>
              <w:right w:val="nil"/>
            </w:tcBorders>
          </w:tcPr>
          <w:p w14:paraId="55C5AA5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B254EA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1467412"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6DF9A81"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страны</w:t>
            </w:r>
          </w:p>
          <w:p w14:paraId="4B36F0A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15BBE977" w14:textId="77777777" w:rsidR="00742B85" w:rsidRPr="006731A4" w:rsidRDefault="00742B85" w:rsidP="00A77467">
            <w:pPr>
              <w:pStyle w:val="afffffff"/>
              <w:jc w:val="center"/>
              <w:rPr>
                <w:rFonts w:cs="Times New Roman"/>
                <w:noProof/>
                <w:szCs w:val="24"/>
                <w:lang w:val="en-US"/>
              </w:rPr>
            </w:pPr>
          </w:p>
        </w:tc>
        <w:tc>
          <w:tcPr>
            <w:tcW w:w="237" w:type="pct"/>
          </w:tcPr>
          <w:p w14:paraId="64F8367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14E9B4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506</w:t>
            </w:r>
          </w:p>
        </w:tc>
        <w:tc>
          <w:tcPr>
            <w:tcW w:w="191" w:type="pct"/>
          </w:tcPr>
          <w:p w14:paraId="5FA8763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CCB2FDC" w14:textId="77777777" w:rsidR="00742B85" w:rsidRPr="006731A4" w:rsidRDefault="00742B85" w:rsidP="00A77467">
            <w:pPr>
              <w:pStyle w:val="afffffff"/>
              <w:jc w:val="center"/>
              <w:rPr>
                <w:rFonts w:cs="Times New Roman"/>
                <w:noProof/>
                <w:szCs w:val="24"/>
                <w:lang w:val="en-US"/>
              </w:rPr>
            </w:pPr>
          </w:p>
        </w:tc>
        <w:tc>
          <w:tcPr>
            <w:tcW w:w="2187" w:type="pct"/>
          </w:tcPr>
          <w:p w14:paraId="79F7E0A3"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должен содержать двухбуквенное значение кода страны регистрации перевозчика в соответствии с </w:t>
            </w:r>
            <w:r w:rsidRPr="006731A4">
              <w:rPr>
                <w:rFonts w:cs="Times New Roman"/>
                <w:szCs w:val="24"/>
              </w:rPr>
              <w:lastRenderedPageBreak/>
              <w:t>классификатором стран мира</w:t>
            </w:r>
          </w:p>
        </w:tc>
      </w:tr>
      <w:tr w:rsidR="00742B85" w:rsidRPr="006731A4" w14:paraId="3F7BA566" w14:textId="77777777" w:rsidTr="00B06A38">
        <w:trPr>
          <w:trHeight w:val="20"/>
          <w:jc w:val="left"/>
        </w:trPr>
        <w:tc>
          <w:tcPr>
            <w:tcW w:w="67" w:type="pct"/>
            <w:tcBorders>
              <w:top w:val="nil"/>
              <w:left w:val="nil"/>
              <w:bottom w:val="nil"/>
              <w:right w:val="nil"/>
            </w:tcBorders>
          </w:tcPr>
          <w:p w14:paraId="68B7611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E13B02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458AB7E"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48B7E1E1"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51615E29"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1F663A8A"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FE08C56" w14:textId="77777777" w:rsidR="00742B85" w:rsidRPr="006731A4" w:rsidRDefault="00742B85" w:rsidP="00A77467">
            <w:pPr>
              <w:pStyle w:val="afffffff"/>
              <w:jc w:val="center"/>
              <w:rPr>
                <w:rFonts w:cs="Times New Roman"/>
                <w:noProof/>
                <w:szCs w:val="24"/>
              </w:rPr>
            </w:pPr>
          </w:p>
        </w:tc>
        <w:tc>
          <w:tcPr>
            <w:tcW w:w="237" w:type="pct"/>
          </w:tcPr>
          <w:p w14:paraId="54748EA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691FE4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507</w:t>
            </w:r>
          </w:p>
        </w:tc>
        <w:tc>
          <w:tcPr>
            <w:tcW w:w="191" w:type="pct"/>
          </w:tcPr>
          <w:p w14:paraId="79D4C08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1EC14D3" w14:textId="77777777" w:rsidR="00742B85" w:rsidRPr="006731A4" w:rsidRDefault="00742B85" w:rsidP="00A77467">
            <w:pPr>
              <w:pStyle w:val="afffffff"/>
              <w:jc w:val="center"/>
              <w:rPr>
                <w:rFonts w:cs="Times New Roman"/>
                <w:noProof/>
                <w:szCs w:val="24"/>
                <w:lang w:val="en-US"/>
              </w:rPr>
            </w:pPr>
          </w:p>
        </w:tc>
        <w:tc>
          <w:tcPr>
            <w:tcW w:w="2187" w:type="pct"/>
          </w:tcPr>
          <w:p w14:paraId="08E7CBA1"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32400C34" w14:textId="77777777" w:rsidTr="00B06A38">
        <w:trPr>
          <w:trHeight w:val="249"/>
          <w:jc w:val="left"/>
        </w:trPr>
        <w:tc>
          <w:tcPr>
            <w:tcW w:w="67" w:type="pct"/>
            <w:vMerge w:val="restart"/>
            <w:tcBorders>
              <w:top w:val="nil"/>
              <w:left w:val="nil"/>
              <w:bottom w:val="nil"/>
              <w:right w:val="nil"/>
            </w:tcBorders>
          </w:tcPr>
          <w:p w14:paraId="0584FF98"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A4E0CE9"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single" w:sz="4" w:space="0" w:color="auto"/>
            </w:tcBorders>
          </w:tcPr>
          <w:p w14:paraId="7F52244D" w14:textId="77777777" w:rsidR="00742B85" w:rsidRPr="006731A4" w:rsidRDefault="00742B85" w:rsidP="00A77467">
            <w:pPr>
              <w:pStyle w:val="afffffff"/>
              <w:jc w:val="left"/>
              <w:rPr>
                <w:rFonts w:cs="Times New Roman"/>
                <w:szCs w:val="24"/>
              </w:rPr>
            </w:pPr>
          </w:p>
        </w:tc>
        <w:tc>
          <w:tcPr>
            <w:tcW w:w="1150" w:type="pct"/>
            <w:gridSpan w:val="4"/>
            <w:vMerge w:val="restart"/>
            <w:tcBorders>
              <w:left w:val="single" w:sz="4" w:space="0" w:color="auto"/>
            </w:tcBorders>
          </w:tcPr>
          <w:p w14:paraId="0D47A02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Код территории</w:t>
            </w:r>
          </w:p>
          <w:p w14:paraId="0FD6B2B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3A93983C" w14:textId="77777777" w:rsidR="00742B85" w:rsidRPr="006731A4" w:rsidRDefault="00742B85" w:rsidP="00A77467">
            <w:pPr>
              <w:pStyle w:val="afffffff"/>
              <w:jc w:val="center"/>
              <w:rPr>
                <w:rFonts w:cs="Times New Roman"/>
                <w:noProof/>
                <w:szCs w:val="24"/>
              </w:rPr>
            </w:pPr>
          </w:p>
        </w:tc>
        <w:tc>
          <w:tcPr>
            <w:tcW w:w="237" w:type="pct"/>
            <w:vMerge w:val="restart"/>
          </w:tcPr>
          <w:p w14:paraId="4B4409A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C32BC3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706</w:t>
            </w:r>
          </w:p>
        </w:tc>
        <w:tc>
          <w:tcPr>
            <w:tcW w:w="191" w:type="pct"/>
          </w:tcPr>
          <w:p w14:paraId="116C139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7A38D18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70CC5A4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6AAF3A7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5F62D2C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D3C02B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364CCA8D" w14:textId="77777777" w:rsidTr="00B06A38">
        <w:trPr>
          <w:trHeight w:val="249"/>
          <w:jc w:val="left"/>
        </w:trPr>
        <w:tc>
          <w:tcPr>
            <w:tcW w:w="67" w:type="pct"/>
            <w:vMerge/>
            <w:tcBorders>
              <w:top w:val="nil"/>
              <w:left w:val="nil"/>
              <w:bottom w:val="nil"/>
              <w:right w:val="nil"/>
            </w:tcBorders>
          </w:tcPr>
          <w:p w14:paraId="5E2100E1"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332B9759"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2A5A027B"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tcBorders>
          </w:tcPr>
          <w:p w14:paraId="5A1DF7A8" w14:textId="77777777" w:rsidR="00742B85" w:rsidRPr="006731A4" w:rsidRDefault="00742B85" w:rsidP="00A77467">
            <w:pPr>
              <w:pStyle w:val="afffffff"/>
              <w:jc w:val="left"/>
              <w:rPr>
                <w:rFonts w:cs="Times New Roman"/>
                <w:noProof/>
                <w:szCs w:val="24"/>
              </w:rPr>
            </w:pPr>
          </w:p>
        </w:tc>
        <w:tc>
          <w:tcPr>
            <w:tcW w:w="235" w:type="pct"/>
            <w:vMerge/>
          </w:tcPr>
          <w:p w14:paraId="4AB2D31A" w14:textId="77777777" w:rsidR="00742B85" w:rsidRPr="006731A4" w:rsidRDefault="00742B85" w:rsidP="00A77467">
            <w:pPr>
              <w:pStyle w:val="afffffff"/>
              <w:jc w:val="center"/>
              <w:rPr>
                <w:rFonts w:cs="Times New Roman"/>
                <w:noProof/>
                <w:szCs w:val="24"/>
              </w:rPr>
            </w:pPr>
          </w:p>
        </w:tc>
        <w:tc>
          <w:tcPr>
            <w:tcW w:w="237" w:type="pct"/>
            <w:vMerge/>
          </w:tcPr>
          <w:p w14:paraId="49597BF0" w14:textId="77777777" w:rsidR="00742B85" w:rsidRPr="006731A4" w:rsidRDefault="00742B85" w:rsidP="00A77467">
            <w:pPr>
              <w:pStyle w:val="afffffff"/>
              <w:jc w:val="center"/>
              <w:rPr>
                <w:rFonts w:cs="Times New Roman"/>
                <w:noProof/>
                <w:szCs w:val="24"/>
              </w:rPr>
            </w:pPr>
          </w:p>
        </w:tc>
        <w:tc>
          <w:tcPr>
            <w:tcW w:w="523" w:type="pct"/>
          </w:tcPr>
          <w:p w14:paraId="08F48AD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508</w:t>
            </w:r>
          </w:p>
        </w:tc>
        <w:tc>
          <w:tcPr>
            <w:tcW w:w="191" w:type="pct"/>
          </w:tcPr>
          <w:p w14:paraId="287E4B9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1026CDA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3BAB50F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43DF805D" w14:textId="77777777" w:rsidTr="00B06A38">
        <w:trPr>
          <w:trHeight w:val="249"/>
          <w:jc w:val="left"/>
        </w:trPr>
        <w:tc>
          <w:tcPr>
            <w:tcW w:w="67" w:type="pct"/>
            <w:vMerge/>
            <w:tcBorders>
              <w:top w:val="nil"/>
              <w:left w:val="nil"/>
              <w:bottom w:val="nil"/>
              <w:right w:val="nil"/>
            </w:tcBorders>
          </w:tcPr>
          <w:p w14:paraId="3B034203"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07084F2D"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single" w:sz="4" w:space="0" w:color="auto"/>
            </w:tcBorders>
          </w:tcPr>
          <w:p w14:paraId="64D21BE8" w14:textId="77777777" w:rsidR="00742B85" w:rsidRPr="006731A4" w:rsidRDefault="00742B85" w:rsidP="00A77467">
            <w:pPr>
              <w:pStyle w:val="afffffff"/>
              <w:jc w:val="left"/>
              <w:rPr>
                <w:rFonts w:cs="Times New Roman"/>
                <w:szCs w:val="24"/>
              </w:rPr>
            </w:pPr>
          </w:p>
        </w:tc>
        <w:tc>
          <w:tcPr>
            <w:tcW w:w="1150" w:type="pct"/>
            <w:gridSpan w:val="4"/>
            <w:vMerge/>
            <w:tcBorders>
              <w:left w:val="single" w:sz="4" w:space="0" w:color="auto"/>
              <w:bottom w:val="single" w:sz="4" w:space="0" w:color="auto"/>
            </w:tcBorders>
          </w:tcPr>
          <w:p w14:paraId="6B8573B6" w14:textId="77777777" w:rsidR="00742B85" w:rsidRPr="006731A4" w:rsidRDefault="00742B85" w:rsidP="00A77467">
            <w:pPr>
              <w:pStyle w:val="afffffff"/>
              <w:jc w:val="left"/>
              <w:rPr>
                <w:rFonts w:cs="Times New Roman"/>
                <w:noProof/>
                <w:szCs w:val="24"/>
              </w:rPr>
            </w:pPr>
          </w:p>
        </w:tc>
        <w:tc>
          <w:tcPr>
            <w:tcW w:w="235" w:type="pct"/>
            <w:vMerge/>
          </w:tcPr>
          <w:p w14:paraId="79B5048D" w14:textId="77777777" w:rsidR="00742B85" w:rsidRPr="006731A4" w:rsidRDefault="00742B85" w:rsidP="00A77467">
            <w:pPr>
              <w:pStyle w:val="afffffff"/>
              <w:jc w:val="center"/>
              <w:rPr>
                <w:rFonts w:cs="Times New Roman"/>
                <w:noProof/>
                <w:szCs w:val="24"/>
              </w:rPr>
            </w:pPr>
          </w:p>
        </w:tc>
        <w:tc>
          <w:tcPr>
            <w:tcW w:w="237" w:type="pct"/>
            <w:vMerge/>
          </w:tcPr>
          <w:p w14:paraId="307C83BE" w14:textId="77777777" w:rsidR="00742B85" w:rsidRPr="006731A4" w:rsidRDefault="00742B85" w:rsidP="00A77467">
            <w:pPr>
              <w:pStyle w:val="afffffff"/>
              <w:jc w:val="center"/>
              <w:rPr>
                <w:rFonts w:cs="Times New Roman"/>
                <w:noProof/>
                <w:szCs w:val="24"/>
              </w:rPr>
            </w:pPr>
          </w:p>
        </w:tc>
        <w:tc>
          <w:tcPr>
            <w:tcW w:w="523" w:type="pct"/>
          </w:tcPr>
          <w:p w14:paraId="33D6E6D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509</w:t>
            </w:r>
          </w:p>
        </w:tc>
        <w:tc>
          <w:tcPr>
            <w:tcW w:w="191" w:type="pct"/>
          </w:tcPr>
          <w:p w14:paraId="56639A21"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461CC8C4"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594EECC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0F00E704" w14:textId="77777777" w:rsidTr="00B06A38">
        <w:trPr>
          <w:trHeight w:val="20"/>
          <w:jc w:val="left"/>
        </w:trPr>
        <w:tc>
          <w:tcPr>
            <w:tcW w:w="67" w:type="pct"/>
            <w:tcBorders>
              <w:top w:val="nil"/>
              <w:left w:val="nil"/>
              <w:bottom w:val="nil"/>
              <w:right w:val="nil"/>
            </w:tcBorders>
          </w:tcPr>
          <w:p w14:paraId="704C4E5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6668A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5C98AB0"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FDA485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Регион</w:t>
            </w:r>
          </w:p>
          <w:p w14:paraId="1417347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59446570" w14:textId="77777777" w:rsidR="00742B85" w:rsidRPr="006731A4" w:rsidRDefault="00742B85" w:rsidP="00A77467">
            <w:pPr>
              <w:pStyle w:val="afffffff"/>
              <w:jc w:val="center"/>
              <w:rPr>
                <w:rFonts w:cs="Times New Roman"/>
                <w:noProof/>
                <w:szCs w:val="24"/>
              </w:rPr>
            </w:pPr>
          </w:p>
        </w:tc>
        <w:tc>
          <w:tcPr>
            <w:tcW w:w="237" w:type="pct"/>
          </w:tcPr>
          <w:p w14:paraId="2FF459F9"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C2C6898" w14:textId="77777777" w:rsidR="00742B85" w:rsidRPr="006731A4" w:rsidRDefault="00742B85" w:rsidP="00A77467">
            <w:pPr>
              <w:pStyle w:val="afffffff"/>
              <w:jc w:val="center"/>
              <w:rPr>
                <w:rFonts w:cs="Times New Roman"/>
                <w:noProof/>
                <w:szCs w:val="24"/>
                <w:lang w:val="en-US"/>
              </w:rPr>
            </w:pPr>
          </w:p>
        </w:tc>
        <w:tc>
          <w:tcPr>
            <w:tcW w:w="191" w:type="pct"/>
          </w:tcPr>
          <w:p w14:paraId="5EB55F77" w14:textId="77777777" w:rsidR="00742B85" w:rsidRPr="006731A4" w:rsidRDefault="00742B85" w:rsidP="00A77467">
            <w:pPr>
              <w:pStyle w:val="afffffff"/>
              <w:jc w:val="center"/>
              <w:rPr>
                <w:rFonts w:cs="Times New Roman"/>
                <w:noProof/>
                <w:szCs w:val="24"/>
                <w:lang w:val="en-US"/>
              </w:rPr>
            </w:pPr>
          </w:p>
        </w:tc>
        <w:tc>
          <w:tcPr>
            <w:tcW w:w="238" w:type="pct"/>
          </w:tcPr>
          <w:p w14:paraId="6F1C46AC" w14:textId="77777777" w:rsidR="00742B85" w:rsidRPr="006731A4" w:rsidRDefault="00742B85" w:rsidP="00A77467">
            <w:pPr>
              <w:pStyle w:val="afffffff"/>
              <w:jc w:val="center"/>
              <w:rPr>
                <w:rFonts w:cs="Times New Roman"/>
                <w:noProof/>
                <w:szCs w:val="24"/>
                <w:lang w:val="en-US"/>
              </w:rPr>
            </w:pPr>
          </w:p>
        </w:tc>
        <w:tc>
          <w:tcPr>
            <w:tcW w:w="2187" w:type="pct"/>
          </w:tcPr>
          <w:p w14:paraId="2AD02AA6" w14:textId="77777777" w:rsidR="00742B85" w:rsidRPr="006731A4" w:rsidRDefault="00742B85" w:rsidP="00A77467">
            <w:pPr>
              <w:pStyle w:val="afffffff"/>
              <w:jc w:val="left"/>
              <w:rPr>
                <w:rFonts w:cs="Times New Roman"/>
                <w:noProof/>
                <w:szCs w:val="24"/>
                <w:lang w:val="en-US"/>
              </w:rPr>
            </w:pPr>
          </w:p>
        </w:tc>
      </w:tr>
      <w:tr w:rsidR="00742B85" w:rsidRPr="006731A4" w14:paraId="4E2B6C3C" w14:textId="77777777" w:rsidTr="00B06A38">
        <w:trPr>
          <w:trHeight w:val="20"/>
          <w:jc w:val="left"/>
        </w:trPr>
        <w:tc>
          <w:tcPr>
            <w:tcW w:w="67" w:type="pct"/>
            <w:tcBorders>
              <w:top w:val="nil"/>
              <w:left w:val="nil"/>
              <w:bottom w:val="nil"/>
              <w:right w:val="nil"/>
            </w:tcBorders>
          </w:tcPr>
          <w:p w14:paraId="30AB4D9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CC31C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29DB72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787CDD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Район</w:t>
            </w:r>
          </w:p>
          <w:p w14:paraId="7FF0DBA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56270C4D" w14:textId="77777777" w:rsidR="00742B85" w:rsidRPr="006731A4" w:rsidRDefault="00742B85" w:rsidP="00A77467">
            <w:pPr>
              <w:pStyle w:val="afffffff"/>
              <w:jc w:val="center"/>
              <w:rPr>
                <w:rFonts w:cs="Times New Roman"/>
                <w:noProof/>
                <w:szCs w:val="24"/>
              </w:rPr>
            </w:pPr>
          </w:p>
        </w:tc>
        <w:tc>
          <w:tcPr>
            <w:tcW w:w="237" w:type="pct"/>
          </w:tcPr>
          <w:p w14:paraId="330FCB3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FF34C93" w14:textId="77777777" w:rsidR="00742B85" w:rsidRPr="006731A4" w:rsidRDefault="00742B85" w:rsidP="00A77467">
            <w:pPr>
              <w:pStyle w:val="afffffff"/>
              <w:jc w:val="center"/>
              <w:rPr>
                <w:rFonts w:cs="Times New Roman"/>
                <w:noProof/>
                <w:szCs w:val="24"/>
                <w:lang w:val="en-US"/>
              </w:rPr>
            </w:pPr>
          </w:p>
        </w:tc>
        <w:tc>
          <w:tcPr>
            <w:tcW w:w="191" w:type="pct"/>
          </w:tcPr>
          <w:p w14:paraId="33CD9691" w14:textId="77777777" w:rsidR="00742B85" w:rsidRPr="006731A4" w:rsidRDefault="00742B85" w:rsidP="00A77467">
            <w:pPr>
              <w:pStyle w:val="afffffff"/>
              <w:jc w:val="center"/>
              <w:rPr>
                <w:rFonts w:cs="Times New Roman"/>
                <w:noProof/>
                <w:szCs w:val="24"/>
                <w:lang w:val="en-US"/>
              </w:rPr>
            </w:pPr>
          </w:p>
        </w:tc>
        <w:tc>
          <w:tcPr>
            <w:tcW w:w="238" w:type="pct"/>
          </w:tcPr>
          <w:p w14:paraId="7116198E" w14:textId="77777777" w:rsidR="00742B85" w:rsidRPr="006731A4" w:rsidRDefault="00742B85" w:rsidP="00A77467">
            <w:pPr>
              <w:pStyle w:val="afffffff"/>
              <w:jc w:val="center"/>
              <w:rPr>
                <w:rFonts w:cs="Times New Roman"/>
                <w:noProof/>
                <w:szCs w:val="24"/>
                <w:lang w:val="en-US"/>
              </w:rPr>
            </w:pPr>
          </w:p>
        </w:tc>
        <w:tc>
          <w:tcPr>
            <w:tcW w:w="2187" w:type="pct"/>
          </w:tcPr>
          <w:p w14:paraId="77DF5777" w14:textId="77777777" w:rsidR="00742B85" w:rsidRPr="006731A4" w:rsidRDefault="00742B85" w:rsidP="00A77467">
            <w:pPr>
              <w:pStyle w:val="afffffff"/>
              <w:jc w:val="left"/>
              <w:rPr>
                <w:rFonts w:cs="Times New Roman"/>
                <w:noProof/>
                <w:szCs w:val="24"/>
                <w:lang w:val="en-US"/>
              </w:rPr>
            </w:pPr>
          </w:p>
        </w:tc>
      </w:tr>
      <w:tr w:rsidR="00742B85" w:rsidRPr="006731A4" w14:paraId="49398C1E" w14:textId="77777777" w:rsidTr="00B06A38">
        <w:trPr>
          <w:trHeight w:val="20"/>
          <w:jc w:val="left"/>
        </w:trPr>
        <w:tc>
          <w:tcPr>
            <w:tcW w:w="67" w:type="pct"/>
            <w:tcBorders>
              <w:top w:val="nil"/>
              <w:left w:val="nil"/>
              <w:bottom w:val="nil"/>
              <w:right w:val="nil"/>
            </w:tcBorders>
          </w:tcPr>
          <w:p w14:paraId="72E42B4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65E7D0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1EF047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98AB59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*.6</w:t>
            </w:r>
            <w:r>
              <w:rPr>
                <w:rFonts w:cs="Times New Roman"/>
                <w:szCs w:val="24"/>
                <w:lang w:val="en-US"/>
              </w:rPr>
              <w:t xml:space="preserve">. </w:t>
            </w:r>
            <w:r w:rsidRPr="006731A4">
              <w:rPr>
                <w:rFonts w:cs="Times New Roman"/>
                <w:noProof/>
                <w:szCs w:val="24"/>
                <w:lang w:val="en-US"/>
              </w:rPr>
              <w:t>Город</w:t>
            </w:r>
          </w:p>
          <w:p w14:paraId="49659828"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598B0DBF" w14:textId="77777777" w:rsidR="00742B85" w:rsidRPr="006731A4" w:rsidRDefault="00742B85" w:rsidP="00A77467">
            <w:pPr>
              <w:pStyle w:val="afffffff"/>
              <w:jc w:val="center"/>
              <w:rPr>
                <w:rFonts w:cs="Times New Roman"/>
                <w:noProof/>
                <w:szCs w:val="24"/>
                <w:lang w:val="en-US"/>
              </w:rPr>
            </w:pPr>
          </w:p>
        </w:tc>
        <w:tc>
          <w:tcPr>
            <w:tcW w:w="237" w:type="pct"/>
          </w:tcPr>
          <w:p w14:paraId="469B42B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4D5B104A" w14:textId="77777777" w:rsidR="00742B85" w:rsidRPr="006731A4" w:rsidRDefault="00742B85" w:rsidP="00A77467">
            <w:pPr>
              <w:pStyle w:val="afffffff"/>
              <w:jc w:val="center"/>
              <w:rPr>
                <w:rFonts w:cs="Times New Roman"/>
                <w:noProof/>
                <w:szCs w:val="24"/>
                <w:lang w:val="en-US"/>
              </w:rPr>
            </w:pPr>
          </w:p>
        </w:tc>
        <w:tc>
          <w:tcPr>
            <w:tcW w:w="191" w:type="pct"/>
          </w:tcPr>
          <w:p w14:paraId="398CCE5C" w14:textId="77777777" w:rsidR="00742B85" w:rsidRPr="006731A4" w:rsidRDefault="00742B85" w:rsidP="00A77467">
            <w:pPr>
              <w:pStyle w:val="afffffff"/>
              <w:jc w:val="center"/>
              <w:rPr>
                <w:rFonts w:cs="Times New Roman"/>
                <w:noProof/>
                <w:szCs w:val="24"/>
                <w:lang w:val="en-US"/>
              </w:rPr>
            </w:pPr>
          </w:p>
        </w:tc>
        <w:tc>
          <w:tcPr>
            <w:tcW w:w="238" w:type="pct"/>
          </w:tcPr>
          <w:p w14:paraId="69D57357" w14:textId="77777777" w:rsidR="00742B85" w:rsidRPr="006731A4" w:rsidRDefault="00742B85" w:rsidP="00A77467">
            <w:pPr>
              <w:pStyle w:val="afffffff"/>
              <w:jc w:val="center"/>
              <w:rPr>
                <w:rFonts w:cs="Times New Roman"/>
                <w:noProof/>
                <w:szCs w:val="24"/>
                <w:lang w:val="en-US"/>
              </w:rPr>
            </w:pPr>
          </w:p>
        </w:tc>
        <w:tc>
          <w:tcPr>
            <w:tcW w:w="2187" w:type="pct"/>
          </w:tcPr>
          <w:p w14:paraId="3CB6BB3B" w14:textId="77777777" w:rsidR="00742B85" w:rsidRPr="006731A4" w:rsidRDefault="00742B85" w:rsidP="00A77467">
            <w:pPr>
              <w:pStyle w:val="afffffff"/>
              <w:jc w:val="left"/>
              <w:rPr>
                <w:rFonts w:cs="Times New Roman"/>
                <w:noProof/>
                <w:szCs w:val="24"/>
                <w:lang w:val="en-US"/>
              </w:rPr>
            </w:pPr>
          </w:p>
        </w:tc>
      </w:tr>
      <w:tr w:rsidR="00742B85" w:rsidRPr="006731A4" w14:paraId="42EBDD48" w14:textId="77777777" w:rsidTr="00B06A38">
        <w:trPr>
          <w:trHeight w:val="20"/>
          <w:jc w:val="left"/>
        </w:trPr>
        <w:tc>
          <w:tcPr>
            <w:tcW w:w="67" w:type="pct"/>
            <w:tcBorders>
              <w:top w:val="nil"/>
              <w:left w:val="nil"/>
              <w:bottom w:val="nil"/>
              <w:right w:val="nil"/>
            </w:tcBorders>
          </w:tcPr>
          <w:p w14:paraId="3FC131E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1A3CD3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405C66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5C9A03A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*.7</w:t>
            </w:r>
            <w:r>
              <w:rPr>
                <w:rFonts w:cs="Times New Roman"/>
                <w:szCs w:val="24"/>
                <w:lang w:val="en-US"/>
              </w:rPr>
              <w:t xml:space="preserve">. </w:t>
            </w:r>
            <w:r w:rsidRPr="006731A4">
              <w:rPr>
                <w:rFonts w:cs="Times New Roman"/>
                <w:noProof/>
                <w:szCs w:val="24"/>
                <w:lang w:val="en-US"/>
              </w:rPr>
              <w:t>Населенный пункт</w:t>
            </w:r>
          </w:p>
          <w:p w14:paraId="1B8B4FD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4A830F6C" w14:textId="77777777" w:rsidR="00742B85" w:rsidRPr="006731A4" w:rsidRDefault="00742B85" w:rsidP="00A77467">
            <w:pPr>
              <w:pStyle w:val="afffffff"/>
              <w:jc w:val="center"/>
              <w:rPr>
                <w:rFonts w:cs="Times New Roman"/>
                <w:noProof/>
                <w:szCs w:val="24"/>
                <w:lang w:val="en-US"/>
              </w:rPr>
            </w:pPr>
          </w:p>
        </w:tc>
        <w:tc>
          <w:tcPr>
            <w:tcW w:w="237" w:type="pct"/>
          </w:tcPr>
          <w:p w14:paraId="20F3890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9DD003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510</w:t>
            </w:r>
          </w:p>
        </w:tc>
        <w:tc>
          <w:tcPr>
            <w:tcW w:w="191" w:type="pct"/>
          </w:tcPr>
          <w:p w14:paraId="6E5D8DE0"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618B30D" w14:textId="77777777" w:rsidR="00742B85" w:rsidRPr="006731A4" w:rsidRDefault="00742B85" w:rsidP="00A77467">
            <w:pPr>
              <w:pStyle w:val="afffffff"/>
              <w:jc w:val="center"/>
              <w:rPr>
                <w:rFonts w:cs="Times New Roman"/>
                <w:noProof/>
                <w:szCs w:val="24"/>
                <w:lang w:val="en-US"/>
              </w:rPr>
            </w:pPr>
          </w:p>
        </w:tc>
        <w:tc>
          <w:tcPr>
            <w:tcW w:w="2187" w:type="pct"/>
          </w:tcPr>
          <w:p w14:paraId="4C99CA1F"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lastRenderedPageBreak/>
              <w:t>Name</w:t>
            </w:r>
            <w:r w:rsidRPr="006731A4">
              <w:rPr>
                <w:rFonts w:cs="Times New Roman"/>
                <w:szCs w:val="24"/>
              </w:rPr>
              <w:t>)»</w:t>
            </w:r>
          </w:p>
        </w:tc>
      </w:tr>
      <w:tr w:rsidR="00742B85" w:rsidRPr="006731A4" w14:paraId="2B981E8E" w14:textId="77777777" w:rsidTr="00B06A38">
        <w:trPr>
          <w:trHeight w:val="20"/>
          <w:jc w:val="left"/>
        </w:trPr>
        <w:tc>
          <w:tcPr>
            <w:tcW w:w="67" w:type="pct"/>
            <w:tcBorders>
              <w:top w:val="nil"/>
              <w:left w:val="nil"/>
              <w:bottom w:val="nil"/>
              <w:right w:val="nil"/>
            </w:tcBorders>
          </w:tcPr>
          <w:p w14:paraId="6D94DAB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29763D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4DEF6E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8B362D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*.8</w:t>
            </w:r>
            <w:r>
              <w:rPr>
                <w:rFonts w:cs="Times New Roman"/>
                <w:szCs w:val="24"/>
                <w:lang w:val="en-US"/>
              </w:rPr>
              <w:t xml:space="preserve">. </w:t>
            </w:r>
            <w:r w:rsidRPr="006731A4">
              <w:rPr>
                <w:rFonts w:cs="Times New Roman"/>
                <w:noProof/>
                <w:szCs w:val="24"/>
                <w:lang w:val="en-US"/>
              </w:rPr>
              <w:t>Улица</w:t>
            </w:r>
          </w:p>
          <w:p w14:paraId="14E408A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0B2B98C0" w14:textId="77777777" w:rsidR="00742B85" w:rsidRPr="006731A4" w:rsidRDefault="00742B85" w:rsidP="00A77467">
            <w:pPr>
              <w:pStyle w:val="afffffff"/>
              <w:jc w:val="center"/>
              <w:rPr>
                <w:rFonts w:cs="Times New Roman"/>
                <w:noProof/>
                <w:szCs w:val="24"/>
              </w:rPr>
            </w:pPr>
          </w:p>
        </w:tc>
        <w:tc>
          <w:tcPr>
            <w:tcW w:w="237" w:type="pct"/>
          </w:tcPr>
          <w:p w14:paraId="228FC13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FF31431" w14:textId="77777777" w:rsidR="00742B85" w:rsidRPr="006731A4" w:rsidRDefault="00742B85" w:rsidP="00A77467">
            <w:pPr>
              <w:pStyle w:val="afffffff"/>
              <w:jc w:val="center"/>
              <w:rPr>
                <w:rFonts w:cs="Times New Roman"/>
                <w:noProof/>
                <w:szCs w:val="24"/>
                <w:lang w:val="en-US"/>
              </w:rPr>
            </w:pPr>
          </w:p>
        </w:tc>
        <w:tc>
          <w:tcPr>
            <w:tcW w:w="191" w:type="pct"/>
          </w:tcPr>
          <w:p w14:paraId="2B5AA020" w14:textId="77777777" w:rsidR="00742B85" w:rsidRPr="006731A4" w:rsidRDefault="00742B85" w:rsidP="00A77467">
            <w:pPr>
              <w:pStyle w:val="afffffff"/>
              <w:jc w:val="center"/>
              <w:rPr>
                <w:rFonts w:cs="Times New Roman"/>
                <w:noProof/>
                <w:szCs w:val="24"/>
                <w:lang w:val="en-US"/>
              </w:rPr>
            </w:pPr>
          </w:p>
        </w:tc>
        <w:tc>
          <w:tcPr>
            <w:tcW w:w="238" w:type="pct"/>
          </w:tcPr>
          <w:p w14:paraId="4EBDBD12" w14:textId="77777777" w:rsidR="00742B85" w:rsidRPr="006731A4" w:rsidRDefault="00742B85" w:rsidP="00A77467">
            <w:pPr>
              <w:pStyle w:val="afffffff"/>
              <w:jc w:val="center"/>
              <w:rPr>
                <w:rFonts w:cs="Times New Roman"/>
                <w:noProof/>
                <w:szCs w:val="24"/>
                <w:lang w:val="en-US"/>
              </w:rPr>
            </w:pPr>
          </w:p>
        </w:tc>
        <w:tc>
          <w:tcPr>
            <w:tcW w:w="2187" w:type="pct"/>
          </w:tcPr>
          <w:p w14:paraId="600B4663" w14:textId="77777777" w:rsidR="00742B85" w:rsidRPr="006731A4" w:rsidRDefault="00742B85" w:rsidP="00A77467">
            <w:pPr>
              <w:pStyle w:val="afffffff"/>
              <w:jc w:val="left"/>
              <w:rPr>
                <w:rFonts w:cs="Times New Roman"/>
                <w:noProof/>
                <w:szCs w:val="24"/>
                <w:lang w:val="en-US"/>
              </w:rPr>
            </w:pPr>
          </w:p>
        </w:tc>
      </w:tr>
      <w:tr w:rsidR="00742B85" w:rsidRPr="006731A4" w14:paraId="09788983" w14:textId="77777777" w:rsidTr="00B06A38">
        <w:trPr>
          <w:trHeight w:val="20"/>
          <w:jc w:val="left"/>
        </w:trPr>
        <w:tc>
          <w:tcPr>
            <w:tcW w:w="67" w:type="pct"/>
            <w:tcBorders>
              <w:top w:val="nil"/>
              <w:left w:val="nil"/>
              <w:bottom w:val="nil"/>
              <w:right w:val="nil"/>
            </w:tcBorders>
          </w:tcPr>
          <w:p w14:paraId="05D8F83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FB72C8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133E2A6"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E8AEFB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*.9</w:t>
            </w:r>
            <w:r>
              <w:rPr>
                <w:rFonts w:cs="Times New Roman"/>
                <w:szCs w:val="24"/>
                <w:lang w:val="en-US"/>
              </w:rPr>
              <w:t xml:space="preserve">. </w:t>
            </w:r>
            <w:r w:rsidRPr="006731A4">
              <w:rPr>
                <w:rFonts w:cs="Times New Roman"/>
                <w:noProof/>
                <w:szCs w:val="24"/>
                <w:lang w:val="en-US"/>
              </w:rPr>
              <w:t>Номер дома</w:t>
            </w:r>
          </w:p>
          <w:p w14:paraId="531B318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5547A6B0" w14:textId="77777777" w:rsidR="00742B85" w:rsidRPr="006731A4" w:rsidRDefault="00742B85" w:rsidP="00A77467">
            <w:pPr>
              <w:pStyle w:val="afffffff"/>
              <w:jc w:val="center"/>
              <w:rPr>
                <w:rFonts w:cs="Times New Roman"/>
                <w:noProof/>
                <w:szCs w:val="24"/>
                <w:lang w:val="en-US"/>
              </w:rPr>
            </w:pPr>
          </w:p>
        </w:tc>
        <w:tc>
          <w:tcPr>
            <w:tcW w:w="237" w:type="pct"/>
          </w:tcPr>
          <w:p w14:paraId="38D292F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15BFBB3" w14:textId="77777777" w:rsidR="00742B85" w:rsidRPr="006731A4" w:rsidRDefault="00742B85" w:rsidP="00A77467">
            <w:pPr>
              <w:pStyle w:val="afffffff"/>
              <w:jc w:val="center"/>
              <w:rPr>
                <w:rFonts w:cs="Times New Roman"/>
                <w:noProof/>
                <w:szCs w:val="24"/>
                <w:lang w:val="en-US"/>
              </w:rPr>
            </w:pPr>
          </w:p>
        </w:tc>
        <w:tc>
          <w:tcPr>
            <w:tcW w:w="191" w:type="pct"/>
          </w:tcPr>
          <w:p w14:paraId="40D3B4D4" w14:textId="77777777" w:rsidR="00742B85" w:rsidRPr="006731A4" w:rsidRDefault="00742B85" w:rsidP="00A77467">
            <w:pPr>
              <w:pStyle w:val="afffffff"/>
              <w:jc w:val="center"/>
              <w:rPr>
                <w:rFonts w:cs="Times New Roman"/>
                <w:noProof/>
                <w:szCs w:val="24"/>
                <w:lang w:val="en-US"/>
              </w:rPr>
            </w:pPr>
          </w:p>
        </w:tc>
        <w:tc>
          <w:tcPr>
            <w:tcW w:w="238" w:type="pct"/>
          </w:tcPr>
          <w:p w14:paraId="14CD08B4" w14:textId="77777777" w:rsidR="00742B85" w:rsidRPr="006731A4" w:rsidRDefault="00742B85" w:rsidP="00A77467">
            <w:pPr>
              <w:pStyle w:val="afffffff"/>
              <w:jc w:val="center"/>
              <w:rPr>
                <w:rFonts w:cs="Times New Roman"/>
                <w:noProof/>
                <w:szCs w:val="24"/>
                <w:lang w:val="en-US"/>
              </w:rPr>
            </w:pPr>
          </w:p>
        </w:tc>
        <w:tc>
          <w:tcPr>
            <w:tcW w:w="2187" w:type="pct"/>
          </w:tcPr>
          <w:p w14:paraId="18D39E9C" w14:textId="77777777" w:rsidR="00742B85" w:rsidRPr="006731A4" w:rsidRDefault="00742B85" w:rsidP="00A77467">
            <w:pPr>
              <w:pStyle w:val="afffffff"/>
              <w:jc w:val="left"/>
              <w:rPr>
                <w:rFonts w:cs="Times New Roman"/>
                <w:noProof/>
                <w:szCs w:val="24"/>
                <w:lang w:val="en-US"/>
              </w:rPr>
            </w:pPr>
          </w:p>
        </w:tc>
      </w:tr>
      <w:tr w:rsidR="00742B85" w:rsidRPr="006731A4" w14:paraId="00F93392" w14:textId="77777777" w:rsidTr="00B06A38">
        <w:trPr>
          <w:trHeight w:val="20"/>
          <w:jc w:val="left"/>
        </w:trPr>
        <w:tc>
          <w:tcPr>
            <w:tcW w:w="67" w:type="pct"/>
            <w:tcBorders>
              <w:top w:val="nil"/>
              <w:left w:val="nil"/>
              <w:bottom w:val="nil"/>
              <w:right w:val="nil"/>
            </w:tcBorders>
          </w:tcPr>
          <w:p w14:paraId="70401AF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6574E4B"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E63880F"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0B67881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*.10</w:t>
            </w:r>
            <w:r>
              <w:rPr>
                <w:rFonts w:cs="Times New Roman"/>
                <w:szCs w:val="24"/>
                <w:lang w:val="en-US"/>
              </w:rPr>
              <w:t xml:space="preserve">. </w:t>
            </w:r>
            <w:r w:rsidRPr="006731A4">
              <w:rPr>
                <w:rFonts w:cs="Times New Roman"/>
                <w:noProof/>
                <w:szCs w:val="24"/>
                <w:lang w:val="en-US"/>
              </w:rPr>
              <w:t>Номер помещения</w:t>
            </w:r>
          </w:p>
          <w:p w14:paraId="1DDD59C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4FCA5606" w14:textId="77777777" w:rsidR="00742B85" w:rsidRPr="006731A4" w:rsidRDefault="00742B85" w:rsidP="00A77467">
            <w:pPr>
              <w:pStyle w:val="afffffff"/>
              <w:jc w:val="center"/>
              <w:rPr>
                <w:rFonts w:cs="Times New Roman"/>
                <w:noProof/>
                <w:szCs w:val="24"/>
                <w:lang w:val="en-US"/>
              </w:rPr>
            </w:pPr>
          </w:p>
        </w:tc>
        <w:tc>
          <w:tcPr>
            <w:tcW w:w="237" w:type="pct"/>
          </w:tcPr>
          <w:p w14:paraId="2053148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2E4630B1" w14:textId="77777777" w:rsidR="00742B85" w:rsidRPr="006731A4" w:rsidRDefault="00742B85" w:rsidP="00A77467">
            <w:pPr>
              <w:pStyle w:val="afffffff"/>
              <w:jc w:val="center"/>
              <w:rPr>
                <w:rFonts w:cs="Times New Roman"/>
                <w:noProof/>
                <w:szCs w:val="24"/>
                <w:lang w:val="en-US"/>
              </w:rPr>
            </w:pPr>
          </w:p>
        </w:tc>
        <w:tc>
          <w:tcPr>
            <w:tcW w:w="191" w:type="pct"/>
          </w:tcPr>
          <w:p w14:paraId="55C6C6FF" w14:textId="77777777" w:rsidR="00742B85" w:rsidRPr="006731A4" w:rsidRDefault="00742B85" w:rsidP="00A77467">
            <w:pPr>
              <w:pStyle w:val="afffffff"/>
              <w:jc w:val="center"/>
              <w:rPr>
                <w:rFonts w:cs="Times New Roman"/>
                <w:noProof/>
                <w:szCs w:val="24"/>
                <w:lang w:val="en-US"/>
              </w:rPr>
            </w:pPr>
          </w:p>
        </w:tc>
        <w:tc>
          <w:tcPr>
            <w:tcW w:w="238" w:type="pct"/>
          </w:tcPr>
          <w:p w14:paraId="45CD1687" w14:textId="77777777" w:rsidR="00742B85" w:rsidRPr="006731A4" w:rsidRDefault="00742B85" w:rsidP="00A77467">
            <w:pPr>
              <w:pStyle w:val="afffffff"/>
              <w:jc w:val="center"/>
              <w:rPr>
                <w:rFonts w:cs="Times New Roman"/>
                <w:noProof/>
                <w:szCs w:val="24"/>
                <w:lang w:val="en-US"/>
              </w:rPr>
            </w:pPr>
          </w:p>
        </w:tc>
        <w:tc>
          <w:tcPr>
            <w:tcW w:w="2187" w:type="pct"/>
          </w:tcPr>
          <w:p w14:paraId="67E6167A" w14:textId="77777777" w:rsidR="00742B85" w:rsidRPr="006731A4" w:rsidRDefault="00742B85" w:rsidP="00A77467">
            <w:pPr>
              <w:pStyle w:val="afffffff"/>
              <w:jc w:val="left"/>
              <w:rPr>
                <w:rFonts w:cs="Times New Roman"/>
                <w:noProof/>
                <w:szCs w:val="24"/>
                <w:lang w:val="en-US"/>
              </w:rPr>
            </w:pPr>
          </w:p>
        </w:tc>
      </w:tr>
      <w:tr w:rsidR="00742B85" w:rsidRPr="006731A4" w14:paraId="750F896E" w14:textId="77777777" w:rsidTr="00B06A38">
        <w:trPr>
          <w:trHeight w:val="20"/>
          <w:jc w:val="left"/>
        </w:trPr>
        <w:tc>
          <w:tcPr>
            <w:tcW w:w="67" w:type="pct"/>
            <w:tcBorders>
              <w:top w:val="nil"/>
              <w:left w:val="nil"/>
              <w:bottom w:val="nil"/>
              <w:right w:val="nil"/>
            </w:tcBorders>
          </w:tcPr>
          <w:p w14:paraId="733C151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30133B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02B1475"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FBC9FD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Почтовый индекс</w:t>
            </w:r>
          </w:p>
          <w:p w14:paraId="124C3AE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117C237C" w14:textId="77777777" w:rsidR="00742B85" w:rsidRPr="006731A4" w:rsidRDefault="00742B85" w:rsidP="00A77467">
            <w:pPr>
              <w:pStyle w:val="afffffff"/>
              <w:jc w:val="center"/>
              <w:rPr>
                <w:rFonts w:cs="Times New Roman"/>
                <w:noProof/>
                <w:szCs w:val="24"/>
              </w:rPr>
            </w:pPr>
          </w:p>
        </w:tc>
        <w:tc>
          <w:tcPr>
            <w:tcW w:w="237" w:type="pct"/>
          </w:tcPr>
          <w:p w14:paraId="6269F9A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69C537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511</w:t>
            </w:r>
          </w:p>
        </w:tc>
        <w:tc>
          <w:tcPr>
            <w:tcW w:w="191" w:type="pct"/>
          </w:tcPr>
          <w:p w14:paraId="0639D79E"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74117966" w14:textId="77777777" w:rsidR="00742B85" w:rsidRPr="006731A4" w:rsidRDefault="00742B85" w:rsidP="00A77467">
            <w:pPr>
              <w:pStyle w:val="afffffff"/>
              <w:jc w:val="center"/>
              <w:rPr>
                <w:rFonts w:cs="Times New Roman"/>
                <w:noProof/>
                <w:szCs w:val="24"/>
                <w:lang w:val="en-US"/>
              </w:rPr>
            </w:pPr>
          </w:p>
        </w:tc>
        <w:tc>
          <w:tcPr>
            <w:tcW w:w="2187" w:type="pct"/>
          </w:tcPr>
          <w:p w14:paraId="5D6B365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6AB493AC" w14:textId="77777777" w:rsidTr="00B06A38">
        <w:trPr>
          <w:trHeight w:val="20"/>
          <w:jc w:val="left"/>
        </w:trPr>
        <w:tc>
          <w:tcPr>
            <w:tcW w:w="67" w:type="pct"/>
            <w:tcBorders>
              <w:top w:val="nil"/>
              <w:left w:val="nil"/>
              <w:bottom w:val="nil"/>
              <w:right w:val="nil"/>
            </w:tcBorders>
          </w:tcPr>
          <w:p w14:paraId="7018302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AFC374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8E1D3BE"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3A85135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Номер абонентского ящика</w:t>
            </w:r>
          </w:p>
          <w:p w14:paraId="1E43B8F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271C8738" w14:textId="77777777" w:rsidR="00742B85" w:rsidRPr="006731A4" w:rsidRDefault="00742B85" w:rsidP="00A77467">
            <w:pPr>
              <w:pStyle w:val="afffffff"/>
              <w:jc w:val="center"/>
              <w:rPr>
                <w:rFonts w:cs="Times New Roman"/>
                <w:noProof/>
                <w:szCs w:val="24"/>
              </w:rPr>
            </w:pPr>
          </w:p>
        </w:tc>
        <w:tc>
          <w:tcPr>
            <w:tcW w:w="237" w:type="pct"/>
          </w:tcPr>
          <w:p w14:paraId="0C7C49D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72A409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512</w:t>
            </w:r>
          </w:p>
        </w:tc>
        <w:tc>
          <w:tcPr>
            <w:tcW w:w="191" w:type="pct"/>
          </w:tcPr>
          <w:p w14:paraId="4AFC6ECB"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1333358" w14:textId="77777777" w:rsidR="00742B85" w:rsidRPr="006731A4" w:rsidRDefault="00742B85" w:rsidP="00A77467">
            <w:pPr>
              <w:pStyle w:val="afffffff"/>
              <w:jc w:val="center"/>
              <w:rPr>
                <w:rFonts w:cs="Times New Roman"/>
                <w:noProof/>
                <w:szCs w:val="24"/>
                <w:lang w:val="en-US"/>
              </w:rPr>
            </w:pPr>
          </w:p>
        </w:tc>
        <w:tc>
          <w:tcPr>
            <w:tcW w:w="2187" w:type="pct"/>
          </w:tcPr>
          <w:p w14:paraId="3445896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BD47BA" w14:paraId="370667BB" w14:textId="77777777" w:rsidTr="00B06A38">
        <w:trPr>
          <w:trHeight w:val="625"/>
          <w:jc w:val="left"/>
        </w:trPr>
        <w:tc>
          <w:tcPr>
            <w:tcW w:w="67" w:type="pct"/>
            <w:vMerge w:val="restart"/>
            <w:tcBorders>
              <w:top w:val="nil"/>
              <w:left w:val="nil"/>
              <w:bottom w:val="nil"/>
              <w:right w:val="nil"/>
            </w:tcBorders>
          </w:tcPr>
          <w:p w14:paraId="2C921F3A"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7CC4C391" w14:textId="77777777" w:rsidR="00742B85" w:rsidRPr="006731A4" w:rsidRDefault="00742B85" w:rsidP="00A77467">
            <w:pPr>
              <w:pStyle w:val="afffffff"/>
              <w:jc w:val="left"/>
              <w:rPr>
                <w:rFonts w:cs="Times New Roman"/>
                <w:szCs w:val="24"/>
              </w:rPr>
            </w:pPr>
          </w:p>
        </w:tc>
        <w:tc>
          <w:tcPr>
            <w:tcW w:w="1246" w:type="pct"/>
            <w:gridSpan w:val="5"/>
            <w:vMerge w:val="restart"/>
          </w:tcPr>
          <w:p w14:paraId="238F872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13.30.8</w:t>
            </w:r>
            <w:r>
              <w:rPr>
                <w:rFonts w:cs="Times New Roman"/>
                <w:szCs w:val="24"/>
                <w:lang w:val="en-US"/>
              </w:rPr>
              <w:t xml:space="preserve">. </w:t>
            </w:r>
            <w:r w:rsidRPr="006731A4">
              <w:rPr>
                <w:rFonts w:cs="Times New Roman"/>
                <w:noProof/>
                <w:szCs w:val="24"/>
                <w:lang w:val="en-US"/>
              </w:rPr>
              <w:t>Представитель перевозчика</w:t>
            </w:r>
          </w:p>
          <w:p w14:paraId="544128E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cacdo:‌Carrier‌Representative‌Details</w:t>
            </w:r>
            <w:r w:rsidRPr="006731A4">
              <w:rPr>
                <w:rFonts w:cs="Times New Roman"/>
                <w:szCs w:val="24"/>
                <w:lang w:val="en-US"/>
              </w:rPr>
              <w:t>)</w:t>
            </w:r>
          </w:p>
        </w:tc>
        <w:tc>
          <w:tcPr>
            <w:tcW w:w="235" w:type="pct"/>
            <w:vMerge w:val="restart"/>
          </w:tcPr>
          <w:p w14:paraId="62CB0D2B" w14:textId="77777777" w:rsidR="00742B85" w:rsidRPr="006731A4" w:rsidRDefault="00742B85" w:rsidP="00A77467">
            <w:pPr>
              <w:pStyle w:val="afffffff"/>
              <w:jc w:val="center"/>
              <w:rPr>
                <w:rFonts w:cs="Times New Roman"/>
                <w:noProof/>
                <w:szCs w:val="24"/>
              </w:rPr>
            </w:pPr>
            <w:r w:rsidRPr="006731A4">
              <w:rPr>
                <w:rFonts w:cs="Times New Roman"/>
                <w:noProof/>
                <w:szCs w:val="24"/>
              </w:rPr>
              <w:t>6 д)</w:t>
            </w:r>
          </w:p>
        </w:tc>
        <w:tc>
          <w:tcPr>
            <w:tcW w:w="237" w:type="pct"/>
            <w:vMerge w:val="restart"/>
          </w:tcPr>
          <w:p w14:paraId="22C5100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7D03A09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513</w:t>
            </w:r>
          </w:p>
        </w:tc>
        <w:tc>
          <w:tcPr>
            <w:tcW w:w="191" w:type="pct"/>
          </w:tcPr>
          <w:p w14:paraId="0F35DEB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0ACC135" w14:textId="77777777" w:rsidR="00742B85" w:rsidRPr="006731A4" w:rsidRDefault="00742B85" w:rsidP="00A77467">
            <w:pPr>
              <w:pStyle w:val="afffffff"/>
              <w:jc w:val="center"/>
              <w:rPr>
                <w:rFonts w:cs="Times New Roman"/>
                <w:noProof/>
                <w:szCs w:val="24"/>
                <w:lang w:val="en-US"/>
              </w:rPr>
            </w:pPr>
          </w:p>
        </w:tc>
        <w:tc>
          <w:tcPr>
            <w:tcW w:w="2187" w:type="pct"/>
          </w:tcPr>
          <w:p w14:paraId="1E7CDBB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Цель</w:t>
            </w:r>
            <w:r w:rsidRPr="006731A4">
              <w:rPr>
                <w:rFonts w:cs="Times New Roman"/>
                <w:noProof/>
                <w:szCs w:val="24"/>
                <w:lang w:val="en-US"/>
              </w:rPr>
              <w:t xml:space="preserve"> </w:t>
            </w:r>
            <w:r w:rsidRPr="006731A4">
              <w:rPr>
                <w:rFonts w:cs="Times New Roman"/>
                <w:noProof/>
                <w:szCs w:val="24"/>
              </w:rPr>
              <w:t>представления</w:t>
            </w:r>
            <w:r w:rsidRPr="006731A4">
              <w:rPr>
                <w:rFonts w:cs="Times New Roman"/>
                <w:noProof/>
                <w:szCs w:val="24"/>
                <w:lang w:val="en-US"/>
              </w:rPr>
              <w:t xml:space="preserve"> </w:t>
            </w:r>
            <w:r w:rsidRPr="006731A4">
              <w:rPr>
                <w:rFonts w:cs="Times New Roman"/>
                <w:noProof/>
                <w:szCs w:val="24"/>
              </w:rPr>
              <w:t>предварительной</w:t>
            </w:r>
            <w:r w:rsidRPr="006731A4">
              <w:rPr>
                <w:rFonts w:cs="Times New Roman"/>
                <w:noProof/>
                <w:szCs w:val="24"/>
                <w:lang w:val="en-US"/>
              </w:rPr>
              <w:t xml:space="preserve"> </w:t>
            </w:r>
            <w:r w:rsidRPr="006731A4">
              <w:rPr>
                <w:rFonts w:cs="Times New Roman"/>
                <w:noProof/>
                <w:szCs w:val="24"/>
              </w:rPr>
              <w:t>информации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casdo:‌Preliminary‌Information‌Usage‌Code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в</w:t>
            </w:r>
            <w:r w:rsidRPr="006731A4">
              <w:rPr>
                <w:rFonts w:cs="Times New Roman"/>
                <w:noProof/>
                <w:szCs w:val="24"/>
                <w:lang w:val="en-US"/>
              </w:rPr>
              <w:t xml:space="preserve"> </w:t>
            </w:r>
            <w:r w:rsidRPr="006731A4">
              <w:rPr>
                <w:rFonts w:cs="Times New Roman"/>
                <w:noProof/>
                <w:szCs w:val="24"/>
              </w:rPr>
              <w:t>составе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Товарная</w:t>
            </w:r>
            <w:r w:rsidRPr="006731A4">
              <w:rPr>
                <w:rFonts w:cs="Times New Roman"/>
                <w:noProof/>
                <w:szCs w:val="24"/>
                <w:lang w:val="en-US"/>
              </w:rPr>
              <w:t xml:space="preserve"> </w:t>
            </w:r>
            <w:r w:rsidRPr="006731A4">
              <w:rPr>
                <w:rFonts w:cs="Times New Roman"/>
                <w:noProof/>
                <w:szCs w:val="24"/>
              </w:rPr>
              <w:t>партия</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cacdo:‌PIARConsignment‌Details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«06» </w:t>
            </w:r>
            <w:r w:rsidRPr="006731A4">
              <w:rPr>
                <w:rFonts w:cs="Times New Roman"/>
                <w:szCs w:val="24"/>
              </w:rPr>
              <w:t>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Код вида транспорта </w:t>
            </w:r>
            <w:r w:rsidRPr="006731A4">
              <w:rPr>
                <w:rFonts w:cs="Times New Roman"/>
                <w:szCs w:val="24"/>
                <w:lang w:val="en-US"/>
              </w:rPr>
              <w:t>(</w:t>
            </w:r>
            <w:r w:rsidRPr="006731A4">
              <w:rPr>
                <w:rFonts w:cs="Times New Roman"/>
                <w:noProof/>
                <w:szCs w:val="24"/>
                <w:lang w:val="en-US"/>
              </w:rPr>
              <w:t>csdo:‌Unified‌Transport‌Mode‌Code</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составе</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Транспортные</w:t>
            </w:r>
            <w:r w:rsidRPr="006731A4">
              <w:rPr>
                <w:rFonts w:cs="Times New Roman"/>
                <w:noProof/>
                <w:szCs w:val="24"/>
                <w:lang w:val="en-US"/>
              </w:rPr>
              <w:t xml:space="preserve"> </w:t>
            </w:r>
            <w:r w:rsidRPr="006731A4">
              <w:rPr>
                <w:rFonts w:cs="Times New Roman"/>
                <w:noProof/>
                <w:szCs w:val="24"/>
              </w:rPr>
              <w:t>средства</w:t>
            </w:r>
            <w:r w:rsidRPr="006731A4">
              <w:rPr>
                <w:rFonts w:cs="Times New Roman"/>
                <w:noProof/>
                <w:szCs w:val="24"/>
                <w:lang w:val="en-US"/>
              </w:rPr>
              <w:t xml:space="preserve"> </w:t>
            </w:r>
            <w:r w:rsidRPr="006731A4">
              <w:rPr>
                <w:rFonts w:cs="Times New Roman"/>
                <w:noProof/>
                <w:szCs w:val="24"/>
              </w:rPr>
              <w:t>при</w:t>
            </w:r>
            <w:r w:rsidRPr="006731A4">
              <w:rPr>
                <w:rFonts w:cs="Times New Roman"/>
                <w:noProof/>
                <w:szCs w:val="24"/>
                <w:lang w:val="en-US"/>
              </w:rPr>
              <w:t xml:space="preserve"> </w:t>
            </w:r>
            <w:r w:rsidRPr="006731A4">
              <w:rPr>
                <w:rFonts w:cs="Times New Roman"/>
                <w:noProof/>
                <w:szCs w:val="24"/>
              </w:rPr>
              <w:t>транзите</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cacdo:‌PITransit‌Transport‌Means‌Details</w:t>
            </w:r>
            <w:r w:rsidRPr="006731A4">
              <w:rPr>
                <w:rFonts w:cs="Times New Roman"/>
                <w:szCs w:val="24"/>
                <w:lang w:val="en-US"/>
              </w:rPr>
              <w:t xml:space="preserve">» </w:t>
            </w:r>
            <w:r w:rsidRPr="006731A4">
              <w:rPr>
                <w:rFonts w:cs="Times New Roman"/>
                <w:szCs w:val="24"/>
              </w:rPr>
              <w:t>содержит</w:t>
            </w:r>
            <w:r w:rsidRPr="006731A4">
              <w:rPr>
                <w:rFonts w:cs="Times New Roman"/>
                <w:szCs w:val="24"/>
                <w:lang w:val="en-US"/>
              </w:rPr>
              <w:t xml:space="preserve"> 1 </w:t>
            </w:r>
            <w:r w:rsidRPr="006731A4">
              <w:rPr>
                <w:rFonts w:cs="Times New Roman"/>
                <w:szCs w:val="24"/>
              </w:rPr>
              <w:t>из</w:t>
            </w:r>
            <w:r w:rsidRPr="006731A4">
              <w:rPr>
                <w:rFonts w:cs="Times New Roman"/>
                <w:szCs w:val="24"/>
                <w:lang w:val="en-US"/>
              </w:rPr>
              <w:t xml:space="preserve"> </w:t>
            </w:r>
            <w:r w:rsidRPr="006731A4">
              <w:rPr>
                <w:rFonts w:cs="Times New Roman"/>
                <w:szCs w:val="24"/>
              </w:rPr>
              <w:t>значений</w:t>
            </w:r>
            <w:r w:rsidRPr="006731A4">
              <w:rPr>
                <w:rFonts w:cs="Times New Roman"/>
                <w:szCs w:val="24"/>
                <w:lang w:val="en-US"/>
              </w:rPr>
              <w:t xml:space="preserve"> «30», «31», «32», </w:t>
            </w:r>
            <w:r w:rsidRPr="006731A4">
              <w:rPr>
                <w:rFonts w:cs="Times New Roman"/>
                <w:szCs w:val="24"/>
              </w:rPr>
              <w:t>то</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Представитель</w:t>
            </w:r>
            <w:r w:rsidRPr="006731A4">
              <w:rPr>
                <w:rFonts w:cs="Times New Roman"/>
                <w:noProof/>
                <w:szCs w:val="24"/>
                <w:lang w:val="en-US"/>
              </w:rPr>
              <w:t xml:space="preserve"> </w:t>
            </w:r>
            <w:r w:rsidRPr="006731A4">
              <w:rPr>
                <w:rFonts w:cs="Times New Roman"/>
                <w:noProof/>
                <w:szCs w:val="24"/>
              </w:rPr>
              <w:t>перевозчика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cacdo:‌Carrier‌Representative‌Details</w:t>
            </w:r>
            <w:r w:rsidRPr="006731A4">
              <w:rPr>
                <w:rFonts w:cs="Times New Roman"/>
                <w:szCs w:val="24"/>
                <w:lang w:val="en-US"/>
              </w:rPr>
              <w:t xml:space="preserve">)» </w:t>
            </w:r>
            <w:r w:rsidRPr="006731A4">
              <w:rPr>
                <w:rFonts w:cs="Times New Roman"/>
                <w:szCs w:val="24"/>
              </w:rPr>
              <w:t>должен</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w:t>
            </w:r>
          </w:p>
        </w:tc>
      </w:tr>
      <w:tr w:rsidR="00742B85" w:rsidRPr="00BD47BA" w14:paraId="3292F9E8" w14:textId="77777777" w:rsidTr="00B06A38">
        <w:trPr>
          <w:trHeight w:val="625"/>
          <w:jc w:val="left"/>
        </w:trPr>
        <w:tc>
          <w:tcPr>
            <w:tcW w:w="67" w:type="pct"/>
            <w:vMerge/>
            <w:tcBorders>
              <w:top w:val="nil"/>
              <w:left w:val="nil"/>
              <w:bottom w:val="nil"/>
              <w:right w:val="nil"/>
            </w:tcBorders>
          </w:tcPr>
          <w:p w14:paraId="0BC63FC3" w14:textId="77777777" w:rsidR="00742B85" w:rsidRPr="006731A4" w:rsidRDefault="00742B85" w:rsidP="00A77467">
            <w:pPr>
              <w:pStyle w:val="afffffff"/>
              <w:jc w:val="left"/>
              <w:rPr>
                <w:rFonts w:cs="Times New Roman"/>
                <w:noProof/>
                <w:szCs w:val="24"/>
                <w:lang w:val="en-US"/>
              </w:rPr>
            </w:pPr>
          </w:p>
        </w:tc>
        <w:tc>
          <w:tcPr>
            <w:tcW w:w="77" w:type="pct"/>
            <w:vMerge/>
            <w:tcBorders>
              <w:top w:val="nil"/>
              <w:left w:val="nil"/>
              <w:bottom w:val="nil"/>
            </w:tcBorders>
          </w:tcPr>
          <w:p w14:paraId="4F88D29D" w14:textId="77777777" w:rsidR="00742B85" w:rsidRPr="006731A4" w:rsidRDefault="00742B85" w:rsidP="00A77467">
            <w:pPr>
              <w:pStyle w:val="afffffff"/>
              <w:jc w:val="left"/>
              <w:rPr>
                <w:rFonts w:cs="Times New Roman"/>
                <w:szCs w:val="24"/>
                <w:lang w:val="en-US"/>
              </w:rPr>
            </w:pPr>
          </w:p>
        </w:tc>
        <w:tc>
          <w:tcPr>
            <w:tcW w:w="1246" w:type="pct"/>
            <w:gridSpan w:val="5"/>
            <w:vMerge/>
            <w:tcBorders>
              <w:bottom w:val="single" w:sz="4" w:space="0" w:color="auto"/>
            </w:tcBorders>
          </w:tcPr>
          <w:p w14:paraId="4F04A268" w14:textId="77777777" w:rsidR="00742B85" w:rsidRPr="006731A4" w:rsidRDefault="00742B85" w:rsidP="00A77467">
            <w:pPr>
              <w:pStyle w:val="afffffff"/>
              <w:jc w:val="left"/>
              <w:rPr>
                <w:rFonts w:cs="Times New Roman"/>
                <w:noProof/>
                <w:szCs w:val="24"/>
                <w:lang w:val="en-US"/>
              </w:rPr>
            </w:pPr>
          </w:p>
        </w:tc>
        <w:tc>
          <w:tcPr>
            <w:tcW w:w="235" w:type="pct"/>
            <w:vMerge/>
          </w:tcPr>
          <w:p w14:paraId="7FD753A8" w14:textId="77777777" w:rsidR="00742B85" w:rsidRPr="006731A4" w:rsidRDefault="00742B85" w:rsidP="00A77467">
            <w:pPr>
              <w:pStyle w:val="afffffff"/>
              <w:jc w:val="center"/>
              <w:rPr>
                <w:rFonts w:cs="Times New Roman"/>
                <w:noProof/>
                <w:szCs w:val="24"/>
                <w:lang w:val="en-US"/>
              </w:rPr>
            </w:pPr>
          </w:p>
        </w:tc>
        <w:tc>
          <w:tcPr>
            <w:tcW w:w="237" w:type="pct"/>
            <w:vMerge/>
          </w:tcPr>
          <w:p w14:paraId="02B1591C" w14:textId="77777777" w:rsidR="00742B85" w:rsidRPr="006731A4" w:rsidRDefault="00742B85" w:rsidP="00A77467">
            <w:pPr>
              <w:pStyle w:val="afffffff"/>
              <w:jc w:val="center"/>
              <w:rPr>
                <w:rFonts w:cs="Times New Roman"/>
                <w:noProof/>
                <w:szCs w:val="24"/>
                <w:lang w:val="en-US"/>
              </w:rPr>
            </w:pPr>
          </w:p>
        </w:tc>
        <w:tc>
          <w:tcPr>
            <w:tcW w:w="523" w:type="pct"/>
          </w:tcPr>
          <w:p w14:paraId="68B42B0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707</w:t>
            </w:r>
          </w:p>
        </w:tc>
        <w:tc>
          <w:tcPr>
            <w:tcW w:w="191" w:type="pct"/>
          </w:tcPr>
          <w:p w14:paraId="62E4DEE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14734F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23C75EF7" w14:textId="77777777" w:rsidR="00742B85" w:rsidRPr="006731A4" w:rsidRDefault="00742B85" w:rsidP="00A77467">
            <w:pPr>
              <w:pStyle w:val="afffffff"/>
              <w:jc w:val="left"/>
              <w:rPr>
                <w:rFonts w:cs="Times New Roman"/>
                <w:noProof/>
                <w:szCs w:val="24"/>
                <w:lang w:val="en-US"/>
              </w:rPr>
            </w:pPr>
            <w:r w:rsidRPr="006731A4">
              <w:rPr>
                <w:rFonts w:cs="Times New Roman"/>
                <w:szCs w:val="24"/>
              </w:rPr>
              <w:t>если</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Представитель перевозчика </w:t>
            </w:r>
            <w:r w:rsidRPr="006731A4">
              <w:rPr>
                <w:rFonts w:cs="Times New Roman"/>
                <w:szCs w:val="24"/>
                <w:lang w:val="en-US"/>
              </w:rPr>
              <w:t>(</w:t>
            </w:r>
            <w:r w:rsidRPr="006731A4">
              <w:rPr>
                <w:rFonts w:cs="Times New Roman"/>
                <w:noProof/>
                <w:szCs w:val="24"/>
                <w:lang w:val="en-US"/>
              </w:rPr>
              <w:t>cacdo:‌Carrier‌Representative‌Details</w:t>
            </w:r>
            <w:r w:rsidRPr="006731A4">
              <w:rPr>
                <w:rFonts w:cs="Times New Roman"/>
                <w:szCs w:val="24"/>
                <w:lang w:val="en-US"/>
              </w:rPr>
              <w:t xml:space="preserve">) </w:t>
            </w:r>
            <w:r w:rsidRPr="006731A4">
              <w:rPr>
                <w:rFonts w:cs="Times New Roman"/>
                <w:szCs w:val="24"/>
              </w:rPr>
              <w:t>заполнен</w:t>
            </w:r>
            <w:r w:rsidRPr="006731A4">
              <w:rPr>
                <w:rFonts w:cs="Times New Roman"/>
                <w:szCs w:val="24"/>
                <w:lang w:val="en-US"/>
              </w:rPr>
              <w:t xml:space="preserve">, </w:t>
            </w:r>
            <w:r w:rsidRPr="006731A4">
              <w:rPr>
                <w:rFonts w:cs="Times New Roman"/>
                <w:szCs w:val="24"/>
              </w:rPr>
              <w:t>то</w:t>
            </w:r>
            <w:r w:rsidRPr="006731A4">
              <w:rPr>
                <w:rFonts w:cs="Times New Roman"/>
                <w:szCs w:val="24"/>
                <w:lang w:val="en-US"/>
              </w:rPr>
              <w:t xml:space="preserve"> </w:t>
            </w:r>
            <w:r w:rsidRPr="006731A4">
              <w:rPr>
                <w:rFonts w:cs="Times New Roman"/>
                <w:szCs w:val="24"/>
              </w:rPr>
              <w:t>должно</w:t>
            </w:r>
            <w:r w:rsidRPr="006731A4">
              <w:rPr>
                <w:rFonts w:cs="Times New Roman"/>
                <w:szCs w:val="24"/>
                <w:lang w:val="en-US"/>
              </w:rPr>
              <w:t xml:space="preserve"> </w:t>
            </w:r>
            <w:r w:rsidRPr="006731A4">
              <w:rPr>
                <w:rFonts w:cs="Times New Roman"/>
                <w:szCs w:val="24"/>
              </w:rPr>
              <w:t>быть</w:t>
            </w:r>
            <w:r w:rsidRPr="006731A4">
              <w:rPr>
                <w:rFonts w:cs="Times New Roman"/>
                <w:szCs w:val="24"/>
                <w:lang w:val="en-US"/>
              </w:rPr>
              <w:t xml:space="preserve"> </w:t>
            </w:r>
            <w:r w:rsidRPr="006731A4">
              <w:rPr>
                <w:rFonts w:cs="Times New Roman"/>
                <w:szCs w:val="24"/>
              </w:rPr>
              <w:t>заполнено</w:t>
            </w:r>
            <w:r w:rsidRPr="006731A4">
              <w:rPr>
                <w:rFonts w:cs="Times New Roman"/>
                <w:szCs w:val="24"/>
                <w:lang w:val="en-US"/>
              </w:rPr>
              <w:t xml:space="preserve"> </w:t>
            </w:r>
            <w:r w:rsidRPr="006731A4">
              <w:rPr>
                <w:rFonts w:cs="Times New Roman"/>
                <w:szCs w:val="24"/>
              </w:rPr>
              <w:t>не</w:t>
            </w:r>
            <w:r w:rsidRPr="006731A4">
              <w:rPr>
                <w:rFonts w:cs="Times New Roman"/>
                <w:szCs w:val="24"/>
                <w:lang w:val="en-US"/>
              </w:rPr>
              <w:t xml:space="preserve"> </w:t>
            </w:r>
            <w:r w:rsidRPr="006731A4">
              <w:rPr>
                <w:rFonts w:cs="Times New Roman"/>
                <w:szCs w:val="24"/>
              </w:rPr>
              <w:t>менее</w:t>
            </w:r>
            <w:r w:rsidRPr="006731A4">
              <w:rPr>
                <w:rFonts w:cs="Times New Roman"/>
                <w:szCs w:val="24"/>
                <w:lang w:val="en-US"/>
              </w:rPr>
              <w:t xml:space="preserve"> 1 </w:t>
            </w:r>
            <w:r w:rsidRPr="006731A4">
              <w:rPr>
                <w:rFonts w:cs="Times New Roman"/>
                <w:szCs w:val="24"/>
              </w:rPr>
              <w:t>экземпляра</w:t>
            </w:r>
            <w:r w:rsidRPr="006731A4">
              <w:rPr>
                <w:rFonts w:cs="Times New Roman"/>
                <w:szCs w:val="24"/>
                <w:lang w:val="en-US"/>
              </w:rPr>
              <w:t xml:space="preserve"> </w:t>
            </w:r>
            <w:r w:rsidRPr="006731A4">
              <w:rPr>
                <w:rFonts w:cs="Times New Roman"/>
                <w:szCs w:val="24"/>
              </w:rPr>
              <w:t>реквизита</w:t>
            </w:r>
            <w:r w:rsidRPr="006731A4">
              <w:rPr>
                <w:rFonts w:cs="Times New Roman"/>
                <w:szCs w:val="24"/>
                <w:lang w:val="en-US"/>
              </w:rPr>
              <w:t xml:space="preserve"> «</w:t>
            </w:r>
            <w:r w:rsidRPr="006731A4">
              <w:rPr>
                <w:rFonts w:cs="Times New Roman"/>
                <w:noProof/>
                <w:szCs w:val="24"/>
              </w:rPr>
              <w:t>Представитель</w:t>
            </w:r>
            <w:r w:rsidRPr="006731A4">
              <w:rPr>
                <w:rFonts w:cs="Times New Roman"/>
                <w:noProof/>
                <w:szCs w:val="24"/>
                <w:lang w:val="en-US"/>
              </w:rPr>
              <w:t xml:space="preserve"> </w:t>
            </w:r>
            <w:r w:rsidRPr="006731A4">
              <w:rPr>
                <w:rFonts w:cs="Times New Roman"/>
                <w:noProof/>
                <w:szCs w:val="24"/>
              </w:rPr>
              <w:t>перевозчика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cacdo:‌Carrier‌Representative‌Details</w:t>
            </w:r>
            <w:r w:rsidRPr="006731A4">
              <w:rPr>
                <w:rFonts w:cs="Times New Roman"/>
                <w:szCs w:val="24"/>
                <w:lang w:val="en-US"/>
              </w:rPr>
              <w:t xml:space="preserve">)» </w:t>
            </w:r>
            <w:r w:rsidRPr="006731A4">
              <w:rPr>
                <w:rFonts w:cs="Times New Roman"/>
                <w:szCs w:val="24"/>
              </w:rPr>
              <w:t>в</w:t>
            </w:r>
            <w:r w:rsidRPr="006731A4">
              <w:rPr>
                <w:rFonts w:cs="Times New Roman"/>
                <w:szCs w:val="24"/>
                <w:lang w:val="en-US"/>
              </w:rPr>
              <w:t xml:space="preserve"> </w:t>
            </w:r>
            <w:r w:rsidRPr="006731A4">
              <w:rPr>
                <w:rFonts w:cs="Times New Roman"/>
                <w:szCs w:val="24"/>
              </w:rPr>
              <w:t>котором</w:t>
            </w:r>
            <w:r w:rsidRPr="006731A4">
              <w:rPr>
                <w:rFonts w:cs="Times New Roman"/>
                <w:szCs w:val="24"/>
                <w:lang w:val="en-US"/>
              </w:rPr>
              <w:t xml:space="preserve"> </w:t>
            </w: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роли</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casdo:‌Role‌Code</w:t>
            </w:r>
            <w:r w:rsidRPr="006731A4">
              <w:rPr>
                <w:rFonts w:cs="Times New Roman"/>
                <w:szCs w:val="24"/>
                <w:lang w:val="en-US"/>
              </w:rPr>
              <w:t xml:space="preserve">)» </w:t>
            </w:r>
            <w:r w:rsidRPr="006731A4">
              <w:rPr>
                <w:noProof/>
                <w:szCs w:val="24"/>
              </w:rPr>
              <w:t>содержит</w:t>
            </w:r>
            <w:r w:rsidRPr="006731A4">
              <w:rPr>
                <w:rFonts w:cs="Times New Roman"/>
                <w:szCs w:val="24"/>
                <w:lang w:val="en-US"/>
              </w:rPr>
              <w:t xml:space="preserve"> </w:t>
            </w:r>
            <w:r w:rsidRPr="006731A4">
              <w:rPr>
                <w:rFonts w:cs="Times New Roman"/>
                <w:szCs w:val="24"/>
              </w:rPr>
              <w:t>значение</w:t>
            </w:r>
            <w:r w:rsidRPr="006731A4">
              <w:rPr>
                <w:rFonts w:cs="Times New Roman"/>
                <w:szCs w:val="24"/>
                <w:lang w:val="en-US"/>
              </w:rPr>
              <w:t xml:space="preserve"> </w:t>
            </w:r>
            <w:r w:rsidRPr="006731A4">
              <w:rPr>
                <w:rFonts w:cs="Times New Roman"/>
                <w:szCs w:val="24"/>
                <w:lang w:val="en-US"/>
              </w:rPr>
              <w:lastRenderedPageBreak/>
              <w:t>«1»</w:t>
            </w:r>
          </w:p>
        </w:tc>
      </w:tr>
      <w:tr w:rsidR="00742B85" w:rsidRPr="006731A4" w14:paraId="77FB303C" w14:textId="77777777" w:rsidTr="00B06A38">
        <w:trPr>
          <w:trHeight w:val="20"/>
          <w:jc w:val="left"/>
        </w:trPr>
        <w:tc>
          <w:tcPr>
            <w:tcW w:w="67" w:type="pct"/>
            <w:tcBorders>
              <w:top w:val="nil"/>
              <w:left w:val="nil"/>
              <w:bottom w:val="nil"/>
              <w:right w:val="nil"/>
            </w:tcBorders>
          </w:tcPr>
          <w:p w14:paraId="4B8A05E5"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091104C3"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CF07179"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5F3E177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ФИО</w:t>
            </w:r>
          </w:p>
          <w:p w14:paraId="6C17B28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ccdo:‌Full‌Name‌Details</w:t>
            </w:r>
            <w:r w:rsidRPr="006731A4">
              <w:rPr>
                <w:rFonts w:cs="Times New Roman"/>
                <w:szCs w:val="24"/>
                <w:lang w:val="en-US"/>
              </w:rPr>
              <w:t>)</w:t>
            </w:r>
          </w:p>
        </w:tc>
        <w:tc>
          <w:tcPr>
            <w:tcW w:w="235" w:type="pct"/>
          </w:tcPr>
          <w:p w14:paraId="6428037C" w14:textId="77777777" w:rsidR="00742B85" w:rsidRPr="006731A4" w:rsidRDefault="00742B85" w:rsidP="00A77467">
            <w:pPr>
              <w:pStyle w:val="afffffff"/>
              <w:jc w:val="center"/>
              <w:rPr>
                <w:rFonts w:cs="Times New Roman"/>
                <w:noProof/>
                <w:szCs w:val="24"/>
                <w:lang w:val="en-US"/>
              </w:rPr>
            </w:pPr>
          </w:p>
        </w:tc>
        <w:tc>
          <w:tcPr>
            <w:tcW w:w="237" w:type="pct"/>
          </w:tcPr>
          <w:p w14:paraId="6E1A995D"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D7A858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514</w:t>
            </w:r>
          </w:p>
        </w:tc>
        <w:tc>
          <w:tcPr>
            <w:tcW w:w="191" w:type="pct"/>
          </w:tcPr>
          <w:p w14:paraId="3060CED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CEB657F"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DA181BE"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«ФИО (</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FullNameDetails</w:t>
            </w:r>
            <w:r w:rsidRPr="006731A4">
              <w:rPr>
                <w:rFonts w:cs="Times New Roman"/>
                <w:noProof/>
                <w:szCs w:val="24"/>
              </w:rPr>
              <w:t>)» должен быть заполнен в соответствии с документом, удостоверяющим личность</w:t>
            </w:r>
          </w:p>
        </w:tc>
      </w:tr>
      <w:tr w:rsidR="00742B85" w:rsidRPr="006731A4" w14:paraId="3FA2921D" w14:textId="77777777" w:rsidTr="00B06A38">
        <w:trPr>
          <w:trHeight w:val="20"/>
          <w:jc w:val="left"/>
        </w:trPr>
        <w:tc>
          <w:tcPr>
            <w:tcW w:w="67" w:type="pct"/>
            <w:tcBorders>
              <w:top w:val="nil"/>
              <w:left w:val="nil"/>
              <w:bottom w:val="nil"/>
              <w:right w:val="nil"/>
            </w:tcBorders>
          </w:tcPr>
          <w:p w14:paraId="7A76624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AA65BE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B2143E0"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635CBB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68D5993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Имя</w:t>
            </w:r>
          </w:p>
          <w:p w14:paraId="65642D2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csdo:‌First‌Name</w:t>
            </w:r>
            <w:r w:rsidRPr="006731A4">
              <w:rPr>
                <w:rFonts w:cs="Times New Roman"/>
                <w:szCs w:val="24"/>
                <w:lang w:val="en-US"/>
              </w:rPr>
              <w:t>)</w:t>
            </w:r>
          </w:p>
        </w:tc>
        <w:tc>
          <w:tcPr>
            <w:tcW w:w="235" w:type="pct"/>
          </w:tcPr>
          <w:p w14:paraId="4F25C86D" w14:textId="77777777" w:rsidR="00742B85" w:rsidRPr="006731A4" w:rsidRDefault="00742B85" w:rsidP="00A77467">
            <w:pPr>
              <w:pStyle w:val="afffffff"/>
              <w:jc w:val="center"/>
              <w:rPr>
                <w:rFonts w:cs="Times New Roman"/>
                <w:noProof/>
                <w:szCs w:val="24"/>
                <w:lang w:val="en-US"/>
              </w:rPr>
            </w:pPr>
          </w:p>
        </w:tc>
        <w:tc>
          <w:tcPr>
            <w:tcW w:w="237" w:type="pct"/>
          </w:tcPr>
          <w:p w14:paraId="7786D676"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ADE570B" w14:textId="77777777" w:rsidR="00742B85" w:rsidRPr="006731A4" w:rsidRDefault="00742B85" w:rsidP="00A77467">
            <w:pPr>
              <w:pStyle w:val="afffffff"/>
              <w:jc w:val="center"/>
              <w:rPr>
                <w:rFonts w:cs="Times New Roman"/>
                <w:noProof/>
                <w:szCs w:val="24"/>
                <w:lang w:val="en-US"/>
              </w:rPr>
            </w:pPr>
          </w:p>
        </w:tc>
        <w:tc>
          <w:tcPr>
            <w:tcW w:w="191" w:type="pct"/>
          </w:tcPr>
          <w:p w14:paraId="0EBE0350" w14:textId="77777777" w:rsidR="00742B85" w:rsidRPr="006731A4" w:rsidRDefault="00742B85" w:rsidP="00A77467">
            <w:pPr>
              <w:pStyle w:val="afffffff"/>
              <w:jc w:val="center"/>
              <w:rPr>
                <w:rFonts w:cs="Times New Roman"/>
                <w:noProof/>
                <w:szCs w:val="24"/>
                <w:lang w:val="en-US"/>
              </w:rPr>
            </w:pPr>
          </w:p>
        </w:tc>
        <w:tc>
          <w:tcPr>
            <w:tcW w:w="238" w:type="pct"/>
          </w:tcPr>
          <w:p w14:paraId="2A91BE06" w14:textId="77777777" w:rsidR="00742B85" w:rsidRPr="006731A4" w:rsidRDefault="00742B85" w:rsidP="00A77467">
            <w:pPr>
              <w:pStyle w:val="afffffff"/>
              <w:jc w:val="center"/>
              <w:rPr>
                <w:rFonts w:cs="Times New Roman"/>
                <w:noProof/>
                <w:szCs w:val="24"/>
                <w:lang w:val="en-US"/>
              </w:rPr>
            </w:pPr>
          </w:p>
        </w:tc>
        <w:tc>
          <w:tcPr>
            <w:tcW w:w="2187" w:type="pct"/>
          </w:tcPr>
          <w:p w14:paraId="3433BB3B" w14:textId="77777777" w:rsidR="00742B85" w:rsidRPr="006731A4" w:rsidRDefault="00742B85" w:rsidP="00A77467">
            <w:pPr>
              <w:pStyle w:val="afffffff"/>
              <w:jc w:val="left"/>
              <w:rPr>
                <w:rFonts w:cs="Times New Roman"/>
                <w:noProof/>
                <w:szCs w:val="24"/>
                <w:lang w:val="en-US"/>
              </w:rPr>
            </w:pPr>
          </w:p>
        </w:tc>
      </w:tr>
      <w:tr w:rsidR="00742B85" w:rsidRPr="006731A4" w14:paraId="4BF0D30E" w14:textId="77777777" w:rsidTr="00B06A38">
        <w:trPr>
          <w:trHeight w:val="20"/>
          <w:jc w:val="left"/>
        </w:trPr>
        <w:tc>
          <w:tcPr>
            <w:tcW w:w="67" w:type="pct"/>
            <w:tcBorders>
              <w:top w:val="nil"/>
              <w:left w:val="nil"/>
              <w:bottom w:val="nil"/>
              <w:right w:val="nil"/>
            </w:tcBorders>
          </w:tcPr>
          <w:p w14:paraId="5ACC278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515E47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3EBD6A6"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996511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76B2587D"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Отчество</w:t>
            </w:r>
          </w:p>
          <w:p w14:paraId="32F9B1E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csdo:‌Middle‌Name</w:t>
            </w:r>
            <w:r w:rsidRPr="006731A4">
              <w:rPr>
                <w:rFonts w:cs="Times New Roman"/>
                <w:szCs w:val="24"/>
                <w:lang w:val="en-US"/>
              </w:rPr>
              <w:t>)</w:t>
            </w:r>
          </w:p>
        </w:tc>
        <w:tc>
          <w:tcPr>
            <w:tcW w:w="235" w:type="pct"/>
          </w:tcPr>
          <w:p w14:paraId="302A42AF" w14:textId="77777777" w:rsidR="00742B85" w:rsidRPr="006731A4" w:rsidRDefault="00742B85" w:rsidP="00A77467">
            <w:pPr>
              <w:pStyle w:val="afffffff"/>
              <w:jc w:val="center"/>
              <w:rPr>
                <w:rFonts w:cs="Times New Roman"/>
                <w:noProof/>
                <w:szCs w:val="24"/>
              </w:rPr>
            </w:pPr>
          </w:p>
        </w:tc>
        <w:tc>
          <w:tcPr>
            <w:tcW w:w="237" w:type="pct"/>
          </w:tcPr>
          <w:p w14:paraId="604CF8A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03EC3102" w14:textId="77777777" w:rsidR="00742B85" w:rsidRPr="006731A4" w:rsidRDefault="00742B85" w:rsidP="00A77467">
            <w:pPr>
              <w:pStyle w:val="afffffff"/>
              <w:jc w:val="center"/>
              <w:rPr>
                <w:rFonts w:cs="Times New Roman"/>
                <w:noProof/>
                <w:szCs w:val="24"/>
                <w:lang w:val="en-US"/>
              </w:rPr>
            </w:pPr>
          </w:p>
        </w:tc>
        <w:tc>
          <w:tcPr>
            <w:tcW w:w="191" w:type="pct"/>
          </w:tcPr>
          <w:p w14:paraId="1720C364" w14:textId="77777777" w:rsidR="00742B85" w:rsidRPr="006731A4" w:rsidRDefault="00742B85" w:rsidP="00A77467">
            <w:pPr>
              <w:pStyle w:val="afffffff"/>
              <w:jc w:val="center"/>
              <w:rPr>
                <w:rFonts w:cs="Times New Roman"/>
                <w:noProof/>
                <w:szCs w:val="24"/>
                <w:lang w:val="en-US"/>
              </w:rPr>
            </w:pPr>
          </w:p>
        </w:tc>
        <w:tc>
          <w:tcPr>
            <w:tcW w:w="238" w:type="pct"/>
          </w:tcPr>
          <w:p w14:paraId="5EF48681" w14:textId="77777777" w:rsidR="00742B85" w:rsidRPr="006731A4" w:rsidRDefault="00742B85" w:rsidP="00A77467">
            <w:pPr>
              <w:pStyle w:val="afffffff"/>
              <w:jc w:val="center"/>
              <w:rPr>
                <w:rFonts w:cs="Times New Roman"/>
                <w:noProof/>
                <w:szCs w:val="24"/>
                <w:lang w:val="en-US"/>
              </w:rPr>
            </w:pPr>
          </w:p>
        </w:tc>
        <w:tc>
          <w:tcPr>
            <w:tcW w:w="2187" w:type="pct"/>
          </w:tcPr>
          <w:p w14:paraId="65D8DF06" w14:textId="77777777" w:rsidR="00742B85" w:rsidRPr="006731A4" w:rsidRDefault="00742B85" w:rsidP="00A77467">
            <w:pPr>
              <w:pStyle w:val="afffffff"/>
              <w:jc w:val="left"/>
              <w:rPr>
                <w:rFonts w:cs="Times New Roman"/>
                <w:noProof/>
                <w:szCs w:val="24"/>
                <w:lang w:val="en-US"/>
              </w:rPr>
            </w:pPr>
          </w:p>
        </w:tc>
      </w:tr>
      <w:tr w:rsidR="00742B85" w:rsidRPr="006731A4" w14:paraId="2A9B78F6" w14:textId="77777777" w:rsidTr="00B06A38">
        <w:trPr>
          <w:trHeight w:val="20"/>
          <w:jc w:val="left"/>
        </w:trPr>
        <w:tc>
          <w:tcPr>
            <w:tcW w:w="67" w:type="pct"/>
            <w:tcBorders>
              <w:top w:val="nil"/>
              <w:left w:val="nil"/>
              <w:bottom w:val="nil"/>
              <w:right w:val="nil"/>
            </w:tcBorders>
          </w:tcPr>
          <w:p w14:paraId="70DD8CC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E6FE16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526FE2B"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63F171B0"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40A3646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*.1.3</w:t>
            </w:r>
            <w:r>
              <w:rPr>
                <w:rFonts w:cs="Times New Roman"/>
                <w:szCs w:val="24"/>
                <w:lang w:val="en-US"/>
              </w:rPr>
              <w:t xml:space="preserve">. </w:t>
            </w:r>
            <w:r w:rsidRPr="006731A4">
              <w:rPr>
                <w:rFonts w:cs="Times New Roman"/>
                <w:noProof/>
                <w:szCs w:val="24"/>
                <w:lang w:val="en-US"/>
              </w:rPr>
              <w:t>Фамилия</w:t>
            </w:r>
          </w:p>
          <w:p w14:paraId="574E7EE1"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csdo:‌Last‌Name</w:t>
            </w:r>
            <w:r w:rsidRPr="006731A4">
              <w:rPr>
                <w:rFonts w:cs="Times New Roman"/>
                <w:szCs w:val="24"/>
                <w:lang w:val="en-US"/>
              </w:rPr>
              <w:t>)</w:t>
            </w:r>
          </w:p>
        </w:tc>
        <w:tc>
          <w:tcPr>
            <w:tcW w:w="235" w:type="pct"/>
          </w:tcPr>
          <w:p w14:paraId="79666CEE" w14:textId="77777777" w:rsidR="00742B85" w:rsidRPr="006731A4" w:rsidRDefault="00742B85" w:rsidP="00A77467">
            <w:pPr>
              <w:pStyle w:val="afffffff"/>
              <w:jc w:val="center"/>
              <w:rPr>
                <w:rFonts w:cs="Times New Roman"/>
                <w:noProof/>
                <w:szCs w:val="24"/>
                <w:lang w:val="en-US"/>
              </w:rPr>
            </w:pPr>
          </w:p>
        </w:tc>
        <w:tc>
          <w:tcPr>
            <w:tcW w:w="237" w:type="pct"/>
          </w:tcPr>
          <w:p w14:paraId="696DD59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5A776FE" w14:textId="77777777" w:rsidR="00742B85" w:rsidRPr="006731A4" w:rsidRDefault="00742B85" w:rsidP="00A77467">
            <w:pPr>
              <w:pStyle w:val="afffffff"/>
              <w:jc w:val="center"/>
              <w:rPr>
                <w:rFonts w:cs="Times New Roman"/>
                <w:noProof/>
                <w:szCs w:val="24"/>
                <w:lang w:val="en-US"/>
              </w:rPr>
            </w:pPr>
          </w:p>
        </w:tc>
        <w:tc>
          <w:tcPr>
            <w:tcW w:w="191" w:type="pct"/>
          </w:tcPr>
          <w:p w14:paraId="748CBB26" w14:textId="77777777" w:rsidR="00742B85" w:rsidRPr="006731A4" w:rsidRDefault="00742B85" w:rsidP="00A77467">
            <w:pPr>
              <w:pStyle w:val="afffffff"/>
              <w:jc w:val="center"/>
              <w:rPr>
                <w:rFonts w:cs="Times New Roman"/>
                <w:noProof/>
                <w:szCs w:val="24"/>
                <w:lang w:val="en-US"/>
              </w:rPr>
            </w:pPr>
          </w:p>
        </w:tc>
        <w:tc>
          <w:tcPr>
            <w:tcW w:w="238" w:type="pct"/>
          </w:tcPr>
          <w:p w14:paraId="55F48894" w14:textId="77777777" w:rsidR="00742B85" w:rsidRPr="006731A4" w:rsidRDefault="00742B85" w:rsidP="00A77467">
            <w:pPr>
              <w:pStyle w:val="afffffff"/>
              <w:jc w:val="center"/>
              <w:rPr>
                <w:rFonts w:cs="Times New Roman"/>
                <w:noProof/>
                <w:szCs w:val="24"/>
                <w:lang w:val="en-US"/>
              </w:rPr>
            </w:pPr>
          </w:p>
        </w:tc>
        <w:tc>
          <w:tcPr>
            <w:tcW w:w="2187" w:type="pct"/>
          </w:tcPr>
          <w:p w14:paraId="212885A3" w14:textId="77777777" w:rsidR="00742B85" w:rsidRPr="006731A4" w:rsidRDefault="00742B85" w:rsidP="00A77467">
            <w:pPr>
              <w:pStyle w:val="afffffff"/>
              <w:jc w:val="left"/>
              <w:rPr>
                <w:rFonts w:cs="Times New Roman"/>
                <w:noProof/>
                <w:szCs w:val="24"/>
                <w:lang w:val="en-US"/>
              </w:rPr>
            </w:pPr>
          </w:p>
        </w:tc>
      </w:tr>
      <w:tr w:rsidR="00742B85" w:rsidRPr="006731A4" w14:paraId="5D23144D" w14:textId="77777777" w:rsidTr="00B06A38">
        <w:trPr>
          <w:trHeight w:val="20"/>
          <w:jc w:val="left"/>
        </w:trPr>
        <w:tc>
          <w:tcPr>
            <w:tcW w:w="67" w:type="pct"/>
            <w:tcBorders>
              <w:top w:val="nil"/>
              <w:left w:val="nil"/>
              <w:bottom w:val="nil"/>
              <w:right w:val="nil"/>
            </w:tcBorders>
          </w:tcPr>
          <w:p w14:paraId="297C386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D8D9D3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5CD61FB9"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1D8BF1FF"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Наименование должности</w:t>
            </w:r>
          </w:p>
          <w:p w14:paraId="1CCF8BC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csdo:‌Position‌Name</w:t>
            </w:r>
            <w:r w:rsidRPr="006731A4">
              <w:rPr>
                <w:rFonts w:cs="Times New Roman"/>
                <w:szCs w:val="24"/>
                <w:lang w:val="en-US"/>
              </w:rPr>
              <w:t>)</w:t>
            </w:r>
          </w:p>
        </w:tc>
        <w:tc>
          <w:tcPr>
            <w:tcW w:w="235" w:type="pct"/>
          </w:tcPr>
          <w:p w14:paraId="6132C183" w14:textId="77777777" w:rsidR="00742B85" w:rsidRPr="006731A4" w:rsidRDefault="00742B85" w:rsidP="00A77467">
            <w:pPr>
              <w:pStyle w:val="afffffff"/>
              <w:jc w:val="center"/>
              <w:rPr>
                <w:rFonts w:cs="Times New Roman"/>
                <w:noProof/>
                <w:szCs w:val="24"/>
                <w:lang w:val="en-US"/>
              </w:rPr>
            </w:pPr>
          </w:p>
        </w:tc>
        <w:tc>
          <w:tcPr>
            <w:tcW w:w="237" w:type="pct"/>
          </w:tcPr>
          <w:p w14:paraId="7336A57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276AF22" w14:textId="77777777" w:rsidR="00742B85" w:rsidRPr="006731A4" w:rsidRDefault="00742B85" w:rsidP="00A77467">
            <w:pPr>
              <w:pStyle w:val="afffffff"/>
              <w:jc w:val="center"/>
              <w:rPr>
                <w:rFonts w:cs="Times New Roman"/>
                <w:noProof/>
                <w:szCs w:val="24"/>
                <w:lang w:val="en-US"/>
              </w:rPr>
            </w:pPr>
          </w:p>
        </w:tc>
        <w:tc>
          <w:tcPr>
            <w:tcW w:w="191" w:type="pct"/>
          </w:tcPr>
          <w:p w14:paraId="6E296A37" w14:textId="77777777" w:rsidR="00742B85" w:rsidRPr="006731A4" w:rsidRDefault="00742B85" w:rsidP="00A77467">
            <w:pPr>
              <w:pStyle w:val="afffffff"/>
              <w:jc w:val="center"/>
              <w:rPr>
                <w:rFonts w:cs="Times New Roman"/>
                <w:noProof/>
                <w:szCs w:val="24"/>
                <w:lang w:val="en-US"/>
              </w:rPr>
            </w:pPr>
          </w:p>
        </w:tc>
        <w:tc>
          <w:tcPr>
            <w:tcW w:w="238" w:type="pct"/>
          </w:tcPr>
          <w:p w14:paraId="45DCA908" w14:textId="77777777" w:rsidR="00742B85" w:rsidRPr="006731A4" w:rsidRDefault="00742B85" w:rsidP="00A77467">
            <w:pPr>
              <w:pStyle w:val="afffffff"/>
              <w:jc w:val="center"/>
              <w:rPr>
                <w:rFonts w:cs="Times New Roman"/>
                <w:noProof/>
                <w:szCs w:val="24"/>
                <w:lang w:val="en-US"/>
              </w:rPr>
            </w:pPr>
          </w:p>
        </w:tc>
        <w:tc>
          <w:tcPr>
            <w:tcW w:w="2187" w:type="pct"/>
          </w:tcPr>
          <w:p w14:paraId="3D4D64DC" w14:textId="77777777" w:rsidR="00742B85" w:rsidRPr="006731A4" w:rsidRDefault="00742B85" w:rsidP="00A77467">
            <w:pPr>
              <w:pStyle w:val="afffffff"/>
              <w:jc w:val="left"/>
              <w:rPr>
                <w:rFonts w:cs="Times New Roman"/>
                <w:noProof/>
                <w:szCs w:val="24"/>
                <w:lang w:val="en-US"/>
              </w:rPr>
            </w:pPr>
          </w:p>
        </w:tc>
      </w:tr>
      <w:tr w:rsidR="00742B85" w:rsidRPr="006731A4" w14:paraId="46ED9DEC" w14:textId="77777777" w:rsidTr="00B06A38">
        <w:trPr>
          <w:trHeight w:val="20"/>
          <w:jc w:val="left"/>
        </w:trPr>
        <w:tc>
          <w:tcPr>
            <w:tcW w:w="67" w:type="pct"/>
            <w:tcBorders>
              <w:top w:val="nil"/>
              <w:left w:val="nil"/>
              <w:bottom w:val="nil"/>
              <w:right w:val="nil"/>
            </w:tcBorders>
          </w:tcPr>
          <w:p w14:paraId="25CEB9A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6B4C975"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0A1512A"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27B392EC"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Контактный реквизит</w:t>
            </w:r>
          </w:p>
          <w:p w14:paraId="2F18395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ccdo:‌Communication‌Details</w:t>
            </w:r>
            <w:r w:rsidRPr="006731A4">
              <w:rPr>
                <w:rFonts w:cs="Times New Roman"/>
                <w:szCs w:val="24"/>
                <w:lang w:val="en-US"/>
              </w:rPr>
              <w:t>)</w:t>
            </w:r>
          </w:p>
        </w:tc>
        <w:tc>
          <w:tcPr>
            <w:tcW w:w="235" w:type="pct"/>
          </w:tcPr>
          <w:p w14:paraId="4F5C444D" w14:textId="77777777" w:rsidR="00742B85" w:rsidRPr="006731A4" w:rsidRDefault="00742B85" w:rsidP="00A77467">
            <w:pPr>
              <w:pStyle w:val="afffffff"/>
              <w:jc w:val="center"/>
              <w:rPr>
                <w:rFonts w:cs="Times New Roman"/>
                <w:noProof/>
                <w:szCs w:val="24"/>
                <w:lang w:val="en-US"/>
              </w:rPr>
            </w:pPr>
          </w:p>
        </w:tc>
        <w:tc>
          <w:tcPr>
            <w:tcW w:w="237" w:type="pct"/>
          </w:tcPr>
          <w:p w14:paraId="21B5105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w:t>
            </w:r>
          </w:p>
        </w:tc>
        <w:tc>
          <w:tcPr>
            <w:tcW w:w="523" w:type="pct"/>
          </w:tcPr>
          <w:p w14:paraId="3A3FE52B" w14:textId="77777777" w:rsidR="00742B85" w:rsidRPr="006731A4" w:rsidRDefault="00742B85" w:rsidP="00A77467">
            <w:pPr>
              <w:pStyle w:val="afffffff"/>
              <w:jc w:val="center"/>
              <w:rPr>
                <w:rFonts w:cs="Times New Roman"/>
                <w:noProof/>
                <w:szCs w:val="24"/>
                <w:lang w:val="en-US"/>
              </w:rPr>
            </w:pPr>
          </w:p>
        </w:tc>
        <w:tc>
          <w:tcPr>
            <w:tcW w:w="191" w:type="pct"/>
          </w:tcPr>
          <w:p w14:paraId="4047721F" w14:textId="77777777" w:rsidR="00742B85" w:rsidRPr="006731A4" w:rsidRDefault="00742B85" w:rsidP="00A77467">
            <w:pPr>
              <w:pStyle w:val="afffffff"/>
              <w:jc w:val="center"/>
              <w:rPr>
                <w:rFonts w:cs="Times New Roman"/>
                <w:noProof/>
                <w:szCs w:val="24"/>
                <w:lang w:val="en-US"/>
              </w:rPr>
            </w:pPr>
          </w:p>
        </w:tc>
        <w:tc>
          <w:tcPr>
            <w:tcW w:w="238" w:type="pct"/>
          </w:tcPr>
          <w:p w14:paraId="0FF1DE64" w14:textId="77777777" w:rsidR="00742B85" w:rsidRPr="006731A4" w:rsidRDefault="00742B85" w:rsidP="00A77467">
            <w:pPr>
              <w:pStyle w:val="afffffff"/>
              <w:jc w:val="center"/>
              <w:rPr>
                <w:rFonts w:cs="Times New Roman"/>
                <w:noProof/>
                <w:szCs w:val="24"/>
                <w:lang w:val="en-US"/>
              </w:rPr>
            </w:pPr>
          </w:p>
        </w:tc>
        <w:tc>
          <w:tcPr>
            <w:tcW w:w="2187" w:type="pct"/>
          </w:tcPr>
          <w:p w14:paraId="4CED4E9C" w14:textId="77777777" w:rsidR="00742B85" w:rsidRPr="006731A4" w:rsidRDefault="00742B85" w:rsidP="00A77467">
            <w:pPr>
              <w:pStyle w:val="afffffff"/>
              <w:jc w:val="left"/>
              <w:rPr>
                <w:rFonts w:cs="Times New Roman"/>
                <w:noProof/>
                <w:szCs w:val="24"/>
                <w:lang w:val="en-US"/>
              </w:rPr>
            </w:pPr>
          </w:p>
        </w:tc>
      </w:tr>
      <w:tr w:rsidR="00742B85" w:rsidRPr="006731A4" w14:paraId="587CABDD" w14:textId="77777777" w:rsidTr="00B06A38">
        <w:trPr>
          <w:trHeight w:val="20"/>
          <w:jc w:val="left"/>
        </w:trPr>
        <w:tc>
          <w:tcPr>
            <w:tcW w:w="67" w:type="pct"/>
            <w:tcBorders>
              <w:top w:val="nil"/>
              <w:left w:val="nil"/>
              <w:bottom w:val="nil"/>
              <w:right w:val="nil"/>
            </w:tcBorders>
          </w:tcPr>
          <w:p w14:paraId="24D04C1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604C528"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00C7A7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9C295B2"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18F5BA8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*.3.1</w:t>
            </w:r>
            <w:r>
              <w:rPr>
                <w:rFonts w:cs="Times New Roman"/>
                <w:szCs w:val="24"/>
                <w:lang w:val="en-US"/>
              </w:rPr>
              <w:t xml:space="preserve">. </w:t>
            </w:r>
            <w:r w:rsidRPr="006731A4">
              <w:rPr>
                <w:rFonts w:cs="Times New Roman"/>
                <w:noProof/>
                <w:szCs w:val="24"/>
                <w:lang w:val="en-US"/>
              </w:rPr>
              <w:t>Код вида связи</w:t>
            </w:r>
          </w:p>
          <w:p w14:paraId="2601F0B0"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csdo:‌Communication‌Channel‌Code</w:t>
            </w:r>
            <w:r w:rsidRPr="006731A4">
              <w:rPr>
                <w:rFonts w:cs="Times New Roman"/>
                <w:szCs w:val="24"/>
                <w:lang w:val="en-US"/>
              </w:rPr>
              <w:t>)</w:t>
            </w:r>
          </w:p>
        </w:tc>
        <w:tc>
          <w:tcPr>
            <w:tcW w:w="235" w:type="pct"/>
          </w:tcPr>
          <w:p w14:paraId="337B5E63" w14:textId="77777777" w:rsidR="00742B85" w:rsidRPr="006731A4" w:rsidRDefault="00742B85" w:rsidP="00A77467">
            <w:pPr>
              <w:pStyle w:val="afffffff"/>
              <w:jc w:val="center"/>
              <w:rPr>
                <w:rFonts w:cs="Times New Roman"/>
                <w:noProof/>
                <w:szCs w:val="24"/>
                <w:lang w:val="en-US"/>
              </w:rPr>
            </w:pPr>
          </w:p>
        </w:tc>
        <w:tc>
          <w:tcPr>
            <w:tcW w:w="237" w:type="pct"/>
          </w:tcPr>
          <w:p w14:paraId="1EE0DCA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37CA5B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708</w:t>
            </w:r>
          </w:p>
        </w:tc>
        <w:tc>
          <w:tcPr>
            <w:tcW w:w="191" w:type="pct"/>
          </w:tcPr>
          <w:p w14:paraId="4FEF25A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484DB14" w14:textId="77777777" w:rsidR="00742B85" w:rsidRPr="006731A4" w:rsidRDefault="00742B85" w:rsidP="00A77467">
            <w:pPr>
              <w:pStyle w:val="afffffff"/>
              <w:jc w:val="center"/>
              <w:rPr>
                <w:rFonts w:cs="Times New Roman"/>
                <w:noProof/>
                <w:szCs w:val="24"/>
                <w:lang w:val="en-US"/>
              </w:rPr>
            </w:pPr>
          </w:p>
        </w:tc>
        <w:tc>
          <w:tcPr>
            <w:tcW w:w="2187" w:type="pct"/>
          </w:tcPr>
          <w:p w14:paraId="17D54C7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вида связи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Communication</w:t>
            </w:r>
            <w:r w:rsidRPr="006731A4">
              <w:rPr>
                <w:rFonts w:cs="Times New Roman"/>
                <w:noProof/>
                <w:szCs w:val="24"/>
              </w:rPr>
              <w:t>‌</w:t>
            </w:r>
            <w:r w:rsidRPr="006731A4">
              <w:rPr>
                <w:rFonts w:cs="Times New Roman"/>
                <w:noProof/>
                <w:szCs w:val="24"/>
                <w:lang w:val="en-US"/>
              </w:rPr>
              <w:t>Channel</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1 из значений:</w:t>
            </w:r>
          </w:p>
          <w:p w14:paraId="6CE2F533"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AO</w:t>
            </w:r>
            <w:r w:rsidRPr="006731A4">
              <w:rPr>
                <w:rFonts w:cs="Times New Roman"/>
                <w:noProof/>
                <w:szCs w:val="24"/>
              </w:rPr>
              <w:t xml:space="preserve"> – единый указатель ресурса в информационно-телекоммуникационной сети «Интернет» (</w:t>
            </w:r>
            <w:r w:rsidRPr="006731A4">
              <w:rPr>
                <w:rFonts w:cs="Times New Roman"/>
                <w:noProof/>
                <w:szCs w:val="24"/>
                <w:lang w:val="en-US"/>
              </w:rPr>
              <w:t>URL</w:t>
            </w:r>
            <w:r w:rsidRPr="006731A4">
              <w:rPr>
                <w:rFonts w:cs="Times New Roman"/>
                <w:noProof/>
                <w:szCs w:val="24"/>
              </w:rPr>
              <w:t>);</w:t>
            </w:r>
          </w:p>
          <w:p w14:paraId="59E5976B"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EM</w:t>
            </w:r>
            <w:r w:rsidRPr="006731A4">
              <w:rPr>
                <w:rFonts w:cs="Times New Roman"/>
                <w:noProof/>
                <w:szCs w:val="24"/>
              </w:rPr>
              <w:t xml:space="preserve"> – электронная почта;</w:t>
            </w:r>
          </w:p>
          <w:p w14:paraId="57EEC14E"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FX</w:t>
            </w:r>
            <w:r w:rsidRPr="006731A4">
              <w:rPr>
                <w:rFonts w:cs="Times New Roman"/>
                <w:noProof/>
                <w:szCs w:val="24"/>
              </w:rPr>
              <w:t xml:space="preserve"> – телефакс;</w:t>
            </w:r>
          </w:p>
          <w:p w14:paraId="7D7ABA94"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TE</w:t>
            </w:r>
            <w:r w:rsidRPr="006731A4">
              <w:rPr>
                <w:rFonts w:cs="Times New Roman"/>
                <w:noProof/>
                <w:szCs w:val="24"/>
              </w:rPr>
              <w:t xml:space="preserve"> – телефон;</w:t>
            </w:r>
          </w:p>
          <w:p w14:paraId="6854B986"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TG</w:t>
            </w:r>
            <w:r w:rsidRPr="006731A4">
              <w:rPr>
                <w:rFonts w:cs="Times New Roman"/>
                <w:noProof/>
                <w:szCs w:val="24"/>
              </w:rPr>
              <w:t xml:space="preserve"> – телеграф;</w:t>
            </w:r>
          </w:p>
          <w:p w14:paraId="155E29F7" w14:textId="77777777" w:rsidR="00742B85" w:rsidRPr="006731A4" w:rsidRDefault="00742B85" w:rsidP="00A77467">
            <w:pPr>
              <w:pStyle w:val="afffffff"/>
              <w:jc w:val="left"/>
              <w:rPr>
                <w:rFonts w:cs="Times New Roman"/>
                <w:noProof/>
                <w:szCs w:val="24"/>
              </w:rPr>
            </w:pPr>
            <w:r w:rsidRPr="006731A4">
              <w:rPr>
                <w:rFonts w:cs="Times New Roman"/>
                <w:noProof/>
                <w:szCs w:val="24"/>
                <w:lang w:val="en-US"/>
              </w:rPr>
              <w:t>TL</w:t>
            </w:r>
            <w:r w:rsidRPr="006731A4">
              <w:rPr>
                <w:rFonts w:cs="Times New Roman"/>
                <w:noProof/>
                <w:szCs w:val="24"/>
              </w:rPr>
              <w:t xml:space="preserve"> – телекс</w:t>
            </w:r>
          </w:p>
        </w:tc>
      </w:tr>
      <w:tr w:rsidR="00742B85" w:rsidRPr="006731A4" w14:paraId="6E736499" w14:textId="77777777" w:rsidTr="00B06A38">
        <w:trPr>
          <w:trHeight w:val="20"/>
          <w:jc w:val="left"/>
        </w:trPr>
        <w:tc>
          <w:tcPr>
            <w:tcW w:w="67" w:type="pct"/>
            <w:tcBorders>
              <w:top w:val="nil"/>
              <w:left w:val="nil"/>
              <w:bottom w:val="nil"/>
              <w:right w:val="nil"/>
            </w:tcBorders>
          </w:tcPr>
          <w:p w14:paraId="41DA33E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B05C6A2"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7A22B0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358FD2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07F4FD6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*.3.2</w:t>
            </w:r>
            <w:r>
              <w:rPr>
                <w:rFonts w:cs="Times New Roman"/>
                <w:szCs w:val="24"/>
                <w:lang w:val="en-US"/>
              </w:rPr>
              <w:t xml:space="preserve">. </w:t>
            </w:r>
            <w:r w:rsidRPr="006731A4">
              <w:rPr>
                <w:rFonts w:cs="Times New Roman"/>
                <w:noProof/>
                <w:szCs w:val="24"/>
                <w:lang w:val="en-US"/>
              </w:rPr>
              <w:t>Наименование вида связи</w:t>
            </w:r>
          </w:p>
          <w:p w14:paraId="5CA9A398"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lastRenderedPageBreak/>
              <w:t>(</w:t>
            </w:r>
            <w:r w:rsidRPr="006731A4">
              <w:rPr>
                <w:rFonts w:cs="Times New Roman"/>
                <w:noProof/>
                <w:szCs w:val="24"/>
                <w:lang w:val="en-US"/>
              </w:rPr>
              <w:t>csdo:‌Communication‌Channel‌Name</w:t>
            </w:r>
            <w:r w:rsidRPr="006731A4">
              <w:rPr>
                <w:rFonts w:cs="Times New Roman"/>
                <w:szCs w:val="24"/>
                <w:lang w:val="en-US"/>
              </w:rPr>
              <w:t>)</w:t>
            </w:r>
          </w:p>
        </w:tc>
        <w:tc>
          <w:tcPr>
            <w:tcW w:w="235" w:type="pct"/>
          </w:tcPr>
          <w:p w14:paraId="72F5D5E2" w14:textId="77777777" w:rsidR="00742B85" w:rsidRPr="006731A4" w:rsidRDefault="00742B85" w:rsidP="00A77467">
            <w:pPr>
              <w:pStyle w:val="afffffff"/>
              <w:jc w:val="center"/>
              <w:rPr>
                <w:rFonts w:cs="Times New Roman"/>
                <w:noProof/>
                <w:szCs w:val="24"/>
                <w:lang w:val="en-US"/>
              </w:rPr>
            </w:pPr>
          </w:p>
        </w:tc>
        <w:tc>
          <w:tcPr>
            <w:tcW w:w="237" w:type="pct"/>
          </w:tcPr>
          <w:p w14:paraId="5C1B2CD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99544E6" w14:textId="77777777" w:rsidR="00742B85" w:rsidRPr="006731A4" w:rsidRDefault="00742B85" w:rsidP="00A77467">
            <w:pPr>
              <w:pStyle w:val="afffffff"/>
              <w:jc w:val="center"/>
              <w:rPr>
                <w:rFonts w:cs="Times New Roman"/>
                <w:noProof/>
                <w:szCs w:val="24"/>
                <w:lang w:val="en-US"/>
              </w:rPr>
            </w:pPr>
          </w:p>
        </w:tc>
        <w:tc>
          <w:tcPr>
            <w:tcW w:w="191" w:type="pct"/>
          </w:tcPr>
          <w:p w14:paraId="0E80F5E3" w14:textId="77777777" w:rsidR="00742B85" w:rsidRPr="006731A4" w:rsidRDefault="00742B85" w:rsidP="00A77467">
            <w:pPr>
              <w:pStyle w:val="afffffff"/>
              <w:jc w:val="center"/>
              <w:rPr>
                <w:rFonts w:cs="Times New Roman"/>
                <w:noProof/>
                <w:szCs w:val="24"/>
                <w:lang w:val="en-US"/>
              </w:rPr>
            </w:pPr>
          </w:p>
        </w:tc>
        <w:tc>
          <w:tcPr>
            <w:tcW w:w="238" w:type="pct"/>
          </w:tcPr>
          <w:p w14:paraId="0465C023" w14:textId="77777777" w:rsidR="00742B85" w:rsidRPr="006731A4" w:rsidRDefault="00742B85" w:rsidP="00A77467">
            <w:pPr>
              <w:pStyle w:val="afffffff"/>
              <w:jc w:val="center"/>
              <w:rPr>
                <w:rFonts w:cs="Times New Roman"/>
                <w:noProof/>
                <w:szCs w:val="24"/>
                <w:lang w:val="en-US"/>
              </w:rPr>
            </w:pPr>
          </w:p>
        </w:tc>
        <w:tc>
          <w:tcPr>
            <w:tcW w:w="2187" w:type="pct"/>
          </w:tcPr>
          <w:p w14:paraId="4E88BACF" w14:textId="77777777" w:rsidR="00742B85" w:rsidRPr="006731A4" w:rsidRDefault="00742B85" w:rsidP="00A77467">
            <w:pPr>
              <w:pStyle w:val="afffffff"/>
              <w:jc w:val="left"/>
              <w:rPr>
                <w:rFonts w:cs="Times New Roman"/>
                <w:noProof/>
                <w:szCs w:val="24"/>
                <w:lang w:val="en-US"/>
              </w:rPr>
            </w:pPr>
          </w:p>
        </w:tc>
      </w:tr>
      <w:tr w:rsidR="00742B85" w:rsidRPr="006731A4" w14:paraId="77F0956F" w14:textId="77777777" w:rsidTr="00B06A38">
        <w:trPr>
          <w:trHeight w:val="20"/>
          <w:jc w:val="left"/>
        </w:trPr>
        <w:tc>
          <w:tcPr>
            <w:tcW w:w="67" w:type="pct"/>
            <w:tcBorders>
              <w:top w:val="nil"/>
              <w:left w:val="nil"/>
              <w:bottom w:val="nil"/>
              <w:right w:val="nil"/>
            </w:tcBorders>
          </w:tcPr>
          <w:p w14:paraId="5BE733C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FBA05E0"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E803F23"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902F69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51BB90CB"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*.3.3</w:t>
            </w:r>
            <w:r>
              <w:rPr>
                <w:rFonts w:cs="Times New Roman"/>
                <w:szCs w:val="24"/>
                <w:lang w:val="en-US"/>
              </w:rPr>
              <w:t xml:space="preserve">. </w:t>
            </w:r>
            <w:r w:rsidRPr="006731A4">
              <w:rPr>
                <w:rFonts w:cs="Times New Roman"/>
                <w:noProof/>
                <w:szCs w:val="24"/>
                <w:lang w:val="en-US"/>
              </w:rPr>
              <w:t>Идентификатор канала связи</w:t>
            </w:r>
          </w:p>
          <w:p w14:paraId="23AE9896"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csdo:‌Communication‌Channel‌Id</w:t>
            </w:r>
            <w:r w:rsidRPr="006731A4">
              <w:rPr>
                <w:rFonts w:cs="Times New Roman"/>
                <w:szCs w:val="24"/>
                <w:lang w:val="en-US"/>
              </w:rPr>
              <w:t>)</w:t>
            </w:r>
          </w:p>
        </w:tc>
        <w:tc>
          <w:tcPr>
            <w:tcW w:w="235" w:type="pct"/>
          </w:tcPr>
          <w:p w14:paraId="7C2067FD" w14:textId="77777777" w:rsidR="00742B85" w:rsidRPr="006731A4" w:rsidRDefault="00742B85" w:rsidP="00A77467">
            <w:pPr>
              <w:pStyle w:val="afffffff"/>
              <w:jc w:val="center"/>
              <w:rPr>
                <w:rFonts w:cs="Times New Roman"/>
                <w:noProof/>
                <w:szCs w:val="24"/>
                <w:lang w:val="en-US"/>
              </w:rPr>
            </w:pPr>
          </w:p>
        </w:tc>
        <w:tc>
          <w:tcPr>
            <w:tcW w:w="237" w:type="pct"/>
          </w:tcPr>
          <w:p w14:paraId="0242494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401DFB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709</w:t>
            </w:r>
          </w:p>
        </w:tc>
        <w:tc>
          <w:tcPr>
            <w:tcW w:w="191" w:type="pct"/>
          </w:tcPr>
          <w:p w14:paraId="16F04EC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1C0B8E07" w14:textId="77777777" w:rsidR="00742B85" w:rsidRPr="006731A4" w:rsidRDefault="00742B85" w:rsidP="00A77467">
            <w:pPr>
              <w:pStyle w:val="afffffff"/>
              <w:jc w:val="center"/>
              <w:rPr>
                <w:rFonts w:cs="Times New Roman"/>
                <w:noProof/>
                <w:szCs w:val="24"/>
                <w:lang w:val="en-US"/>
              </w:rPr>
            </w:pPr>
          </w:p>
        </w:tc>
        <w:tc>
          <w:tcPr>
            <w:tcW w:w="2187" w:type="pct"/>
          </w:tcPr>
          <w:p w14:paraId="0254529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 реквизит «Код вида связи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Communication</w:t>
            </w:r>
            <w:r w:rsidRPr="006731A4">
              <w:rPr>
                <w:rFonts w:cs="Times New Roman"/>
                <w:noProof/>
                <w:szCs w:val="24"/>
              </w:rPr>
              <w:t>‌</w:t>
            </w:r>
            <w:r w:rsidRPr="006731A4">
              <w:rPr>
                <w:rFonts w:cs="Times New Roman"/>
                <w:noProof/>
                <w:szCs w:val="24"/>
                <w:lang w:val="en-US"/>
              </w:rPr>
              <w:t>Channel</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 содержит значение «ТЕ», «</w:t>
            </w:r>
            <w:r w:rsidRPr="006731A4">
              <w:rPr>
                <w:rFonts w:cs="Times New Roman"/>
                <w:noProof/>
                <w:szCs w:val="24"/>
                <w:lang w:val="en-US"/>
              </w:rPr>
              <w:t>FX</w:t>
            </w:r>
            <w:r w:rsidRPr="006731A4">
              <w:rPr>
                <w:rFonts w:cs="Times New Roman"/>
                <w:noProof/>
                <w:szCs w:val="24"/>
              </w:rPr>
              <w:t>», реквизит «Идентификатор канала связи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Communication</w:t>
            </w:r>
            <w:r w:rsidRPr="006731A4">
              <w:rPr>
                <w:rFonts w:cs="Times New Roman"/>
                <w:noProof/>
                <w:szCs w:val="24"/>
              </w:rPr>
              <w:t>‌</w:t>
            </w:r>
            <w:r w:rsidRPr="006731A4">
              <w:rPr>
                <w:rFonts w:cs="Times New Roman"/>
                <w:noProof/>
                <w:szCs w:val="24"/>
                <w:lang w:val="en-US"/>
              </w:rPr>
              <w:t>Channel</w:t>
            </w:r>
            <w:r w:rsidRPr="006731A4">
              <w:rPr>
                <w:rFonts w:cs="Times New Roman"/>
                <w:noProof/>
                <w:szCs w:val="24"/>
              </w:rPr>
              <w:t>‌</w:t>
            </w:r>
            <w:r w:rsidRPr="006731A4">
              <w:rPr>
                <w:rFonts w:cs="Times New Roman"/>
                <w:noProof/>
                <w:szCs w:val="24"/>
                <w:lang w:val="en-US"/>
              </w:rPr>
              <w:t>Id</w:t>
            </w:r>
            <w:r w:rsidRPr="006731A4">
              <w:rPr>
                <w:rFonts w:cs="Times New Roman"/>
                <w:noProof/>
                <w:szCs w:val="24"/>
              </w:rPr>
              <w:t>)»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rsidR="00742B85" w:rsidRPr="006731A4" w14:paraId="797397D8" w14:textId="77777777" w:rsidTr="00B06A38">
        <w:trPr>
          <w:trHeight w:val="20"/>
          <w:jc w:val="left"/>
        </w:trPr>
        <w:tc>
          <w:tcPr>
            <w:tcW w:w="67" w:type="pct"/>
            <w:tcBorders>
              <w:top w:val="nil"/>
              <w:left w:val="nil"/>
              <w:bottom w:val="nil"/>
              <w:right w:val="nil"/>
            </w:tcBorders>
          </w:tcPr>
          <w:p w14:paraId="63A1C0D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F6F7F5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0376511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D123A5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w:t>
            </w:r>
            <w:r>
              <w:rPr>
                <w:rFonts w:cs="Times New Roman"/>
                <w:szCs w:val="24"/>
                <w:lang w:val="en-US"/>
              </w:rPr>
              <w:t xml:space="preserve">. </w:t>
            </w:r>
            <w:r w:rsidRPr="006731A4">
              <w:rPr>
                <w:rFonts w:cs="Times New Roman"/>
                <w:noProof/>
                <w:szCs w:val="24"/>
                <w:lang w:val="en-US"/>
              </w:rPr>
              <w:t>Удостоверение личности</w:t>
            </w:r>
          </w:p>
          <w:p w14:paraId="6F5625E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ccdo:‌Identity‌Doc‌V3‌Details</w:t>
            </w:r>
            <w:r w:rsidRPr="006731A4">
              <w:rPr>
                <w:rFonts w:cs="Times New Roman"/>
                <w:szCs w:val="24"/>
                <w:lang w:val="en-US"/>
              </w:rPr>
              <w:t>)</w:t>
            </w:r>
          </w:p>
        </w:tc>
        <w:tc>
          <w:tcPr>
            <w:tcW w:w="235" w:type="pct"/>
          </w:tcPr>
          <w:p w14:paraId="56F7FAC9" w14:textId="77777777" w:rsidR="00742B85" w:rsidRPr="006731A4" w:rsidRDefault="00742B85" w:rsidP="00A77467">
            <w:pPr>
              <w:pStyle w:val="afffffff"/>
              <w:jc w:val="center"/>
              <w:rPr>
                <w:rFonts w:cs="Times New Roman"/>
                <w:noProof/>
                <w:szCs w:val="24"/>
              </w:rPr>
            </w:pPr>
          </w:p>
        </w:tc>
        <w:tc>
          <w:tcPr>
            <w:tcW w:w="237" w:type="pct"/>
          </w:tcPr>
          <w:p w14:paraId="025CC6F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C49B25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710</w:t>
            </w:r>
          </w:p>
        </w:tc>
        <w:tc>
          <w:tcPr>
            <w:tcW w:w="191" w:type="pct"/>
          </w:tcPr>
          <w:p w14:paraId="724ABD4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84CDE5B" w14:textId="77777777" w:rsidR="00742B85" w:rsidRPr="006731A4" w:rsidRDefault="00742B85" w:rsidP="00A77467">
            <w:pPr>
              <w:pStyle w:val="afffffff"/>
              <w:jc w:val="center"/>
              <w:rPr>
                <w:rFonts w:cs="Times New Roman"/>
                <w:noProof/>
                <w:szCs w:val="24"/>
                <w:lang w:val="en-US"/>
              </w:rPr>
            </w:pPr>
          </w:p>
        </w:tc>
        <w:tc>
          <w:tcPr>
            <w:tcW w:w="2187" w:type="pct"/>
          </w:tcPr>
          <w:p w14:paraId="77FB297D"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«Удостоверение личности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Identity</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w:t>
            </w:r>
            <w:r w:rsidRPr="006731A4">
              <w:rPr>
                <w:rFonts w:cs="Times New Roman"/>
                <w:noProof/>
                <w:szCs w:val="24"/>
              </w:rPr>
              <w:t>3‌</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w:t>
            </w:r>
          </w:p>
        </w:tc>
      </w:tr>
      <w:tr w:rsidR="00742B85" w:rsidRPr="006731A4" w14:paraId="3387A027" w14:textId="77777777" w:rsidTr="00B06A38">
        <w:trPr>
          <w:trHeight w:val="20"/>
          <w:jc w:val="left"/>
        </w:trPr>
        <w:tc>
          <w:tcPr>
            <w:tcW w:w="67" w:type="pct"/>
            <w:tcBorders>
              <w:top w:val="nil"/>
              <w:left w:val="nil"/>
              <w:bottom w:val="nil"/>
              <w:right w:val="nil"/>
            </w:tcBorders>
          </w:tcPr>
          <w:p w14:paraId="629527FC"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F2BEBC1"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3001299"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4D635F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8E25D3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*.4.1</w:t>
            </w:r>
            <w:r>
              <w:rPr>
                <w:rFonts w:cs="Times New Roman"/>
                <w:szCs w:val="24"/>
                <w:lang w:val="en-US"/>
              </w:rPr>
              <w:t xml:space="preserve">. </w:t>
            </w:r>
            <w:r w:rsidRPr="006731A4">
              <w:rPr>
                <w:rFonts w:cs="Times New Roman"/>
                <w:noProof/>
                <w:szCs w:val="24"/>
                <w:lang w:val="en-US"/>
              </w:rPr>
              <w:t>Код страны</w:t>
            </w:r>
          </w:p>
          <w:p w14:paraId="5F1FD2B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62E2887F" w14:textId="77777777" w:rsidR="00742B85" w:rsidRPr="006731A4" w:rsidRDefault="00742B85" w:rsidP="00A77467">
            <w:pPr>
              <w:pStyle w:val="afffffff"/>
              <w:jc w:val="center"/>
              <w:rPr>
                <w:rFonts w:cs="Times New Roman"/>
                <w:noProof/>
                <w:szCs w:val="24"/>
                <w:lang w:val="en-US"/>
              </w:rPr>
            </w:pPr>
          </w:p>
        </w:tc>
        <w:tc>
          <w:tcPr>
            <w:tcW w:w="237" w:type="pct"/>
          </w:tcPr>
          <w:p w14:paraId="279B52D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CC4FE3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711</w:t>
            </w:r>
          </w:p>
        </w:tc>
        <w:tc>
          <w:tcPr>
            <w:tcW w:w="191" w:type="pct"/>
          </w:tcPr>
          <w:p w14:paraId="7C5A034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43BF569" w14:textId="77777777" w:rsidR="00742B85" w:rsidRPr="006731A4" w:rsidRDefault="00742B85" w:rsidP="00A77467">
            <w:pPr>
              <w:pStyle w:val="afffffff"/>
              <w:jc w:val="center"/>
              <w:rPr>
                <w:rFonts w:cs="Times New Roman"/>
                <w:noProof/>
                <w:szCs w:val="24"/>
                <w:lang w:val="en-US"/>
              </w:rPr>
            </w:pPr>
          </w:p>
        </w:tc>
        <w:tc>
          <w:tcPr>
            <w:tcW w:w="2187" w:type="pct"/>
          </w:tcPr>
          <w:p w14:paraId="2B428F7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двухбуквенное значение кода страны, выдавшей документ, в соответствии с классификатором стран мира</w:t>
            </w:r>
          </w:p>
        </w:tc>
      </w:tr>
      <w:tr w:rsidR="00742B85" w:rsidRPr="006731A4" w14:paraId="268F3579" w14:textId="77777777" w:rsidTr="00B06A38">
        <w:trPr>
          <w:trHeight w:val="20"/>
          <w:jc w:val="left"/>
        </w:trPr>
        <w:tc>
          <w:tcPr>
            <w:tcW w:w="67" w:type="pct"/>
            <w:tcBorders>
              <w:top w:val="nil"/>
              <w:left w:val="nil"/>
              <w:bottom w:val="nil"/>
              <w:right w:val="nil"/>
            </w:tcBorders>
          </w:tcPr>
          <w:p w14:paraId="7517C7A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C53BA3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31CD589"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2438A9A9"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CD17769"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7ADEC7C4"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4FA29520"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2B3FCE42" w14:textId="77777777" w:rsidR="00742B85" w:rsidRPr="006731A4" w:rsidRDefault="00742B85" w:rsidP="00A77467">
            <w:pPr>
              <w:pStyle w:val="afffffff"/>
              <w:jc w:val="center"/>
              <w:rPr>
                <w:rFonts w:cs="Times New Roman"/>
                <w:noProof/>
                <w:szCs w:val="24"/>
              </w:rPr>
            </w:pPr>
          </w:p>
        </w:tc>
        <w:tc>
          <w:tcPr>
            <w:tcW w:w="237" w:type="pct"/>
          </w:tcPr>
          <w:p w14:paraId="49D88774"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2D13FF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712</w:t>
            </w:r>
          </w:p>
        </w:tc>
        <w:tc>
          <w:tcPr>
            <w:tcW w:w="191" w:type="pct"/>
          </w:tcPr>
          <w:p w14:paraId="008EA90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BF6B539" w14:textId="77777777" w:rsidR="00742B85" w:rsidRPr="006731A4" w:rsidRDefault="00742B85" w:rsidP="00A77467">
            <w:pPr>
              <w:pStyle w:val="afffffff"/>
              <w:jc w:val="center"/>
              <w:rPr>
                <w:rFonts w:cs="Times New Roman"/>
                <w:noProof/>
                <w:szCs w:val="24"/>
                <w:lang w:val="en-US"/>
              </w:rPr>
            </w:pPr>
          </w:p>
        </w:tc>
        <w:tc>
          <w:tcPr>
            <w:tcW w:w="2187" w:type="pct"/>
          </w:tcPr>
          <w:p w14:paraId="4293437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xml:space="preserve">» реквизита «Код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6554DC28" w14:textId="77777777" w:rsidTr="00B06A38">
        <w:trPr>
          <w:trHeight w:val="20"/>
          <w:jc w:val="left"/>
        </w:trPr>
        <w:tc>
          <w:tcPr>
            <w:tcW w:w="67" w:type="pct"/>
            <w:tcBorders>
              <w:top w:val="nil"/>
              <w:left w:val="nil"/>
              <w:bottom w:val="nil"/>
              <w:right w:val="nil"/>
            </w:tcBorders>
          </w:tcPr>
          <w:p w14:paraId="5F031A4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5130B6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6A9357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4745E1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F4B3024" w14:textId="77777777" w:rsidR="00742B85" w:rsidRPr="006731A4" w:rsidRDefault="00742B85" w:rsidP="00A77467">
            <w:pPr>
              <w:pStyle w:val="afffffff"/>
              <w:jc w:val="left"/>
              <w:rPr>
                <w:rFonts w:cs="Times New Roman"/>
                <w:szCs w:val="24"/>
              </w:rPr>
            </w:pPr>
            <w:r w:rsidRPr="006731A4">
              <w:rPr>
                <w:rFonts w:cs="Times New Roman"/>
                <w:noProof/>
                <w:szCs w:val="24"/>
              </w:rPr>
              <w:t>*.4.2</w:t>
            </w:r>
            <w:r>
              <w:rPr>
                <w:rFonts w:cs="Times New Roman"/>
                <w:szCs w:val="24"/>
              </w:rPr>
              <w:t xml:space="preserve">. </w:t>
            </w:r>
            <w:r w:rsidRPr="006731A4">
              <w:rPr>
                <w:rFonts w:cs="Times New Roman"/>
                <w:noProof/>
                <w:szCs w:val="24"/>
              </w:rPr>
              <w:t>Код вида документа, удостоверяющего личность</w:t>
            </w:r>
          </w:p>
          <w:p w14:paraId="72829224"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Identity</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62D70B5" w14:textId="77777777" w:rsidR="00742B85" w:rsidRPr="006731A4" w:rsidRDefault="00742B85" w:rsidP="00A77467">
            <w:pPr>
              <w:pStyle w:val="afffffff"/>
              <w:jc w:val="center"/>
              <w:rPr>
                <w:rFonts w:cs="Times New Roman"/>
                <w:noProof/>
                <w:szCs w:val="24"/>
              </w:rPr>
            </w:pPr>
          </w:p>
        </w:tc>
        <w:tc>
          <w:tcPr>
            <w:tcW w:w="237" w:type="pct"/>
          </w:tcPr>
          <w:p w14:paraId="68498C8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8A0B01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713</w:t>
            </w:r>
          </w:p>
        </w:tc>
        <w:tc>
          <w:tcPr>
            <w:tcW w:w="191" w:type="pct"/>
          </w:tcPr>
          <w:p w14:paraId="778F6FA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4BABCE5" w14:textId="77777777" w:rsidR="00742B85" w:rsidRPr="006731A4" w:rsidRDefault="00742B85" w:rsidP="00A77467">
            <w:pPr>
              <w:pStyle w:val="afffffff"/>
              <w:jc w:val="center"/>
              <w:rPr>
                <w:rFonts w:cs="Times New Roman"/>
                <w:noProof/>
                <w:szCs w:val="24"/>
                <w:lang w:val="en-US"/>
              </w:rPr>
            </w:pPr>
          </w:p>
        </w:tc>
        <w:tc>
          <w:tcPr>
            <w:tcW w:w="2187" w:type="pct"/>
          </w:tcPr>
          <w:p w14:paraId="1AED80A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ревкизит «Код вида документа, удостоверяющего личность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Identity</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заполнен, то ревкизит «Код вида документа, удостоверяющего личность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Identity</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w:t>
            </w:r>
          </w:p>
          <w:p w14:paraId="246C2F0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 должен содержать значение кода вида документа в </w:t>
            </w:r>
            <w:r w:rsidRPr="006731A4">
              <w:rPr>
                <w:rFonts w:cs="Times New Roman"/>
                <w:noProof/>
                <w:szCs w:val="24"/>
              </w:rPr>
              <w:lastRenderedPageBreak/>
              <w:t>соответствии с классификатором видов документов, удостоверяющих личность</w:t>
            </w:r>
          </w:p>
        </w:tc>
      </w:tr>
      <w:tr w:rsidR="00742B85" w:rsidRPr="006731A4" w14:paraId="39E3B939" w14:textId="77777777" w:rsidTr="00B06A38">
        <w:trPr>
          <w:trHeight w:val="20"/>
          <w:jc w:val="left"/>
        </w:trPr>
        <w:tc>
          <w:tcPr>
            <w:tcW w:w="67" w:type="pct"/>
            <w:tcBorders>
              <w:top w:val="nil"/>
              <w:left w:val="nil"/>
              <w:bottom w:val="nil"/>
              <w:right w:val="nil"/>
            </w:tcBorders>
          </w:tcPr>
          <w:p w14:paraId="038EE8B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C82637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512E7B6F" w14:textId="77777777" w:rsidR="00742B85" w:rsidRPr="006731A4" w:rsidRDefault="00742B85" w:rsidP="00A77467">
            <w:pPr>
              <w:pStyle w:val="afffffff"/>
              <w:jc w:val="left"/>
              <w:rPr>
                <w:rFonts w:cs="Times New Roman"/>
                <w:szCs w:val="24"/>
              </w:rPr>
            </w:pPr>
          </w:p>
        </w:tc>
        <w:tc>
          <w:tcPr>
            <w:tcW w:w="67" w:type="pct"/>
            <w:tcBorders>
              <w:top w:val="nil"/>
              <w:left w:val="nil"/>
              <w:bottom w:val="nil"/>
              <w:right w:val="nil"/>
            </w:tcBorders>
          </w:tcPr>
          <w:p w14:paraId="7F423BCB" w14:textId="77777777" w:rsidR="00742B85" w:rsidRPr="006731A4" w:rsidRDefault="00742B85" w:rsidP="00A77467">
            <w:pPr>
              <w:pStyle w:val="afffffff"/>
              <w:jc w:val="left"/>
              <w:rPr>
                <w:rFonts w:eastAsiaTheme="minorEastAsia" w:cs="Times New Roman"/>
                <w:szCs w:val="24"/>
              </w:rPr>
            </w:pPr>
          </w:p>
        </w:tc>
        <w:tc>
          <w:tcPr>
            <w:tcW w:w="95" w:type="pct"/>
            <w:tcBorders>
              <w:top w:val="nil"/>
              <w:left w:val="nil"/>
              <w:bottom w:val="nil"/>
            </w:tcBorders>
          </w:tcPr>
          <w:p w14:paraId="2AFCDF39" w14:textId="77777777" w:rsidR="00742B85" w:rsidRPr="006731A4" w:rsidRDefault="00742B85" w:rsidP="00A77467">
            <w:pPr>
              <w:pStyle w:val="afffffff"/>
              <w:jc w:val="left"/>
              <w:rPr>
                <w:rFonts w:eastAsiaTheme="minorEastAsia" w:cs="Times New Roman"/>
                <w:szCs w:val="24"/>
              </w:rPr>
            </w:pPr>
          </w:p>
        </w:tc>
        <w:tc>
          <w:tcPr>
            <w:tcW w:w="988" w:type="pct"/>
            <w:gridSpan w:val="2"/>
            <w:tcBorders>
              <w:left w:val="single" w:sz="4" w:space="0" w:color="auto"/>
            </w:tcBorders>
          </w:tcPr>
          <w:p w14:paraId="420C4694" w14:textId="77777777" w:rsidR="00742B85" w:rsidRPr="006731A4" w:rsidRDefault="00742B85" w:rsidP="00A77467">
            <w:pPr>
              <w:pStyle w:val="afffffff"/>
              <w:jc w:val="left"/>
              <w:rPr>
                <w:rFonts w:cs="Times New Roman"/>
                <w:szCs w:val="24"/>
              </w:rPr>
            </w:pPr>
            <w:r w:rsidRPr="006731A4">
              <w:rPr>
                <w:rFonts w:cs="Times New Roman"/>
                <w:noProof/>
                <w:szCs w:val="24"/>
              </w:rPr>
              <w:t>а</w:t>
            </w:r>
            <w:r>
              <w:rPr>
                <w:rFonts w:cs="Times New Roman"/>
                <w:szCs w:val="24"/>
              </w:rPr>
              <w:t xml:space="preserve">) </w:t>
            </w:r>
            <w:r w:rsidRPr="006731A4">
              <w:rPr>
                <w:rFonts w:cs="Times New Roman"/>
                <w:noProof/>
                <w:szCs w:val="24"/>
              </w:rPr>
              <w:t>идентификатор справочника (классификатора)</w:t>
            </w:r>
          </w:p>
          <w:p w14:paraId="6BFC706F"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4E7235E7" w14:textId="77777777" w:rsidR="00742B85" w:rsidRPr="006731A4" w:rsidRDefault="00742B85" w:rsidP="00A77467">
            <w:pPr>
              <w:pStyle w:val="afffffff"/>
              <w:jc w:val="center"/>
              <w:rPr>
                <w:rFonts w:cs="Times New Roman"/>
                <w:noProof/>
                <w:szCs w:val="24"/>
              </w:rPr>
            </w:pPr>
          </w:p>
        </w:tc>
        <w:tc>
          <w:tcPr>
            <w:tcW w:w="237" w:type="pct"/>
          </w:tcPr>
          <w:p w14:paraId="0E8AC83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D2EE18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714</w:t>
            </w:r>
          </w:p>
        </w:tc>
        <w:tc>
          <w:tcPr>
            <w:tcW w:w="191" w:type="pct"/>
          </w:tcPr>
          <w:p w14:paraId="0A8E0CA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688F13D" w14:textId="77777777" w:rsidR="00742B85" w:rsidRPr="006731A4" w:rsidRDefault="00742B85" w:rsidP="00A77467">
            <w:pPr>
              <w:pStyle w:val="afffffff"/>
              <w:jc w:val="center"/>
              <w:rPr>
                <w:rFonts w:cs="Times New Roman"/>
                <w:noProof/>
                <w:szCs w:val="24"/>
                <w:lang w:val="en-US"/>
              </w:rPr>
            </w:pPr>
          </w:p>
        </w:tc>
        <w:tc>
          <w:tcPr>
            <w:tcW w:w="2187" w:type="pct"/>
          </w:tcPr>
          <w:p w14:paraId="4E9B60F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r w:rsidRPr="006731A4">
              <w:rPr>
                <w:rFonts w:cs="Times New Roman"/>
                <w:noProof/>
                <w:szCs w:val="24"/>
              </w:rPr>
              <w:t xml:space="preserve">» реквизита «Код вида документа, удостоверяющего личность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IdentityDocKindCode</w:t>
            </w:r>
            <w:r w:rsidRPr="006731A4">
              <w:rPr>
                <w:rFonts w:cs="Times New Roman"/>
                <w:szCs w:val="24"/>
              </w:rPr>
              <w:t>)</w:t>
            </w:r>
            <w:r w:rsidRPr="006731A4">
              <w:rPr>
                <w:rFonts w:cs="Times New Roman"/>
                <w:noProof/>
                <w:szCs w:val="24"/>
              </w:rPr>
              <w:t>» должен содержать значение «2053»</w:t>
            </w:r>
          </w:p>
        </w:tc>
      </w:tr>
      <w:tr w:rsidR="00742B85" w:rsidRPr="006731A4" w14:paraId="37B5F7CD" w14:textId="77777777" w:rsidTr="00B06A38">
        <w:trPr>
          <w:trHeight w:val="20"/>
          <w:jc w:val="left"/>
        </w:trPr>
        <w:tc>
          <w:tcPr>
            <w:tcW w:w="67" w:type="pct"/>
            <w:tcBorders>
              <w:top w:val="nil"/>
              <w:left w:val="nil"/>
              <w:bottom w:val="nil"/>
              <w:right w:val="nil"/>
            </w:tcBorders>
          </w:tcPr>
          <w:p w14:paraId="7045A33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9330D9"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3BC5D3C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F59E55D"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6C0EE7D" w14:textId="77777777" w:rsidR="00742B85" w:rsidRPr="006731A4" w:rsidRDefault="00742B85" w:rsidP="00A77467">
            <w:pPr>
              <w:pStyle w:val="afffffff"/>
              <w:jc w:val="left"/>
              <w:rPr>
                <w:rFonts w:cs="Times New Roman"/>
                <w:szCs w:val="24"/>
              </w:rPr>
            </w:pPr>
            <w:r w:rsidRPr="006731A4">
              <w:rPr>
                <w:rFonts w:cs="Times New Roman"/>
                <w:noProof/>
                <w:szCs w:val="24"/>
              </w:rPr>
              <w:t>*.4.3</w:t>
            </w:r>
            <w:r>
              <w:rPr>
                <w:rFonts w:cs="Times New Roman"/>
                <w:szCs w:val="24"/>
              </w:rPr>
              <w:t xml:space="preserve">. </w:t>
            </w:r>
            <w:r w:rsidRPr="006731A4">
              <w:rPr>
                <w:rFonts w:cs="Times New Roman"/>
                <w:noProof/>
                <w:szCs w:val="24"/>
              </w:rPr>
              <w:t>Наименование вида документа</w:t>
            </w:r>
          </w:p>
          <w:p w14:paraId="5289F2BF"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11327237" w14:textId="77777777" w:rsidR="00742B85" w:rsidRPr="006731A4" w:rsidRDefault="00742B85" w:rsidP="00A77467">
            <w:pPr>
              <w:pStyle w:val="afffffff"/>
              <w:jc w:val="center"/>
              <w:rPr>
                <w:rFonts w:cs="Times New Roman"/>
                <w:noProof/>
                <w:szCs w:val="24"/>
              </w:rPr>
            </w:pPr>
          </w:p>
        </w:tc>
        <w:tc>
          <w:tcPr>
            <w:tcW w:w="237" w:type="pct"/>
          </w:tcPr>
          <w:p w14:paraId="57545FE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5AEF018B" w14:textId="77777777" w:rsidR="00742B85" w:rsidRPr="006731A4" w:rsidRDefault="00742B85" w:rsidP="00A77467">
            <w:pPr>
              <w:pStyle w:val="afffffff"/>
              <w:jc w:val="center"/>
              <w:rPr>
                <w:rFonts w:cs="Times New Roman"/>
                <w:noProof/>
                <w:szCs w:val="24"/>
                <w:lang w:val="en-US"/>
              </w:rPr>
            </w:pPr>
          </w:p>
        </w:tc>
        <w:tc>
          <w:tcPr>
            <w:tcW w:w="191" w:type="pct"/>
          </w:tcPr>
          <w:p w14:paraId="1E1B244A" w14:textId="77777777" w:rsidR="00742B85" w:rsidRPr="006731A4" w:rsidRDefault="00742B85" w:rsidP="00A77467">
            <w:pPr>
              <w:pStyle w:val="afffffff"/>
              <w:jc w:val="center"/>
              <w:rPr>
                <w:rFonts w:cs="Times New Roman"/>
                <w:noProof/>
                <w:szCs w:val="24"/>
                <w:lang w:val="en-US"/>
              </w:rPr>
            </w:pPr>
          </w:p>
        </w:tc>
        <w:tc>
          <w:tcPr>
            <w:tcW w:w="238" w:type="pct"/>
          </w:tcPr>
          <w:p w14:paraId="124BE8DA" w14:textId="77777777" w:rsidR="00742B85" w:rsidRPr="006731A4" w:rsidRDefault="00742B85" w:rsidP="00A77467">
            <w:pPr>
              <w:pStyle w:val="afffffff"/>
              <w:jc w:val="center"/>
              <w:rPr>
                <w:rFonts w:cs="Times New Roman"/>
                <w:noProof/>
                <w:szCs w:val="24"/>
                <w:lang w:val="en-US"/>
              </w:rPr>
            </w:pPr>
          </w:p>
        </w:tc>
        <w:tc>
          <w:tcPr>
            <w:tcW w:w="2187" w:type="pct"/>
          </w:tcPr>
          <w:p w14:paraId="0530AEFE" w14:textId="77777777" w:rsidR="00742B85" w:rsidRPr="006731A4" w:rsidRDefault="00742B85" w:rsidP="00A77467">
            <w:pPr>
              <w:pStyle w:val="afffffff"/>
              <w:jc w:val="left"/>
              <w:rPr>
                <w:rFonts w:cs="Times New Roman"/>
                <w:noProof/>
                <w:szCs w:val="24"/>
                <w:lang w:val="en-US"/>
              </w:rPr>
            </w:pPr>
          </w:p>
        </w:tc>
      </w:tr>
      <w:tr w:rsidR="00742B85" w:rsidRPr="006731A4" w14:paraId="31B4B614" w14:textId="77777777" w:rsidTr="00B06A38">
        <w:trPr>
          <w:trHeight w:val="20"/>
          <w:jc w:val="left"/>
        </w:trPr>
        <w:tc>
          <w:tcPr>
            <w:tcW w:w="67" w:type="pct"/>
            <w:tcBorders>
              <w:top w:val="nil"/>
              <w:left w:val="nil"/>
              <w:bottom w:val="nil"/>
              <w:right w:val="nil"/>
            </w:tcBorders>
          </w:tcPr>
          <w:p w14:paraId="5AF04FC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031A37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1B58F715"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F0B94DB"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3A5A603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*.4.4</w:t>
            </w:r>
            <w:r>
              <w:rPr>
                <w:rFonts w:cs="Times New Roman"/>
                <w:szCs w:val="24"/>
                <w:lang w:val="en-US"/>
              </w:rPr>
              <w:t xml:space="preserve">. </w:t>
            </w:r>
            <w:r w:rsidRPr="006731A4">
              <w:rPr>
                <w:rFonts w:cs="Times New Roman"/>
                <w:noProof/>
                <w:szCs w:val="24"/>
                <w:lang w:val="en-US"/>
              </w:rPr>
              <w:t>Серия документа</w:t>
            </w:r>
          </w:p>
          <w:p w14:paraId="3828E7F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csdo:‌Doc‌Series‌Id</w:t>
            </w:r>
            <w:r w:rsidRPr="006731A4">
              <w:rPr>
                <w:rFonts w:cs="Times New Roman"/>
                <w:szCs w:val="24"/>
                <w:lang w:val="en-US"/>
              </w:rPr>
              <w:t>)</w:t>
            </w:r>
          </w:p>
        </w:tc>
        <w:tc>
          <w:tcPr>
            <w:tcW w:w="235" w:type="pct"/>
          </w:tcPr>
          <w:p w14:paraId="14585A28" w14:textId="77777777" w:rsidR="00742B85" w:rsidRPr="006731A4" w:rsidRDefault="00742B85" w:rsidP="00A77467">
            <w:pPr>
              <w:pStyle w:val="afffffff"/>
              <w:jc w:val="center"/>
              <w:rPr>
                <w:rFonts w:cs="Times New Roman"/>
                <w:noProof/>
                <w:szCs w:val="24"/>
              </w:rPr>
            </w:pPr>
          </w:p>
        </w:tc>
        <w:tc>
          <w:tcPr>
            <w:tcW w:w="237" w:type="pct"/>
          </w:tcPr>
          <w:p w14:paraId="1C877F6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15308311" w14:textId="77777777" w:rsidR="00742B85" w:rsidRPr="006731A4" w:rsidRDefault="00742B85" w:rsidP="00A77467">
            <w:pPr>
              <w:pStyle w:val="afffffff"/>
              <w:jc w:val="center"/>
              <w:rPr>
                <w:rFonts w:cs="Times New Roman"/>
                <w:noProof/>
                <w:szCs w:val="24"/>
                <w:lang w:val="en-US"/>
              </w:rPr>
            </w:pPr>
          </w:p>
        </w:tc>
        <w:tc>
          <w:tcPr>
            <w:tcW w:w="191" w:type="pct"/>
          </w:tcPr>
          <w:p w14:paraId="0120F06E" w14:textId="77777777" w:rsidR="00742B85" w:rsidRPr="006731A4" w:rsidRDefault="00742B85" w:rsidP="00A77467">
            <w:pPr>
              <w:pStyle w:val="afffffff"/>
              <w:jc w:val="center"/>
              <w:rPr>
                <w:rFonts w:cs="Times New Roman"/>
                <w:noProof/>
                <w:szCs w:val="24"/>
                <w:lang w:val="en-US"/>
              </w:rPr>
            </w:pPr>
          </w:p>
        </w:tc>
        <w:tc>
          <w:tcPr>
            <w:tcW w:w="238" w:type="pct"/>
          </w:tcPr>
          <w:p w14:paraId="67B469DA" w14:textId="77777777" w:rsidR="00742B85" w:rsidRPr="006731A4" w:rsidRDefault="00742B85" w:rsidP="00A77467">
            <w:pPr>
              <w:pStyle w:val="afffffff"/>
              <w:jc w:val="center"/>
              <w:rPr>
                <w:rFonts w:cs="Times New Roman"/>
                <w:noProof/>
                <w:szCs w:val="24"/>
                <w:lang w:val="en-US"/>
              </w:rPr>
            </w:pPr>
          </w:p>
        </w:tc>
        <w:tc>
          <w:tcPr>
            <w:tcW w:w="2187" w:type="pct"/>
          </w:tcPr>
          <w:p w14:paraId="0F4DAB63" w14:textId="77777777" w:rsidR="00742B85" w:rsidRPr="006731A4" w:rsidRDefault="00742B85" w:rsidP="00A77467">
            <w:pPr>
              <w:pStyle w:val="afffffff"/>
              <w:jc w:val="left"/>
              <w:rPr>
                <w:rFonts w:cs="Times New Roman"/>
                <w:noProof/>
                <w:szCs w:val="24"/>
                <w:lang w:val="en-US"/>
              </w:rPr>
            </w:pPr>
          </w:p>
        </w:tc>
      </w:tr>
      <w:tr w:rsidR="00742B85" w:rsidRPr="006731A4" w14:paraId="19756AA8" w14:textId="77777777" w:rsidTr="00B06A38">
        <w:trPr>
          <w:trHeight w:val="20"/>
          <w:jc w:val="left"/>
        </w:trPr>
        <w:tc>
          <w:tcPr>
            <w:tcW w:w="67" w:type="pct"/>
            <w:tcBorders>
              <w:top w:val="nil"/>
              <w:left w:val="nil"/>
              <w:bottom w:val="nil"/>
              <w:right w:val="nil"/>
            </w:tcBorders>
          </w:tcPr>
          <w:p w14:paraId="7CB9F12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46682B3"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6BB0D2C9"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799346FA"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216DCA2"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*.4.5</w:t>
            </w:r>
            <w:r>
              <w:rPr>
                <w:rFonts w:cs="Times New Roman"/>
                <w:szCs w:val="24"/>
                <w:lang w:val="en-US"/>
              </w:rPr>
              <w:t xml:space="preserve">. </w:t>
            </w:r>
            <w:r w:rsidRPr="006731A4">
              <w:rPr>
                <w:rFonts w:cs="Times New Roman"/>
                <w:noProof/>
                <w:szCs w:val="24"/>
                <w:lang w:val="en-US"/>
              </w:rPr>
              <w:t>Номер документа</w:t>
            </w:r>
          </w:p>
          <w:p w14:paraId="621AF76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csdo:‌Doc‌Id</w:t>
            </w:r>
            <w:r w:rsidRPr="006731A4">
              <w:rPr>
                <w:rFonts w:cs="Times New Roman"/>
                <w:szCs w:val="24"/>
                <w:lang w:val="en-US"/>
              </w:rPr>
              <w:t>)</w:t>
            </w:r>
          </w:p>
        </w:tc>
        <w:tc>
          <w:tcPr>
            <w:tcW w:w="235" w:type="pct"/>
          </w:tcPr>
          <w:p w14:paraId="3F9258B4" w14:textId="77777777" w:rsidR="00742B85" w:rsidRPr="006731A4" w:rsidRDefault="00742B85" w:rsidP="00A77467">
            <w:pPr>
              <w:pStyle w:val="afffffff"/>
              <w:jc w:val="center"/>
              <w:rPr>
                <w:rFonts w:cs="Times New Roman"/>
                <w:noProof/>
                <w:szCs w:val="24"/>
              </w:rPr>
            </w:pPr>
          </w:p>
        </w:tc>
        <w:tc>
          <w:tcPr>
            <w:tcW w:w="237" w:type="pct"/>
          </w:tcPr>
          <w:p w14:paraId="6C61B7E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7BD8C978" w14:textId="77777777" w:rsidR="00742B85" w:rsidRPr="006731A4" w:rsidRDefault="00742B85" w:rsidP="00A77467">
            <w:pPr>
              <w:pStyle w:val="afffffff"/>
              <w:jc w:val="center"/>
              <w:rPr>
                <w:rFonts w:cs="Times New Roman"/>
                <w:noProof/>
                <w:szCs w:val="24"/>
                <w:lang w:val="en-US"/>
              </w:rPr>
            </w:pPr>
          </w:p>
        </w:tc>
        <w:tc>
          <w:tcPr>
            <w:tcW w:w="191" w:type="pct"/>
          </w:tcPr>
          <w:p w14:paraId="46B5F568" w14:textId="77777777" w:rsidR="00742B85" w:rsidRPr="006731A4" w:rsidRDefault="00742B85" w:rsidP="00A77467">
            <w:pPr>
              <w:pStyle w:val="afffffff"/>
              <w:jc w:val="center"/>
              <w:rPr>
                <w:rFonts w:cs="Times New Roman"/>
                <w:noProof/>
                <w:szCs w:val="24"/>
                <w:lang w:val="en-US"/>
              </w:rPr>
            </w:pPr>
          </w:p>
        </w:tc>
        <w:tc>
          <w:tcPr>
            <w:tcW w:w="238" w:type="pct"/>
          </w:tcPr>
          <w:p w14:paraId="4D947783" w14:textId="77777777" w:rsidR="00742B85" w:rsidRPr="006731A4" w:rsidRDefault="00742B85" w:rsidP="00A77467">
            <w:pPr>
              <w:pStyle w:val="afffffff"/>
              <w:jc w:val="center"/>
              <w:rPr>
                <w:rFonts w:cs="Times New Roman"/>
                <w:noProof/>
                <w:szCs w:val="24"/>
                <w:lang w:val="en-US"/>
              </w:rPr>
            </w:pPr>
          </w:p>
        </w:tc>
        <w:tc>
          <w:tcPr>
            <w:tcW w:w="2187" w:type="pct"/>
          </w:tcPr>
          <w:p w14:paraId="53B9C989" w14:textId="77777777" w:rsidR="00742B85" w:rsidRPr="006731A4" w:rsidRDefault="00742B85" w:rsidP="00A77467">
            <w:pPr>
              <w:pStyle w:val="afffffff"/>
              <w:jc w:val="left"/>
              <w:rPr>
                <w:rFonts w:cs="Times New Roman"/>
                <w:noProof/>
                <w:szCs w:val="24"/>
                <w:lang w:val="en-US"/>
              </w:rPr>
            </w:pPr>
          </w:p>
        </w:tc>
      </w:tr>
      <w:tr w:rsidR="00742B85" w:rsidRPr="006731A4" w14:paraId="5783A035" w14:textId="77777777" w:rsidTr="00B06A38">
        <w:trPr>
          <w:trHeight w:val="374"/>
          <w:jc w:val="left"/>
        </w:trPr>
        <w:tc>
          <w:tcPr>
            <w:tcW w:w="67" w:type="pct"/>
            <w:vMerge w:val="restart"/>
            <w:tcBorders>
              <w:top w:val="nil"/>
              <w:left w:val="nil"/>
              <w:bottom w:val="nil"/>
              <w:right w:val="nil"/>
            </w:tcBorders>
          </w:tcPr>
          <w:p w14:paraId="4889795C"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right w:val="nil"/>
            </w:tcBorders>
          </w:tcPr>
          <w:p w14:paraId="5D019F74" w14:textId="77777777" w:rsidR="00742B85" w:rsidRPr="006731A4" w:rsidRDefault="00742B85" w:rsidP="00A77467">
            <w:pPr>
              <w:pStyle w:val="afffffff"/>
              <w:jc w:val="left"/>
              <w:rPr>
                <w:rFonts w:cs="Times New Roman"/>
                <w:szCs w:val="24"/>
              </w:rPr>
            </w:pPr>
          </w:p>
        </w:tc>
        <w:tc>
          <w:tcPr>
            <w:tcW w:w="95" w:type="pct"/>
            <w:vMerge w:val="restart"/>
            <w:tcBorders>
              <w:top w:val="nil"/>
              <w:left w:val="nil"/>
              <w:bottom w:val="nil"/>
              <w:right w:val="nil"/>
            </w:tcBorders>
          </w:tcPr>
          <w:p w14:paraId="224F0799" w14:textId="77777777" w:rsidR="00742B85" w:rsidRPr="006731A4" w:rsidRDefault="00742B85" w:rsidP="00A77467">
            <w:pPr>
              <w:pStyle w:val="afffffff"/>
              <w:jc w:val="left"/>
              <w:rPr>
                <w:rFonts w:cs="Times New Roman"/>
                <w:szCs w:val="24"/>
              </w:rPr>
            </w:pPr>
          </w:p>
        </w:tc>
        <w:tc>
          <w:tcPr>
            <w:tcW w:w="67" w:type="pct"/>
            <w:vMerge w:val="restart"/>
            <w:tcBorders>
              <w:top w:val="nil"/>
              <w:left w:val="nil"/>
              <w:bottom w:val="nil"/>
            </w:tcBorders>
          </w:tcPr>
          <w:p w14:paraId="4CE345FC" w14:textId="77777777" w:rsidR="00742B85" w:rsidRPr="006731A4" w:rsidRDefault="00742B85" w:rsidP="00A77467">
            <w:pPr>
              <w:pStyle w:val="afffffff"/>
              <w:jc w:val="left"/>
              <w:rPr>
                <w:rFonts w:eastAsiaTheme="minorEastAsia" w:cs="Times New Roman"/>
                <w:szCs w:val="24"/>
              </w:rPr>
            </w:pPr>
          </w:p>
        </w:tc>
        <w:tc>
          <w:tcPr>
            <w:tcW w:w="1083" w:type="pct"/>
            <w:gridSpan w:val="3"/>
            <w:vMerge w:val="restart"/>
            <w:tcBorders>
              <w:left w:val="single" w:sz="4" w:space="0" w:color="auto"/>
            </w:tcBorders>
          </w:tcPr>
          <w:p w14:paraId="4600A06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*.4.6</w:t>
            </w:r>
            <w:r>
              <w:rPr>
                <w:rFonts w:cs="Times New Roman"/>
                <w:szCs w:val="24"/>
                <w:lang w:val="en-US"/>
              </w:rPr>
              <w:t xml:space="preserve">. </w:t>
            </w:r>
            <w:r w:rsidRPr="006731A4">
              <w:rPr>
                <w:rFonts w:cs="Times New Roman"/>
                <w:noProof/>
                <w:szCs w:val="24"/>
                <w:lang w:val="en-US"/>
              </w:rPr>
              <w:t>Дата документа</w:t>
            </w:r>
          </w:p>
          <w:p w14:paraId="211555D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csdo:‌Doc‌Creation‌Date</w:t>
            </w:r>
            <w:r w:rsidRPr="006731A4">
              <w:rPr>
                <w:rFonts w:cs="Times New Roman"/>
                <w:szCs w:val="24"/>
                <w:lang w:val="en-US"/>
              </w:rPr>
              <w:t>)</w:t>
            </w:r>
          </w:p>
        </w:tc>
        <w:tc>
          <w:tcPr>
            <w:tcW w:w="235" w:type="pct"/>
            <w:vMerge w:val="restart"/>
          </w:tcPr>
          <w:p w14:paraId="4A8A360D" w14:textId="77777777" w:rsidR="00742B85" w:rsidRPr="006731A4" w:rsidRDefault="00742B85" w:rsidP="00A77467">
            <w:pPr>
              <w:pStyle w:val="afffffff"/>
              <w:jc w:val="center"/>
              <w:rPr>
                <w:rFonts w:cs="Times New Roman"/>
                <w:noProof/>
                <w:szCs w:val="24"/>
              </w:rPr>
            </w:pPr>
          </w:p>
        </w:tc>
        <w:tc>
          <w:tcPr>
            <w:tcW w:w="237" w:type="pct"/>
            <w:vMerge w:val="restart"/>
          </w:tcPr>
          <w:p w14:paraId="3348659E"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7B6F308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715</w:t>
            </w:r>
          </w:p>
        </w:tc>
        <w:tc>
          <w:tcPr>
            <w:tcW w:w="191" w:type="pct"/>
          </w:tcPr>
          <w:p w14:paraId="73A53B2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4DB231B" w14:textId="77777777" w:rsidR="00742B85" w:rsidRPr="006731A4" w:rsidRDefault="00742B85" w:rsidP="00A77467">
            <w:pPr>
              <w:pStyle w:val="afffffff"/>
              <w:jc w:val="center"/>
              <w:rPr>
                <w:rFonts w:cs="Times New Roman"/>
                <w:noProof/>
                <w:szCs w:val="24"/>
                <w:lang w:val="en-US"/>
              </w:rPr>
            </w:pPr>
          </w:p>
        </w:tc>
        <w:tc>
          <w:tcPr>
            <w:tcW w:w="2187" w:type="pct"/>
          </w:tcPr>
          <w:p w14:paraId="05DE97DB" w14:textId="77777777" w:rsidR="00742B85" w:rsidRPr="006731A4" w:rsidRDefault="00742B85" w:rsidP="00A77467">
            <w:pPr>
              <w:pStyle w:val="afffffff"/>
              <w:jc w:val="left"/>
              <w:rPr>
                <w:rFonts w:cs="Times New Roman"/>
                <w:szCs w:val="24"/>
              </w:rPr>
            </w:pPr>
            <w:r w:rsidRPr="006731A4">
              <w:rPr>
                <w:rFonts w:cs="Times New Roman"/>
                <w:szCs w:val="24"/>
              </w:rPr>
              <w:t>реквизит «</w:t>
            </w:r>
            <w:r w:rsidRPr="006731A4">
              <w:rPr>
                <w:rFonts w:cs="Times New Roman"/>
                <w:noProof/>
                <w:szCs w:val="24"/>
              </w:rPr>
              <w:t>Дата документа</w:t>
            </w:r>
          </w:p>
          <w:p w14:paraId="47746641"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должен быть заполнен</w:t>
            </w:r>
          </w:p>
        </w:tc>
      </w:tr>
      <w:tr w:rsidR="00742B85" w:rsidRPr="006731A4" w14:paraId="0DF91E41" w14:textId="77777777" w:rsidTr="00B06A38">
        <w:trPr>
          <w:trHeight w:val="373"/>
          <w:jc w:val="left"/>
        </w:trPr>
        <w:tc>
          <w:tcPr>
            <w:tcW w:w="67" w:type="pct"/>
            <w:vMerge/>
            <w:tcBorders>
              <w:top w:val="nil"/>
              <w:left w:val="nil"/>
              <w:bottom w:val="nil"/>
              <w:right w:val="nil"/>
            </w:tcBorders>
          </w:tcPr>
          <w:p w14:paraId="6FA5EDDD"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right w:val="nil"/>
            </w:tcBorders>
          </w:tcPr>
          <w:p w14:paraId="4BA3249B" w14:textId="77777777" w:rsidR="00742B85" w:rsidRPr="006731A4" w:rsidRDefault="00742B85" w:rsidP="00A77467">
            <w:pPr>
              <w:pStyle w:val="afffffff"/>
              <w:jc w:val="left"/>
              <w:rPr>
                <w:rFonts w:cs="Times New Roman"/>
                <w:szCs w:val="24"/>
              </w:rPr>
            </w:pPr>
          </w:p>
        </w:tc>
        <w:tc>
          <w:tcPr>
            <w:tcW w:w="95" w:type="pct"/>
            <w:vMerge/>
            <w:tcBorders>
              <w:top w:val="nil"/>
              <w:left w:val="nil"/>
              <w:bottom w:val="nil"/>
              <w:right w:val="nil"/>
            </w:tcBorders>
          </w:tcPr>
          <w:p w14:paraId="4CC028BF" w14:textId="77777777" w:rsidR="00742B85" w:rsidRPr="006731A4" w:rsidRDefault="00742B85" w:rsidP="00A77467">
            <w:pPr>
              <w:pStyle w:val="afffffff"/>
              <w:jc w:val="left"/>
              <w:rPr>
                <w:rFonts w:cs="Times New Roman"/>
                <w:szCs w:val="24"/>
              </w:rPr>
            </w:pPr>
          </w:p>
        </w:tc>
        <w:tc>
          <w:tcPr>
            <w:tcW w:w="67" w:type="pct"/>
            <w:vMerge/>
            <w:tcBorders>
              <w:top w:val="nil"/>
              <w:left w:val="nil"/>
              <w:bottom w:val="nil"/>
            </w:tcBorders>
          </w:tcPr>
          <w:p w14:paraId="02E80A72" w14:textId="77777777" w:rsidR="00742B85" w:rsidRPr="006731A4" w:rsidRDefault="00742B85" w:rsidP="00A77467">
            <w:pPr>
              <w:pStyle w:val="afffffff"/>
              <w:jc w:val="left"/>
              <w:rPr>
                <w:rFonts w:eastAsiaTheme="minorEastAsia" w:cs="Times New Roman"/>
                <w:szCs w:val="24"/>
              </w:rPr>
            </w:pPr>
          </w:p>
        </w:tc>
        <w:tc>
          <w:tcPr>
            <w:tcW w:w="1083" w:type="pct"/>
            <w:gridSpan w:val="3"/>
            <w:vMerge/>
            <w:tcBorders>
              <w:left w:val="single" w:sz="4" w:space="0" w:color="auto"/>
              <w:bottom w:val="single" w:sz="4" w:space="0" w:color="auto"/>
            </w:tcBorders>
          </w:tcPr>
          <w:p w14:paraId="1AE56FD6" w14:textId="77777777" w:rsidR="00742B85" w:rsidRPr="006731A4" w:rsidRDefault="00742B85" w:rsidP="00A77467">
            <w:pPr>
              <w:pStyle w:val="afffffff"/>
              <w:jc w:val="left"/>
              <w:rPr>
                <w:rFonts w:cs="Times New Roman"/>
                <w:noProof/>
                <w:szCs w:val="24"/>
              </w:rPr>
            </w:pPr>
          </w:p>
        </w:tc>
        <w:tc>
          <w:tcPr>
            <w:tcW w:w="235" w:type="pct"/>
            <w:vMerge/>
          </w:tcPr>
          <w:p w14:paraId="6F0035F7" w14:textId="77777777" w:rsidR="00742B85" w:rsidRPr="006731A4" w:rsidRDefault="00742B85" w:rsidP="00A77467">
            <w:pPr>
              <w:pStyle w:val="afffffff"/>
              <w:jc w:val="center"/>
              <w:rPr>
                <w:rFonts w:cs="Times New Roman"/>
                <w:noProof/>
                <w:szCs w:val="24"/>
              </w:rPr>
            </w:pPr>
          </w:p>
        </w:tc>
        <w:tc>
          <w:tcPr>
            <w:tcW w:w="237" w:type="pct"/>
            <w:vMerge/>
          </w:tcPr>
          <w:p w14:paraId="762331AC" w14:textId="77777777" w:rsidR="00742B85" w:rsidRPr="006731A4" w:rsidRDefault="00742B85" w:rsidP="00A77467">
            <w:pPr>
              <w:pStyle w:val="afffffff"/>
              <w:jc w:val="center"/>
              <w:rPr>
                <w:rFonts w:cs="Times New Roman"/>
                <w:noProof/>
                <w:szCs w:val="24"/>
              </w:rPr>
            </w:pPr>
          </w:p>
        </w:tc>
        <w:tc>
          <w:tcPr>
            <w:tcW w:w="523" w:type="pct"/>
          </w:tcPr>
          <w:p w14:paraId="3F3597E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716</w:t>
            </w:r>
          </w:p>
        </w:tc>
        <w:tc>
          <w:tcPr>
            <w:tcW w:w="191" w:type="pct"/>
          </w:tcPr>
          <w:p w14:paraId="0610917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4A87BCF" w14:textId="77777777" w:rsidR="00742B85" w:rsidRPr="006731A4" w:rsidRDefault="00742B85" w:rsidP="00A77467">
            <w:pPr>
              <w:pStyle w:val="afffffff"/>
              <w:jc w:val="center"/>
              <w:rPr>
                <w:rFonts w:cs="Times New Roman"/>
                <w:noProof/>
                <w:szCs w:val="24"/>
                <w:lang w:val="en-US"/>
              </w:rPr>
            </w:pPr>
          </w:p>
        </w:tc>
        <w:tc>
          <w:tcPr>
            <w:tcW w:w="2187" w:type="pct"/>
          </w:tcPr>
          <w:p w14:paraId="0EA29349"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Creation</w:t>
            </w:r>
            <w:r w:rsidRPr="006731A4">
              <w:rPr>
                <w:rFonts w:cs="Times New Roman"/>
                <w:noProof/>
                <w:szCs w:val="24"/>
              </w:rPr>
              <w:t>‌</w:t>
            </w:r>
            <w:r w:rsidRPr="006731A4">
              <w:rPr>
                <w:rFonts w:cs="Times New Roman"/>
                <w:noProof/>
                <w:szCs w:val="24"/>
                <w:lang w:val="en-US"/>
              </w:rPr>
              <w:t>Date</w:t>
            </w:r>
            <w:r w:rsidRPr="006731A4">
              <w:rPr>
                <w:rFonts w:cs="Times New Roman"/>
                <w:szCs w:val="24"/>
              </w:rPr>
              <w:t>)»</w:t>
            </w:r>
            <w:r w:rsidRPr="006731A4">
              <w:rPr>
                <w:rFonts w:cs="Times New Roman"/>
                <w:noProof/>
                <w:szCs w:val="24"/>
              </w:rPr>
              <w:t xml:space="preserve"> </w:t>
            </w:r>
            <w:r w:rsidRPr="006731A4">
              <w:rPr>
                <w:rFonts w:cs="Times New Roman"/>
                <w:szCs w:val="24"/>
              </w:rPr>
              <w:t>должно соответствовать шаблону: YYYY-MM-DD</w:t>
            </w:r>
          </w:p>
        </w:tc>
      </w:tr>
      <w:tr w:rsidR="00742B85" w:rsidRPr="006731A4" w14:paraId="21BA9B64" w14:textId="77777777" w:rsidTr="00B06A38">
        <w:trPr>
          <w:trHeight w:val="373"/>
          <w:jc w:val="left"/>
        </w:trPr>
        <w:tc>
          <w:tcPr>
            <w:tcW w:w="67" w:type="pct"/>
            <w:tcBorders>
              <w:top w:val="nil"/>
              <w:left w:val="nil"/>
              <w:bottom w:val="nil"/>
              <w:right w:val="nil"/>
            </w:tcBorders>
          </w:tcPr>
          <w:p w14:paraId="290A691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F6DBFF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006B2EB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2AEB17B7"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17F9920A" w14:textId="77777777" w:rsidR="00742B85" w:rsidRPr="006731A4" w:rsidRDefault="00742B85" w:rsidP="00A77467">
            <w:pPr>
              <w:pStyle w:val="afffffff"/>
              <w:jc w:val="left"/>
            </w:pPr>
            <w:r w:rsidRPr="006731A4">
              <w:rPr>
                <w:noProof/>
              </w:rPr>
              <w:t>*.4.7</w:t>
            </w:r>
            <w:r>
              <w:t xml:space="preserve">. </w:t>
            </w:r>
            <w:r w:rsidRPr="006731A4">
              <w:rPr>
                <w:noProof/>
              </w:rPr>
              <w:t>Дата истечения срока действия документа</w:t>
            </w:r>
          </w:p>
          <w:p w14:paraId="5C643E58" w14:textId="77777777" w:rsidR="00742B85" w:rsidRPr="006731A4" w:rsidRDefault="00742B85" w:rsidP="00A77467">
            <w:pPr>
              <w:pStyle w:val="afffffff"/>
              <w:jc w:val="left"/>
              <w:rPr>
                <w:rFonts w:cs="Times New Roman"/>
                <w:noProof/>
                <w:szCs w:val="24"/>
              </w:rPr>
            </w:pPr>
            <w:r w:rsidRPr="006731A4">
              <w:t>(</w:t>
            </w:r>
            <w:r w:rsidRPr="006731A4">
              <w:rPr>
                <w:noProof/>
                <w:lang w:val="en-US"/>
              </w:rPr>
              <w:t>csdo</w:t>
            </w:r>
            <w:r w:rsidRPr="006731A4">
              <w:rPr>
                <w:noProof/>
              </w:rPr>
              <w:t>:‌</w:t>
            </w:r>
            <w:r w:rsidRPr="006731A4">
              <w:rPr>
                <w:noProof/>
                <w:lang w:val="en-US"/>
              </w:rPr>
              <w:t>Doc</w:t>
            </w:r>
            <w:r w:rsidRPr="006731A4">
              <w:rPr>
                <w:noProof/>
              </w:rPr>
              <w:t>‌</w:t>
            </w:r>
            <w:r w:rsidRPr="006731A4">
              <w:rPr>
                <w:noProof/>
                <w:lang w:val="en-US"/>
              </w:rPr>
              <w:t>Validity</w:t>
            </w:r>
            <w:r w:rsidRPr="006731A4">
              <w:rPr>
                <w:noProof/>
              </w:rPr>
              <w:t>‌</w:t>
            </w:r>
            <w:r w:rsidRPr="006731A4">
              <w:rPr>
                <w:noProof/>
                <w:lang w:val="en-US"/>
              </w:rPr>
              <w:t>Date</w:t>
            </w:r>
            <w:r w:rsidRPr="006731A4">
              <w:t>)</w:t>
            </w:r>
          </w:p>
        </w:tc>
        <w:tc>
          <w:tcPr>
            <w:tcW w:w="235" w:type="pct"/>
          </w:tcPr>
          <w:p w14:paraId="0CB89AB7" w14:textId="77777777" w:rsidR="00742B85" w:rsidRPr="006731A4" w:rsidRDefault="00742B85" w:rsidP="00A77467">
            <w:pPr>
              <w:pStyle w:val="afffffff"/>
              <w:jc w:val="center"/>
              <w:rPr>
                <w:rFonts w:cs="Times New Roman"/>
                <w:noProof/>
                <w:szCs w:val="24"/>
              </w:rPr>
            </w:pPr>
          </w:p>
        </w:tc>
        <w:tc>
          <w:tcPr>
            <w:tcW w:w="237" w:type="pct"/>
          </w:tcPr>
          <w:p w14:paraId="21140718" w14:textId="77777777" w:rsidR="00742B85" w:rsidRPr="006731A4" w:rsidRDefault="00742B85" w:rsidP="00A77467">
            <w:pPr>
              <w:pStyle w:val="afffffff"/>
              <w:jc w:val="center"/>
              <w:rPr>
                <w:rFonts w:cs="Times New Roman"/>
                <w:noProof/>
                <w:szCs w:val="24"/>
              </w:rPr>
            </w:pPr>
            <w:r w:rsidRPr="006731A4">
              <w:rPr>
                <w:noProof/>
                <w:lang w:val="en-US"/>
              </w:rPr>
              <w:t>0..1</w:t>
            </w:r>
          </w:p>
        </w:tc>
        <w:tc>
          <w:tcPr>
            <w:tcW w:w="523" w:type="pct"/>
          </w:tcPr>
          <w:p w14:paraId="1860E86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w:t>
            </w:r>
            <w:r w:rsidRPr="006731A4">
              <w:rPr>
                <w:rFonts w:cs="Times New Roman"/>
                <w:noProof/>
                <w:szCs w:val="24"/>
              </w:rPr>
              <w:t>0</w:t>
            </w:r>
            <w:r w:rsidRPr="006731A4">
              <w:rPr>
                <w:rFonts w:cs="Times New Roman"/>
                <w:noProof/>
                <w:szCs w:val="24"/>
                <w:lang w:val="en-US"/>
              </w:rPr>
              <w:t>.00</w:t>
            </w:r>
            <w:r w:rsidRPr="006731A4">
              <w:rPr>
                <w:rFonts w:cs="Times New Roman"/>
                <w:noProof/>
                <w:szCs w:val="24"/>
              </w:rPr>
              <w:t>744</w:t>
            </w:r>
          </w:p>
        </w:tc>
        <w:tc>
          <w:tcPr>
            <w:tcW w:w="191" w:type="pct"/>
          </w:tcPr>
          <w:p w14:paraId="58C18D1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44E8FFD"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4F68E37"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«Дата истечения срока действия документа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Doc</w:t>
            </w:r>
            <w:r w:rsidRPr="006731A4">
              <w:rPr>
                <w:rFonts w:cs="Times New Roman"/>
                <w:noProof/>
                <w:szCs w:val="24"/>
              </w:rPr>
              <w:t>‌</w:t>
            </w:r>
            <w:r w:rsidRPr="006731A4">
              <w:rPr>
                <w:rFonts w:cs="Times New Roman"/>
                <w:noProof/>
                <w:szCs w:val="24"/>
                <w:lang w:val="en-US"/>
              </w:rPr>
              <w:t>Validity</w:t>
            </w:r>
            <w:r w:rsidRPr="006731A4">
              <w:rPr>
                <w:rFonts w:cs="Times New Roman"/>
                <w:noProof/>
                <w:szCs w:val="24"/>
              </w:rPr>
              <w:t>‌</w:t>
            </w:r>
            <w:r w:rsidRPr="006731A4">
              <w:rPr>
                <w:rFonts w:cs="Times New Roman"/>
                <w:noProof/>
                <w:szCs w:val="24"/>
                <w:lang w:val="en-US"/>
              </w:rPr>
              <w:t>Date</w:t>
            </w:r>
            <w:r w:rsidRPr="006731A4">
              <w:rPr>
                <w:rFonts w:cs="Times New Roman"/>
                <w:szCs w:val="24"/>
              </w:rPr>
              <w:t xml:space="preserve">)» </w:t>
            </w:r>
            <w:r w:rsidRPr="006731A4">
              <w:rPr>
                <w:rFonts w:cs="Times New Roman"/>
                <w:noProof/>
                <w:szCs w:val="24"/>
              </w:rPr>
              <w:t xml:space="preserve">заполнен, то </w:t>
            </w:r>
            <w:r w:rsidRPr="006731A4">
              <w:rPr>
                <w:rFonts w:cs="Times New Roman"/>
                <w:szCs w:val="24"/>
              </w:rPr>
              <w:t>значение реквизита должно соответствовать шаблону: YYYY-MM-DD</w:t>
            </w:r>
          </w:p>
        </w:tc>
      </w:tr>
      <w:tr w:rsidR="00742B85" w:rsidRPr="006731A4" w14:paraId="460C610A" w14:textId="77777777" w:rsidTr="00B06A38">
        <w:trPr>
          <w:trHeight w:val="20"/>
          <w:jc w:val="left"/>
        </w:trPr>
        <w:tc>
          <w:tcPr>
            <w:tcW w:w="67" w:type="pct"/>
            <w:tcBorders>
              <w:top w:val="nil"/>
              <w:left w:val="nil"/>
              <w:bottom w:val="nil"/>
              <w:right w:val="nil"/>
            </w:tcBorders>
          </w:tcPr>
          <w:p w14:paraId="0EE802C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75BF4FA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475F9ED2"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3A5CC085"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13528D2E" w14:textId="7CC1E6F6" w:rsidR="00742B85" w:rsidRPr="00D51620" w:rsidRDefault="00742B85" w:rsidP="00A77467">
            <w:pPr>
              <w:pStyle w:val="afffffff"/>
              <w:jc w:val="left"/>
              <w:rPr>
                <w:rFonts w:cs="Times New Roman"/>
                <w:szCs w:val="24"/>
              </w:rPr>
            </w:pPr>
            <w:r w:rsidRPr="00D51620">
              <w:rPr>
                <w:rFonts w:cs="Times New Roman"/>
                <w:noProof/>
                <w:szCs w:val="24"/>
              </w:rPr>
              <w:t>*.4.8</w:t>
            </w:r>
            <w:r w:rsidRPr="00D51620">
              <w:rPr>
                <w:rFonts w:cs="Times New Roman"/>
                <w:szCs w:val="24"/>
              </w:rPr>
              <w:t xml:space="preserve">. </w:t>
            </w:r>
            <w:r w:rsidRPr="00D51620">
              <w:rPr>
                <w:rFonts w:cs="Times New Roman"/>
                <w:noProof/>
                <w:szCs w:val="24"/>
              </w:rPr>
              <w:t xml:space="preserve">Идентификатор уполномоченного органа </w:t>
            </w:r>
          </w:p>
          <w:p w14:paraId="60FECF89" w14:textId="77777777" w:rsidR="00742B85" w:rsidRPr="00D51620" w:rsidRDefault="00742B85" w:rsidP="00A77467">
            <w:pPr>
              <w:pStyle w:val="afffffff"/>
              <w:jc w:val="left"/>
              <w:rPr>
                <w:rFonts w:cs="Times New Roman"/>
                <w:szCs w:val="24"/>
              </w:rPr>
            </w:pPr>
            <w:r w:rsidRPr="00D51620">
              <w:rPr>
                <w:rFonts w:cs="Times New Roman"/>
                <w:szCs w:val="24"/>
              </w:rPr>
              <w:t>(</w:t>
            </w:r>
            <w:r w:rsidRPr="00D51620">
              <w:rPr>
                <w:rFonts w:cs="Times New Roman"/>
                <w:noProof/>
                <w:szCs w:val="24"/>
                <w:lang w:val="en-US"/>
              </w:rPr>
              <w:t>csdo</w:t>
            </w:r>
            <w:r w:rsidRPr="00D51620">
              <w:rPr>
                <w:rFonts w:cs="Times New Roman"/>
                <w:noProof/>
                <w:szCs w:val="24"/>
              </w:rPr>
              <w:t>:‌</w:t>
            </w:r>
            <w:r w:rsidRPr="00D51620">
              <w:rPr>
                <w:rFonts w:cs="Times New Roman"/>
                <w:noProof/>
                <w:szCs w:val="24"/>
                <w:lang w:val="en-US"/>
              </w:rPr>
              <w:t>Authority</w:t>
            </w:r>
            <w:r w:rsidRPr="00D51620">
              <w:rPr>
                <w:rFonts w:cs="Times New Roman"/>
                <w:noProof/>
                <w:szCs w:val="24"/>
              </w:rPr>
              <w:t>‌</w:t>
            </w:r>
            <w:r w:rsidRPr="00D51620">
              <w:rPr>
                <w:rFonts w:cs="Times New Roman"/>
                <w:noProof/>
                <w:szCs w:val="24"/>
                <w:lang w:val="en-US"/>
              </w:rPr>
              <w:t>Id</w:t>
            </w:r>
            <w:r w:rsidRPr="00D51620">
              <w:rPr>
                <w:rFonts w:cs="Times New Roman"/>
                <w:szCs w:val="24"/>
              </w:rPr>
              <w:t>)</w:t>
            </w:r>
          </w:p>
        </w:tc>
        <w:tc>
          <w:tcPr>
            <w:tcW w:w="235" w:type="pct"/>
          </w:tcPr>
          <w:p w14:paraId="2A6CB2F5" w14:textId="77777777" w:rsidR="00742B85" w:rsidRPr="006731A4" w:rsidRDefault="00742B85" w:rsidP="00A77467">
            <w:pPr>
              <w:pStyle w:val="afffffff"/>
              <w:jc w:val="center"/>
              <w:rPr>
                <w:rFonts w:cs="Times New Roman"/>
                <w:noProof/>
                <w:szCs w:val="24"/>
              </w:rPr>
            </w:pPr>
          </w:p>
        </w:tc>
        <w:tc>
          <w:tcPr>
            <w:tcW w:w="237" w:type="pct"/>
          </w:tcPr>
          <w:p w14:paraId="271A21F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3095ED14" w14:textId="77777777" w:rsidR="00742B85" w:rsidRPr="006731A4" w:rsidRDefault="00742B85" w:rsidP="00A77467">
            <w:pPr>
              <w:pStyle w:val="afffffff"/>
              <w:jc w:val="center"/>
              <w:rPr>
                <w:rFonts w:cs="Times New Roman"/>
                <w:noProof/>
                <w:szCs w:val="24"/>
                <w:lang w:val="en-US"/>
              </w:rPr>
            </w:pPr>
          </w:p>
        </w:tc>
        <w:tc>
          <w:tcPr>
            <w:tcW w:w="191" w:type="pct"/>
          </w:tcPr>
          <w:p w14:paraId="02B4E4C5" w14:textId="77777777" w:rsidR="00742B85" w:rsidRPr="006731A4" w:rsidRDefault="00742B85" w:rsidP="00A77467">
            <w:pPr>
              <w:pStyle w:val="afffffff"/>
              <w:jc w:val="center"/>
              <w:rPr>
                <w:rFonts w:cs="Times New Roman"/>
                <w:noProof/>
                <w:szCs w:val="24"/>
                <w:lang w:val="en-US"/>
              </w:rPr>
            </w:pPr>
          </w:p>
        </w:tc>
        <w:tc>
          <w:tcPr>
            <w:tcW w:w="238" w:type="pct"/>
          </w:tcPr>
          <w:p w14:paraId="70B91E7F" w14:textId="77777777" w:rsidR="00742B85" w:rsidRPr="006731A4" w:rsidRDefault="00742B85" w:rsidP="00A77467">
            <w:pPr>
              <w:pStyle w:val="afffffff"/>
              <w:jc w:val="center"/>
              <w:rPr>
                <w:rFonts w:cs="Times New Roman"/>
                <w:noProof/>
                <w:szCs w:val="24"/>
                <w:lang w:val="en-US"/>
              </w:rPr>
            </w:pPr>
          </w:p>
        </w:tc>
        <w:tc>
          <w:tcPr>
            <w:tcW w:w="2187" w:type="pct"/>
          </w:tcPr>
          <w:p w14:paraId="08D3F28B" w14:textId="77777777" w:rsidR="00742B85" w:rsidRPr="006731A4" w:rsidRDefault="00742B85" w:rsidP="00A77467">
            <w:pPr>
              <w:pStyle w:val="afffffff"/>
              <w:jc w:val="left"/>
              <w:rPr>
                <w:rFonts w:cs="Times New Roman"/>
                <w:noProof/>
                <w:szCs w:val="24"/>
                <w:lang w:val="en-US"/>
              </w:rPr>
            </w:pPr>
          </w:p>
        </w:tc>
      </w:tr>
      <w:tr w:rsidR="00742B85" w:rsidRPr="006731A4" w14:paraId="4EC8DB81" w14:textId="77777777" w:rsidTr="00B06A38">
        <w:trPr>
          <w:trHeight w:val="20"/>
          <w:jc w:val="left"/>
        </w:trPr>
        <w:tc>
          <w:tcPr>
            <w:tcW w:w="67" w:type="pct"/>
            <w:tcBorders>
              <w:top w:val="nil"/>
              <w:left w:val="nil"/>
              <w:bottom w:val="nil"/>
              <w:right w:val="nil"/>
            </w:tcBorders>
          </w:tcPr>
          <w:p w14:paraId="63F38C5B"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15C6317"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20522FA4"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0BFA6898"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bottom w:val="single" w:sz="4" w:space="0" w:color="auto"/>
            </w:tcBorders>
          </w:tcPr>
          <w:p w14:paraId="208B43AC" w14:textId="35C65C49" w:rsidR="00742B85" w:rsidRPr="00D51620" w:rsidRDefault="00742B85" w:rsidP="00A77467">
            <w:pPr>
              <w:pStyle w:val="afffffff"/>
              <w:jc w:val="left"/>
              <w:rPr>
                <w:rFonts w:cs="Times New Roman"/>
                <w:szCs w:val="24"/>
              </w:rPr>
            </w:pPr>
            <w:r w:rsidRPr="00D51620">
              <w:rPr>
                <w:rFonts w:cs="Times New Roman"/>
                <w:noProof/>
                <w:szCs w:val="24"/>
              </w:rPr>
              <w:t>*.4.9</w:t>
            </w:r>
            <w:r w:rsidRPr="00D51620">
              <w:rPr>
                <w:rFonts w:cs="Times New Roman"/>
                <w:szCs w:val="24"/>
              </w:rPr>
              <w:t xml:space="preserve">. </w:t>
            </w:r>
            <w:r w:rsidRPr="00D51620">
              <w:rPr>
                <w:rFonts w:cs="Times New Roman"/>
                <w:noProof/>
                <w:szCs w:val="24"/>
              </w:rPr>
              <w:t xml:space="preserve">Наименование уполномоченного органа </w:t>
            </w:r>
          </w:p>
          <w:p w14:paraId="19AFD6A8" w14:textId="77777777" w:rsidR="00742B85" w:rsidRPr="00D51620" w:rsidRDefault="00742B85" w:rsidP="00A77467">
            <w:pPr>
              <w:pStyle w:val="afffffff"/>
              <w:jc w:val="left"/>
              <w:rPr>
                <w:rFonts w:cs="Times New Roman"/>
                <w:szCs w:val="24"/>
              </w:rPr>
            </w:pPr>
            <w:r w:rsidRPr="00D51620">
              <w:rPr>
                <w:rFonts w:cs="Times New Roman"/>
                <w:szCs w:val="24"/>
              </w:rPr>
              <w:t>(</w:t>
            </w:r>
            <w:r w:rsidRPr="00D51620">
              <w:rPr>
                <w:rFonts w:cs="Times New Roman"/>
                <w:noProof/>
                <w:szCs w:val="24"/>
                <w:lang w:val="en-US"/>
              </w:rPr>
              <w:t>csdo</w:t>
            </w:r>
            <w:r w:rsidRPr="00D51620">
              <w:rPr>
                <w:rFonts w:cs="Times New Roman"/>
                <w:noProof/>
                <w:szCs w:val="24"/>
              </w:rPr>
              <w:t>:‌</w:t>
            </w:r>
            <w:r w:rsidRPr="00D51620">
              <w:rPr>
                <w:rFonts w:cs="Times New Roman"/>
                <w:noProof/>
                <w:szCs w:val="24"/>
                <w:lang w:val="en-US"/>
              </w:rPr>
              <w:t>Authority</w:t>
            </w:r>
            <w:r w:rsidRPr="00D51620">
              <w:rPr>
                <w:rFonts w:cs="Times New Roman"/>
                <w:noProof/>
                <w:szCs w:val="24"/>
              </w:rPr>
              <w:t>‌</w:t>
            </w:r>
            <w:r w:rsidRPr="00D51620">
              <w:rPr>
                <w:rFonts w:cs="Times New Roman"/>
                <w:noProof/>
                <w:szCs w:val="24"/>
                <w:lang w:val="en-US"/>
              </w:rPr>
              <w:t>Name</w:t>
            </w:r>
            <w:r w:rsidRPr="00D51620">
              <w:rPr>
                <w:rFonts w:cs="Times New Roman"/>
                <w:szCs w:val="24"/>
              </w:rPr>
              <w:t>)</w:t>
            </w:r>
          </w:p>
        </w:tc>
        <w:tc>
          <w:tcPr>
            <w:tcW w:w="235" w:type="pct"/>
          </w:tcPr>
          <w:p w14:paraId="09CAB537" w14:textId="77777777" w:rsidR="00742B85" w:rsidRPr="006731A4" w:rsidRDefault="00742B85" w:rsidP="00A77467">
            <w:pPr>
              <w:pStyle w:val="afffffff"/>
              <w:jc w:val="center"/>
              <w:rPr>
                <w:rFonts w:cs="Times New Roman"/>
                <w:noProof/>
                <w:szCs w:val="24"/>
              </w:rPr>
            </w:pPr>
          </w:p>
        </w:tc>
        <w:tc>
          <w:tcPr>
            <w:tcW w:w="237" w:type="pct"/>
          </w:tcPr>
          <w:p w14:paraId="4096ABB7"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F464FD0" w14:textId="77777777" w:rsidR="00742B85" w:rsidRPr="006731A4" w:rsidRDefault="00742B85" w:rsidP="00A77467">
            <w:pPr>
              <w:pStyle w:val="afffffff"/>
              <w:jc w:val="center"/>
              <w:rPr>
                <w:rFonts w:cs="Times New Roman"/>
                <w:noProof/>
                <w:szCs w:val="24"/>
                <w:lang w:val="en-US"/>
              </w:rPr>
            </w:pPr>
          </w:p>
        </w:tc>
        <w:tc>
          <w:tcPr>
            <w:tcW w:w="191" w:type="pct"/>
          </w:tcPr>
          <w:p w14:paraId="7770D193" w14:textId="77777777" w:rsidR="00742B85" w:rsidRPr="006731A4" w:rsidRDefault="00742B85" w:rsidP="00A77467">
            <w:pPr>
              <w:pStyle w:val="afffffff"/>
              <w:jc w:val="center"/>
              <w:rPr>
                <w:rFonts w:cs="Times New Roman"/>
                <w:noProof/>
                <w:szCs w:val="24"/>
                <w:lang w:val="en-US"/>
              </w:rPr>
            </w:pPr>
          </w:p>
        </w:tc>
        <w:tc>
          <w:tcPr>
            <w:tcW w:w="238" w:type="pct"/>
          </w:tcPr>
          <w:p w14:paraId="3E24EDB6" w14:textId="77777777" w:rsidR="00742B85" w:rsidRPr="006731A4" w:rsidRDefault="00742B85" w:rsidP="00A77467">
            <w:pPr>
              <w:pStyle w:val="afffffff"/>
              <w:jc w:val="center"/>
              <w:rPr>
                <w:rFonts w:cs="Times New Roman"/>
                <w:noProof/>
                <w:szCs w:val="24"/>
                <w:lang w:val="en-US"/>
              </w:rPr>
            </w:pPr>
          </w:p>
        </w:tc>
        <w:tc>
          <w:tcPr>
            <w:tcW w:w="2187" w:type="pct"/>
          </w:tcPr>
          <w:p w14:paraId="29C03BF4" w14:textId="77777777" w:rsidR="00742B85" w:rsidRPr="006731A4" w:rsidRDefault="00742B85" w:rsidP="00A77467">
            <w:pPr>
              <w:pStyle w:val="afffffff"/>
              <w:jc w:val="left"/>
              <w:rPr>
                <w:rFonts w:cs="Times New Roman"/>
                <w:noProof/>
                <w:szCs w:val="24"/>
                <w:lang w:val="en-US"/>
              </w:rPr>
            </w:pPr>
          </w:p>
        </w:tc>
      </w:tr>
      <w:tr w:rsidR="00742B85" w:rsidRPr="006731A4" w14:paraId="42559E58" w14:textId="77777777" w:rsidTr="00B06A38">
        <w:trPr>
          <w:trHeight w:val="20"/>
          <w:jc w:val="left"/>
        </w:trPr>
        <w:tc>
          <w:tcPr>
            <w:tcW w:w="67" w:type="pct"/>
            <w:tcBorders>
              <w:top w:val="nil"/>
              <w:left w:val="nil"/>
              <w:bottom w:val="nil"/>
              <w:right w:val="nil"/>
            </w:tcBorders>
          </w:tcPr>
          <w:p w14:paraId="0A99B1D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4549487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276F087B"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69A5101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*.5</w:t>
            </w:r>
            <w:r>
              <w:rPr>
                <w:rFonts w:cs="Times New Roman"/>
                <w:szCs w:val="24"/>
                <w:lang w:val="en-US"/>
              </w:rPr>
              <w:t xml:space="preserve">. </w:t>
            </w:r>
            <w:r w:rsidRPr="006731A4">
              <w:rPr>
                <w:rFonts w:cs="Times New Roman"/>
                <w:noProof/>
                <w:szCs w:val="24"/>
                <w:lang w:val="en-US"/>
              </w:rPr>
              <w:t>Код роли</w:t>
            </w:r>
          </w:p>
          <w:p w14:paraId="7C66AE5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casdo:‌Role‌Code</w:t>
            </w:r>
            <w:r w:rsidRPr="006731A4">
              <w:rPr>
                <w:rFonts w:cs="Times New Roman"/>
                <w:szCs w:val="24"/>
                <w:lang w:val="en-US"/>
              </w:rPr>
              <w:t>)</w:t>
            </w:r>
          </w:p>
        </w:tc>
        <w:tc>
          <w:tcPr>
            <w:tcW w:w="235" w:type="pct"/>
          </w:tcPr>
          <w:p w14:paraId="0A3B796E" w14:textId="77777777" w:rsidR="00742B85" w:rsidRPr="006731A4" w:rsidRDefault="00742B85" w:rsidP="00A77467">
            <w:pPr>
              <w:pStyle w:val="afffffff"/>
              <w:jc w:val="center"/>
              <w:rPr>
                <w:rFonts w:cs="Times New Roman"/>
                <w:noProof/>
                <w:szCs w:val="24"/>
              </w:rPr>
            </w:pPr>
          </w:p>
        </w:tc>
        <w:tc>
          <w:tcPr>
            <w:tcW w:w="237" w:type="pct"/>
          </w:tcPr>
          <w:p w14:paraId="26AE366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46A8F5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515</w:t>
            </w:r>
          </w:p>
        </w:tc>
        <w:tc>
          <w:tcPr>
            <w:tcW w:w="191" w:type="pct"/>
          </w:tcPr>
          <w:p w14:paraId="07091E9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3E6A275" w14:textId="77777777" w:rsidR="00742B85" w:rsidRPr="006731A4" w:rsidRDefault="00742B85" w:rsidP="00A77467">
            <w:pPr>
              <w:pStyle w:val="afffffff"/>
              <w:jc w:val="center"/>
              <w:rPr>
                <w:rFonts w:cs="Times New Roman"/>
                <w:noProof/>
                <w:szCs w:val="24"/>
                <w:lang w:val="en-US"/>
              </w:rPr>
            </w:pPr>
          </w:p>
        </w:tc>
        <w:tc>
          <w:tcPr>
            <w:tcW w:w="2187" w:type="pct"/>
          </w:tcPr>
          <w:p w14:paraId="41F306B2" w14:textId="77777777" w:rsidR="00742B85" w:rsidRPr="00565D9B" w:rsidRDefault="00742B85" w:rsidP="00A77467">
            <w:pPr>
              <w:pStyle w:val="afffffff"/>
              <w:jc w:val="left"/>
              <w:rPr>
                <w:rFonts w:cs="Times New Roman"/>
                <w:szCs w:val="24"/>
              </w:rPr>
            </w:pPr>
            <w:r w:rsidRPr="006731A4">
              <w:rPr>
                <w:rFonts w:cs="Times New Roman"/>
                <w:szCs w:val="24"/>
              </w:rPr>
              <w:t xml:space="preserve">реквизит «Код роли (casdo:‌Role‌Code)» должен содержать 1 из </w:t>
            </w:r>
            <w:r w:rsidRPr="00565D9B">
              <w:rPr>
                <w:rFonts w:cs="Times New Roman"/>
                <w:szCs w:val="24"/>
              </w:rPr>
              <w:t>значений:</w:t>
            </w:r>
          </w:p>
          <w:p w14:paraId="2354AA3D" w14:textId="77777777" w:rsidR="00742B85" w:rsidRPr="00565D9B" w:rsidRDefault="00742B85" w:rsidP="00A77467">
            <w:pPr>
              <w:pStyle w:val="afffffff"/>
              <w:jc w:val="left"/>
              <w:rPr>
                <w:rFonts w:cs="Times New Roman"/>
                <w:szCs w:val="24"/>
              </w:rPr>
            </w:pPr>
            <w:r w:rsidRPr="00565D9B">
              <w:rPr>
                <w:rFonts w:cs="Times New Roman"/>
                <w:szCs w:val="24"/>
              </w:rPr>
              <w:t>1 – представитель перевозчика, уполномоченный на управление транспортным средством международной перевозки (водитель транспортного средства);</w:t>
            </w:r>
          </w:p>
          <w:p w14:paraId="0213BC42" w14:textId="77777777" w:rsidR="00742B85" w:rsidRPr="00565D9B" w:rsidRDefault="00742B85" w:rsidP="00A77467">
            <w:pPr>
              <w:pStyle w:val="afffffff"/>
              <w:jc w:val="left"/>
              <w:rPr>
                <w:rFonts w:cs="Times New Roman"/>
                <w:szCs w:val="24"/>
              </w:rPr>
            </w:pPr>
            <w:r w:rsidRPr="00565D9B">
              <w:rPr>
                <w:rFonts w:cs="Times New Roman"/>
                <w:szCs w:val="24"/>
              </w:rPr>
              <w:t>2 – экспедитор;</w:t>
            </w:r>
          </w:p>
          <w:p w14:paraId="4A29D823" w14:textId="77777777" w:rsidR="00742B85" w:rsidRPr="006731A4" w:rsidRDefault="00742B85" w:rsidP="00A77467">
            <w:pPr>
              <w:pStyle w:val="afffffff"/>
              <w:jc w:val="left"/>
              <w:rPr>
                <w:rFonts w:cs="Times New Roman"/>
                <w:noProof/>
                <w:szCs w:val="24"/>
              </w:rPr>
            </w:pPr>
            <w:r w:rsidRPr="00565D9B">
              <w:rPr>
                <w:rFonts w:cs="Times New Roman"/>
                <w:szCs w:val="24"/>
              </w:rPr>
              <w:t>3 – иное лицо, являющееся представителем организации-перевозчика</w:t>
            </w:r>
          </w:p>
        </w:tc>
      </w:tr>
      <w:tr w:rsidR="00742B85" w:rsidRPr="006731A4" w14:paraId="48D54E50" w14:textId="77777777" w:rsidTr="00B06A38">
        <w:trPr>
          <w:trHeight w:val="625"/>
          <w:jc w:val="left"/>
        </w:trPr>
        <w:tc>
          <w:tcPr>
            <w:tcW w:w="1389" w:type="pct"/>
            <w:gridSpan w:val="7"/>
            <w:vMerge w:val="restart"/>
            <w:shd w:val="clear" w:color="auto" w:fill="auto"/>
          </w:tcPr>
          <w:p w14:paraId="69A8687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w:t>
            </w:r>
            <w:r>
              <w:rPr>
                <w:rFonts w:cs="Times New Roman"/>
                <w:szCs w:val="24"/>
                <w:lang w:val="en-US"/>
              </w:rPr>
              <w:t xml:space="preserve">. </w:t>
            </w:r>
            <w:r w:rsidRPr="006731A4">
              <w:rPr>
                <w:rFonts w:cs="Times New Roman"/>
                <w:noProof/>
                <w:szCs w:val="24"/>
                <w:lang w:val="en-US"/>
              </w:rPr>
              <w:t>Перевозчик</w:t>
            </w:r>
          </w:p>
          <w:p w14:paraId="7CBC768B"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cacdo:‌PICarrier‌Details</w:t>
            </w:r>
            <w:r w:rsidRPr="006731A4">
              <w:rPr>
                <w:rFonts w:cs="Times New Roman"/>
                <w:szCs w:val="24"/>
                <w:lang w:val="en-US"/>
              </w:rPr>
              <w:t>)</w:t>
            </w:r>
          </w:p>
        </w:tc>
        <w:tc>
          <w:tcPr>
            <w:tcW w:w="235" w:type="pct"/>
            <w:vMerge w:val="restart"/>
          </w:tcPr>
          <w:p w14:paraId="651CA01D" w14:textId="77777777" w:rsidR="00742B85" w:rsidRPr="006731A4" w:rsidRDefault="00742B85" w:rsidP="00A77467">
            <w:pPr>
              <w:pStyle w:val="afffffff"/>
              <w:jc w:val="center"/>
              <w:rPr>
                <w:rFonts w:cs="Times New Roman"/>
                <w:noProof/>
                <w:szCs w:val="24"/>
              </w:rPr>
            </w:pPr>
            <w:r w:rsidRPr="006731A4">
              <w:rPr>
                <w:rFonts w:cs="Times New Roman"/>
                <w:noProof/>
                <w:szCs w:val="24"/>
              </w:rPr>
              <w:t>5 в)</w:t>
            </w:r>
          </w:p>
        </w:tc>
        <w:tc>
          <w:tcPr>
            <w:tcW w:w="237" w:type="pct"/>
            <w:vMerge w:val="restart"/>
          </w:tcPr>
          <w:p w14:paraId="16376ED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7A44D6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516</w:t>
            </w:r>
          </w:p>
        </w:tc>
        <w:tc>
          <w:tcPr>
            <w:tcW w:w="191" w:type="pct"/>
          </w:tcPr>
          <w:p w14:paraId="253A48B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4803E487" w14:textId="77777777" w:rsidR="00742B85" w:rsidRPr="006731A4" w:rsidRDefault="00742B85" w:rsidP="00A77467">
            <w:pPr>
              <w:pStyle w:val="afffffff"/>
              <w:jc w:val="center"/>
              <w:rPr>
                <w:rFonts w:cs="Times New Roman"/>
                <w:noProof/>
                <w:szCs w:val="24"/>
                <w:lang w:val="en-US"/>
              </w:rPr>
            </w:pPr>
          </w:p>
        </w:tc>
        <w:tc>
          <w:tcPr>
            <w:tcW w:w="2187" w:type="pct"/>
          </w:tcPr>
          <w:p w14:paraId="5862DF4A" w14:textId="77777777" w:rsidR="00742B85" w:rsidRPr="006731A4" w:rsidRDefault="00742B85" w:rsidP="00A77467">
            <w:pPr>
              <w:pStyle w:val="afffffff"/>
              <w:jc w:val="left"/>
              <w:rPr>
                <w:rFonts w:cs="Times New Roman"/>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реквизит «Перевозчик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должен быть заполнен, иначе реквизит «Перевозчик</w:t>
            </w:r>
          </w:p>
          <w:p w14:paraId="641D085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3362C3C5" w14:textId="77777777" w:rsidTr="00B06A38">
        <w:trPr>
          <w:trHeight w:val="625"/>
          <w:jc w:val="left"/>
        </w:trPr>
        <w:tc>
          <w:tcPr>
            <w:tcW w:w="1389" w:type="pct"/>
            <w:gridSpan w:val="7"/>
            <w:vMerge/>
            <w:shd w:val="clear" w:color="auto" w:fill="auto"/>
          </w:tcPr>
          <w:p w14:paraId="3A2A3E10" w14:textId="77777777" w:rsidR="00742B85" w:rsidRPr="006731A4" w:rsidRDefault="00742B85" w:rsidP="00A77467">
            <w:pPr>
              <w:pStyle w:val="afffffff"/>
              <w:jc w:val="left"/>
              <w:rPr>
                <w:rFonts w:cs="Times New Roman"/>
                <w:noProof/>
                <w:szCs w:val="24"/>
              </w:rPr>
            </w:pPr>
          </w:p>
        </w:tc>
        <w:tc>
          <w:tcPr>
            <w:tcW w:w="235" w:type="pct"/>
            <w:vMerge/>
          </w:tcPr>
          <w:p w14:paraId="019BADFA" w14:textId="77777777" w:rsidR="00742B85" w:rsidRPr="006731A4" w:rsidRDefault="00742B85" w:rsidP="00A77467">
            <w:pPr>
              <w:pStyle w:val="afffffff"/>
              <w:jc w:val="center"/>
              <w:rPr>
                <w:rFonts w:cs="Times New Roman"/>
                <w:noProof/>
                <w:szCs w:val="24"/>
              </w:rPr>
            </w:pPr>
          </w:p>
        </w:tc>
        <w:tc>
          <w:tcPr>
            <w:tcW w:w="237" w:type="pct"/>
            <w:vMerge/>
          </w:tcPr>
          <w:p w14:paraId="4C6E1235" w14:textId="77777777" w:rsidR="00742B85" w:rsidRPr="006731A4" w:rsidRDefault="00742B85" w:rsidP="00A77467">
            <w:pPr>
              <w:pStyle w:val="afffffff"/>
              <w:jc w:val="center"/>
              <w:rPr>
                <w:rFonts w:cs="Times New Roman"/>
                <w:noProof/>
                <w:szCs w:val="24"/>
              </w:rPr>
            </w:pPr>
          </w:p>
        </w:tc>
        <w:tc>
          <w:tcPr>
            <w:tcW w:w="523" w:type="pct"/>
          </w:tcPr>
          <w:p w14:paraId="35BD528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517</w:t>
            </w:r>
          </w:p>
        </w:tc>
        <w:tc>
          <w:tcPr>
            <w:tcW w:w="191" w:type="pct"/>
          </w:tcPr>
          <w:p w14:paraId="3B149B41"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094D0A7" w14:textId="77777777" w:rsidR="00742B85" w:rsidRPr="006731A4" w:rsidRDefault="00742B85" w:rsidP="00A77467">
            <w:pPr>
              <w:pStyle w:val="afffffff"/>
              <w:jc w:val="center"/>
              <w:rPr>
                <w:rFonts w:cs="Times New Roman"/>
                <w:noProof/>
                <w:szCs w:val="24"/>
              </w:rPr>
            </w:pPr>
          </w:p>
        </w:tc>
        <w:tc>
          <w:tcPr>
            <w:tcW w:w="2187" w:type="pct"/>
          </w:tcPr>
          <w:p w14:paraId="08154773" w14:textId="77777777" w:rsidR="00742B85" w:rsidRPr="006731A4" w:rsidRDefault="00742B85" w:rsidP="00A77467">
            <w:pPr>
              <w:pStyle w:val="afffffff"/>
              <w:jc w:val="left"/>
              <w:rPr>
                <w:rFonts w:cs="Times New Roman"/>
                <w:noProof/>
                <w:szCs w:val="24"/>
              </w:rPr>
            </w:pPr>
            <w:r w:rsidRPr="006731A4">
              <w:rPr>
                <w:rFonts w:cs="Times New Roman"/>
                <w:szCs w:val="24"/>
              </w:rPr>
              <w:t>для реквизита «</w:t>
            </w:r>
            <w:r w:rsidRPr="006731A4">
              <w:rPr>
                <w:rFonts w:cs="Times New Roman"/>
                <w:noProof/>
                <w:szCs w:val="24"/>
              </w:rPr>
              <w:t xml:space="preserve">Перевозчик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PIATCarrier</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в точности 1 из реквизитов: «</w:t>
            </w:r>
            <w:r w:rsidRPr="006731A4">
              <w:rPr>
                <w:rFonts w:cs="Times New Roman"/>
                <w:noProof/>
                <w:szCs w:val="24"/>
              </w:rPr>
              <w:t xml:space="preserve">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Name</w:t>
            </w:r>
            <w:r w:rsidRPr="006731A4">
              <w:rPr>
                <w:rFonts w:cs="Times New Roman"/>
                <w:szCs w:val="24"/>
              </w:rPr>
              <w:t>)», «</w:t>
            </w:r>
            <w:r w:rsidRPr="006731A4">
              <w:rPr>
                <w:rFonts w:cs="Times New Roman"/>
                <w:noProof/>
                <w:szCs w:val="24"/>
              </w:rPr>
              <w:t xml:space="preserve">Краткое наименование субъекта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7CED16C1" w14:textId="77777777" w:rsidTr="00B06A38">
        <w:trPr>
          <w:trHeight w:val="20"/>
          <w:jc w:val="left"/>
        </w:trPr>
        <w:tc>
          <w:tcPr>
            <w:tcW w:w="67" w:type="pct"/>
            <w:tcBorders>
              <w:top w:val="nil"/>
              <w:left w:val="nil"/>
              <w:bottom w:val="nil"/>
            </w:tcBorders>
          </w:tcPr>
          <w:p w14:paraId="6EFD30DC"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02484F0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14.1</w:t>
            </w:r>
            <w:r>
              <w:rPr>
                <w:rFonts w:cs="Times New Roman"/>
                <w:szCs w:val="24"/>
                <w:lang w:val="en-US"/>
              </w:rPr>
              <w:t xml:space="preserve">. </w:t>
            </w:r>
            <w:r w:rsidRPr="006731A4">
              <w:rPr>
                <w:rFonts w:cs="Times New Roman"/>
                <w:noProof/>
                <w:szCs w:val="24"/>
                <w:lang w:val="en-US"/>
              </w:rPr>
              <w:t>Наименование субъекта</w:t>
            </w:r>
          </w:p>
          <w:p w14:paraId="2B0C709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csdo:‌Subject‌Name</w:t>
            </w:r>
            <w:r w:rsidRPr="006731A4">
              <w:rPr>
                <w:rFonts w:cs="Times New Roman"/>
                <w:szCs w:val="24"/>
                <w:lang w:val="en-US"/>
              </w:rPr>
              <w:t>)</w:t>
            </w:r>
          </w:p>
        </w:tc>
        <w:tc>
          <w:tcPr>
            <w:tcW w:w="235" w:type="pct"/>
          </w:tcPr>
          <w:p w14:paraId="17495CA2" w14:textId="77777777" w:rsidR="00742B85" w:rsidRPr="006731A4" w:rsidRDefault="00742B85" w:rsidP="00A77467">
            <w:pPr>
              <w:pStyle w:val="afffffff"/>
              <w:jc w:val="center"/>
              <w:rPr>
                <w:rFonts w:cs="Times New Roman"/>
                <w:noProof/>
                <w:szCs w:val="24"/>
              </w:rPr>
            </w:pPr>
          </w:p>
        </w:tc>
        <w:tc>
          <w:tcPr>
            <w:tcW w:w="237" w:type="pct"/>
          </w:tcPr>
          <w:p w14:paraId="7473674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A4ED483" w14:textId="77777777" w:rsidR="00742B85" w:rsidRPr="006731A4" w:rsidRDefault="00742B85" w:rsidP="00A77467">
            <w:pPr>
              <w:pStyle w:val="afffffff"/>
              <w:jc w:val="center"/>
              <w:rPr>
                <w:rFonts w:cs="Times New Roman"/>
                <w:noProof/>
                <w:szCs w:val="24"/>
                <w:lang w:val="en-US"/>
              </w:rPr>
            </w:pPr>
          </w:p>
        </w:tc>
        <w:tc>
          <w:tcPr>
            <w:tcW w:w="191" w:type="pct"/>
          </w:tcPr>
          <w:p w14:paraId="0D3B497C" w14:textId="77777777" w:rsidR="00742B85" w:rsidRPr="006731A4" w:rsidRDefault="00742B85" w:rsidP="00A77467">
            <w:pPr>
              <w:pStyle w:val="afffffff"/>
              <w:jc w:val="center"/>
              <w:rPr>
                <w:rFonts w:cs="Times New Roman"/>
                <w:noProof/>
                <w:szCs w:val="24"/>
                <w:lang w:val="en-US"/>
              </w:rPr>
            </w:pPr>
          </w:p>
        </w:tc>
        <w:tc>
          <w:tcPr>
            <w:tcW w:w="238" w:type="pct"/>
          </w:tcPr>
          <w:p w14:paraId="367ECDC0" w14:textId="77777777" w:rsidR="00742B85" w:rsidRPr="006731A4" w:rsidRDefault="00742B85" w:rsidP="00A77467">
            <w:pPr>
              <w:pStyle w:val="afffffff"/>
              <w:jc w:val="center"/>
              <w:rPr>
                <w:rFonts w:cs="Times New Roman"/>
                <w:noProof/>
                <w:szCs w:val="24"/>
                <w:lang w:val="en-US"/>
              </w:rPr>
            </w:pPr>
          </w:p>
        </w:tc>
        <w:tc>
          <w:tcPr>
            <w:tcW w:w="2187" w:type="pct"/>
          </w:tcPr>
          <w:p w14:paraId="39A7FEF7" w14:textId="77777777" w:rsidR="00742B85" w:rsidRPr="006731A4" w:rsidRDefault="00742B85" w:rsidP="00A77467">
            <w:pPr>
              <w:pStyle w:val="afffffff"/>
              <w:jc w:val="left"/>
              <w:rPr>
                <w:rFonts w:cs="Times New Roman"/>
                <w:noProof/>
                <w:szCs w:val="24"/>
                <w:lang w:val="en-US"/>
              </w:rPr>
            </w:pPr>
          </w:p>
        </w:tc>
      </w:tr>
      <w:tr w:rsidR="00742B85" w:rsidRPr="006731A4" w14:paraId="677203BE" w14:textId="77777777" w:rsidTr="00B06A38">
        <w:trPr>
          <w:trHeight w:val="20"/>
          <w:jc w:val="left"/>
        </w:trPr>
        <w:tc>
          <w:tcPr>
            <w:tcW w:w="67" w:type="pct"/>
            <w:tcBorders>
              <w:top w:val="nil"/>
              <w:left w:val="nil"/>
              <w:bottom w:val="nil"/>
            </w:tcBorders>
          </w:tcPr>
          <w:p w14:paraId="2E8EDFD4"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3A2D8947" w14:textId="77777777" w:rsidR="00742B85" w:rsidRPr="006731A4" w:rsidRDefault="00742B85" w:rsidP="00A77467">
            <w:pPr>
              <w:pStyle w:val="afffffff"/>
              <w:jc w:val="left"/>
              <w:rPr>
                <w:rFonts w:cs="Times New Roman"/>
                <w:szCs w:val="24"/>
              </w:rPr>
            </w:pPr>
            <w:r w:rsidRPr="006731A4">
              <w:rPr>
                <w:rFonts w:cs="Times New Roman"/>
                <w:noProof/>
                <w:szCs w:val="24"/>
              </w:rPr>
              <w:t>14.2</w:t>
            </w:r>
            <w:r>
              <w:rPr>
                <w:rFonts w:cs="Times New Roman"/>
                <w:szCs w:val="24"/>
              </w:rPr>
              <w:t xml:space="preserve">. </w:t>
            </w:r>
            <w:r w:rsidRPr="006731A4">
              <w:rPr>
                <w:rFonts w:cs="Times New Roman"/>
                <w:noProof/>
                <w:szCs w:val="24"/>
              </w:rPr>
              <w:t>Краткое наименование субъекта</w:t>
            </w:r>
          </w:p>
          <w:p w14:paraId="7FF84AA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Brief</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7354A4AF" w14:textId="77777777" w:rsidR="00742B85" w:rsidRPr="006731A4" w:rsidRDefault="00742B85" w:rsidP="00A77467">
            <w:pPr>
              <w:pStyle w:val="afffffff"/>
              <w:jc w:val="center"/>
              <w:rPr>
                <w:rFonts w:cs="Times New Roman"/>
                <w:noProof/>
                <w:szCs w:val="24"/>
              </w:rPr>
            </w:pPr>
          </w:p>
        </w:tc>
        <w:tc>
          <w:tcPr>
            <w:tcW w:w="237" w:type="pct"/>
          </w:tcPr>
          <w:p w14:paraId="113EBA7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E837E68" w14:textId="77777777" w:rsidR="00742B85" w:rsidRPr="006731A4" w:rsidRDefault="00742B85" w:rsidP="00A77467">
            <w:pPr>
              <w:pStyle w:val="afffffff"/>
              <w:jc w:val="center"/>
              <w:rPr>
                <w:rFonts w:cs="Times New Roman"/>
                <w:noProof/>
                <w:szCs w:val="24"/>
                <w:lang w:val="en-US"/>
              </w:rPr>
            </w:pPr>
          </w:p>
        </w:tc>
        <w:tc>
          <w:tcPr>
            <w:tcW w:w="191" w:type="pct"/>
          </w:tcPr>
          <w:p w14:paraId="05953134" w14:textId="77777777" w:rsidR="00742B85" w:rsidRPr="006731A4" w:rsidRDefault="00742B85" w:rsidP="00A77467">
            <w:pPr>
              <w:pStyle w:val="afffffff"/>
              <w:jc w:val="center"/>
              <w:rPr>
                <w:rFonts w:cs="Times New Roman"/>
                <w:noProof/>
                <w:szCs w:val="24"/>
                <w:lang w:val="en-US"/>
              </w:rPr>
            </w:pPr>
          </w:p>
        </w:tc>
        <w:tc>
          <w:tcPr>
            <w:tcW w:w="238" w:type="pct"/>
          </w:tcPr>
          <w:p w14:paraId="478D4E10" w14:textId="77777777" w:rsidR="00742B85" w:rsidRPr="006731A4" w:rsidRDefault="00742B85" w:rsidP="00A77467">
            <w:pPr>
              <w:pStyle w:val="afffffff"/>
              <w:jc w:val="center"/>
              <w:rPr>
                <w:rFonts w:cs="Times New Roman"/>
                <w:noProof/>
                <w:szCs w:val="24"/>
                <w:lang w:val="en-US"/>
              </w:rPr>
            </w:pPr>
          </w:p>
        </w:tc>
        <w:tc>
          <w:tcPr>
            <w:tcW w:w="2187" w:type="pct"/>
          </w:tcPr>
          <w:p w14:paraId="12F8A22B" w14:textId="77777777" w:rsidR="00742B85" w:rsidRPr="006731A4" w:rsidRDefault="00742B85" w:rsidP="00A77467">
            <w:pPr>
              <w:pStyle w:val="afffffff"/>
              <w:jc w:val="left"/>
              <w:rPr>
                <w:rFonts w:cs="Times New Roman"/>
                <w:noProof/>
                <w:szCs w:val="24"/>
                <w:lang w:val="en-US"/>
              </w:rPr>
            </w:pPr>
          </w:p>
        </w:tc>
      </w:tr>
      <w:tr w:rsidR="00742B85" w:rsidRPr="006731A4" w14:paraId="766B9542" w14:textId="77777777" w:rsidTr="00B06A38">
        <w:trPr>
          <w:trHeight w:val="625"/>
          <w:jc w:val="left"/>
        </w:trPr>
        <w:tc>
          <w:tcPr>
            <w:tcW w:w="67" w:type="pct"/>
            <w:vMerge w:val="restart"/>
            <w:tcBorders>
              <w:top w:val="nil"/>
              <w:left w:val="nil"/>
              <w:bottom w:val="nil"/>
            </w:tcBorders>
          </w:tcPr>
          <w:p w14:paraId="1C066BBD"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3D5FF1B9" w14:textId="77777777" w:rsidR="00742B85" w:rsidRPr="006731A4" w:rsidRDefault="00742B85" w:rsidP="00A77467">
            <w:pPr>
              <w:pStyle w:val="afffffff"/>
              <w:jc w:val="left"/>
              <w:rPr>
                <w:rFonts w:cs="Times New Roman"/>
                <w:szCs w:val="24"/>
              </w:rPr>
            </w:pPr>
            <w:r w:rsidRPr="006731A4">
              <w:rPr>
                <w:rFonts w:cs="Times New Roman"/>
                <w:noProof/>
                <w:szCs w:val="24"/>
              </w:rPr>
              <w:t>14.3</w:t>
            </w:r>
            <w:r>
              <w:rPr>
                <w:rFonts w:cs="Times New Roman"/>
                <w:szCs w:val="24"/>
              </w:rPr>
              <w:t xml:space="preserve">. </w:t>
            </w:r>
            <w:r w:rsidRPr="006731A4">
              <w:rPr>
                <w:rFonts w:cs="Times New Roman"/>
                <w:noProof/>
                <w:szCs w:val="24"/>
              </w:rPr>
              <w:t>Уникальный идентификационный таможенный номер</w:t>
            </w:r>
          </w:p>
          <w:p w14:paraId="24C92BA9"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549CC9FC" w14:textId="77777777" w:rsidR="00742B85" w:rsidRPr="006731A4" w:rsidRDefault="00742B85" w:rsidP="00A77467">
            <w:pPr>
              <w:pStyle w:val="afffffff"/>
              <w:jc w:val="center"/>
              <w:rPr>
                <w:rFonts w:cs="Times New Roman"/>
                <w:noProof/>
                <w:szCs w:val="24"/>
              </w:rPr>
            </w:pPr>
          </w:p>
        </w:tc>
        <w:tc>
          <w:tcPr>
            <w:tcW w:w="237" w:type="pct"/>
            <w:vMerge w:val="restart"/>
          </w:tcPr>
          <w:p w14:paraId="1DFDAF5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83CCB4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717</w:t>
            </w:r>
          </w:p>
        </w:tc>
        <w:tc>
          <w:tcPr>
            <w:tcW w:w="191" w:type="pct"/>
          </w:tcPr>
          <w:p w14:paraId="3F4EB2B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4929F29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694D415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3D1357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p w14:paraId="1BFD2EA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5AF2E839"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33C3B7B6"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D360A70" w14:textId="77777777" w:rsidTr="00B06A38">
        <w:trPr>
          <w:trHeight w:val="625"/>
          <w:jc w:val="left"/>
        </w:trPr>
        <w:tc>
          <w:tcPr>
            <w:tcW w:w="67" w:type="pct"/>
            <w:vMerge/>
            <w:tcBorders>
              <w:left w:val="nil"/>
              <w:bottom w:val="nil"/>
            </w:tcBorders>
          </w:tcPr>
          <w:p w14:paraId="184A0482"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6A9BA8B2" w14:textId="77777777" w:rsidR="00742B85" w:rsidRPr="006731A4" w:rsidRDefault="00742B85" w:rsidP="00A77467">
            <w:pPr>
              <w:pStyle w:val="afffffff"/>
              <w:jc w:val="left"/>
              <w:rPr>
                <w:rFonts w:cs="Times New Roman"/>
                <w:noProof/>
                <w:szCs w:val="24"/>
              </w:rPr>
            </w:pPr>
          </w:p>
        </w:tc>
        <w:tc>
          <w:tcPr>
            <w:tcW w:w="235" w:type="pct"/>
            <w:vMerge/>
          </w:tcPr>
          <w:p w14:paraId="70A39AB7" w14:textId="77777777" w:rsidR="00742B85" w:rsidRPr="006731A4" w:rsidRDefault="00742B85" w:rsidP="00A77467">
            <w:pPr>
              <w:pStyle w:val="afffffff"/>
              <w:jc w:val="center"/>
              <w:rPr>
                <w:rFonts w:cs="Times New Roman"/>
                <w:noProof/>
                <w:szCs w:val="24"/>
              </w:rPr>
            </w:pPr>
          </w:p>
        </w:tc>
        <w:tc>
          <w:tcPr>
            <w:tcW w:w="237" w:type="pct"/>
            <w:vMerge/>
          </w:tcPr>
          <w:p w14:paraId="4F734774" w14:textId="77777777" w:rsidR="00742B85" w:rsidRPr="006731A4" w:rsidRDefault="00742B85" w:rsidP="00A77467">
            <w:pPr>
              <w:pStyle w:val="afffffff"/>
              <w:jc w:val="center"/>
              <w:rPr>
                <w:rFonts w:cs="Times New Roman"/>
                <w:noProof/>
                <w:szCs w:val="24"/>
              </w:rPr>
            </w:pPr>
          </w:p>
        </w:tc>
        <w:tc>
          <w:tcPr>
            <w:tcW w:w="523" w:type="pct"/>
          </w:tcPr>
          <w:p w14:paraId="1489196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518</w:t>
            </w:r>
          </w:p>
        </w:tc>
        <w:tc>
          <w:tcPr>
            <w:tcW w:w="191" w:type="pct"/>
          </w:tcPr>
          <w:p w14:paraId="6AA0BD0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3381180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7A848861" w14:textId="77777777" w:rsidR="00742B85" w:rsidRPr="006731A4" w:rsidRDefault="00742B85" w:rsidP="00A77467">
            <w:pPr>
              <w:pStyle w:val="afffffff"/>
              <w:jc w:val="left"/>
              <w:rPr>
                <w:rFonts w:cs="Times New Roman"/>
                <w:szCs w:val="24"/>
              </w:rPr>
            </w:pPr>
            <w:r w:rsidRPr="006731A4">
              <w:rPr>
                <w:rFonts w:cs="Times New Roman"/>
                <w:noProof/>
                <w:szCs w:val="24"/>
              </w:rPr>
              <w:t>реквизит «Уникальный идентификационный таможенный номер</w:t>
            </w:r>
          </w:p>
          <w:p w14:paraId="4970F363" w14:textId="77777777" w:rsidR="00742B85" w:rsidRPr="006731A4" w:rsidRDefault="00742B85" w:rsidP="00A77467">
            <w:pPr>
              <w:pStyle w:val="afffffff"/>
              <w:jc w:val="left"/>
              <w:rPr>
                <w:rFonts w:cs="Times New Roman"/>
                <w:noProof/>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может быть заполнен</w:t>
            </w:r>
          </w:p>
        </w:tc>
      </w:tr>
      <w:tr w:rsidR="00742B85" w:rsidRPr="00BD47BA" w14:paraId="24EDCB08" w14:textId="77777777" w:rsidTr="00B06A38">
        <w:trPr>
          <w:trHeight w:val="20"/>
          <w:jc w:val="left"/>
        </w:trPr>
        <w:tc>
          <w:tcPr>
            <w:tcW w:w="67" w:type="pct"/>
            <w:tcBorders>
              <w:top w:val="nil"/>
              <w:left w:val="nil"/>
              <w:bottom w:val="nil"/>
              <w:right w:val="nil"/>
            </w:tcBorders>
          </w:tcPr>
          <w:p w14:paraId="6D3B2C9F"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22BC9F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4F012D3"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код страны</w:t>
            </w:r>
          </w:p>
          <w:p w14:paraId="790EF96C"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w:t>
            </w:r>
            <w:r w:rsidRPr="006731A4">
              <w:rPr>
                <w:rFonts w:cs="Times New Roman"/>
                <w:szCs w:val="24"/>
              </w:rPr>
              <w:t>)</w:t>
            </w:r>
          </w:p>
        </w:tc>
        <w:tc>
          <w:tcPr>
            <w:tcW w:w="235" w:type="pct"/>
          </w:tcPr>
          <w:p w14:paraId="4E839D18" w14:textId="77777777" w:rsidR="00742B85" w:rsidRPr="006731A4" w:rsidRDefault="00742B85" w:rsidP="00A77467">
            <w:pPr>
              <w:pStyle w:val="afffffff"/>
              <w:jc w:val="center"/>
              <w:rPr>
                <w:rFonts w:cs="Times New Roman"/>
                <w:noProof/>
                <w:szCs w:val="24"/>
              </w:rPr>
            </w:pPr>
          </w:p>
        </w:tc>
        <w:tc>
          <w:tcPr>
            <w:tcW w:w="237" w:type="pct"/>
          </w:tcPr>
          <w:p w14:paraId="2A2E7B1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435AF6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519</w:t>
            </w:r>
          </w:p>
        </w:tc>
        <w:tc>
          <w:tcPr>
            <w:tcW w:w="191" w:type="pct"/>
          </w:tcPr>
          <w:p w14:paraId="2A96A7CF"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70B07C2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D98AB3B"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атрибут</w:t>
            </w:r>
            <w:r w:rsidRPr="006731A4">
              <w:rPr>
                <w:rFonts w:cs="Times New Roman"/>
                <w:noProof/>
                <w:szCs w:val="24"/>
                <w:lang w:val="en-US"/>
              </w:rPr>
              <w:t xml:space="preserve"> «</w:t>
            </w:r>
            <w:r w:rsidRPr="006731A4">
              <w:rPr>
                <w:rFonts w:cs="Times New Roman"/>
                <w:noProof/>
                <w:szCs w:val="24"/>
              </w:rPr>
              <w:t>код</w:t>
            </w:r>
            <w:r w:rsidRPr="006731A4">
              <w:rPr>
                <w:rFonts w:cs="Times New Roman"/>
                <w:noProof/>
                <w:szCs w:val="24"/>
                <w:lang w:val="en-US"/>
              </w:rPr>
              <w:t xml:space="preserve"> </w:t>
            </w:r>
            <w:r w:rsidRPr="006731A4">
              <w:rPr>
                <w:rFonts w:cs="Times New Roman"/>
                <w:noProof/>
                <w:szCs w:val="24"/>
              </w:rPr>
              <w:t>страны</w:t>
            </w:r>
            <w:r w:rsidRPr="006731A4">
              <w:rPr>
                <w:rFonts w:cs="Times New Roman"/>
                <w:noProof/>
                <w:szCs w:val="24"/>
                <w:lang w:val="en-US"/>
              </w:rPr>
              <w:t xml:space="preserve"> </w:t>
            </w:r>
            <w:r w:rsidRPr="006731A4">
              <w:rPr>
                <w:rFonts w:cs="Times New Roman"/>
                <w:szCs w:val="24"/>
                <w:lang w:val="en-US"/>
              </w:rPr>
              <w:t>(</w:t>
            </w:r>
            <w:r w:rsidRPr="006731A4">
              <w:rPr>
                <w:rFonts w:cs="Times New Roman"/>
                <w:szCs w:val="24"/>
              </w:rPr>
              <w:t>атрибут</w:t>
            </w:r>
            <w:r w:rsidRPr="006731A4">
              <w:rPr>
                <w:rFonts w:cs="Times New Roman"/>
                <w:szCs w:val="24"/>
                <w:lang w:val="en-US"/>
              </w:rPr>
              <w:t xml:space="preserve"> </w:t>
            </w:r>
            <w:r w:rsidRPr="006731A4">
              <w:rPr>
                <w:rFonts w:cs="Times New Roman"/>
                <w:noProof/>
                <w:szCs w:val="24"/>
                <w:lang w:val="en-US"/>
              </w:rPr>
              <w:t>country‌Code</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Уникальный</w:t>
            </w:r>
            <w:r w:rsidRPr="006731A4">
              <w:rPr>
                <w:rFonts w:cs="Times New Roman"/>
                <w:noProof/>
                <w:szCs w:val="24"/>
                <w:lang w:val="en-US"/>
              </w:rPr>
              <w:t xml:space="preserve"> </w:t>
            </w:r>
            <w:r w:rsidRPr="006731A4">
              <w:rPr>
                <w:rFonts w:cs="Times New Roman"/>
                <w:noProof/>
                <w:szCs w:val="24"/>
              </w:rPr>
              <w:t>идентификационный</w:t>
            </w:r>
            <w:r w:rsidRPr="006731A4">
              <w:rPr>
                <w:rFonts w:cs="Times New Roman"/>
                <w:noProof/>
                <w:szCs w:val="24"/>
                <w:lang w:val="en-US"/>
              </w:rPr>
              <w:t xml:space="preserve"> </w:t>
            </w:r>
            <w:r w:rsidRPr="006731A4">
              <w:rPr>
                <w:rFonts w:cs="Times New Roman"/>
                <w:noProof/>
                <w:szCs w:val="24"/>
              </w:rPr>
              <w:t>таможенный</w:t>
            </w:r>
            <w:r w:rsidRPr="006731A4">
              <w:rPr>
                <w:rFonts w:cs="Times New Roman"/>
                <w:noProof/>
                <w:szCs w:val="24"/>
                <w:lang w:val="en-US"/>
              </w:rPr>
              <w:t xml:space="preserve"> </w:t>
            </w:r>
            <w:r w:rsidRPr="006731A4">
              <w:rPr>
                <w:rFonts w:cs="Times New Roman"/>
                <w:noProof/>
                <w:szCs w:val="24"/>
              </w:rPr>
              <w:t>номер</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casdo:‌CAUnique‌Customs‌Number‌Id</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содержать</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«KZ»</w:t>
            </w:r>
          </w:p>
        </w:tc>
      </w:tr>
      <w:tr w:rsidR="00742B85" w:rsidRPr="006731A4" w14:paraId="0946528D" w14:textId="77777777" w:rsidTr="00B06A38">
        <w:trPr>
          <w:trHeight w:val="20"/>
          <w:jc w:val="left"/>
        </w:trPr>
        <w:tc>
          <w:tcPr>
            <w:tcW w:w="67" w:type="pct"/>
            <w:tcBorders>
              <w:top w:val="nil"/>
              <w:left w:val="nil"/>
              <w:bottom w:val="nil"/>
              <w:right w:val="nil"/>
            </w:tcBorders>
          </w:tcPr>
          <w:p w14:paraId="5192A82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249CD7E"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645D0EC6"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610C9E0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country‌Code‌List‌Id</w:t>
            </w:r>
            <w:r w:rsidRPr="006731A4">
              <w:rPr>
                <w:rFonts w:cs="Times New Roman"/>
                <w:szCs w:val="24"/>
              </w:rPr>
              <w:t>)</w:t>
            </w:r>
          </w:p>
        </w:tc>
        <w:tc>
          <w:tcPr>
            <w:tcW w:w="235" w:type="pct"/>
          </w:tcPr>
          <w:p w14:paraId="3C16F95D" w14:textId="77777777" w:rsidR="00742B85" w:rsidRPr="006731A4" w:rsidRDefault="00742B85" w:rsidP="00A77467">
            <w:pPr>
              <w:pStyle w:val="afffffff"/>
              <w:jc w:val="center"/>
              <w:rPr>
                <w:rFonts w:cs="Times New Roman"/>
                <w:noProof/>
                <w:szCs w:val="24"/>
              </w:rPr>
            </w:pPr>
          </w:p>
        </w:tc>
        <w:tc>
          <w:tcPr>
            <w:tcW w:w="237" w:type="pct"/>
          </w:tcPr>
          <w:p w14:paraId="58692C9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55DF90F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520</w:t>
            </w:r>
          </w:p>
        </w:tc>
        <w:tc>
          <w:tcPr>
            <w:tcW w:w="191" w:type="pct"/>
          </w:tcPr>
          <w:p w14:paraId="7CC928D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4C30F3D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0D080F7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атрибут «идентификатор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xml:space="preserve">» реквизита «Уникальный идентификационный таможенный номер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CAUnique</w:t>
            </w:r>
            <w:r w:rsidRPr="006731A4">
              <w:rPr>
                <w:rFonts w:cs="Times New Roman"/>
                <w:noProof/>
                <w:szCs w:val="24"/>
              </w:rPr>
              <w:t>‌</w:t>
            </w:r>
            <w:r w:rsidRPr="006731A4">
              <w:rPr>
                <w:rFonts w:cs="Times New Roman"/>
                <w:noProof/>
                <w:szCs w:val="24"/>
                <w:lang w:val="en-US"/>
              </w:rPr>
              <w:t>Customs</w:t>
            </w:r>
            <w:r w:rsidRPr="006731A4">
              <w:rPr>
                <w:rFonts w:cs="Times New Roman"/>
                <w:noProof/>
                <w:szCs w:val="24"/>
              </w:rPr>
              <w:t>‌</w:t>
            </w:r>
            <w:r w:rsidRPr="006731A4">
              <w:rPr>
                <w:rFonts w:cs="Times New Roman"/>
                <w:noProof/>
                <w:szCs w:val="24"/>
                <w:lang w:val="en-US"/>
              </w:rPr>
              <w:t>Number</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должен содержать значение «2021»</w:t>
            </w:r>
          </w:p>
        </w:tc>
      </w:tr>
      <w:tr w:rsidR="00742B85" w:rsidRPr="006731A4" w14:paraId="68344D31" w14:textId="77777777" w:rsidTr="00B06A38">
        <w:trPr>
          <w:trHeight w:val="250"/>
          <w:jc w:val="left"/>
        </w:trPr>
        <w:tc>
          <w:tcPr>
            <w:tcW w:w="67" w:type="pct"/>
            <w:vMerge w:val="restart"/>
            <w:tcBorders>
              <w:top w:val="nil"/>
              <w:left w:val="nil"/>
              <w:bottom w:val="nil"/>
            </w:tcBorders>
          </w:tcPr>
          <w:p w14:paraId="69D9AA89"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E703644"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14.4</w:t>
            </w:r>
            <w:r>
              <w:rPr>
                <w:rFonts w:cs="Times New Roman"/>
                <w:szCs w:val="24"/>
                <w:lang w:val="en-US"/>
              </w:rPr>
              <w:t xml:space="preserve">. </w:t>
            </w:r>
            <w:r w:rsidRPr="006731A4">
              <w:rPr>
                <w:rFonts w:cs="Times New Roman"/>
                <w:noProof/>
                <w:szCs w:val="24"/>
                <w:lang w:val="en-US"/>
              </w:rPr>
              <w:t>Идентификатор налогоплательщика</w:t>
            </w:r>
          </w:p>
          <w:p w14:paraId="11DEA92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csdo:‌Taxpayer‌Id</w:t>
            </w:r>
            <w:r w:rsidRPr="006731A4">
              <w:rPr>
                <w:rFonts w:cs="Times New Roman"/>
                <w:szCs w:val="24"/>
                <w:lang w:val="en-US"/>
              </w:rPr>
              <w:t>)</w:t>
            </w:r>
          </w:p>
        </w:tc>
        <w:tc>
          <w:tcPr>
            <w:tcW w:w="235" w:type="pct"/>
            <w:vMerge w:val="restart"/>
          </w:tcPr>
          <w:p w14:paraId="260BAD23" w14:textId="77777777" w:rsidR="00742B85" w:rsidRPr="006731A4" w:rsidRDefault="00742B85" w:rsidP="00A77467">
            <w:pPr>
              <w:pStyle w:val="afffffff"/>
              <w:jc w:val="center"/>
              <w:rPr>
                <w:rFonts w:cs="Times New Roman"/>
                <w:noProof/>
                <w:szCs w:val="24"/>
              </w:rPr>
            </w:pPr>
          </w:p>
        </w:tc>
        <w:tc>
          <w:tcPr>
            <w:tcW w:w="237" w:type="pct"/>
            <w:vMerge w:val="restart"/>
          </w:tcPr>
          <w:p w14:paraId="28FDD02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C269FF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521</w:t>
            </w:r>
          </w:p>
        </w:tc>
        <w:tc>
          <w:tcPr>
            <w:tcW w:w="191" w:type="pct"/>
          </w:tcPr>
          <w:p w14:paraId="60D2902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08F028F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005F6F0F"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TaxpayerId</w:t>
            </w:r>
            <w:r w:rsidRPr="006731A4">
              <w:rPr>
                <w:rFonts w:cs="Times New Roman"/>
                <w:noProof/>
                <w:szCs w:val="24"/>
              </w:rPr>
              <w:t>)» заполнен, то должен содержать учетный номер налогоплательщика (УНН)</w:t>
            </w:r>
          </w:p>
        </w:tc>
      </w:tr>
      <w:tr w:rsidR="00742B85" w:rsidRPr="006731A4" w14:paraId="33225CC0" w14:textId="77777777" w:rsidTr="00B06A38">
        <w:trPr>
          <w:trHeight w:val="250"/>
          <w:jc w:val="left"/>
        </w:trPr>
        <w:tc>
          <w:tcPr>
            <w:tcW w:w="67" w:type="pct"/>
            <w:vMerge/>
            <w:tcBorders>
              <w:left w:val="nil"/>
              <w:bottom w:val="nil"/>
            </w:tcBorders>
          </w:tcPr>
          <w:p w14:paraId="39823A3A" w14:textId="77777777" w:rsidR="00742B85" w:rsidRPr="006731A4" w:rsidRDefault="00742B85" w:rsidP="00A77467">
            <w:pPr>
              <w:pStyle w:val="afffffff"/>
              <w:jc w:val="left"/>
              <w:rPr>
                <w:rFonts w:cs="Times New Roman"/>
                <w:noProof/>
                <w:szCs w:val="24"/>
              </w:rPr>
            </w:pPr>
          </w:p>
        </w:tc>
        <w:tc>
          <w:tcPr>
            <w:tcW w:w="1323" w:type="pct"/>
            <w:gridSpan w:val="6"/>
            <w:vMerge/>
          </w:tcPr>
          <w:p w14:paraId="54009ABC" w14:textId="77777777" w:rsidR="00742B85" w:rsidRPr="006731A4" w:rsidRDefault="00742B85" w:rsidP="00A77467">
            <w:pPr>
              <w:pStyle w:val="afffffff"/>
              <w:jc w:val="left"/>
              <w:rPr>
                <w:rFonts w:cs="Times New Roman"/>
                <w:noProof/>
                <w:szCs w:val="24"/>
              </w:rPr>
            </w:pPr>
          </w:p>
        </w:tc>
        <w:tc>
          <w:tcPr>
            <w:tcW w:w="235" w:type="pct"/>
            <w:vMerge/>
          </w:tcPr>
          <w:p w14:paraId="363D0C11" w14:textId="77777777" w:rsidR="00742B85" w:rsidRPr="006731A4" w:rsidRDefault="00742B85" w:rsidP="00A77467">
            <w:pPr>
              <w:pStyle w:val="afffffff"/>
              <w:jc w:val="center"/>
              <w:rPr>
                <w:rFonts w:cs="Times New Roman"/>
                <w:noProof/>
                <w:szCs w:val="24"/>
              </w:rPr>
            </w:pPr>
          </w:p>
        </w:tc>
        <w:tc>
          <w:tcPr>
            <w:tcW w:w="237" w:type="pct"/>
            <w:vMerge/>
          </w:tcPr>
          <w:p w14:paraId="5F04C5FC" w14:textId="77777777" w:rsidR="00742B85" w:rsidRPr="006731A4" w:rsidRDefault="00742B85" w:rsidP="00A77467">
            <w:pPr>
              <w:pStyle w:val="afffffff"/>
              <w:jc w:val="center"/>
              <w:rPr>
                <w:rFonts w:cs="Times New Roman"/>
                <w:noProof/>
                <w:szCs w:val="24"/>
              </w:rPr>
            </w:pPr>
          </w:p>
        </w:tc>
        <w:tc>
          <w:tcPr>
            <w:tcW w:w="523" w:type="pct"/>
          </w:tcPr>
          <w:p w14:paraId="552C3E4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522</w:t>
            </w:r>
          </w:p>
        </w:tc>
        <w:tc>
          <w:tcPr>
            <w:tcW w:w="191" w:type="pct"/>
          </w:tcPr>
          <w:p w14:paraId="1D5DC23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0F0C06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1F12E686"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учетный номер плательщика (УНП)</w:t>
            </w:r>
          </w:p>
        </w:tc>
      </w:tr>
      <w:tr w:rsidR="00742B85" w:rsidRPr="006731A4" w14:paraId="1650870D" w14:textId="77777777" w:rsidTr="00B06A38">
        <w:trPr>
          <w:trHeight w:val="250"/>
          <w:jc w:val="left"/>
        </w:trPr>
        <w:tc>
          <w:tcPr>
            <w:tcW w:w="67" w:type="pct"/>
            <w:vMerge/>
            <w:tcBorders>
              <w:left w:val="nil"/>
              <w:bottom w:val="nil"/>
            </w:tcBorders>
          </w:tcPr>
          <w:p w14:paraId="484D02D2" w14:textId="77777777" w:rsidR="00742B85" w:rsidRPr="006731A4" w:rsidRDefault="00742B85" w:rsidP="00A77467">
            <w:pPr>
              <w:pStyle w:val="afffffff"/>
              <w:jc w:val="left"/>
              <w:rPr>
                <w:rFonts w:cs="Times New Roman"/>
                <w:noProof/>
                <w:szCs w:val="24"/>
              </w:rPr>
            </w:pPr>
          </w:p>
        </w:tc>
        <w:tc>
          <w:tcPr>
            <w:tcW w:w="1323" w:type="pct"/>
            <w:gridSpan w:val="6"/>
            <w:vMerge/>
          </w:tcPr>
          <w:p w14:paraId="4D7220A8" w14:textId="77777777" w:rsidR="00742B85" w:rsidRPr="006731A4" w:rsidRDefault="00742B85" w:rsidP="00A77467">
            <w:pPr>
              <w:pStyle w:val="afffffff"/>
              <w:jc w:val="left"/>
              <w:rPr>
                <w:rFonts w:cs="Times New Roman"/>
                <w:noProof/>
                <w:szCs w:val="24"/>
              </w:rPr>
            </w:pPr>
          </w:p>
        </w:tc>
        <w:tc>
          <w:tcPr>
            <w:tcW w:w="235" w:type="pct"/>
            <w:vMerge/>
          </w:tcPr>
          <w:p w14:paraId="2E5BBC3A" w14:textId="77777777" w:rsidR="00742B85" w:rsidRPr="006731A4" w:rsidRDefault="00742B85" w:rsidP="00A77467">
            <w:pPr>
              <w:pStyle w:val="afffffff"/>
              <w:jc w:val="center"/>
              <w:rPr>
                <w:rFonts w:cs="Times New Roman"/>
                <w:noProof/>
                <w:szCs w:val="24"/>
              </w:rPr>
            </w:pPr>
          </w:p>
        </w:tc>
        <w:tc>
          <w:tcPr>
            <w:tcW w:w="237" w:type="pct"/>
            <w:vMerge/>
          </w:tcPr>
          <w:p w14:paraId="1050C5D4" w14:textId="77777777" w:rsidR="00742B85" w:rsidRPr="006731A4" w:rsidRDefault="00742B85" w:rsidP="00A77467">
            <w:pPr>
              <w:pStyle w:val="afffffff"/>
              <w:jc w:val="center"/>
              <w:rPr>
                <w:rFonts w:cs="Times New Roman"/>
                <w:noProof/>
                <w:szCs w:val="24"/>
              </w:rPr>
            </w:pPr>
          </w:p>
        </w:tc>
        <w:tc>
          <w:tcPr>
            <w:tcW w:w="523" w:type="pct"/>
          </w:tcPr>
          <w:p w14:paraId="05C217C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523</w:t>
            </w:r>
          </w:p>
        </w:tc>
        <w:tc>
          <w:tcPr>
            <w:tcW w:w="191" w:type="pct"/>
          </w:tcPr>
          <w:p w14:paraId="0217FFC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6DBB07E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3B2BB1C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бизнес-идентификационный номер (БИН)</w:t>
            </w:r>
          </w:p>
        </w:tc>
      </w:tr>
      <w:tr w:rsidR="00742B85" w:rsidRPr="006731A4" w14:paraId="7B3DB671" w14:textId="77777777" w:rsidTr="00B06A38">
        <w:trPr>
          <w:trHeight w:val="250"/>
          <w:jc w:val="left"/>
        </w:trPr>
        <w:tc>
          <w:tcPr>
            <w:tcW w:w="67" w:type="pct"/>
            <w:vMerge/>
            <w:tcBorders>
              <w:left w:val="nil"/>
              <w:bottom w:val="nil"/>
            </w:tcBorders>
          </w:tcPr>
          <w:p w14:paraId="2A59AA15" w14:textId="77777777" w:rsidR="00742B85" w:rsidRPr="006731A4" w:rsidRDefault="00742B85" w:rsidP="00A77467">
            <w:pPr>
              <w:pStyle w:val="afffffff"/>
              <w:jc w:val="left"/>
              <w:rPr>
                <w:rFonts w:cs="Times New Roman"/>
                <w:noProof/>
                <w:szCs w:val="24"/>
              </w:rPr>
            </w:pPr>
          </w:p>
        </w:tc>
        <w:tc>
          <w:tcPr>
            <w:tcW w:w="1323" w:type="pct"/>
            <w:gridSpan w:val="6"/>
            <w:vMerge/>
          </w:tcPr>
          <w:p w14:paraId="4CDEAF7C" w14:textId="77777777" w:rsidR="00742B85" w:rsidRPr="006731A4" w:rsidRDefault="00742B85" w:rsidP="00A77467">
            <w:pPr>
              <w:pStyle w:val="afffffff"/>
              <w:jc w:val="left"/>
              <w:rPr>
                <w:rFonts w:cs="Times New Roman"/>
                <w:noProof/>
                <w:szCs w:val="24"/>
              </w:rPr>
            </w:pPr>
          </w:p>
        </w:tc>
        <w:tc>
          <w:tcPr>
            <w:tcW w:w="235" w:type="pct"/>
            <w:vMerge/>
          </w:tcPr>
          <w:p w14:paraId="15FF094F" w14:textId="77777777" w:rsidR="00742B85" w:rsidRPr="006731A4" w:rsidRDefault="00742B85" w:rsidP="00A77467">
            <w:pPr>
              <w:pStyle w:val="afffffff"/>
              <w:jc w:val="center"/>
              <w:rPr>
                <w:rFonts w:cs="Times New Roman"/>
                <w:noProof/>
                <w:szCs w:val="24"/>
              </w:rPr>
            </w:pPr>
          </w:p>
        </w:tc>
        <w:tc>
          <w:tcPr>
            <w:tcW w:w="237" w:type="pct"/>
            <w:vMerge/>
          </w:tcPr>
          <w:p w14:paraId="7414C655" w14:textId="77777777" w:rsidR="00742B85" w:rsidRPr="006731A4" w:rsidRDefault="00742B85" w:rsidP="00A77467">
            <w:pPr>
              <w:pStyle w:val="afffffff"/>
              <w:jc w:val="center"/>
              <w:rPr>
                <w:rFonts w:cs="Times New Roman"/>
                <w:noProof/>
                <w:szCs w:val="24"/>
              </w:rPr>
            </w:pPr>
          </w:p>
        </w:tc>
        <w:tc>
          <w:tcPr>
            <w:tcW w:w="523" w:type="pct"/>
          </w:tcPr>
          <w:p w14:paraId="5C09924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524</w:t>
            </w:r>
          </w:p>
        </w:tc>
        <w:tc>
          <w:tcPr>
            <w:tcW w:w="191" w:type="pct"/>
          </w:tcPr>
          <w:p w14:paraId="763DA11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55A778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6AA9480B"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налоговый номер (ИНН)</w:t>
            </w:r>
          </w:p>
        </w:tc>
      </w:tr>
      <w:tr w:rsidR="00742B85" w:rsidRPr="006731A4" w14:paraId="55A76633" w14:textId="77777777" w:rsidTr="00B06A38">
        <w:trPr>
          <w:trHeight w:val="250"/>
          <w:jc w:val="left"/>
        </w:trPr>
        <w:tc>
          <w:tcPr>
            <w:tcW w:w="67" w:type="pct"/>
            <w:vMerge/>
            <w:tcBorders>
              <w:left w:val="nil"/>
              <w:bottom w:val="nil"/>
            </w:tcBorders>
          </w:tcPr>
          <w:p w14:paraId="098D1533"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0472FAA8" w14:textId="77777777" w:rsidR="00742B85" w:rsidRPr="006731A4" w:rsidRDefault="00742B85" w:rsidP="00A77467">
            <w:pPr>
              <w:pStyle w:val="afffffff"/>
              <w:jc w:val="left"/>
              <w:rPr>
                <w:rFonts w:cs="Times New Roman"/>
                <w:noProof/>
                <w:szCs w:val="24"/>
              </w:rPr>
            </w:pPr>
          </w:p>
        </w:tc>
        <w:tc>
          <w:tcPr>
            <w:tcW w:w="235" w:type="pct"/>
            <w:vMerge/>
          </w:tcPr>
          <w:p w14:paraId="4A06AA31" w14:textId="77777777" w:rsidR="00742B85" w:rsidRPr="006731A4" w:rsidRDefault="00742B85" w:rsidP="00A77467">
            <w:pPr>
              <w:pStyle w:val="afffffff"/>
              <w:jc w:val="center"/>
              <w:rPr>
                <w:rFonts w:cs="Times New Roman"/>
                <w:noProof/>
                <w:szCs w:val="24"/>
              </w:rPr>
            </w:pPr>
          </w:p>
        </w:tc>
        <w:tc>
          <w:tcPr>
            <w:tcW w:w="237" w:type="pct"/>
            <w:vMerge/>
          </w:tcPr>
          <w:p w14:paraId="7CBBE540" w14:textId="77777777" w:rsidR="00742B85" w:rsidRPr="006731A4" w:rsidRDefault="00742B85" w:rsidP="00A77467">
            <w:pPr>
              <w:pStyle w:val="afffffff"/>
              <w:jc w:val="center"/>
              <w:rPr>
                <w:rFonts w:cs="Times New Roman"/>
                <w:noProof/>
                <w:szCs w:val="24"/>
              </w:rPr>
            </w:pPr>
          </w:p>
        </w:tc>
        <w:tc>
          <w:tcPr>
            <w:tcW w:w="523" w:type="pct"/>
          </w:tcPr>
          <w:p w14:paraId="4F56C51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525</w:t>
            </w:r>
          </w:p>
        </w:tc>
        <w:tc>
          <w:tcPr>
            <w:tcW w:w="191" w:type="pct"/>
          </w:tcPr>
          <w:p w14:paraId="4ED381C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2326B69E"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1F388086" w14:textId="77777777" w:rsidR="00742B85" w:rsidRPr="006731A4" w:rsidRDefault="00742B85" w:rsidP="00A77467">
            <w:pPr>
              <w:pStyle w:val="afffffff"/>
              <w:jc w:val="left"/>
              <w:rPr>
                <w:rFonts w:cs="Times New Roman"/>
                <w:noProof/>
                <w:szCs w:val="24"/>
              </w:rPr>
            </w:pPr>
            <w:r w:rsidRPr="006731A4">
              <w:rPr>
                <w:rFonts w:cs="Times New Roman"/>
                <w:noProof/>
                <w:szCs w:val="24"/>
              </w:rPr>
              <w:t>если реквизит «Идентификатор налогоплательщика (csdo:TaxpayerId)» заполнен, то должен содержать идентификационный номер налогоплательщика (ИНН)</w:t>
            </w:r>
          </w:p>
        </w:tc>
      </w:tr>
      <w:tr w:rsidR="00742B85" w:rsidRPr="006731A4" w14:paraId="34710648" w14:textId="77777777" w:rsidTr="00B06A38">
        <w:trPr>
          <w:trHeight w:val="20"/>
          <w:jc w:val="left"/>
        </w:trPr>
        <w:tc>
          <w:tcPr>
            <w:tcW w:w="67" w:type="pct"/>
            <w:tcBorders>
              <w:top w:val="nil"/>
              <w:left w:val="nil"/>
              <w:bottom w:val="nil"/>
            </w:tcBorders>
          </w:tcPr>
          <w:p w14:paraId="1208A459"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70959A6F" w14:textId="77777777" w:rsidR="00742B85" w:rsidRPr="006731A4" w:rsidRDefault="00742B85" w:rsidP="00A77467">
            <w:pPr>
              <w:pStyle w:val="afffffff"/>
              <w:jc w:val="left"/>
              <w:rPr>
                <w:rFonts w:cs="Times New Roman"/>
                <w:szCs w:val="24"/>
              </w:rPr>
            </w:pPr>
            <w:r w:rsidRPr="006731A4">
              <w:rPr>
                <w:rFonts w:cs="Times New Roman"/>
                <w:noProof/>
                <w:szCs w:val="24"/>
              </w:rPr>
              <w:t>14.5</w:t>
            </w:r>
            <w:r>
              <w:rPr>
                <w:rFonts w:cs="Times New Roman"/>
                <w:szCs w:val="24"/>
              </w:rPr>
              <w:t xml:space="preserve">. </w:t>
            </w:r>
            <w:r w:rsidRPr="006731A4">
              <w:rPr>
                <w:rFonts w:cs="Times New Roman"/>
                <w:noProof/>
                <w:szCs w:val="24"/>
              </w:rPr>
              <w:t xml:space="preserve">Код причины постановки на </w:t>
            </w:r>
            <w:r w:rsidRPr="006731A4">
              <w:rPr>
                <w:rFonts w:cs="Times New Roman"/>
                <w:noProof/>
                <w:szCs w:val="24"/>
              </w:rPr>
              <w:lastRenderedPageBreak/>
              <w:t>учет</w:t>
            </w:r>
          </w:p>
          <w:p w14:paraId="365285B1"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16DFAA66" w14:textId="77777777" w:rsidR="00742B85" w:rsidRPr="006731A4" w:rsidRDefault="00742B85" w:rsidP="00A77467">
            <w:pPr>
              <w:pStyle w:val="afffffff"/>
              <w:jc w:val="center"/>
              <w:rPr>
                <w:rFonts w:cs="Times New Roman"/>
                <w:noProof/>
                <w:szCs w:val="24"/>
              </w:rPr>
            </w:pPr>
          </w:p>
        </w:tc>
        <w:tc>
          <w:tcPr>
            <w:tcW w:w="237" w:type="pct"/>
          </w:tcPr>
          <w:p w14:paraId="1D98CF6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A58FBF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526</w:t>
            </w:r>
          </w:p>
        </w:tc>
        <w:tc>
          <w:tcPr>
            <w:tcW w:w="191" w:type="pct"/>
          </w:tcPr>
          <w:p w14:paraId="12C79F0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F2DB1E2"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70DDDC0" w14:textId="77777777" w:rsidR="00742B85" w:rsidRPr="006731A4" w:rsidRDefault="00742B85" w:rsidP="00A77467">
            <w:pPr>
              <w:pStyle w:val="afffffff"/>
              <w:jc w:val="left"/>
              <w:rPr>
                <w:rFonts w:cs="Times New Roman"/>
                <w:szCs w:val="24"/>
              </w:rPr>
            </w:pPr>
            <w:r w:rsidRPr="006731A4">
              <w:rPr>
                <w:rFonts w:cs="Times New Roman"/>
                <w:noProof/>
                <w:szCs w:val="24"/>
              </w:rPr>
              <w:t>если реквизит «Идентификатор налогоплательщика</w:t>
            </w:r>
          </w:p>
          <w:p w14:paraId="1A0106DD" w14:textId="77777777" w:rsidR="00742B85" w:rsidRPr="006731A4" w:rsidRDefault="00742B85" w:rsidP="00A77467">
            <w:pPr>
              <w:pStyle w:val="afffffff"/>
              <w:jc w:val="left"/>
              <w:rPr>
                <w:rFonts w:cs="Times New Roman"/>
                <w:noProof/>
                <w:szCs w:val="24"/>
              </w:rPr>
            </w:pPr>
            <w:r w:rsidRPr="006731A4">
              <w:rPr>
                <w:rFonts w:cs="Times New Roman"/>
                <w:szCs w:val="24"/>
              </w:rPr>
              <w:lastRenderedPageBreak/>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Taxpayer</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 и перевозчик является юридическим лицом, то р</w:t>
            </w:r>
            <w:r w:rsidRPr="006731A4">
              <w:rPr>
                <w:rFonts w:cs="Times New Roman"/>
                <w:noProof/>
                <w:szCs w:val="24"/>
              </w:rPr>
              <w:t xml:space="preserve">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 xml:space="preserve">должен быть заполнен, иначе реквизит «Код причины постановки на учет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Tax</w:t>
            </w:r>
            <w:r w:rsidRPr="006731A4">
              <w:rPr>
                <w:rFonts w:cs="Times New Roman"/>
                <w:noProof/>
                <w:szCs w:val="24"/>
              </w:rPr>
              <w:t>‌</w:t>
            </w:r>
            <w:r w:rsidRPr="006731A4">
              <w:rPr>
                <w:rFonts w:cs="Times New Roman"/>
                <w:noProof/>
                <w:szCs w:val="24"/>
                <w:lang w:val="en-US"/>
              </w:rPr>
              <w:t>Registration</w:t>
            </w:r>
            <w:r w:rsidRPr="006731A4">
              <w:rPr>
                <w:rFonts w:cs="Times New Roman"/>
                <w:noProof/>
                <w:szCs w:val="24"/>
              </w:rPr>
              <w:t>‌</w:t>
            </w:r>
            <w:r w:rsidRPr="006731A4">
              <w:rPr>
                <w:rFonts w:cs="Times New Roman"/>
                <w:noProof/>
                <w:szCs w:val="24"/>
                <w:lang w:val="en-US"/>
              </w:rPr>
              <w:t>Reason</w:t>
            </w:r>
            <w:r w:rsidRPr="006731A4">
              <w:rPr>
                <w:rFonts w:cs="Times New Roman"/>
                <w:noProof/>
                <w:szCs w:val="24"/>
              </w:rPr>
              <w:t>‌</w:t>
            </w:r>
            <w:r w:rsidRPr="006731A4">
              <w:rPr>
                <w:rFonts w:cs="Times New Roman"/>
                <w:noProof/>
                <w:szCs w:val="24"/>
                <w:lang w:val="en-US"/>
              </w:rPr>
              <w:t>Code</w:t>
            </w:r>
            <w:r w:rsidRPr="006731A4">
              <w:rPr>
                <w:rFonts w:cs="Times New Roman"/>
                <w:szCs w:val="24"/>
              </w:rPr>
              <w:t xml:space="preserve">)» </w:t>
            </w:r>
            <w:r w:rsidRPr="006731A4">
              <w:rPr>
                <w:rFonts w:cs="Times New Roman"/>
                <w:noProof/>
                <w:szCs w:val="24"/>
              </w:rPr>
              <w:t>не должен быть заполнен</w:t>
            </w:r>
          </w:p>
        </w:tc>
      </w:tr>
      <w:tr w:rsidR="00742B85" w:rsidRPr="006731A4" w14:paraId="34FD8A5A" w14:textId="77777777" w:rsidTr="00B06A38">
        <w:trPr>
          <w:trHeight w:val="151"/>
          <w:jc w:val="left"/>
        </w:trPr>
        <w:tc>
          <w:tcPr>
            <w:tcW w:w="67" w:type="pct"/>
            <w:vMerge w:val="restart"/>
            <w:tcBorders>
              <w:top w:val="nil"/>
              <w:left w:val="nil"/>
              <w:bottom w:val="nil"/>
            </w:tcBorders>
          </w:tcPr>
          <w:p w14:paraId="6F0AC242"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0ACB5078" w14:textId="77777777" w:rsidR="00742B85" w:rsidRPr="006731A4" w:rsidRDefault="00742B85" w:rsidP="00A77467">
            <w:pPr>
              <w:pStyle w:val="afffffff"/>
              <w:jc w:val="left"/>
              <w:rPr>
                <w:rFonts w:cs="Times New Roman"/>
                <w:szCs w:val="24"/>
              </w:rPr>
            </w:pPr>
            <w:r w:rsidRPr="006731A4">
              <w:rPr>
                <w:rFonts w:cs="Times New Roman"/>
                <w:noProof/>
                <w:szCs w:val="24"/>
              </w:rPr>
              <w:t>14.6</w:t>
            </w:r>
            <w:r>
              <w:rPr>
                <w:rFonts w:cs="Times New Roman"/>
                <w:szCs w:val="24"/>
              </w:rPr>
              <w:t xml:space="preserve">. </w:t>
            </w:r>
            <w:r w:rsidRPr="006731A4">
              <w:rPr>
                <w:rFonts w:cs="Times New Roman"/>
                <w:noProof/>
                <w:szCs w:val="24"/>
              </w:rPr>
              <w:t>Идентификатор физического лица</w:t>
            </w:r>
          </w:p>
          <w:p w14:paraId="34DAD40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w:t>
            </w:r>
          </w:p>
        </w:tc>
        <w:tc>
          <w:tcPr>
            <w:tcW w:w="235" w:type="pct"/>
            <w:vMerge w:val="restart"/>
          </w:tcPr>
          <w:p w14:paraId="4A05C300" w14:textId="77777777" w:rsidR="00742B85" w:rsidRPr="006731A4" w:rsidRDefault="00742B85" w:rsidP="00A77467">
            <w:pPr>
              <w:pStyle w:val="afffffff"/>
              <w:jc w:val="center"/>
              <w:rPr>
                <w:rFonts w:cs="Times New Roman"/>
                <w:noProof/>
                <w:szCs w:val="24"/>
              </w:rPr>
            </w:pPr>
          </w:p>
        </w:tc>
        <w:tc>
          <w:tcPr>
            <w:tcW w:w="237" w:type="pct"/>
            <w:vMerge w:val="restart"/>
          </w:tcPr>
          <w:p w14:paraId="5A16AD6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306BFB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527</w:t>
            </w:r>
          </w:p>
        </w:tc>
        <w:tc>
          <w:tcPr>
            <w:tcW w:w="191" w:type="pct"/>
          </w:tcPr>
          <w:p w14:paraId="24F619B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0453E7A"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tc>
        <w:tc>
          <w:tcPr>
            <w:tcW w:w="2187" w:type="pct"/>
          </w:tcPr>
          <w:p w14:paraId="4B7A7C4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номерной знак общественных услуг (НЗОУ) или номер справки об отсутствии НЗОУ</w:t>
            </w:r>
          </w:p>
        </w:tc>
      </w:tr>
      <w:tr w:rsidR="00742B85" w:rsidRPr="006731A4" w14:paraId="2188F15D" w14:textId="77777777" w:rsidTr="00B06A38">
        <w:trPr>
          <w:trHeight w:val="149"/>
          <w:jc w:val="left"/>
        </w:trPr>
        <w:tc>
          <w:tcPr>
            <w:tcW w:w="67" w:type="pct"/>
            <w:vMerge/>
            <w:tcBorders>
              <w:left w:val="nil"/>
              <w:bottom w:val="nil"/>
            </w:tcBorders>
          </w:tcPr>
          <w:p w14:paraId="7DB17622" w14:textId="77777777" w:rsidR="00742B85" w:rsidRPr="006731A4" w:rsidRDefault="00742B85" w:rsidP="00A77467">
            <w:pPr>
              <w:pStyle w:val="afffffff"/>
              <w:jc w:val="left"/>
              <w:rPr>
                <w:rFonts w:cs="Times New Roman"/>
                <w:noProof/>
                <w:szCs w:val="24"/>
              </w:rPr>
            </w:pPr>
          </w:p>
        </w:tc>
        <w:tc>
          <w:tcPr>
            <w:tcW w:w="1323" w:type="pct"/>
            <w:gridSpan w:val="6"/>
            <w:vMerge/>
          </w:tcPr>
          <w:p w14:paraId="1C0DF595" w14:textId="77777777" w:rsidR="00742B85" w:rsidRPr="006731A4" w:rsidRDefault="00742B85" w:rsidP="00A77467">
            <w:pPr>
              <w:pStyle w:val="afffffff"/>
              <w:jc w:val="left"/>
              <w:rPr>
                <w:rFonts w:cs="Times New Roman"/>
                <w:noProof/>
                <w:szCs w:val="24"/>
              </w:rPr>
            </w:pPr>
          </w:p>
        </w:tc>
        <w:tc>
          <w:tcPr>
            <w:tcW w:w="235" w:type="pct"/>
            <w:vMerge/>
          </w:tcPr>
          <w:p w14:paraId="5E931916" w14:textId="77777777" w:rsidR="00742B85" w:rsidRPr="006731A4" w:rsidRDefault="00742B85" w:rsidP="00A77467">
            <w:pPr>
              <w:pStyle w:val="afffffff"/>
              <w:jc w:val="center"/>
              <w:rPr>
                <w:rFonts w:cs="Times New Roman"/>
                <w:noProof/>
                <w:szCs w:val="24"/>
              </w:rPr>
            </w:pPr>
          </w:p>
        </w:tc>
        <w:tc>
          <w:tcPr>
            <w:tcW w:w="237" w:type="pct"/>
            <w:vMerge/>
          </w:tcPr>
          <w:p w14:paraId="4C365787" w14:textId="77777777" w:rsidR="00742B85" w:rsidRPr="006731A4" w:rsidRDefault="00742B85" w:rsidP="00A77467">
            <w:pPr>
              <w:pStyle w:val="afffffff"/>
              <w:jc w:val="center"/>
              <w:rPr>
                <w:rFonts w:cs="Times New Roman"/>
                <w:noProof/>
                <w:szCs w:val="24"/>
              </w:rPr>
            </w:pPr>
          </w:p>
        </w:tc>
        <w:tc>
          <w:tcPr>
            <w:tcW w:w="523" w:type="pct"/>
          </w:tcPr>
          <w:p w14:paraId="5BC8BD8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528</w:t>
            </w:r>
          </w:p>
        </w:tc>
        <w:tc>
          <w:tcPr>
            <w:tcW w:w="191" w:type="pct"/>
          </w:tcPr>
          <w:p w14:paraId="3F1B6B3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19EDC76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tc>
        <w:tc>
          <w:tcPr>
            <w:tcW w:w="2187" w:type="pct"/>
          </w:tcPr>
          <w:p w14:paraId="52083FE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идентификационный номер</w:t>
            </w:r>
          </w:p>
        </w:tc>
      </w:tr>
      <w:tr w:rsidR="00742B85" w:rsidRPr="006731A4" w14:paraId="2775B305" w14:textId="77777777" w:rsidTr="00B06A38">
        <w:trPr>
          <w:trHeight w:val="149"/>
          <w:jc w:val="left"/>
        </w:trPr>
        <w:tc>
          <w:tcPr>
            <w:tcW w:w="67" w:type="pct"/>
            <w:vMerge/>
            <w:tcBorders>
              <w:left w:val="nil"/>
              <w:bottom w:val="nil"/>
            </w:tcBorders>
          </w:tcPr>
          <w:p w14:paraId="1DA05235" w14:textId="77777777" w:rsidR="00742B85" w:rsidRPr="006731A4" w:rsidRDefault="00742B85" w:rsidP="00A77467">
            <w:pPr>
              <w:pStyle w:val="afffffff"/>
              <w:jc w:val="left"/>
              <w:rPr>
                <w:rFonts w:cs="Times New Roman"/>
                <w:noProof/>
                <w:szCs w:val="24"/>
              </w:rPr>
            </w:pPr>
          </w:p>
        </w:tc>
        <w:tc>
          <w:tcPr>
            <w:tcW w:w="1323" w:type="pct"/>
            <w:gridSpan w:val="6"/>
            <w:vMerge/>
          </w:tcPr>
          <w:p w14:paraId="2A7E716E" w14:textId="77777777" w:rsidR="00742B85" w:rsidRPr="006731A4" w:rsidRDefault="00742B85" w:rsidP="00A77467">
            <w:pPr>
              <w:pStyle w:val="afffffff"/>
              <w:jc w:val="left"/>
              <w:rPr>
                <w:rFonts w:cs="Times New Roman"/>
                <w:noProof/>
                <w:szCs w:val="24"/>
              </w:rPr>
            </w:pPr>
          </w:p>
        </w:tc>
        <w:tc>
          <w:tcPr>
            <w:tcW w:w="235" w:type="pct"/>
            <w:vMerge/>
          </w:tcPr>
          <w:p w14:paraId="4FD248F3" w14:textId="77777777" w:rsidR="00742B85" w:rsidRPr="006731A4" w:rsidRDefault="00742B85" w:rsidP="00A77467">
            <w:pPr>
              <w:pStyle w:val="afffffff"/>
              <w:jc w:val="center"/>
              <w:rPr>
                <w:rFonts w:cs="Times New Roman"/>
                <w:noProof/>
                <w:szCs w:val="24"/>
              </w:rPr>
            </w:pPr>
          </w:p>
        </w:tc>
        <w:tc>
          <w:tcPr>
            <w:tcW w:w="237" w:type="pct"/>
            <w:vMerge/>
          </w:tcPr>
          <w:p w14:paraId="514570C3" w14:textId="77777777" w:rsidR="00742B85" w:rsidRPr="006731A4" w:rsidRDefault="00742B85" w:rsidP="00A77467">
            <w:pPr>
              <w:pStyle w:val="afffffff"/>
              <w:jc w:val="center"/>
              <w:rPr>
                <w:rFonts w:cs="Times New Roman"/>
                <w:noProof/>
                <w:szCs w:val="24"/>
              </w:rPr>
            </w:pPr>
          </w:p>
        </w:tc>
        <w:tc>
          <w:tcPr>
            <w:tcW w:w="523" w:type="pct"/>
          </w:tcPr>
          <w:p w14:paraId="7003C48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529</w:t>
            </w:r>
          </w:p>
        </w:tc>
        <w:tc>
          <w:tcPr>
            <w:tcW w:w="191" w:type="pct"/>
          </w:tcPr>
          <w:p w14:paraId="5B983BA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7A3534D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tc>
        <w:tc>
          <w:tcPr>
            <w:tcW w:w="2187" w:type="pct"/>
          </w:tcPr>
          <w:p w14:paraId="6638ADF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индивидуальный идентификационный номер (ИИН)</w:t>
            </w:r>
          </w:p>
        </w:tc>
      </w:tr>
      <w:tr w:rsidR="00742B85" w:rsidRPr="006731A4" w14:paraId="011B5B26" w14:textId="77777777" w:rsidTr="00B06A38">
        <w:trPr>
          <w:trHeight w:val="149"/>
          <w:jc w:val="left"/>
        </w:trPr>
        <w:tc>
          <w:tcPr>
            <w:tcW w:w="67" w:type="pct"/>
            <w:vMerge/>
            <w:tcBorders>
              <w:left w:val="nil"/>
              <w:bottom w:val="nil"/>
            </w:tcBorders>
          </w:tcPr>
          <w:p w14:paraId="696190B2" w14:textId="77777777" w:rsidR="00742B85" w:rsidRPr="006731A4" w:rsidRDefault="00742B85" w:rsidP="00A77467">
            <w:pPr>
              <w:pStyle w:val="afffffff"/>
              <w:jc w:val="left"/>
              <w:rPr>
                <w:rFonts w:cs="Times New Roman"/>
                <w:noProof/>
                <w:szCs w:val="24"/>
              </w:rPr>
            </w:pPr>
          </w:p>
        </w:tc>
        <w:tc>
          <w:tcPr>
            <w:tcW w:w="1323" w:type="pct"/>
            <w:gridSpan w:val="6"/>
            <w:vMerge/>
          </w:tcPr>
          <w:p w14:paraId="5EF8DA3F" w14:textId="77777777" w:rsidR="00742B85" w:rsidRPr="006731A4" w:rsidRDefault="00742B85" w:rsidP="00A77467">
            <w:pPr>
              <w:pStyle w:val="afffffff"/>
              <w:jc w:val="left"/>
              <w:rPr>
                <w:rFonts w:cs="Times New Roman"/>
                <w:noProof/>
                <w:szCs w:val="24"/>
              </w:rPr>
            </w:pPr>
          </w:p>
        </w:tc>
        <w:tc>
          <w:tcPr>
            <w:tcW w:w="235" w:type="pct"/>
            <w:vMerge/>
          </w:tcPr>
          <w:p w14:paraId="0BD99E13" w14:textId="77777777" w:rsidR="00742B85" w:rsidRPr="006731A4" w:rsidRDefault="00742B85" w:rsidP="00A77467">
            <w:pPr>
              <w:pStyle w:val="afffffff"/>
              <w:jc w:val="center"/>
              <w:rPr>
                <w:rFonts w:cs="Times New Roman"/>
                <w:noProof/>
                <w:szCs w:val="24"/>
              </w:rPr>
            </w:pPr>
          </w:p>
        </w:tc>
        <w:tc>
          <w:tcPr>
            <w:tcW w:w="237" w:type="pct"/>
            <w:vMerge/>
          </w:tcPr>
          <w:p w14:paraId="3691E3B1" w14:textId="77777777" w:rsidR="00742B85" w:rsidRPr="006731A4" w:rsidRDefault="00742B85" w:rsidP="00A77467">
            <w:pPr>
              <w:pStyle w:val="afffffff"/>
              <w:jc w:val="center"/>
              <w:rPr>
                <w:rFonts w:cs="Times New Roman"/>
                <w:noProof/>
                <w:szCs w:val="24"/>
              </w:rPr>
            </w:pPr>
          </w:p>
        </w:tc>
        <w:tc>
          <w:tcPr>
            <w:tcW w:w="523" w:type="pct"/>
          </w:tcPr>
          <w:p w14:paraId="15D8DE4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530</w:t>
            </w:r>
          </w:p>
        </w:tc>
        <w:tc>
          <w:tcPr>
            <w:tcW w:w="191" w:type="pct"/>
          </w:tcPr>
          <w:p w14:paraId="3BD36577"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37E857C1"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677B5290"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«Идентификатор физического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Id</w:t>
            </w:r>
            <w:r w:rsidRPr="006731A4">
              <w:rPr>
                <w:rFonts w:cs="Times New Roman"/>
                <w:szCs w:val="24"/>
              </w:rPr>
              <w:t>)» заполнен</w:t>
            </w:r>
            <w:r w:rsidRPr="006731A4">
              <w:rPr>
                <w:rFonts w:cs="Times New Roman"/>
                <w:noProof/>
                <w:szCs w:val="24"/>
              </w:rPr>
              <w:t>, то должен содержать персональный идентификационный номер (ПИН)</w:t>
            </w:r>
          </w:p>
        </w:tc>
      </w:tr>
      <w:tr w:rsidR="00742B85" w:rsidRPr="006731A4" w14:paraId="4B43B5C3" w14:textId="77777777" w:rsidTr="00B06A38">
        <w:trPr>
          <w:trHeight w:val="149"/>
          <w:jc w:val="left"/>
        </w:trPr>
        <w:tc>
          <w:tcPr>
            <w:tcW w:w="67" w:type="pct"/>
            <w:vMerge/>
            <w:tcBorders>
              <w:left w:val="nil"/>
              <w:bottom w:val="nil"/>
            </w:tcBorders>
          </w:tcPr>
          <w:p w14:paraId="11846573"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1F349970" w14:textId="77777777" w:rsidR="00742B85" w:rsidRPr="006731A4" w:rsidRDefault="00742B85" w:rsidP="00A77467">
            <w:pPr>
              <w:pStyle w:val="afffffff"/>
              <w:jc w:val="left"/>
              <w:rPr>
                <w:rFonts w:cs="Times New Roman"/>
                <w:noProof/>
                <w:szCs w:val="24"/>
              </w:rPr>
            </w:pPr>
          </w:p>
        </w:tc>
        <w:tc>
          <w:tcPr>
            <w:tcW w:w="235" w:type="pct"/>
            <w:vMerge/>
          </w:tcPr>
          <w:p w14:paraId="3FEF268E" w14:textId="77777777" w:rsidR="00742B85" w:rsidRPr="006731A4" w:rsidRDefault="00742B85" w:rsidP="00A77467">
            <w:pPr>
              <w:pStyle w:val="afffffff"/>
              <w:jc w:val="center"/>
              <w:rPr>
                <w:rFonts w:cs="Times New Roman"/>
                <w:noProof/>
                <w:szCs w:val="24"/>
              </w:rPr>
            </w:pPr>
          </w:p>
        </w:tc>
        <w:tc>
          <w:tcPr>
            <w:tcW w:w="237" w:type="pct"/>
            <w:vMerge/>
          </w:tcPr>
          <w:p w14:paraId="54A6F502" w14:textId="77777777" w:rsidR="00742B85" w:rsidRPr="006731A4" w:rsidRDefault="00742B85" w:rsidP="00A77467">
            <w:pPr>
              <w:pStyle w:val="afffffff"/>
              <w:jc w:val="center"/>
              <w:rPr>
                <w:rFonts w:cs="Times New Roman"/>
                <w:noProof/>
                <w:szCs w:val="24"/>
              </w:rPr>
            </w:pPr>
          </w:p>
        </w:tc>
        <w:tc>
          <w:tcPr>
            <w:tcW w:w="523" w:type="pct"/>
          </w:tcPr>
          <w:p w14:paraId="24122099"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531</w:t>
            </w:r>
          </w:p>
        </w:tc>
        <w:tc>
          <w:tcPr>
            <w:tcW w:w="191" w:type="pct"/>
          </w:tcPr>
          <w:p w14:paraId="6679635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2</w:t>
            </w:r>
          </w:p>
        </w:tc>
        <w:tc>
          <w:tcPr>
            <w:tcW w:w="238" w:type="pct"/>
          </w:tcPr>
          <w:p w14:paraId="59E632E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6F3B2693"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«Идентификатор физического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PersonId</w:t>
            </w:r>
            <w:r w:rsidRPr="006731A4">
              <w:rPr>
                <w:rFonts w:cs="Times New Roman"/>
                <w:noProof/>
                <w:szCs w:val="24"/>
              </w:rPr>
              <w:t>)» не должен быть заполнен</w:t>
            </w:r>
          </w:p>
        </w:tc>
      </w:tr>
      <w:tr w:rsidR="00742B85" w:rsidRPr="006731A4" w14:paraId="7CBD5DD2" w14:textId="77777777" w:rsidTr="00B06A38">
        <w:trPr>
          <w:trHeight w:val="555"/>
          <w:jc w:val="left"/>
        </w:trPr>
        <w:tc>
          <w:tcPr>
            <w:tcW w:w="67" w:type="pct"/>
            <w:vMerge w:val="restart"/>
            <w:tcBorders>
              <w:top w:val="nil"/>
              <w:left w:val="nil"/>
              <w:bottom w:val="nil"/>
            </w:tcBorders>
          </w:tcPr>
          <w:p w14:paraId="7FA0C417"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558FA6C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w:t>
            </w:r>
            <w:r>
              <w:rPr>
                <w:rFonts w:cs="Times New Roman"/>
                <w:szCs w:val="24"/>
                <w:lang w:val="en-US"/>
              </w:rPr>
              <w:t xml:space="preserve">. </w:t>
            </w:r>
            <w:r w:rsidRPr="006731A4">
              <w:rPr>
                <w:rFonts w:cs="Times New Roman"/>
                <w:noProof/>
                <w:szCs w:val="24"/>
                <w:lang w:val="en-US"/>
              </w:rPr>
              <w:t>Адрес</w:t>
            </w:r>
          </w:p>
          <w:p w14:paraId="02FE2D6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w:t>
            </w:r>
          </w:p>
        </w:tc>
        <w:tc>
          <w:tcPr>
            <w:tcW w:w="235" w:type="pct"/>
            <w:vMerge w:val="restart"/>
          </w:tcPr>
          <w:p w14:paraId="6C1FE390" w14:textId="77777777" w:rsidR="00742B85" w:rsidRPr="006731A4" w:rsidRDefault="00742B85" w:rsidP="00A77467">
            <w:pPr>
              <w:pStyle w:val="afffffff"/>
              <w:jc w:val="center"/>
              <w:rPr>
                <w:rFonts w:cs="Times New Roman"/>
                <w:noProof/>
                <w:szCs w:val="24"/>
                <w:lang w:val="en-US"/>
              </w:rPr>
            </w:pPr>
          </w:p>
        </w:tc>
        <w:tc>
          <w:tcPr>
            <w:tcW w:w="237" w:type="pct"/>
            <w:vMerge w:val="restart"/>
          </w:tcPr>
          <w:p w14:paraId="1E69F8CA"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27A0FF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532</w:t>
            </w:r>
          </w:p>
        </w:tc>
        <w:tc>
          <w:tcPr>
            <w:tcW w:w="191" w:type="pct"/>
          </w:tcPr>
          <w:p w14:paraId="7FC31B2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7AF53EEB" w14:textId="77777777" w:rsidR="00742B85" w:rsidRPr="006731A4" w:rsidRDefault="00742B85" w:rsidP="00A77467">
            <w:pPr>
              <w:pStyle w:val="afffffff"/>
              <w:jc w:val="center"/>
              <w:rPr>
                <w:rFonts w:cs="Times New Roman"/>
                <w:noProof/>
                <w:szCs w:val="24"/>
                <w:lang w:val="en-US"/>
              </w:rPr>
            </w:pPr>
          </w:p>
        </w:tc>
        <w:tc>
          <w:tcPr>
            <w:tcW w:w="2187" w:type="pct"/>
          </w:tcPr>
          <w:p w14:paraId="2D7BAD8A" w14:textId="77777777" w:rsidR="00742B85" w:rsidRPr="006731A4" w:rsidRDefault="00742B85" w:rsidP="00A77467">
            <w:pPr>
              <w:pStyle w:val="afffffff"/>
              <w:jc w:val="left"/>
              <w:rPr>
                <w:rFonts w:cs="Times New Roman"/>
                <w:noProof/>
                <w:szCs w:val="24"/>
                <w:lang w:val="en-US"/>
              </w:rPr>
            </w:pPr>
            <w:r w:rsidRPr="006731A4">
              <w:rPr>
                <w:rFonts w:cs="Times New Roman"/>
                <w:szCs w:val="24"/>
              </w:rPr>
              <w:t>реквизит</w:t>
            </w:r>
            <w:r w:rsidRPr="006731A4">
              <w:rPr>
                <w:rFonts w:cs="Times New Roman"/>
                <w:szCs w:val="24"/>
                <w:lang w:val="en-US"/>
              </w:rPr>
              <w:t xml:space="preserve"> «</w:t>
            </w:r>
            <w:r w:rsidRPr="006731A4">
              <w:rPr>
                <w:rFonts w:cs="Times New Roman"/>
                <w:noProof/>
                <w:szCs w:val="24"/>
                <w:lang w:val="en-US"/>
              </w:rPr>
              <w:t xml:space="preserve">Адрес </w:t>
            </w:r>
            <w:r w:rsidRPr="006731A4">
              <w:rPr>
                <w:rFonts w:cs="Times New Roman"/>
                <w:szCs w:val="24"/>
                <w:lang w:val="en-US"/>
              </w:rPr>
              <w:t>(</w:t>
            </w:r>
            <w:r w:rsidRPr="006731A4">
              <w:rPr>
                <w:rFonts w:cs="Times New Roman"/>
                <w:noProof/>
                <w:szCs w:val="24"/>
                <w:lang w:val="en-US"/>
              </w:rPr>
              <w:t>ccdo:‌Subject‌Address‌Details</w:t>
            </w:r>
            <w:r w:rsidRPr="006731A4">
              <w:rPr>
                <w:rFonts w:cs="Times New Roman"/>
                <w:szCs w:val="24"/>
                <w:lang w:val="en-US"/>
              </w:rPr>
              <w:t xml:space="preserve">)» </w:t>
            </w:r>
            <w:r w:rsidRPr="006731A4">
              <w:rPr>
                <w:rFonts w:cs="Times New Roman"/>
                <w:szCs w:val="24"/>
                <w:lang w:eastAsia="en-US"/>
              </w:rPr>
              <w:t>должен быть заполнен</w:t>
            </w:r>
          </w:p>
        </w:tc>
      </w:tr>
      <w:tr w:rsidR="00742B85" w:rsidRPr="006731A4" w14:paraId="6DC7D1B4" w14:textId="77777777" w:rsidTr="00B06A38">
        <w:trPr>
          <w:trHeight w:val="555"/>
          <w:jc w:val="left"/>
        </w:trPr>
        <w:tc>
          <w:tcPr>
            <w:tcW w:w="67" w:type="pct"/>
            <w:vMerge/>
            <w:tcBorders>
              <w:left w:val="nil"/>
              <w:bottom w:val="nil"/>
            </w:tcBorders>
          </w:tcPr>
          <w:p w14:paraId="07C54790" w14:textId="77777777" w:rsidR="00742B85" w:rsidRPr="006731A4" w:rsidRDefault="00742B85" w:rsidP="00A77467">
            <w:pPr>
              <w:pStyle w:val="afffffff"/>
              <w:jc w:val="left"/>
              <w:rPr>
                <w:rFonts w:cs="Times New Roman"/>
                <w:noProof/>
                <w:szCs w:val="24"/>
              </w:rPr>
            </w:pPr>
          </w:p>
        </w:tc>
        <w:tc>
          <w:tcPr>
            <w:tcW w:w="1323" w:type="pct"/>
            <w:gridSpan w:val="6"/>
            <w:vMerge/>
          </w:tcPr>
          <w:p w14:paraId="365725F9" w14:textId="77777777" w:rsidR="00742B85" w:rsidRPr="006731A4" w:rsidRDefault="00742B85" w:rsidP="00A77467">
            <w:pPr>
              <w:pStyle w:val="afffffff"/>
              <w:jc w:val="left"/>
              <w:rPr>
                <w:rFonts w:cs="Times New Roman"/>
                <w:noProof/>
                <w:szCs w:val="24"/>
                <w:lang w:val="en-US"/>
              </w:rPr>
            </w:pPr>
          </w:p>
        </w:tc>
        <w:tc>
          <w:tcPr>
            <w:tcW w:w="235" w:type="pct"/>
            <w:vMerge/>
          </w:tcPr>
          <w:p w14:paraId="48587FF2" w14:textId="77777777" w:rsidR="00742B85" w:rsidRPr="006731A4" w:rsidRDefault="00742B85" w:rsidP="00A77467">
            <w:pPr>
              <w:pStyle w:val="afffffff"/>
              <w:jc w:val="center"/>
              <w:rPr>
                <w:rFonts w:cs="Times New Roman"/>
                <w:noProof/>
                <w:szCs w:val="24"/>
                <w:lang w:val="en-US"/>
              </w:rPr>
            </w:pPr>
          </w:p>
        </w:tc>
        <w:tc>
          <w:tcPr>
            <w:tcW w:w="237" w:type="pct"/>
            <w:vMerge/>
          </w:tcPr>
          <w:p w14:paraId="0631537D" w14:textId="77777777" w:rsidR="00742B85" w:rsidRPr="006731A4" w:rsidRDefault="00742B85" w:rsidP="00A77467">
            <w:pPr>
              <w:pStyle w:val="afffffff"/>
              <w:jc w:val="center"/>
              <w:rPr>
                <w:rFonts w:cs="Times New Roman"/>
                <w:noProof/>
                <w:szCs w:val="24"/>
                <w:lang w:val="en-US"/>
              </w:rPr>
            </w:pPr>
          </w:p>
        </w:tc>
        <w:tc>
          <w:tcPr>
            <w:tcW w:w="523" w:type="pct"/>
          </w:tcPr>
          <w:p w14:paraId="2D5C9D7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w:t>
            </w:r>
            <w:r w:rsidRPr="006731A4">
              <w:rPr>
                <w:rFonts w:cs="Times New Roman"/>
                <w:noProof/>
                <w:szCs w:val="24"/>
              </w:rPr>
              <w:t>733</w:t>
            </w:r>
          </w:p>
        </w:tc>
        <w:tc>
          <w:tcPr>
            <w:tcW w:w="191" w:type="pct"/>
          </w:tcPr>
          <w:p w14:paraId="55114A1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3539A10" w14:textId="77777777" w:rsidR="00742B85" w:rsidRPr="006731A4" w:rsidRDefault="00742B85" w:rsidP="00A77467">
            <w:pPr>
              <w:pStyle w:val="afffffff"/>
              <w:jc w:val="center"/>
              <w:rPr>
                <w:rFonts w:cs="Times New Roman"/>
                <w:noProof/>
                <w:szCs w:val="24"/>
                <w:lang w:val="en-US"/>
              </w:rPr>
            </w:pPr>
          </w:p>
        </w:tc>
        <w:tc>
          <w:tcPr>
            <w:tcW w:w="2187" w:type="pct"/>
          </w:tcPr>
          <w:p w14:paraId="094A2584" w14:textId="77777777" w:rsidR="00742B85" w:rsidRPr="006731A4" w:rsidRDefault="00742B85" w:rsidP="00A77467">
            <w:pPr>
              <w:pStyle w:val="afffffff"/>
              <w:jc w:val="left"/>
              <w:rPr>
                <w:rFonts w:cs="Times New Roman"/>
                <w:szCs w:val="24"/>
              </w:rPr>
            </w:pPr>
            <w:r w:rsidRPr="006731A4">
              <w:rPr>
                <w:rFonts w:cs="Times New Roman"/>
                <w:szCs w:val="24"/>
              </w:rPr>
              <w:t>для реквизита «</w:t>
            </w:r>
            <w:r w:rsidRPr="006731A4">
              <w:rPr>
                <w:rFonts w:cs="Times New Roman"/>
                <w:noProof/>
                <w:szCs w:val="24"/>
              </w:rPr>
              <w:t xml:space="preserve">Адрес </w:t>
            </w:r>
            <w:r w:rsidRPr="006731A4">
              <w:rPr>
                <w:rFonts w:cs="Times New Roman"/>
                <w:szCs w:val="24"/>
              </w:rPr>
              <w:t>(</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Subject</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должно быть заполнено не менее 1 из следующих реквизитов: «</w:t>
            </w:r>
            <w:r w:rsidRPr="006731A4">
              <w:rPr>
                <w:rFonts w:cs="Times New Roman"/>
                <w:noProof/>
                <w:szCs w:val="24"/>
              </w:rPr>
              <w:t>Город</w:t>
            </w:r>
            <w:r w:rsidRPr="006731A4">
              <w:rPr>
                <w:rFonts w:cs="Times New Roman"/>
                <w:szCs w:val="24"/>
              </w:rPr>
              <w:t xml:space="preserve"> (</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p w14:paraId="7C8DFA4A" w14:textId="77777777" w:rsidR="00742B85" w:rsidRPr="006731A4" w:rsidRDefault="00742B85" w:rsidP="00A77467">
            <w:pPr>
              <w:pStyle w:val="afffffff"/>
              <w:jc w:val="left"/>
              <w:rPr>
                <w:rFonts w:cs="Times New Roman"/>
                <w:szCs w:val="24"/>
              </w:rPr>
            </w:pPr>
            <w:r w:rsidRPr="006731A4">
              <w:rPr>
                <w:rFonts w:cs="Times New Roman"/>
                <w:noProof/>
                <w:szCs w:val="24"/>
                <w:lang w:val="en-US"/>
              </w:rPr>
              <w:t>«Населенный пункт</w:t>
            </w:r>
            <w:r w:rsidRPr="006731A4">
              <w:rPr>
                <w:rFonts w:cs="Times New Roman"/>
                <w:szCs w:val="24"/>
                <w:lang w:val="en-US"/>
              </w:rPr>
              <w:t xml:space="preserve"> (</w:t>
            </w:r>
            <w:r w:rsidRPr="006731A4">
              <w:rPr>
                <w:rFonts w:cs="Times New Roman"/>
                <w:noProof/>
                <w:szCs w:val="24"/>
                <w:lang w:val="en-US"/>
              </w:rPr>
              <w:t>csdo:‌Settlement‌Name</w:t>
            </w:r>
            <w:r w:rsidRPr="006731A4">
              <w:rPr>
                <w:rFonts w:cs="Times New Roman"/>
                <w:szCs w:val="24"/>
                <w:lang w:val="en-US"/>
              </w:rPr>
              <w:t>)»</w:t>
            </w:r>
          </w:p>
        </w:tc>
      </w:tr>
      <w:tr w:rsidR="00742B85" w:rsidRPr="006731A4" w14:paraId="276CD007" w14:textId="77777777" w:rsidTr="00B06A38">
        <w:trPr>
          <w:trHeight w:val="20"/>
          <w:jc w:val="left"/>
        </w:trPr>
        <w:tc>
          <w:tcPr>
            <w:tcW w:w="67" w:type="pct"/>
            <w:tcBorders>
              <w:top w:val="nil"/>
              <w:left w:val="nil"/>
              <w:bottom w:val="nil"/>
              <w:right w:val="nil"/>
            </w:tcBorders>
          </w:tcPr>
          <w:p w14:paraId="25C4EB17"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tcBorders>
          </w:tcPr>
          <w:p w14:paraId="0E7B9F36" w14:textId="77777777" w:rsidR="00742B85" w:rsidRPr="006731A4" w:rsidRDefault="00742B85" w:rsidP="00A77467">
            <w:pPr>
              <w:pStyle w:val="afffffff"/>
              <w:jc w:val="left"/>
              <w:rPr>
                <w:rFonts w:cs="Times New Roman"/>
                <w:szCs w:val="24"/>
                <w:lang w:val="en-US"/>
              </w:rPr>
            </w:pPr>
          </w:p>
        </w:tc>
        <w:tc>
          <w:tcPr>
            <w:tcW w:w="1246" w:type="pct"/>
            <w:gridSpan w:val="5"/>
            <w:tcBorders>
              <w:bottom w:val="single" w:sz="4" w:space="0" w:color="auto"/>
            </w:tcBorders>
          </w:tcPr>
          <w:p w14:paraId="3797838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14.7.1</w:t>
            </w:r>
            <w:r>
              <w:rPr>
                <w:rFonts w:cs="Times New Roman"/>
                <w:szCs w:val="24"/>
                <w:lang w:val="en-US"/>
              </w:rPr>
              <w:t xml:space="preserve">. </w:t>
            </w:r>
            <w:r w:rsidRPr="006731A4">
              <w:rPr>
                <w:rFonts w:cs="Times New Roman"/>
                <w:noProof/>
                <w:szCs w:val="24"/>
                <w:lang w:val="en-US"/>
              </w:rPr>
              <w:t>Код вида адреса</w:t>
            </w:r>
          </w:p>
          <w:p w14:paraId="4A9DB2A0"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csdo:‌Address‌Kind‌Code</w:t>
            </w:r>
            <w:r w:rsidRPr="006731A4">
              <w:rPr>
                <w:rFonts w:cs="Times New Roman"/>
                <w:szCs w:val="24"/>
                <w:lang w:val="en-US"/>
              </w:rPr>
              <w:t>)</w:t>
            </w:r>
          </w:p>
        </w:tc>
        <w:tc>
          <w:tcPr>
            <w:tcW w:w="235" w:type="pct"/>
          </w:tcPr>
          <w:p w14:paraId="1EDA8323" w14:textId="77777777" w:rsidR="00742B85" w:rsidRPr="006731A4" w:rsidRDefault="00742B85" w:rsidP="00A77467">
            <w:pPr>
              <w:pStyle w:val="afffffff"/>
              <w:jc w:val="center"/>
              <w:rPr>
                <w:rFonts w:cs="Times New Roman"/>
                <w:noProof/>
                <w:szCs w:val="24"/>
                <w:lang w:val="en-US"/>
              </w:rPr>
            </w:pPr>
          </w:p>
        </w:tc>
        <w:tc>
          <w:tcPr>
            <w:tcW w:w="237" w:type="pct"/>
          </w:tcPr>
          <w:p w14:paraId="3FE5957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5A4594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534</w:t>
            </w:r>
          </w:p>
        </w:tc>
        <w:tc>
          <w:tcPr>
            <w:tcW w:w="191" w:type="pct"/>
          </w:tcPr>
          <w:p w14:paraId="6D01476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51D92CF" w14:textId="77777777" w:rsidR="00742B85" w:rsidRPr="006731A4" w:rsidRDefault="00742B85" w:rsidP="00A77467">
            <w:pPr>
              <w:pStyle w:val="afffffff"/>
              <w:jc w:val="center"/>
              <w:rPr>
                <w:rFonts w:cs="Times New Roman"/>
                <w:noProof/>
                <w:szCs w:val="24"/>
                <w:lang w:val="en-US"/>
              </w:rPr>
            </w:pPr>
          </w:p>
        </w:tc>
        <w:tc>
          <w:tcPr>
            <w:tcW w:w="2187" w:type="pct"/>
          </w:tcPr>
          <w:p w14:paraId="3A95FF38"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вида адреса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Address</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значение «1» – адрес регистрации</w:t>
            </w:r>
          </w:p>
        </w:tc>
      </w:tr>
      <w:tr w:rsidR="00742B85" w:rsidRPr="006731A4" w14:paraId="7E659B69" w14:textId="77777777" w:rsidTr="00B06A38">
        <w:trPr>
          <w:trHeight w:val="20"/>
          <w:jc w:val="left"/>
        </w:trPr>
        <w:tc>
          <w:tcPr>
            <w:tcW w:w="67" w:type="pct"/>
            <w:tcBorders>
              <w:top w:val="nil"/>
              <w:left w:val="nil"/>
              <w:bottom w:val="nil"/>
              <w:right w:val="nil"/>
            </w:tcBorders>
          </w:tcPr>
          <w:p w14:paraId="1475575D"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4A554D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5B39B17"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14.7.2</w:t>
            </w:r>
            <w:r>
              <w:rPr>
                <w:rFonts w:cs="Times New Roman"/>
                <w:szCs w:val="24"/>
                <w:lang w:val="en-US"/>
              </w:rPr>
              <w:t xml:space="preserve">. </w:t>
            </w:r>
            <w:r w:rsidRPr="006731A4">
              <w:rPr>
                <w:rFonts w:cs="Times New Roman"/>
                <w:noProof/>
                <w:szCs w:val="24"/>
                <w:lang w:val="en-US"/>
              </w:rPr>
              <w:t>Код страны</w:t>
            </w:r>
          </w:p>
          <w:p w14:paraId="565167A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csdo:‌Unified‌Country‌Code</w:t>
            </w:r>
            <w:r w:rsidRPr="006731A4">
              <w:rPr>
                <w:rFonts w:cs="Times New Roman"/>
                <w:szCs w:val="24"/>
                <w:lang w:val="en-US"/>
              </w:rPr>
              <w:t>)</w:t>
            </w:r>
          </w:p>
        </w:tc>
        <w:tc>
          <w:tcPr>
            <w:tcW w:w="235" w:type="pct"/>
          </w:tcPr>
          <w:p w14:paraId="0C01F7D1" w14:textId="77777777" w:rsidR="00742B85" w:rsidRPr="006731A4" w:rsidRDefault="00742B85" w:rsidP="00A77467">
            <w:pPr>
              <w:pStyle w:val="afffffff"/>
              <w:jc w:val="center"/>
              <w:rPr>
                <w:rFonts w:cs="Times New Roman"/>
                <w:noProof/>
                <w:szCs w:val="24"/>
                <w:lang w:val="en-US"/>
              </w:rPr>
            </w:pPr>
          </w:p>
        </w:tc>
        <w:tc>
          <w:tcPr>
            <w:tcW w:w="237" w:type="pct"/>
          </w:tcPr>
          <w:p w14:paraId="428CBC5B"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C22C81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535</w:t>
            </w:r>
          </w:p>
        </w:tc>
        <w:tc>
          <w:tcPr>
            <w:tcW w:w="191" w:type="pct"/>
          </w:tcPr>
          <w:p w14:paraId="4D6252A6"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50098AA9" w14:textId="77777777" w:rsidR="00742B85" w:rsidRPr="006731A4" w:rsidRDefault="00742B85" w:rsidP="00A77467">
            <w:pPr>
              <w:pStyle w:val="afffffff"/>
              <w:jc w:val="center"/>
              <w:rPr>
                <w:rFonts w:cs="Times New Roman"/>
                <w:noProof/>
                <w:szCs w:val="24"/>
                <w:lang w:val="en-US"/>
              </w:rPr>
            </w:pPr>
          </w:p>
        </w:tc>
        <w:tc>
          <w:tcPr>
            <w:tcW w:w="2187" w:type="pct"/>
          </w:tcPr>
          <w:p w14:paraId="191965DD" w14:textId="77777777" w:rsidR="00742B85" w:rsidRPr="006731A4" w:rsidRDefault="00742B85" w:rsidP="00A77467">
            <w:pPr>
              <w:pStyle w:val="afffffff"/>
              <w:jc w:val="left"/>
              <w:rPr>
                <w:rFonts w:cs="Times New Roman"/>
                <w:noProof/>
                <w:szCs w:val="24"/>
              </w:rPr>
            </w:pPr>
            <w:r w:rsidRPr="006731A4">
              <w:rPr>
                <w:rFonts w:cs="Times New Roman"/>
                <w:szCs w:val="24"/>
              </w:rPr>
              <w:t>реквизит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 должен содержать двухбуквенное значение кода страны регистрации перевозчика в соответствии с классификатором стран мира</w:t>
            </w:r>
          </w:p>
        </w:tc>
      </w:tr>
      <w:tr w:rsidR="00742B85" w:rsidRPr="006731A4" w14:paraId="5810299D" w14:textId="77777777" w:rsidTr="00B06A38">
        <w:trPr>
          <w:trHeight w:val="20"/>
          <w:jc w:val="left"/>
        </w:trPr>
        <w:tc>
          <w:tcPr>
            <w:tcW w:w="67" w:type="pct"/>
            <w:tcBorders>
              <w:top w:val="nil"/>
              <w:left w:val="nil"/>
              <w:bottom w:val="nil"/>
              <w:right w:val="nil"/>
            </w:tcBorders>
          </w:tcPr>
          <w:p w14:paraId="1B07F9F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1C0D4516"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42013F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tcBorders>
          </w:tcPr>
          <w:p w14:paraId="1DABB731"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5F9F83F4"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code‌List‌Id</w:t>
            </w:r>
            <w:r w:rsidRPr="006731A4">
              <w:rPr>
                <w:rFonts w:cs="Times New Roman"/>
                <w:szCs w:val="24"/>
              </w:rPr>
              <w:t>)</w:t>
            </w:r>
          </w:p>
        </w:tc>
        <w:tc>
          <w:tcPr>
            <w:tcW w:w="235" w:type="pct"/>
          </w:tcPr>
          <w:p w14:paraId="0596077A" w14:textId="77777777" w:rsidR="00742B85" w:rsidRPr="006731A4" w:rsidRDefault="00742B85" w:rsidP="00A77467">
            <w:pPr>
              <w:pStyle w:val="afffffff"/>
              <w:jc w:val="center"/>
              <w:rPr>
                <w:rFonts w:cs="Times New Roman"/>
                <w:noProof/>
                <w:szCs w:val="24"/>
              </w:rPr>
            </w:pPr>
          </w:p>
        </w:tc>
        <w:tc>
          <w:tcPr>
            <w:tcW w:w="237" w:type="pct"/>
          </w:tcPr>
          <w:p w14:paraId="67A99302"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6F799CB3"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536</w:t>
            </w:r>
          </w:p>
        </w:tc>
        <w:tc>
          <w:tcPr>
            <w:tcW w:w="191" w:type="pct"/>
          </w:tcPr>
          <w:p w14:paraId="277D6B3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11874EA3" w14:textId="77777777" w:rsidR="00742B85" w:rsidRPr="006731A4" w:rsidRDefault="00742B85" w:rsidP="00A77467">
            <w:pPr>
              <w:pStyle w:val="afffffff"/>
              <w:jc w:val="center"/>
              <w:rPr>
                <w:rFonts w:cs="Times New Roman"/>
                <w:noProof/>
                <w:szCs w:val="24"/>
                <w:lang w:val="en-US"/>
              </w:rPr>
            </w:pPr>
          </w:p>
        </w:tc>
        <w:tc>
          <w:tcPr>
            <w:tcW w:w="2187" w:type="pct"/>
          </w:tcPr>
          <w:p w14:paraId="0EE09065" w14:textId="77777777" w:rsidR="00742B85" w:rsidRPr="006731A4" w:rsidRDefault="00742B85" w:rsidP="00A77467">
            <w:pPr>
              <w:pStyle w:val="afffffff"/>
              <w:jc w:val="left"/>
              <w:rPr>
                <w:rFonts w:cs="Times New Roman"/>
                <w:noProof/>
                <w:szCs w:val="24"/>
              </w:rPr>
            </w:pPr>
            <w:r w:rsidRPr="006731A4">
              <w:rPr>
                <w:rFonts w:cs="Times New Roman"/>
                <w:szCs w:val="24"/>
              </w:rPr>
              <w:t>атрибут «</w:t>
            </w:r>
            <w:r w:rsidRPr="006731A4">
              <w:rPr>
                <w:rFonts w:cs="Times New Roman"/>
                <w:noProof/>
                <w:szCs w:val="24"/>
              </w:rPr>
              <w:t xml:space="preserve">идентификатор справочника (классификатора) </w:t>
            </w:r>
            <w:r w:rsidRPr="006731A4">
              <w:rPr>
                <w:rFonts w:cs="Times New Roman"/>
                <w:szCs w:val="24"/>
              </w:rPr>
              <w:t xml:space="preserve">(атрибут </w:t>
            </w:r>
            <w:r w:rsidRPr="006731A4">
              <w:rPr>
                <w:rFonts w:cs="Times New Roman"/>
                <w:noProof/>
                <w:szCs w:val="24"/>
                <w:lang w:val="en-US"/>
              </w:rPr>
              <w:t>code</w:t>
            </w:r>
            <w:r w:rsidRPr="006731A4">
              <w:rPr>
                <w:rFonts w:cs="Times New Roman"/>
                <w:noProof/>
                <w:szCs w:val="24"/>
              </w:rPr>
              <w:t>‌</w:t>
            </w:r>
            <w:r w:rsidRPr="006731A4">
              <w:rPr>
                <w:rFonts w:cs="Times New Roman"/>
                <w:noProof/>
                <w:szCs w:val="24"/>
                <w:lang w:val="en-US"/>
              </w:rPr>
              <w:t>List</w:t>
            </w:r>
            <w:r w:rsidRPr="006731A4">
              <w:rPr>
                <w:rFonts w:cs="Times New Roman"/>
                <w:noProof/>
                <w:szCs w:val="24"/>
              </w:rPr>
              <w:t>‌</w:t>
            </w:r>
            <w:r w:rsidRPr="006731A4">
              <w:rPr>
                <w:rFonts w:cs="Times New Roman"/>
                <w:noProof/>
                <w:szCs w:val="24"/>
                <w:lang w:val="en-US"/>
              </w:rPr>
              <w:t>Id</w:t>
            </w:r>
            <w:r w:rsidRPr="006731A4">
              <w:rPr>
                <w:rFonts w:cs="Times New Roman"/>
                <w:szCs w:val="24"/>
              </w:rPr>
              <w:t>)» реквизита «</w:t>
            </w:r>
            <w:r w:rsidRPr="006731A4">
              <w:rPr>
                <w:rFonts w:cs="Times New Roman"/>
                <w:noProof/>
                <w:szCs w:val="24"/>
              </w:rPr>
              <w:t xml:space="preserve">Код страны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Unified</w:t>
            </w:r>
            <w:r w:rsidRPr="006731A4">
              <w:rPr>
                <w:rFonts w:cs="Times New Roman"/>
                <w:noProof/>
                <w:szCs w:val="24"/>
              </w:rPr>
              <w:t>‌</w:t>
            </w:r>
            <w:r w:rsidRPr="006731A4">
              <w:rPr>
                <w:rFonts w:cs="Times New Roman"/>
                <w:noProof/>
                <w:szCs w:val="24"/>
                <w:lang w:val="en-US"/>
              </w:rPr>
              <w:t>Country</w:t>
            </w:r>
            <w:r w:rsidRPr="006731A4">
              <w:rPr>
                <w:rFonts w:cs="Times New Roman"/>
                <w:noProof/>
                <w:szCs w:val="24"/>
              </w:rPr>
              <w:t>‌</w:t>
            </w:r>
            <w:r w:rsidRPr="006731A4">
              <w:rPr>
                <w:rFonts w:cs="Times New Roman"/>
                <w:noProof/>
                <w:szCs w:val="24"/>
                <w:lang w:val="en-US"/>
              </w:rPr>
              <w:t>Code</w:t>
            </w:r>
            <w:r w:rsidRPr="006731A4">
              <w:rPr>
                <w:rFonts w:cs="Times New Roman"/>
                <w:szCs w:val="24"/>
              </w:rPr>
              <w:t>)»должен содержать значение «2021»</w:t>
            </w:r>
          </w:p>
        </w:tc>
      </w:tr>
      <w:tr w:rsidR="00742B85" w:rsidRPr="006731A4" w14:paraId="22C1FCF5" w14:textId="77777777" w:rsidTr="00B06A38">
        <w:trPr>
          <w:trHeight w:val="249"/>
          <w:jc w:val="left"/>
        </w:trPr>
        <w:tc>
          <w:tcPr>
            <w:tcW w:w="67" w:type="pct"/>
            <w:vMerge w:val="restart"/>
            <w:tcBorders>
              <w:top w:val="nil"/>
              <w:left w:val="nil"/>
              <w:bottom w:val="nil"/>
              <w:right w:val="nil"/>
            </w:tcBorders>
          </w:tcPr>
          <w:p w14:paraId="7F194B57" w14:textId="77777777" w:rsidR="00742B85" w:rsidRPr="006731A4" w:rsidRDefault="00742B85" w:rsidP="00A77467">
            <w:pPr>
              <w:pStyle w:val="afffffff"/>
              <w:jc w:val="left"/>
              <w:rPr>
                <w:rFonts w:cs="Times New Roman"/>
                <w:noProof/>
                <w:szCs w:val="24"/>
              </w:rPr>
            </w:pPr>
          </w:p>
        </w:tc>
        <w:tc>
          <w:tcPr>
            <w:tcW w:w="77" w:type="pct"/>
            <w:vMerge w:val="restart"/>
            <w:tcBorders>
              <w:top w:val="nil"/>
              <w:left w:val="nil"/>
              <w:bottom w:val="nil"/>
            </w:tcBorders>
          </w:tcPr>
          <w:p w14:paraId="086C4A9C" w14:textId="77777777" w:rsidR="00742B85" w:rsidRPr="006731A4" w:rsidRDefault="00742B85" w:rsidP="00A77467">
            <w:pPr>
              <w:pStyle w:val="afffffff"/>
              <w:jc w:val="left"/>
              <w:rPr>
                <w:rFonts w:cs="Times New Roman"/>
                <w:szCs w:val="24"/>
              </w:rPr>
            </w:pPr>
          </w:p>
        </w:tc>
        <w:tc>
          <w:tcPr>
            <w:tcW w:w="1246" w:type="pct"/>
            <w:gridSpan w:val="5"/>
            <w:vMerge w:val="restart"/>
          </w:tcPr>
          <w:p w14:paraId="3D76FBD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14.7.3</w:t>
            </w:r>
            <w:r>
              <w:rPr>
                <w:rFonts w:cs="Times New Roman"/>
                <w:szCs w:val="24"/>
                <w:lang w:val="en-US"/>
              </w:rPr>
              <w:t xml:space="preserve">. </w:t>
            </w:r>
            <w:r w:rsidRPr="006731A4">
              <w:rPr>
                <w:rFonts w:cs="Times New Roman"/>
                <w:noProof/>
                <w:szCs w:val="24"/>
                <w:lang w:val="en-US"/>
              </w:rPr>
              <w:t>Код территории</w:t>
            </w:r>
          </w:p>
          <w:p w14:paraId="18A857A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csdo:‌Territory‌Code</w:t>
            </w:r>
            <w:r w:rsidRPr="006731A4">
              <w:rPr>
                <w:rFonts w:cs="Times New Roman"/>
                <w:szCs w:val="24"/>
                <w:lang w:val="en-US"/>
              </w:rPr>
              <w:t>)</w:t>
            </w:r>
          </w:p>
        </w:tc>
        <w:tc>
          <w:tcPr>
            <w:tcW w:w="235" w:type="pct"/>
            <w:vMerge w:val="restart"/>
          </w:tcPr>
          <w:p w14:paraId="0D374E67" w14:textId="77777777" w:rsidR="00742B85" w:rsidRPr="006731A4" w:rsidRDefault="00742B85" w:rsidP="00A77467">
            <w:pPr>
              <w:pStyle w:val="afffffff"/>
              <w:jc w:val="center"/>
              <w:rPr>
                <w:rFonts w:cs="Times New Roman"/>
                <w:noProof/>
                <w:szCs w:val="24"/>
              </w:rPr>
            </w:pPr>
          </w:p>
        </w:tc>
        <w:tc>
          <w:tcPr>
            <w:tcW w:w="237" w:type="pct"/>
            <w:vMerge w:val="restart"/>
          </w:tcPr>
          <w:p w14:paraId="1DC789C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AFC7DC5"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718</w:t>
            </w:r>
          </w:p>
        </w:tc>
        <w:tc>
          <w:tcPr>
            <w:tcW w:w="191" w:type="pct"/>
          </w:tcPr>
          <w:p w14:paraId="13719B1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856FDB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AM</w:t>
            </w:r>
          </w:p>
          <w:p w14:paraId="0C4F6EAF"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BY</w:t>
            </w:r>
          </w:p>
          <w:p w14:paraId="5E55DAF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KZ</w:t>
            </w:r>
          </w:p>
          <w:p w14:paraId="1EBDC95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RU</w:t>
            </w:r>
          </w:p>
        </w:tc>
        <w:tc>
          <w:tcPr>
            <w:tcW w:w="2187" w:type="pct"/>
          </w:tcPr>
          <w:p w14:paraId="71E2BEE3"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не должен быть заполнен</w:t>
            </w:r>
          </w:p>
        </w:tc>
      </w:tr>
      <w:tr w:rsidR="00742B85" w:rsidRPr="006731A4" w14:paraId="61C5FC41" w14:textId="77777777" w:rsidTr="00B06A38">
        <w:trPr>
          <w:trHeight w:val="249"/>
          <w:jc w:val="left"/>
        </w:trPr>
        <w:tc>
          <w:tcPr>
            <w:tcW w:w="67" w:type="pct"/>
            <w:vMerge/>
            <w:tcBorders>
              <w:top w:val="nil"/>
              <w:left w:val="nil"/>
              <w:bottom w:val="nil"/>
              <w:right w:val="nil"/>
            </w:tcBorders>
          </w:tcPr>
          <w:p w14:paraId="07120B77"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5A4E7A25" w14:textId="77777777" w:rsidR="00742B85" w:rsidRPr="006731A4" w:rsidRDefault="00742B85" w:rsidP="00A77467">
            <w:pPr>
              <w:pStyle w:val="afffffff"/>
              <w:jc w:val="left"/>
              <w:rPr>
                <w:rFonts w:cs="Times New Roman"/>
                <w:szCs w:val="24"/>
              </w:rPr>
            </w:pPr>
          </w:p>
        </w:tc>
        <w:tc>
          <w:tcPr>
            <w:tcW w:w="1246" w:type="pct"/>
            <w:gridSpan w:val="5"/>
            <w:vMerge/>
          </w:tcPr>
          <w:p w14:paraId="0FB0B3D6" w14:textId="77777777" w:rsidR="00742B85" w:rsidRPr="006731A4" w:rsidRDefault="00742B85" w:rsidP="00A77467">
            <w:pPr>
              <w:pStyle w:val="afffffff"/>
              <w:jc w:val="left"/>
              <w:rPr>
                <w:rFonts w:cs="Times New Roman"/>
                <w:noProof/>
                <w:szCs w:val="24"/>
              </w:rPr>
            </w:pPr>
          </w:p>
        </w:tc>
        <w:tc>
          <w:tcPr>
            <w:tcW w:w="235" w:type="pct"/>
            <w:vMerge/>
          </w:tcPr>
          <w:p w14:paraId="08EFDCC8" w14:textId="77777777" w:rsidR="00742B85" w:rsidRPr="006731A4" w:rsidRDefault="00742B85" w:rsidP="00A77467">
            <w:pPr>
              <w:pStyle w:val="afffffff"/>
              <w:jc w:val="center"/>
              <w:rPr>
                <w:rFonts w:cs="Times New Roman"/>
                <w:noProof/>
                <w:szCs w:val="24"/>
              </w:rPr>
            </w:pPr>
          </w:p>
        </w:tc>
        <w:tc>
          <w:tcPr>
            <w:tcW w:w="237" w:type="pct"/>
            <w:vMerge/>
          </w:tcPr>
          <w:p w14:paraId="74F5956F" w14:textId="77777777" w:rsidR="00742B85" w:rsidRPr="006731A4" w:rsidRDefault="00742B85" w:rsidP="00A77467">
            <w:pPr>
              <w:pStyle w:val="afffffff"/>
              <w:jc w:val="center"/>
              <w:rPr>
                <w:rFonts w:cs="Times New Roman"/>
                <w:noProof/>
                <w:szCs w:val="24"/>
              </w:rPr>
            </w:pPr>
          </w:p>
        </w:tc>
        <w:tc>
          <w:tcPr>
            <w:tcW w:w="523" w:type="pct"/>
          </w:tcPr>
          <w:p w14:paraId="0C72A6A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537</w:t>
            </w:r>
          </w:p>
        </w:tc>
        <w:tc>
          <w:tcPr>
            <w:tcW w:w="191" w:type="pct"/>
          </w:tcPr>
          <w:p w14:paraId="257135A8"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2</w:t>
            </w:r>
          </w:p>
        </w:tc>
        <w:tc>
          <w:tcPr>
            <w:tcW w:w="238" w:type="pct"/>
          </w:tcPr>
          <w:p w14:paraId="03243CB6"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KG</w:t>
            </w:r>
          </w:p>
        </w:tc>
        <w:tc>
          <w:tcPr>
            <w:tcW w:w="2187" w:type="pct"/>
          </w:tcPr>
          <w:p w14:paraId="2039BAF5"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может быть заполнен</w:t>
            </w:r>
          </w:p>
        </w:tc>
      </w:tr>
      <w:tr w:rsidR="00742B85" w:rsidRPr="006731A4" w14:paraId="0EEB0821" w14:textId="77777777" w:rsidTr="00B06A38">
        <w:trPr>
          <w:trHeight w:val="249"/>
          <w:jc w:val="left"/>
        </w:trPr>
        <w:tc>
          <w:tcPr>
            <w:tcW w:w="67" w:type="pct"/>
            <w:vMerge/>
            <w:tcBorders>
              <w:top w:val="nil"/>
              <w:left w:val="nil"/>
              <w:bottom w:val="nil"/>
              <w:right w:val="nil"/>
            </w:tcBorders>
          </w:tcPr>
          <w:p w14:paraId="036B43C0" w14:textId="77777777" w:rsidR="00742B85" w:rsidRPr="006731A4" w:rsidRDefault="00742B85" w:rsidP="00A77467">
            <w:pPr>
              <w:pStyle w:val="afffffff"/>
              <w:jc w:val="left"/>
              <w:rPr>
                <w:rFonts w:cs="Times New Roman"/>
                <w:noProof/>
                <w:szCs w:val="24"/>
              </w:rPr>
            </w:pPr>
          </w:p>
        </w:tc>
        <w:tc>
          <w:tcPr>
            <w:tcW w:w="77" w:type="pct"/>
            <w:vMerge/>
            <w:tcBorders>
              <w:top w:val="nil"/>
              <w:left w:val="nil"/>
              <w:bottom w:val="nil"/>
            </w:tcBorders>
          </w:tcPr>
          <w:p w14:paraId="4512D313" w14:textId="77777777" w:rsidR="00742B85" w:rsidRPr="006731A4" w:rsidRDefault="00742B85" w:rsidP="00A77467">
            <w:pPr>
              <w:pStyle w:val="afffffff"/>
              <w:jc w:val="left"/>
              <w:rPr>
                <w:rFonts w:cs="Times New Roman"/>
                <w:szCs w:val="24"/>
              </w:rPr>
            </w:pPr>
          </w:p>
        </w:tc>
        <w:tc>
          <w:tcPr>
            <w:tcW w:w="1246" w:type="pct"/>
            <w:gridSpan w:val="5"/>
            <w:vMerge/>
            <w:tcBorders>
              <w:bottom w:val="single" w:sz="4" w:space="0" w:color="auto"/>
            </w:tcBorders>
          </w:tcPr>
          <w:p w14:paraId="7E384DD3" w14:textId="77777777" w:rsidR="00742B85" w:rsidRPr="006731A4" w:rsidRDefault="00742B85" w:rsidP="00A77467">
            <w:pPr>
              <w:pStyle w:val="afffffff"/>
              <w:jc w:val="left"/>
              <w:rPr>
                <w:rFonts w:cs="Times New Roman"/>
                <w:noProof/>
                <w:szCs w:val="24"/>
              </w:rPr>
            </w:pPr>
          </w:p>
        </w:tc>
        <w:tc>
          <w:tcPr>
            <w:tcW w:w="235" w:type="pct"/>
            <w:vMerge/>
          </w:tcPr>
          <w:p w14:paraId="510E9442" w14:textId="77777777" w:rsidR="00742B85" w:rsidRPr="006731A4" w:rsidRDefault="00742B85" w:rsidP="00A77467">
            <w:pPr>
              <w:pStyle w:val="afffffff"/>
              <w:jc w:val="center"/>
              <w:rPr>
                <w:rFonts w:cs="Times New Roman"/>
                <w:noProof/>
                <w:szCs w:val="24"/>
              </w:rPr>
            </w:pPr>
          </w:p>
        </w:tc>
        <w:tc>
          <w:tcPr>
            <w:tcW w:w="237" w:type="pct"/>
            <w:vMerge/>
          </w:tcPr>
          <w:p w14:paraId="375A8484" w14:textId="77777777" w:rsidR="00742B85" w:rsidRPr="006731A4" w:rsidRDefault="00742B85" w:rsidP="00A77467">
            <w:pPr>
              <w:pStyle w:val="afffffff"/>
              <w:jc w:val="center"/>
              <w:rPr>
                <w:rFonts w:cs="Times New Roman"/>
                <w:noProof/>
                <w:szCs w:val="24"/>
              </w:rPr>
            </w:pPr>
          </w:p>
        </w:tc>
        <w:tc>
          <w:tcPr>
            <w:tcW w:w="523" w:type="pct"/>
          </w:tcPr>
          <w:p w14:paraId="269A7BF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538</w:t>
            </w:r>
          </w:p>
        </w:tc>
        <w:tc>
          <w:tcPr>
            <w:tcW w:w="191" w:type="pct"/>
          </w:tcPr>
          <w:p w14:paraId="0F91AB0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2</w:t>
            </w:r>
          </w:p>
        </w:tc>
        <w:tc>
          <w:tcPr>
            <w:tcW w:w="238" w:type="pct"/>
          </w:tcPr>
          <w:p w14:paraId="625B53FB" w14:textId="77777777" w:rsidR="00742B85" w:rsidRPr="006731A4" w:rsidRDefault="00742B85" w:rsidP="00A77467">
            <w:pPr>
              <w:pStyle w:val="afffffff"/>
              <w:jc w:val="center"/>
              <w:rPr>
                <w:rFonts w:cs="Times New Roman"/>
                <w:noProof/>
                <w:szCs w:val="24"/>
                <w:lang w:val="en-US"/>
              </w:rPr>
            </w:pPr>
            <w:r w:rsidRPr="006731A4">
              <w:rPr>
                <w:rFonts w:cs="Times New Roman"/>
                <w:szCs w:val="24"/>
                <w:lang w:val="en-US"/>
              </w:rPr>
              <w:t>KG</w:t>
            </w:r>
          </w:p>
        </w:tc>
        <w:tc>
          <w:tcPr>
            <w:tcW w:w="2187" w:type="pct"/>
          </w:tcPr>
          <w:p w14:paraId="64B1AA9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«Код территории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Territory</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rsidR="00742B85" w:rsidRPr="006731A4" w14:paraId="2CD751EB" w14:textId="77777777" w:rsidTr="00B06A38">
        <w:trPr>
          <w:trHeight w:val="20"/>
          <w:jc w:val="left"/>
        </w:trPr>
        <w:tc>
          <w:tcPr>
            <w:tcW w:w="67" w:type="pct"/>
            <w:tcBorders>
              <w:top w:val="nil"/>
              <w:left w:val="nil"/>
              <w:bottom w:val="nil"/>
              <w:right w:val="nil"/>
            </w:tcBorders>
          </w:tcPr>
          <w:p w14:paraId="69A38B3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220A3C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9381196"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14.7.4</w:t>
            </w:r>
            <w:r>
              <w:rPr>
                <w:rFonts w:cs="Times New Roman"/>
                <w:szCs w:val="24"/>
                <w:lang w:val="en-US"/>
              </w:rPr>
              <w:t xml:space="preserve">. </w:t>
            </w:r>
            <w:r w:rsidRPr="006731A4">
              <w:rPr>
                <w:rFonts w:cs="Times New Roman"/>
                <w:noProof/>
                <w:szCs w:val="24"/>
                <w:lang w:val="en-US"/>
              </w:rPr>
              <w:t>Регион</w:t>
            </w:r>
          </w:p>
          <w:p w14:paraId="770790D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csdo:‌Region‌Name</w:t>
            </w:r>
            <w:r w:rsidRPr="006731A4">
              <w:rPr>
                <w:rFonts w:cs="Times New Roman"/>
                <w:szCs w:val="24"/>
                <w:lang w:val="en-US"/>
              </w:rPr>
              <w:t>)</w:t>
            </w:r>
          </w:p>
        </w:tc>
        <w:tc>
          <w:tcPr>
            <w:tcW w:w="235" w:type="pct"/>
          </w:tcPr>
          <w:p w14:paraId="784C70ED" w14:textId="77777777" w:rsidR="00742B85" w:rsidRPr="006731A4" w:rsidRDefault="00742B85" w:rsidP="00A77467">
            <w:pPr>
              <w:pStyle w:val="afffffff"/>
              <w:jc w:val="center"/>
              <w:rPr>
                <w:rFonts w:cs="Times New Roman"/>
                <w:noProof/>
                <w:szCs w:val="24"/>
              </w:rPr>
            </w:pPr>
          </w:p>
        </w:tc>
        <w:tc>
          <w:tcPr>
            <w:tcW w:w="237" w:type="pct"/>
          </w:tcPr>
          <w:p w14:paraId="279538C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2B0B7F6" w14:textId="77777777" w:rsidR="00742B85" w:rsidRPr="006731A4" w:rsidRDefault="00742B85" w:rsidP="00A77467">
            <w:pPr>
              <w:pStyle w:val="afffffff"/>
              <w:jc w:val="center"/>
              <w:rPr>
                <w:rFonts w:cs="Times New Roman"/>
                <w:noProof/>
                <w:szCs w:val="24"/>
                <w:lang w:val="en-US"/>
              </w:rPr>
            </w:pPr>
          </w:p>
        </w:tc>
        <w:tc>
          <w:tcPr>
            <w:tcW w:w="191" w:type="pct"/>
          </w:tcPr>
          <w:p w14:paraId="708E27A4" w14:textId="77777777" w:rsidR="00742B85" w:rsidRPr="006731A4" w:rsidRDefault="00742B85" w:rsidP="00A77467">
            <w:pPr>
              <w:pStyle w:val="afffffff"/>
              <w:jc w:val="center"/>
              <w:rPr>
                <w:rFonts w:cs="Times New Roman"/>
                <w:noProof/>
                <w:szCs w:val="24"/>
                <w:lang w:val="en-US"/>
              </w:rPr>
            </w:pPr>
          </w:p>
        </w:tc>
        <w:tc>
          <w:tcPr>
            <w:tcW w:w="238" w:type="pct"/>
          </w:tcPr>
          <w:p w14:paraId="18939F2A" w14:textId="77777777" w:rsidR="00742B85" w:rsidRPr="006731A4" w:rsidRDefault="00742B85" w:rsidP="00A77467">
            <w:pPr>
              <w:pStyle w:val="afffffff"/>
              <w:jc w:val="center"/>
              <w:rPr>
                <w:rFonts w:cs="Times New Roman"/>
                <w:noProof/>
                <w:szCs w:val="24"/>
                <w:lang w:val="en-US"/>
              </w:rPr>
            </w:pPr>
          </w:p>
        </w:tc>
        <w:tc>
          <w:tcPr>
            <w:tcW w:w="2187" w:type="pct"/>
          </w:tcPr>
          <w:p w14:paraId="724DC6FA" w14:textId="77777777" w:rsidR="00742B85" w:rsidRPr="006731A4" w:rsidRDefault="00742B85" w:rsidP="00A77467">
            <w:pPr>
              <w:pStyle w:val="afffffff"/>
              <w:jc w:val="left"/>
              <w:rPr>
                <w:rFonts w:cs="Times New Roman"/>
                <w:noProof/>
                <w:szCs w:val="24"/>
                <w:lang w:val="en-US"/>
              </w:rPr>
            </w:pPr>
          </w:p>
        </w:tc>
      </w:tr>
      <w:tr w:rsidR="00742B85" w:rsidRPr="006731A4" w14:paraId="6AAA0238" w14:textId="77777777" w:rsidTr="00B06A38">
        <w:trPr>
          <w:trHeight w:val="20"/>
          <w:jc w:val="left"/>
        </w:trPr>
        <w:tc>
          <w:tcPr>
            <w:tcW w:w="67" w:type="pct"/>
            <w:tcBorders>
              <w:top w:val="nil"/>
              <w:left w:val="nil"/>
              <w:bottom w:val="nil"/>
              <w:right w:val="nil"/>
            </w:tcBorders>
          </w:tcPr>
          <w:p w14:paraId="5B6E69D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5DED27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03D0103"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14.7.5</w:t>
            </w:r>
            <w:r>
              <w:rPr>
                <w:rFonts w:cs="Times New Roman"/>
                <w:szCs w:val="24"/>
                <w:lang w:val="en-US"/>
              </w:rPr>
              <w:t xml:space="preserve">. </w:t>
            </w:r>
            <w:r w:rsidRPr="006731A4">
              <w:rPr>
                <w:rFonts w:cs="Times New Roman"/>
                <w:noProof/>
                <w:szCs w:val="24"/>
                <w:lang w:val="en-US"/>
              </w:rPr>
              <w:t>Район</w:t>
            </w:r>
          </w:p>
          <w:p w14:paraId="7F5CAB8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csdo:‌District‌Name</w:t>
            </w:r>
            <w:r w:rsidRPr="006731A4">
              <w:rPr>
                <w:rFonts w:cs="Times New Roman"/>
                <w:szCs w:val="24"/>
                <w:lang w:val="en-US"/>
              </w:rPr>
              <w:t>)</w:t>
            </w:r>
          </w:p>
        </w:tc>
        <w:tc>
          <w:tcPr>
            <w:tcW w:w="235" w:type="pct"/>
          </w:tcPr>
          <w:p w14:paraId="212C3E6B" w14:textId="77777777" w:rsidR="00742B85" w:rsidRPr="006731A4" w:rsidRDefault="00742B85" w:rsidP="00A77467">
            <w:pPr>
              <w:pStyle w:val="afffffff"/>
              <w:jc w:val="center"/>
              <w:rPr>
                <w:rFonts w:cs="Times New Roman"/>
                <w:noProof/>
                <w:szCs w:val="24"/>
              </w:rPr>
            </w:pPr>
          </w:p>
        </w:tc>
        <w:tc>
          <w:tcPr>
            <w:tcW w:w="237" w:type="pct"/>
          </w:tcPr>
          <w:p w14:paraId="39635E85"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42DF161" w14:textId="77777777" w:rsidR="00742B85" w:rsidRPr="006731A4" w:rsidRDefault="00742B85" w:rsidP="00A77467">
            <w:pPr>
              <w:pStyle w:val="afffffff"/>
              <w:jc w:val="center"/>
              <w:rPr>
                <w:rFonts w:cs="Times New Roman"/>
                <w:noProof/>
                <w:szCs w:val="24"/>
                <w:lang w:val="en-US"/>
              </w:rPr>
            </w:pPr>
          </w:p>
        </w:tc>
        <w:tc>
          <w:tcPr>
            <w:tcW w:w="191" w:type="pct"/>
          </w:tcPr>
          <w:p w14:paraId="6191E0A4" w14:textId="77777777" w:rsidR="00742B85" w:rsidRPr="006731A4" w:rsidRDefault="00742B85" w:rsidP="00A77467">
            <w:pPr>
              <w:pStyle w:val="afffffff"/>
              <w:jc w:val="center"/>
              <w:rPr>
                <w:rFonts w:cs="Times New Roman"/>
                <w:noProof/>
                <w:szCs w:val="24"/>
                <w:lang w:val="en-US"/>
              </w:rPr>
            </w:pPr>
          </w:p>
        </w:tc>
        <w:tc>
          <w:tcPr>
            <w:tcW w:w="238" w:type="pct"/>
          </w:tcPr>
          <w:p w14:paraId="3463DB94" w14:textId="77777777" w:rsidR="00742B85" w:rsidRPr="006731A4" w:rsidRDefault="00742B85" w:rsidP="00A77467">
            <w:pPr>
              <w:pStyle w:val="afffffff"/>
              <w:jc w:val="center"/>
              <w:rPr>
                <w:rFonts w:cs="Times New Roman"/>
                <w:noProof/>
                <w:szCs w:val="24"/>
                <w:lang w:val="en-US"/>
              </w:rPr>
            </w:pPr>
          </w:p>
        </w:tc>
        <w:tc>
          <w:tcPr>
            <w:tcW w:w="2187" w:type="pct"/>
          </w:tcPr>
          <w:p w14:paraId="75EB9B19" w14:textId="77777777" w:rsidR="00742B85" w:rsidRPr="006731A4" w:rsidRDefault="00742B85" w:rsidP="00A77467">
            <w:pPr>
              <w:pStyle w:val="afffffff"/>
              <w:jc w:val="left"/>
              <w:rPr>
                <w:rFonts w:cs="Times New Roman"/>
                <w:noProof/>
                <w:szCs w:val="24"/>
                <w:lang w:val="en-US"/>
              </w:rPr>
            </w:pPr>
          </w:p>
        </w:tc>
      </w:tr>
      <w:tr w:rsidR="00742B85" w:rsidRPr="006731A4" w14:paraId="127B0958" w14:textId="77777777" w:rsidTr="00B06A38">
        <w:trPr>
          <w:trHeight w:val="20"/>
          <w:jc w:val="left"/>
        </w:trPr>
        <w:tc>
          <w:tcPr>
            <w:tcW w:w="67" w:type="pct"/>
            <w:tcBorders>
              <w:top w:val="nil"/>
              <w:left w:val="nil"/>
              <w:bottom w:val="nil"/>
              <w:right w:val="nil"/>
            </w:tcBorders>
          </w:tcPr>
          <w:p w14:paraId="17240D2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D19D08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261EE2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14.7.6</w:t>
            </w:r>
            <w:r>
              <w:rPr>
                <w:rFonts w:cs="Times New Roman"/>
                <w:szCs w:val="24"/>
                <w:lang w:val="en-US"/>
              </w:rPr>
              <w:t xml:space="preserve">. </w:t>
            </w:r>
            <w:r w:rsidRPr="006731A4">
              <w:rPr>
                <w:rFonts w:cs="Times New Roman"/>
                <w:noProof/>
                <w:szCs w:val="24"/>
                <w:lang w:val="en-US"/>
              </w:rPr>
              <w:t>Город</w:t>
            </w:r>
          </w:p>
          <w:p w14:paraId="41FA854B"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csdo:‌City‌Name</w:t>
            </w:r>
            <w:r w:rsidRPr="006731A4">
              <w:rPr>
                <w:rFonts w:cs="Times New Roman"/>
                <w:szCs w:val="24"/>
                <w:lang w:val="en-US"/>
              </w:rPr>
              <w:t>)</w:t>
            </w:r>
          </w:p>
        </w:tc>
        <w:tc>
          <w:tcPr>
            <w:tcW w:w="235" w:type="pct"/>
          </w:tcPr>
          <w:p w14:paraId="42D86563" w14:textId="77777777" w:rsidR="00742B85" w:rsidRPr="006731A4" w:rsidRDefault="00742B85" w:rsidP="00A77467">
            <w:pPr>
              <w:pStyle w:val="afffffff"/>
              <w:jc w:val="center"/>
              <w:rPr>
                <w:rFonts w:cs="Times New Roman"/>
                <w:noProof/>
                <w:szCs w:val="24"/>
                <w:lang w:val="en-US"/>
              </w:rPr>
            </w:pPr>
          </w:p>
        </w:tc>
        <w:tc>
          <w:tcPr>
            <w:tcW w:w="237" w:type="pct"/>
          </w:tcPr>
          <w:p w14:paraId="02B66A53"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2B19A016" w14:textId="77777777" w:rsidR="00742B85" w:rsidRPr="006731A4" w:rsidRDefault="00742B85" w:rsidP="00A77467">
            <w:pPr>
              <w:pStyle w:val="afffffff"/>
              <w:jc w:val="center"/>
              <w:rPr>
                <w:rFonts w:cs="Times New Roman"/>
                <w:noProof/>
                <w:szCs w:val="24"/>
                <w:lang w:val="en-US"/>
              </w:rPr>
            </w:pPr>
          </w:p>
        </w:tc>
        <w:tc>
          <w:tcPr>
            <w:tcW w:w="191" w:type="pct"/>
          </w:tcPr>
          <w:p w14:paraId="111F2CBC" w14:textId="77777777" w:rsidR="00742B85" w:rsidRPr="006731A4" w:rsidRDefault="00742B85" w:rsidP="00A77467">
            <w:pPr>
              <w:pStyle w:val="afffffff"/>
              <w:jc w:val="center"/>
              <w:rPr>
                <w:rFonts w:cs="Times New Roman"/>
                <w:noProof/>
                <w:szCs w:val="24"/>
                <w:lang w:val="en-US"/>
              </w:rPr>
            </w:pPr>
          </w:p>
        </w:tc>
        <w:tc>
          <w:tcPr>
            <w:tcW w:w="238" w:type="pct"/>
          </w:tcPr>
          <w:p w14:paraId="7403F060" w14:textId="77777777" w:rsidR="00742B85" w:rsidRPr="006731A4" w:rsidRDefault="00742B85" w:rsidP="00A77467">
            <w:pPr>
              <w:pStyle w:val="afffffff"/>
              <w:jc w:val="center"/>
              <w:rPr>
                <w:rFonts w:cs="Times New Roman"/>
                <w:noProof/>
                <w:szCs w:val="24"/>
                <w:lang w:val="en-US"/>
              </w:rPr>
            </w:pPr>
          </w:p>
        </w:tc>
        <w:tc>
          <w:tcPr>
            <w:tcW w:w="2187" w:type="pct"/>
          </w:tcPr>
          <w:p w14:paraId="56298909" w14:textId="77777777" w:rsidR="00742B85" w:rsidRPr="006731A4" w:rsidRDefault="00742B85" w:rsidP="00A77467">
            <w:pPr>
              <w:pStyle w:val="afffffff"/>
              <w:jc w:val="left"/>
              <w:rPr>
                <w:rFonts w:cs="Times New Roman"/>
                <w:noProof/>
                <w:szCs w:val="24"/>
                <w:lang w:val="en-US"/>
              </w:rPr>
            </w:pPr>
          </w:p>
        </w:tc>
      </w:tr>
      <w:tr w:rsidR="00742B85" w:rsidRPr="006731A4" w14:paraId="36B1925F" w14:textId="77777777" w:rsidTr="00B06A38">
        <w:trPr>
          <w:trHeight w:val="20"/>
          <w:jc w:val="left"/>
        </w:trPr>
        <w:tc>
          <w:tcPr>
            <w:tcW w:w="67" w:type="pct"/>
            <w:tcBorders>
              <w:top w:val="nil"/>
              <w:left w:val="nil"/>
              <w:bottom w:val="nil"/>
              <w:right w:val="nil"/>
            </w:tcBorders>
          </w:tcPr>
          <w:p w14:paraId="15223E1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DB529B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A0E02C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14.7.7</w:t>
            </w:r>
            <w:r>
              <w:rPr>
                <w:rFonts w:cs="Times New Roman"/>
                <w:szCs w:val="24"/>
                <w:lang w:val="en-US"/>
              </w:rPr>
              <w:t xml:space="preserve">. </w:t>
            </w:r>
            <w:r w:rsidRPr="006731A4">
              <w:rPr>
                <w:rFonts w:cs="Times New Roman"/>
                <w:noProof/>
                <w:szCs w:val="24"/>
                <w:lang w:val="en-US"/>
              </w:rPr>
              <w:t>Населенный пункт</w:t>
            </w:r>
          </w:p>
          <w:p w14:paraId="568DA06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csdo:‌Settlement‌Name</w:t>
            </w:r>
            <w:r w:rsidRPr="006731A4">
              <w:rPr>
                <w:rFonts w:cs="Times New Roman"/>
                <w:szCs w:val="24"/>
                <w:lang w:val="en-US"/>
              </w:rPr>
              <w:t>)</w:t>
            </w:r>
          </w:p>
        </w:tc>
        <w:tc>
          <w:tcPr>
            <w:tcW w:w="235" w:type="pct"/>
          </w:tcPr>
          <w:p w14:paraId="12505369" w14:textId="77777777" w:rsidR="00742B85" w:rsidRPr="006731A4" w:rsidRDefault="00742B85" w:rsidP="00A77467">
            <w:pPr>
              <w:pStyle w:val="afffffff"/>
              <w:jc w:val="center"/>
              <w:rPr>
                <w:rFonts w:cs="Times New Roman"/>
                <w:noProof/>
                <w:szCs w:val="24"/>
                <w:lang w:val="en-US"/>
              </w:rPr>
            </w:pPr>
          </w:p>
        </w:tc>
        <w:tc>
          <w:tcPr>
            <w:tcW w:w="237" w:type="pct"/>
          </w:tcPr>
          <w:p w14:paraId="2E9CA68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AAC880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539</w:t>
            </w:r>
          </w:p>
        </w:tc>
        <w:tc>
          <w:tcPr>
            <w:tcW w:w="191" w:type="pct"/>
          </w:tcPr>
          <w:p w14:paraId="57EAE388"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927CFB1" w14:textId="77777777" w:rsidR="00742B85" w:rsidRPr="006731A4" w:rsidRDefault="00742B85" w:rsidP="00A77467">
            <w:pPr>
              <w:pStyle w:val="afffffff"/>
              <w:jc w:val="center"/>
              <w:rPr>
                <w:rFonts w:cs="Times New Roman"/>
                <w:noProof/>
                <w:szCs w:val="24"/>
                <w:lang w:val="en-US"/>
              </w:rPr>
            </w:pPr>
          </w:p>
        </w:tc>
        <w:tc>
          <w:tcPr>
            <w:tcW w:w="2187" w:type="pct"/>
          </w:tcPr>
          <w:p w14:paraId="375799BC" w14:textId="77777777" w:rsidR="00742B85" w:rsidRPr="006731A4" w:rsidRDefault="00742B85" w:rsidP="00A77467">
            <w:pPr>
              <w:pStyle w:val="afffffff"/>
              <w:jc w:val="left"/>
              <w:rPr>
                <w:rFonts w:cs="Times New Roman"/>
                <w:noProof/>
                <w:szCs w:val="24"/>
              </w:rPr>
            </w:pPr>
            <w:r w:rsidRPr="006731A4">
              <w:rPr>
                <w:rFonts w:cs="Times New Roman"/>
                <w:szCs w:val="24"/>
              </w:rPr>
              <w:t>если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заполнен, то реквизит «</w:t>
            </w:r>
            <w:r w:rsidRPr="006731A4">
              <w:rPr>
                <w:rFonts w:cs="Times New Roman"/>
                <w:noProof/>
                <w:szCs w:val="24"/>
              </w:rPr>
              <w:t xml:space="preserve">Населенный пункт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Settlement</w:t>
            </w:r>
            <w:r w:rsidRPr="006731A4">
              <w:rPr>
                <w:rFonts w:cs="Times New Roman"/>
                <w:noProof/>
                <w:szCs w:val="24"/>
              </w:rPr>
              <w:t>‌</w:t>
            </w:r>
            <w:r w:rsidRPr="006731A4">
              <w:rPr>
                <w:rFonts w:cs="Times New Roman"/>
                <w:noProof/>
                <w:szCs w:val="24"/>
                <w:lang w:val="en-US"/>
              </w:rPr>
              <w:t>Name</w:t>
            </w:r>
            <w:r w:rsidRPr="006731A4">
              <w:rPr>
                <w:rFonts w:cs="Times New Roman"/>
                <w:szCs w:val="24"/>
              </w:rPr>
              <w:t>)» должен содержать наименование населенного пункта, отличного от значения реквизита «</w:t>
            </w:r>
            <w:r w:rsidRPr="006731A4">
              <w:rPr>
                <w:rFonts w:cs="Times New Roman"/>
                <w:noProof/>
                <w:szCs w:val="24"/>
              </w:rPr>
              <w:t xml:space="preserve">Город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City</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r>
      <w:tr w:rsidR="00742B85" w:rsidRPr="006731A4" w14:paraId="3D7F116E" w14:textId="77777777" w:rsidTr="00B06A38">
        <w:trPr>
          <w:trHeight w:val="20"/>
          <w:jc w:val="left"/>
        </w:trPr>
        <w:tc>
          <w:tcPr>
            <w:tcW w:w="67" w:type="pct"/>
            <w:tcBorders>
              <w:top w:val="nil"/>
              <w:left w:val="nil"/>
              <w:bottom w:val="nil"/>
              <w:right w:val="nil"/>
            </w:tcBorders>
          </w:tcPr>
          <w:p w14:paraId="55490E8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6EBECD2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8D0F390"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14.7.8</w:t>
            </w:r>
            <w:r>
              <w:rPr>
                <w:rFonts w:cs="Times New Roman"/>
                <w:szCs w:val="24"/>
                <w:lang w:val="en-US"/>
              </w:rPr>
              <w:t xml:space="preserve">. </w:t>
            </w:r>
            <w:r w:rsidRPr="006731A4">
              <w:rPr>
                <w:rFonts w:cs="Times New Roman"/>
                <w:noProof/>
                <w:szCs w:val="24"/>
                <w:lang w:val="en-US"/>
              </w:rPr>
              <w:t>Улица</w:t>
            </w:r>
          </w:p>
          <w:p w14:paraId="731C9D2C"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csdo:‌Street‌Name</w:t>
            </w:r>
            <w:r w:rsidRPr="006731A4">
              <w:rPr>
                <w:rFonts w:cs="Times New Roman"/>
                <w:szCs w:val="24"/>
                <w:lang w:val="en-US"/>
              </w:rPr>
              <w:t>)</w:t>
            </w:r>
          </w:p>
        </w:tc>
        <w:tc>
          <w:tcPr>
            <w:tcW w:w="235" w:type="pct"/>
          </w:tcPr>
          <w:p w14:paraId="2BC6943A" w14:textId="77777777" w:rsidR="00742B85" w:rsidRPr="006731A4" w:rsidRDefault="00742B85" w:rsidP="00A77467">
            <w:pPr>
              <w:pStyle w:val="afffffff"/>
              <w:jc w:val="center"/>
              <w:rPr>
                <w:rFonts w:cs="Times New Roman"/>
                <w:noProof/>
                <w:szCs w:val="24"/>
              </w:rPr>
            </w:pPr>
          </w:p>
        </w:tc>
        <w:tc>
          <w:tcPr>
            <w:tcW w:w="237" w:type="pct"/>
          </w:tcPr>
          <w:p w14:paraId="7C3136A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709BC39" w14:textId="77777777" w:rsidR="00742B85" w:rsidRPr="006731A4" w:rsidRDefault="00742B85" w:rsidP="00A77467">
            <w:pPr>
              <w:pStyle w:val="afffffff"/>
              <w:jc w:val="center"/>
              <w:rPr>
                <w:rFonts w:cs="Times New Roman"/>
                <w:noProof/>
                <w:szCs w:val="24"/>
                <w:lang w:val="en-US"/>
              </w:rPr>
            </w:pPr>
          </w:p>
        </w:tc>
        <w:tc>
          <w:tcPr>
            <w:tcW w:w="191" w:type="pct"/>
          </w:tcPr>
          <w:p w14:paraId="1B868265" w14:textId="77777777" w:rsidR="00742B85" w:rsidRPr="006731A4" w:rsidRDefault="00742B85" w:rsidP="00A77467">
            <w:pPr>
              <w:pStyle w:val="afffffff"/>
              <w:jc w:val="center"/>
              <w:rPr>
                <w:rFonts w:cs="Times New Roman"/>
                <w:noProof/>
                <w:szCs w:val="24"/>
                <w:lang w:val="en-US"/>
              </w:rPr>
            </w:pPr>
          </w:p>
        </w:tc>
        <w:tc>
          <w:tcPr>
            <w:tcW w:w="238" w:type="pct"/>
          </w:tcPr>
          <w:p w14:paraId="12450C33" w14:textId="77777777" w:rsidR="00742B85" w:rsidRPr="006731A4" w:rsidRDefault="00742B85" w:rsidP="00A77467">
            <w:pPr>
              <w:pStyle w:val="afffffff"/>
              <w:jc w:val="center"/>
              <w:rPr>
                <w:rFonts w:cs="Times New Roman"/>
                <w:noProof/>
                <w:szCs w:val="24"/>
                <w:lang w:val="en-US"/>
              </w:rPr>
            </w:pPr>
          </w:p>
        </w:tc>
        <w:tc>
          <w:tcPr>
            <w:tcW w:w="2187" w:type="pct"/>
          </w:tcPr>
          <w:p w14:paraId="7DF1BA25" w14:textId="77777777" w:rsidR="00742B85" w:rsidRPr="006731A4" w:rsidRDefault="00742B85" w:rsidP="00A77467">
            <w:pPr>
              <w:pStyle w:val="afffffff"/>
              <w:jc w:val="left"/>
              <w:rPr>
                <w:rFonts w:cs="Times New Roman"/>
                <w:noProof/>
                <w:szCs w:val="24"/>
                <w:lang w:val="en-US"/>
              </w:rPr>
            </w:pPr>
          </w:p>
        </w:tc>
      </w:tr>
      <w:tr w:rsidR="00742B85" w:rsidRPr="006731A4" w14:paraId="1D25D4B0" w14:textId="77777777" w:rsidTr="00B06A38">
        <w:trPr>
          <w:trHeight w:val="20"/>
          <w:jc w:val="left"/>
        </w:trPr>
        <w:tc>
          <w:tcPr>
            <w:tcW w:w="67" w:type="pct"/>
            <w:tcBorders>
              <w:top w:val="nil"/>
              <w:left w:val="nil"/>
              <w:bottom w:val="nil"/>
              <w:right w:val="nil"/>
            </w:tcBorders>
          </w:tcPr>
          <w:p w14:paraId="4ECC89B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7CB3840"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6A39A6C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14.7.9</w:t>
            </w:r>
            <w:r>
              <w:rPr>
                <w:rFonts w:cs="Times New Roman"/>
                <w:szCs w:val="24"/>
                <w:lang w:val="en-US"/>
              </w:rPr>
              <w:t xml:space="preserve">. </w:t>
            </w:r>
            <w:r w:rsidRPr="006731A4">
              <w:rPr>
                <w:rFonts w:cs="Times New Roman"/>
                <w:noProof/>
                <w:szCs w:val="24"/>
                <w:lang w:val="en-US"/>
              </w:rPr>
              <w:t>Номер дома</w:t>
            </w:r>
          </w:p>
          <w:p w14:paraId="40BFC44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csdo:‌Building‌Number‌Id</w:t>
            </w:r>
            <w:r w:rsidRPr="006731A4">
              <w:rPr>
                <w:rFonts w:cs="Times New Roman"/>
                <w:szCs w:val="24"/>
                <w:lang w:val="en-US"/>
              </w:rPr>
              <w:t>)</w:t>
            </w:r>
          </w:p>
        </w:tc>
        <w:tc>
          <w:tcPr>
            <w:tcW w:w="235" w:type="pct"/>
          </w:tcPr>
          <w:p w14:paraId="17D8F903" w14:textId="77777777" w:rsidR="00742B85" w:rsidRPr="006731A4" w:rsidRDefault="00742B85" w:rsidP="00A77467">
            <w:pPr>
              <w:pStyle w:val="afffffff"/>
              <w:jc w:val="center"/>
              <w:rPr>
                <w:rFonts w:cs="Times New Roman"/>
                <w:noProof/>
                <w:szCs w:val="24"/>
                <w:lang w:val="en-US"/>
              </w:rPr>
            </w:pPr>
          </w:p>
        </w:tc>
        <w:tc>
          <w:tcPr>
            <w:tcW w:w="237" w:type="pct"/>
          </w:tcPr>
          <w:p w14:paraId="79D5A42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14086C7A" w14:textId="77777777" w:rsidR="00742B85" w:rsidRPr="006731A4" w:rsidRDefault="00742B85" w:rsidP="00A77467">
            <w:pPr>
              <w:pStyle w:val="afffffff"/>
              <w:jc w:val="center"/>
              <w:rPr>
                <w:rFonts w:cs="Times New Roman"/>
                <w:noProof/>
                <w:szCs w:val="24"/>
                <w:lang w:val="en-US"/>
              </w:rPr>
            </w:pPr>
          </w:p>
        </w:tc>
        <w:tc>
          <w:tcPr>
            <w:tcW w:w="191" w:type="pct"/>
          </w:tcPr>
          <w:p w14:paraId="2236503A" w14:textId="77777777" w:rsidR="00742B85" w:rsidRPr="006731A4" w:rsidRDefault="00742B85" w:rsidP="00A77467">
            <w:pPr>
              <w:pStyle w:val="afffffff"/>
              <w:jc w:val="center"/>
              <w:rPr>
                <w:rFonts w:cs="Times New Roman"/>
                <w:noProof/>
                <w:szCs w:val="24"/>
                <w:lang w:val="en-US"/>
              </w:rPr>
            </w:pPr>
          </w:p>
        </w:tc>
        <w:tc>
          <w:tcPr>
            <w:tcW w:w="238" w:type="pct"/>
          </w:tcPr>
          <w:p w14:paraId="18B074A0" w14:textId="77777777" w:rsidR="00742B85" w:rsidRPr="006731A4" w:rsidRDefault="00742B85" w:rsidP="00A77467">
            <w:pPr>
              <w:pStyle w:val="afffffff"/>
              <w:jc w:val="center"/>
              <w:rPr>
                <w:rFonts w:cs="Times New Roman"/>
                <w:noProof/>
                <w:szCs w:val="24"/>
                <w:lang w:val="en-US"/>
              </w:rPr>
            </w:pPr>
          </w:p>
        </w:tc>
        <w:tc>
          <w:tcPr>
            <w:tcW w:w="2187" w:type="pct"/>
          </w:tcPr>
          <w:p w14:paraId="4476D067" w14:textId="77777777" w:rsidR="00742B85" w:rsidRPr="006731A4" w:rsidRDefault="00742B85" w:rsidP="00A77467">
            <w:pPr>
              <w:pStyle w:val="afffffff"/>
              <w:jc w:val="left"/>
              <w:rPr>
                <w:rFonts w:cs="Times New Roman"/>
                <w:noProof/>
                <w:szCs w:val="24"/>
                <w:lang w:val="en-US"/>
              </w:rPr>
            </w:pPr>
          </w:p>
        </w:tc>
      </w:tr>
      <w:tr w:rsidR="00742B85" w:rsidRPr="006731A4" w14:paraId="62975F89" w14:textId="77777777" w:rsidTr="00B06A38">
        <w:trPr>
          <w:trHeight w:val="20"/>
          <w:jc w:val="left"/>
        </w:trPr>
        <w:tc>
          <w:tcPr>
            <w:tcW w:w="67" w:type="pct"/>
            <w:tcBorders>
              <w:top w:val="nil"/>
              <w:left w:val="nil"/>
              <w:bottom w:val="nil"/>
              <w:right w:val="nil"/>
            </w:tcBorders>
          </w:tcPr>
          <w:p w14:paraId="4F5D3289"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568A05D"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59DCED85"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14.7.10</w:t>
            </w:r>
            <w:r>
              <w:rPr>
                <w:rFonts w:cs="Times New Roman"/>
                <w:szCs w:val="24"/>
                <w:lang w:val="en-US"/>
              </w:rPr>
              <w:t xml:space="preserve">. </w:t>
            </w:r>
            <w:r w:rsidRPr="006731A4">
              <w:rPr>
                <w:rFonts w:cs="Times New Roman"/>
                <w:noProof/>
                <w:szCs w:val="24"/>
                <w:lang w:val="en-US"/>
              </w:rPr>
              <w:t>Номер помещения</w:t>
            </w:r>
          </w:p>
          <w:p w14:paraId="0B90EA1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csdo:‌Room‌Number‌Id</w:t>
            </w:r>
            <w:r w:rsidRPr="006731A4">
              <w:rPr>
                <w:rFonts w:cs="Times New Roman"/>
                <w:szCs w:val="24"/>
                <w:lang w:val="en-US"/>
              </w:rPr>
              <w:t>)</w:t>
            </w:r>
          </w:p>
        </w:tc>
        <w:tc>
          <w:tcPr>
            <w:tcW w:w="235" w:type="pct"/>
          </w:tcPr>
          <w:p w14:paraId="51709DD0" w14:textId="77777777" w:rsidR="00742B85" w:rsidRPr="006731A4" w:rsidRDefault="00742B85" w:rsidP="00A77467">
            <w:pPr>
              <w:pStyle w:val="afffffff"/>
              <w:jc w:val="center"/>
              <w:rPr>
                <w:rFonts w:cs="Times New Roman"/>
                <w:noProof/>
                <w:szCs w:val="24"/>
                <w:lang w:val="en-US"/>
              </w:rPr>
            </w:pPr>
          </w:p>
        </w:tc>
        <w:tc>
          <w:tcPr>
            <w:tcW w:w="237" w:type="pct"/>
          </w:tcPr>
          <w:p w14:paraId="68631644"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C5A2983" w14:textId="77777777" w:rsidR="00742B85" w:rsidRPr="006731A4" w:rsidRDefault="00742B85" w:rsidP="00A77467">
            <w:pPr>
              <w:pStyle w:val="afffffff"/>
              <w:jc w:val="center"/>
              <w:rPr>
                <w:rFonts w:cs="Times New Roman"/>
                <w:noProof/>
                <w:szCs w:val="24"/>
                <w:lang w:val="en-US"/>
              </w:rPr>
            </w:pPr>
          </w:p>
        </w:tc>
        <w:tc>
          <w:tcPr>
            <w:tcW w:w="191" w:type="pct"/>
          </w:tcPr>
          <w:p w14:paraId="69F75543" w14:textId="77777777" w:rsidR="00742B85" w:rsidRPr="006731A4" w:rsidRDefault="00742B85" w:rsidP="00A77467">
            <w:pPr>
              <w:pStyle w:val="afffffff"/>
              <w:jc w:val="center"/>
              <w:rPr>
                <w:rFonts w:cs="Times New Roman"/>
                <w:noProof/>
                <w:szCs w:val="24"/>
                <w:lang w:val="en-US"/>
              </w:rPr>
            </w:pPr>
          </w:p>
        </w:tc>
        <w:tc>
          <w:tcPr>
            <w:tcW w:w="238" w:type="pct"/>
          </w:tcPr>
          <w:p w14:paraId="508EE0E7" w14:textId="77777777" w:rsidR="00742B85" w:rsidRPr="006731A4" w:rsidRDefault="00742B85" w:rsidP="00A77467">
            <w:pPr>
              <w:pStyle w:val="afffffff"/>
              <w:jc w:val="center"/>
              <w:rPr>
                <w:rFonts w:cs="Times New Roman"/>
                <w:noProof/>
                <w:szCs w:val="24"/>
                <w:lang w:val="en-US"/>
              </w:rPr>
            </w:pPr>
          </w:p>
        </w:tc>
        <w:tc>
          <w:tcPr>
            <w:tcW w:w="2187" w:type="pct"/>
          </w:tcPr>
          <w:p w14:paraId="1456D789" w14:textId="77777777" w:rsidR="00742B85" w:rsidRPr="006731A4" w:rsidRDefault="00742B85" w:rsidP="00A77467">
            <w:pPr>
              <w:pStyle w:val="afffffff"/>
              <w:jc w:val="left"/>
              <w:rPr>
                <w:rFonts w:cs="Times New Roman"/>
                <w:noProof/>
                <w:szCs w:val="24"/>
                <w:lang w:val="en-US"/>
              </w:rPr>
            </w:pPr>
          </w:p>
        </w:tc>
      </w:tr>
      <w:tr w:rsidR="00742B85" w:rsidRPr="006731A4" w14:paraId="191E422B" w14:textId="77777777" w:rsidTr="00B06A38">
        <w:trPr>
          <w:trHeight w:val="20"/>
          <w:jc w:val="left"/>
        </w:trPr>
        <w:tc>
          <w:tcPr>
            <w:tcW w:w="67" w:type="pct"/>
            <w:tcBorders>
              <w:top w:val="nil"/>
              <w:left w:val="nil"/>
              <w:bottom w:val="nil"/>
              <w:right w:val="nil"/>
            </w:tcBorders>
          </w:tcPr>
          <w:p w14:paraId="6438F085"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77011C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166FBFA"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14.7.11</w:t>
            </w:r>
            <w:r>
              <w:rPr>
                <w:rFonts w:cs="Times New Roman"/>
                <w:szCs w:val="24"/>
                <w:lang w:val="en-US"/>
              </w:rPr>
              <w:t xml:space="preserve">. </w:t>
            </w:r>
            <w:r w:rsidRPr="006731A4">
              <w:rPr>
                <w:rFonts w:cs="Times New Roman"/>
                <w:noProof/>
                <w:szCs w:val="24"/>
                <w:lang w:val="en-US"/>
              </w:rPr>
              <w:t>Почтовый индекс</w:t>
            </w:r>
          </w:p>
          <w:p w14:paraId="06DD62E4"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csdo:‌Post‌Code</w:t>
            </w:r>
            <w:r w:rsidRPr="006731A4">
              <w:rPr>
                <w:rFonts w:cs="Times New Roman"/>
                <w:szCs w:val="24"/>
                <w:lang w:val="en-US"/>
              </w:rPr>
              <w:t>)</w:t>
            </w:r>
          </w:p>
        </w:tc>
        <w:tc>
          <w:tcPr>
            <w:tcW w:w="235" w:type="pct"/>
          </w:tcPr>
          <w:p w14:paraId="762779B9" w14:textId="77777777" w:rsidR="00742B85" w:rsidRPr="006731A4" w:rsidRDefault="00742B85" w:rsidP="00A77467">
            <w:pPr>
              <w:pStyle w:val="afffffff"/>
              <w:jc w:val="center"/>
              <w:rPr>
                <w:rFonts w:cs="Times New Roman"/>
                <w:noProof/>
                <w:szCs w:val="24"/>
              </w:rPr>
            </w:pPr>
          </w:p>
        </w:tc>
        <w:tc>
          <w:tcPr>
            <w:tcW w:w="237" w:type="pct"/>
          </w:tcPr>
          <w:p w14:paraId="6375B78C"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360F741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540</w:t>
            </w:r>
          </w:p>
        </w:tc>
        <w:tc>
          <w:tcPr>
            <w:tcW w:w="191" w:type="pct"/>
          </w:tcPr>
          <w:p w14:paraId="09E658DA"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64EB4E47" w14:textId="77777777" w:rsidR="00742B85" w:rsidRPr="006731A4" w:rsidRDefault="00742B85" w:rsidP="00A77467">
            <w:pPr>
              <w:pStyle w:val="afffffff"/>
              <w:jc w:val="center"/>
              <w:rPr>
                <w:rFonts w:cs="Times New Roman"/>
                <w:noProof/>
                <w:szCs w:val="24"/>
                <w:lang w:val="en-US"/>
              </w:rPr>
            </w:pPr>
          </w:p>
        </w:tc>
        <w:tc>
          <w:tcPr>
            <w:tcW w:w="2187" w:type="pct"/>
          </w:tcPr>
          <w:p w14:paraId="3226E4A4"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«Почтовый индекс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Code</w:t>
            </w:r>
            <w:r w:rsidRPr="006731A4">
              <w:rPr>
                <w:rFonts w:cs="Times New Roman"/>
                <w:szCs w:val="24"/>
              </w:rPr>
              <w:t>)» не должен быть заполнен</w:t>
            </w:r>
          </w:p>
        </w:tc>
      </w:tr>
      <w:tr w:rsidR="00742B85" w:rsidRPr="006731A4" w14:paraId="3AAC35FE" w14:textId="77777777" w:rsidTr="00B06A38">
        <w:trPr>
          <w:trHeight w:val="20"/>
          <w:jc w:val="left"/>
        </w:trPr>
        <w:tc>
          <w:tcPr>
            <w:tcW w:w="67" w:type="pct"/>
            <w:tcBorders>
              <w:top w:val="nil"/>
              <w:left w:val="nil"/>
              <w:bottom w:val="nil"/>
              <w:right w:val="nil"/>
            </w:tcBorders>
          </w:tcPr>
          <w:p w14:paraId="38DD3640"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19770BCB"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70C3CB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14.7.12</w:t>
            </w:r>
            <w:r>
              <w:rPr>
                <w:rFonts w:cs="Times New Roman"/>
                <w:szCs w:val="24"/>
                <w:lang w:val="en-US"/>
              </w:rPr>
              <w:t xml:space="preserve">. </w:t>
            </w:r>
            <w:r w:rsidRPr="006731A4">
              <w:rPr>
                <w:rFonts w:cs="Times New Roman"/>
                <w:noProof/>
                <w:szCs w:val="24"/>
                <w:lang w:val="en-US"/>
              </w:rPr>
              <w:t>Номер абонентского ящика</w:t>
            </w:r>
          </w:p>
          <w:p w14:paraId="7B822DBD"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csdo:‌Post‌Office‌Box‌Id</w:t>
            </w:r>
            <w:r w:rsidRPr="006731A4">
              <w:rPr>
                <w:rFonts w:cs="Times New Roman"/>
                <w:szCs w:val="24"/>
                <w:lang w:val="en-US"/>
              </w:rPr>
              <w:t>)</w:t>
            </w:r>
          </w:p>
        </w:tc>
        <w:tc>
          <w:tcPr>
            <w:tcW w:w="235" w:type="pct"/>
          </w:tcPr>
          <w:p w14:paraId="4C21B621" w14:textId="77777777" w:rsidR="00742B85" w:rsidRPr="006731A4" w:rsidRDefault="00742B85" w:rsidP="00A77467">
            <w:pPr>
              <w:pStyle w:val="afffffff"/>
              <w:jc w:val="center"/>
              <w:rPr>
                <w:rFonts w:cs="Times New Roman"/>
                <w:noProof/>
                <w:szCs w:val="24"/>
              </w:rPr>
            </w:pPr>
          </w:p>
        </w:tc>
        <w:tc>
          <w:tcPr>
            <w:tcW w:w="237" w:type="pct"/>
          </w:tcPr>
          <w:p w14:paraId="4454DD3D"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06B8516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541</w:t>
            </w:r>
          </w:p>
        </w:tc>
        <w:tc>
          <w:tcPr>
            <w:tcW w:w="191" w:type="pct"/>
          </w:tcPr>
          <w:p w14:paraId="68182AB2" w14:textId="77777777" w:rsidR="00742B85" w:rsidRPr="006731A4" w:rsidRDefault="00742B85" w:rsidP="00A77467">
            <w:pPr>
              <w:pStyle w:val="afffffff"/>
              <w:jc w:val="center"/>
              <w:rPr>
                <w:rFonts w:cs="Times New Roman"/>
                <w:noProof/>
                <w:szCs w:val="24"/>
                <w:lang w:val="en-US"/>
              </w:rPr>
            </w:pPr>
            <w:r w:rsidRPr="006731A4">
              <w:rPr>
                <w:rFonts w:cs="Times New Roman"/>
                <w:szCs w:val="24"/>
              </w:rPr>
              <w:t>1</w:t>
            </w:r>
          </w:p>
        </w:tc>
        <w:tc>
          <w:tcPr>
            <w:tcW w:w="238" w:type="pct"/>
          </w:tcPr>
          <w:p w14:paraId="022ACAAE" w14:textId="77777777" w:rsidR="00742B85" w:rsidRPr="006731A4" w:rsidRDefault="00742B85" w:rsidP="00A77467">
            <w:pPr>
              <w:pStyle w:val="afffffff"/>
              <w:jc w:val="center"/>
              <w:rPr>
                <w:rFonts w:cs="Times New Roman"/>
                <w:noProof/>
                <w:szCs w:val="24"/>
                <w:lang w:val="en-US"/>
              </w:rPr>
            </w:pPr>
          </w:p>
        </w:tc>
        <w:tc>
          <w:tcPr>
            <w:tcW w:w="2187" w:type="pct"/>
          </w:tcPr>
          <w:p w14:paraId="3EAE2AC9"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«Номер абонентского ящика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Post</w:t>
            </w:r>
            <w:r w:rsidRPr="006731A4">
              <w:rPr>
                <w:rFonts w:cs="Times New Roman"/>
                <w:noProof/>
                <w:szCs w:val="24"/>
              </w:rPr>
              <w:t>‌</w:t>
            </w:r>
            <w:r w:rsidRPr="006731A4">
              <w:rPr>
                <w:rFonts w:cs="Times New Roman"/>
                <w:noProof/>
                <w:szCs w:val="24"/>
                <w:lang w:val="en-US"/>
              </w:rPr>
              <w:t>Office</w:t>
            </w:r>
            <w:r w:rsidRPr="006731A4">
              <w:rPr>
                <w:rFonts w:cs="Times New Roman"/>
                <w:noProof/>
                <w:szCs w:val="24"/>
              </w:rPr>
              <w:t>‌</w:t>
            </w:r>
            <w:r w:rsidRPr="006731A4">
              <w:rPr>
                <w:rFonts w:cs="Times New Roman"/>
                <w:noProof/>
                <w:szCs w:val="24"/>
                <w:lang w:val="en-US"/>
              </w:rPr>
              <w:t>Box</w:t>
            </w:r>
            <w:r w:rsidRPr="006731A4">
              <w:rPr>
                <w:rFonts w:cs="Times New Roman"/>
                <w:noProof/>
                <w:szCs w:val="24"/>
              </w:rPr>
              <w:t>‌</w:t>
            </w:r>
            <w:r w:rsidRPr="006731A4">
              <w:rPr>
                <w:rFonts w:cs="Times New Roman"/>
                <w:noProof/>
                <w:szCs w:val="24"/>
                <w:lang w:val="en-US"/>
              </w:rPr>
              <w:t>Id</w:t>
            </w:r>
            <w:r w:rsidRPr="006731A4">
              <w:rPr>
                <w:rFonts w:cs="Times New Roman"/>
                <w:szCs w:val="24"/>
              </w:rPr>
              <w:t>)</w:t>
            </w:r>
            <w:r w:rsidRPr="006731A4">
              <w:rPr>
                <w:rFonts w:cs="Times New Roman"/>
                <w:noProof/>
                <w:szCs w:val="24"/>
              </w:rPr>
              <w:t>» не должен быть заполнен</w:t>
            </w:r>
          </w:p>
        </w:tc>
      </w:tr>
      <w:tr w:rsidR="00742B85" w:rsidRPr="006731A4" w14:paraId="07F23689" w14:textId="77777777" w:rsidTr="00B06A38">
        <w:trPr>
          <w:trHeight w:val="140"/>
          <w:jc w:val="left"/>
        </w:trPr>
        <w:tc>
          <w:tcPr>
            <w:tcW w:w="1389" w:type="pct"/>
            <w:gridSpan w:val="7"/>
            <w:vMerge w:val="restart"/>
            <w:shd w:val="clear" w:color="auto" w:fill="auto"/>
          </w:tcPr>
          <w:p w14:paraId="7BA01B00" w14:textId="77777777" w:rsidR="00742B85" w:rsidRPr="006731A4" w:rsidRDefault="00742B85" w:rsidP="00A77467">
            <w:pPr>
              <w:pStyle w:val="afffffff"/>
              <w:jc w:val="left"/>
            </w:pPr>
            <w:r w:rsidRPr="006731A4">
              <w:rPr>
                <w:noProof/>
              </w:rPr>
              <w:t>15</w:t>
            </w:r>
            <w:r w:rsidRPr="006731A4">
              <w:t xml:space="preserve">. </w:t>
            </w:r>
            <w:r w:rsidRPr="006731A4">
              <w:rPr>
                <w:noProof/>
              </w:rPr>
              <w:t>Сведения об объектах, подлежащих контролю</w:t>
            </w:r>
          </w:p>
          <w:p w14:paraId="4838C503" w14:textId="77777777" w:rsidR="00742B85" w:rsidRPr="006731A4" w:rsidRDefault="00742B85" w:rsidP="00A77467">
            <w:pPr>
              <w:pStyle w:val="afffffff"/>
              <w:jc w:val="left"/>
              <w:rPr>
                <w:rFonts w:cs="Times New Roman"/>
                <w:noProof/>
                <w:szCs w:val="24"/>
              </w:rPr>
            </w:pP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p>
        </w:tc>
        <w:tc>
          <w:tcPr>
            <w:tcW w:w="235" w:type="pct"/>
            <w:vMerge w:val="restart"/>
          </w:tcPr>
          <w:p w14:paraId="44EAE13A" w14:textId="77777777" w:rsidR="00742B85" w:rsidRPr="006731A4" w:rsidRDefault="00742B85" w:rsidP="00A77467">
            <w:pPr>
              <w:pStyle w:val="afffffff"/>
              <w:jc w:val="center"/>
              <w:rPr>
                <w:rFonts w:cs="Times New Roman"/>
                <w:noProof/>
                <w:szCs w:val="24"/>
              </w:rPr>
            </w:pPr>
            <w:r w:rsidRPr="006731A4">
              <w:rPr>
                <w:rFonts w:cs="Times New Roman"/>
                <w:noProof/>
                <w:szCs w:val="24"/>
              </w:rPr>
              <w:t>5 д)</w:t>
            </w:r>
            <w:r w:rsidRPr="006731A4">
              <w:rPr>
                <w:rFonts w:cs="Times New Roman"/>
                <w:noProof/>
                <w:szCs w:val="24"/>
              </w:rPr>
              <w:br/>
              <w:t>6 а)</w:t>
            </w:r>
            <w:r w:rsidRPr="006731A4">
              <w:rPr>
                <w:rFonts w:cs="Times New Roman"/>
                <w:noProof/>
                <w:szCs w:val="24"/>
              </w:rPr>
              <w:br/>
              <w:t>6 б)</w:t>
            </w:r>
          </w:p>
        </w:tc>
        <w:tc>
          <w:tcPr>
            <w:tcW w:w="237" w:type="pct"/>
            <w:vMerge w:val="restart"/>
          </w:tcPr>
          <w:p w14:paraId="01CF3F72" w14:textId="77777777" w:rsidR="00742B85" w:rsidRPr="006731A4" w:rsidRDefault="00742B85" w:rsidP="00A77467">
            <w:pPr>
              <w:pStyle w:val="afffffff"/>
              <w:jc w:val="center"/>
              <w:rPr>
                <w:rFonts w:cs="Times New Roman"/>
                <w:noProof/>
                <w:szCs w:val="24"/>
              </w:rPr>
            </w:pPr>
            <w:r w:rsidRPr="006731A4">
              <w:rPr>
                <w:rFonts w:cs="Times New Roman"/>
                <w:noProof/>
                <w:szCs w:val="24"/>
              </w:rPr>
              <w:t>0..*</w:t>
            </w:r>
          </w:p>
        </w:tc>
        <w:tc>
          <w:tcPr>
            <w:tcW w:w="523" w:type="pct"/>
          </w:tcPr>
          <w:p w14:paraId="06C1B5E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B.040.0074</w:t>
            </w:r>
            <w:r w:rsidRPr="006731A4">
              <w:rPr>
                <w:rFonts w:cs="Times New Roman"/>
                <w:noProof/>
                <w:szCs w:val="24"/>
              </w:rPr>
              <w:t>6</w:t>
            </w:r>
          </w:p>
        </w:tc>
        <w:tc>
          <w:tcPr>
            <w:tcW w:w="191" w:type="pct"/>
          </w:tcPr>
          <w:p w14:paraId="506D4A2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0BC35B3C" w14:textId="77777777" w:rsidR="00742B85" w:rsidRPr="006731A4" w:rsidRDefault="00742B85" w:rsidP="00A77467">
            <w:pPr>
              <w:pStyle w:val="afffffff"/>
              <w:jc w:val="center"/>
              <w:rPr>
                <w:rFonts w:cs="Times New Roman"/>
                <w:noProof/>
                <w:szCs w:val="24"/>
              </w:rPr>
            </w:pPr>
          </w:p>
        </w:tc>
        <w:tc>
          <w:tcPr>
            <w:tcW w:w="2187" w:type="pct"/>
            <w:vAlign w:val="center"/>
          </w:tcPr>
          <w:p w14:paraId="608FCE8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1 из значений: «03», «14», «15», «16», «17», «18», то должен быть заполнен экземпляр реквизита «</w:t>
            </w:r>
            <w:r w:rsidRPr="006731A4">
              <w:rPr>
                <w:noProof/>
              </w:rPr>
              <w:t xml:space="preserve">Сведения об объектах, 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r w:rsidRPr="006731A4">
              <w:rPr>
                <w:rFonts w:cs="Times New Roman"/>
                <w:noProof/>
                <w:szCs w:val="24"/>
              </w:rPr>
              <w:t xml:space="preserve"> в составе которого реквизит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 содержит значение «1»</w:t>
            </w:r>
          </w:p>
        </w:tc>
      </w:tr>
      <w:tr w:rsidR="00742B85" w:rsidRPr="006731A4" w14:paraId="7081AF66" w14:textId="77777777" w:rsidTr="00B06A38">
        <w:trPr>
          <w:trHeight w:val="137"/>
          <w:jc w:val="left"/>
        </w:trPr>
        <w:tc>
          <w:tcPr>
            <w:tcW w:w="1389" w:type="pct"/>
            <w:gridSpan w:val="7"/>
            <w:vMerge/>
            <w:shd w:val="clear" w:color="auto" w:fill="auto"/>
          </w:tcPr>
          <w:p w14:paraId="7222C90F" w14:textId="77777777" w:rsidR="00742B85" w:rsidRPr="006731A4" w:rsidRDefault="00742B85" w:rsidP="00A77467">
            <w:pPr>
              <w:pStyle w:val="afffffff"/>
              <w:jc w:val="left"/>
              <w:rPr>
                <w:noProof/>
              </w:rPr>
            </w:pPr>
          </w:p>
        </w:tc>
        <w:tc>
          <w:tcPr>
            <w:tcW w:w="235" w:type="pct"/>
            <w:vMerge/>
          </w:tcPr>
          <w:p w14:paraId="3B88337E" w14:textId="77777777" w:rsidR="00742B85" w:rsidRPr="006731A4" w:rsidRDefault="00742B85" w:rsidP="00A77467">
            <w:pPr>
              <w:pStyle w:val="afffffff"/>
              <w:jc w:val="center"/>
              <w:rPr>
                <w:rFonts w:cs="Times New Roman"/>
                <w:noProof/>
                <w:szCs w:val="24"/>
              </w:rPr>
            </w:pPr>
          </w:p>
        </w:tc>
        <w:tc>
          <w:tcPr>
            <w:tcW w:w="237" w:type="pct"/>
            <w:vMerge/>
          </w:tcPr>
          <w:p w14:paraId="732C4A1A" w14:textId="77777777" w:rsidR="00742B85" w:rsidRPr="006731A4" w:rsidRDefault="00742B85" w:rsidP="00A77467">
            <w:pPr>
              <w:pStyle w:val="afffffff"/>
              <w:jc w:val="center"/>
              <w:rPr>
                <w:rFonts w:cs="Times New Roman"/>
                <w:noProof/>
                <w:szCs w:val="24"/>
              </w:rPr>
            </w:pPr>
          </w:p>
        </w:tc>
        <w:tc>
          <w:tcPr>
            <w:tcW w:w="523" w:type="pct"/>
          </w:tcPr>
          <w:p w14:paraId="0523C5C7"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B.040.0074</w:t>
            </w:r>
            <w:r w:rsidRPr="006731A4">
              <w:rPr>
                <w:rFonts w:cs="Times New Roman"/>
                <w:noProof/>
                <w:szCs w:val="24"/>
              </w:rPr>
              <w:t>7</w:t>
            </w:r>
          </w:p>
        </w:tc>
        <w:tc>
          <w:tcPr>
            <w:tcW w:w="191" w:type="pct"/>
          </w:tcPr>
          <w:p w14:paraId="4867205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75144AF" w14:textId="77777777" w:rsidR="00742B85" w:rsidRPr="006731A4" w:rsidRDefault="00742B85" w:rsidP="00A77467">
            <w:pPr>
              <w:pStyle w:val="afffffff"/>
              <w:jc w:val="center"/>
              <w:rPr>
                <w:rFonts w:cs="Times New Roman"/>
                <w:noProof/>
                <w:szCs w:val="24"/>
              </w:rPr>
            </w:pPr>
          </w:p>
        </w:tc>
        <w:tc>
          <w:tcPr>
            <w:tcW w:w="2187" w:type="pct"/>
            <w:vAlign w:val="center"/>
          </w:tcPr>
          <w:p w14:paraId="43C4D08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на корневом уровне содержит значение «01», то должен быть </w:t>
            </w:r>
            <w:r w:rsidRPr="006731A4">
              <w:rPr>
                <w:rFonts w:cs="Times New Roman"/>
                <w:noProof/>
                <w:szCs w:val="24"/>
              </w:rPr>
              <w:lastRenderedPageBreak/>
              <w:t>заполнен экземпляр реквизита «</w:t>
            </w:r>
            <w:r w:rsidRPr="006731A4">
              <w:rPr>
                <w:noProof/>
              </w:rPr>
              <w:t xml:space="preserve">Сведения об объектах, 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r w:rsidRPr="006731A4">
              <w:rPr>
                <w:rFonts w:cs="Times New Roman"/>
                <w:noProof/>
                <w:szCs w:val="24"/>
              </w:rPr>
              <w:t xml:space="preserve"> в составе которого реквизит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 содержит значение «2»</w:t>
            </w:r>
          </w:p>
        </w:tc>
      </w:tr>
      <w:tr w:rsidR="00742B85" w:rsidRPr="006731A4" w14:paraId="6A87FE0C" w14:textId="77777777" w:rsidTr="00B06A38">
        <w:trPr>
          <w:trHeight w:val="137"/>
          <w:jc w:val="left"/>
        </w:trPr>
        <w:tc>
          <w:tcPr>
            <w:tcW w:w="1389" w:type="pct"/>
            <w:gridSpan w:val="7"/>
            <w:vMerge/>
            <w:shd w:val="clear" w:color="auto" w:fill="auto"/>
          </w:tcPr>
          <w:p w14:paraId="3A32D7C3" w14:textId="77777777" w:rsidR="00742B85" w:rsidRPr="006731A4" w:rsidRDefault="00742B85" w:rsidP="00A77467">
            <w:pPr>
              <w:pStyle w:val="afffffff"/>
              <w:jc w:val="left"/>
              <w:rPr>
                <w:noProof/>
              </w:rPr>
            </w:pPr>
          </w:p>
        </w:tc>
        <w:tc>
          <w:tcPr>
            <w:tcW w:w="235" w:type="pct"/>
            <w:vMerge/>
          </w:tcPr>
          <w:p w14:paraId="4B8C297C" w14:textId="77777777" w:rsidR="00742B85" w:rsidRPr="006731A4" w:rsidRDefault="00742B85" w:rsidP="00A77467">
            <w:pPr>
              <w:pStyle w:val="afffffff"/>
              <w:jc w:val="center"/>
              <w:rPr>
                <w:rFonts w:cs="Times New Roman"/>
                <w:noProof/>
                <w:szCs w:val="24"/>
              </w:rPr>
            </w:pPr>
          </w:p>
        </w:tc>
        <w:tc>
          <w:tcPr>
            <w:tcW w:w="237" w:type="pct"/>
            <w:vMerge/>
          </w:tcPr>
          <w:p w14:paraId="5B204520" w14:textId="77777777" w:rsidR="00742B85" w:rsidRPr="006731A4" w:rsidRDefault="00742B85" w:rsidP="00A77467">
            <w:pPr>
              <w:pStyle w:val="afffffff"/>
              <w:jc w:val="center"/>
              <w:rPr>
                <w:rFonts w:cs="Times New Roman"/>
                <w:noProof/>
                <w:szCs w:val="24"/>
              </w:rPr>
            </w:pPr>
          </w:p>
        </w:tc>
        <w:tc>
          <w:tcPr>
            <w:tcW w:w="523" w:type="pct"/>
          </w:tcPr>
          <w:p w14:paraId="0008B69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B.040.0074</w:t>
            </w:r>
            <w:r w:rsidRPr="006731A4">
              <w:rPr>
                <w:rFonts w:cs="Times New Roman"/>
                <w:noProof/>
                <w:szCs w:val="24"/>
              </w:rPr>
              <w:t>8</w:t>
            </w:r>
          </w:p>
        </w:tc>
        <w:tc>
          <w:tcPr>
            <w:tcW w:w="191" w:type="pct"/>
          </w:tcPr>
          <w:p w14:paraId="695284A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1DB77F18" w14:textId="77777777" w:rsidR="00742B85" w:rsidRPr="006731A4" w:rsidRDefault="00742B85" w:rsidP="00A77467">
            <w:pPr>
              <w:pStyle w:val="afffffff"/>
              <w:jc w:val="center"/>
              <w:rPr>
                <w:rFonts w:cs="Times New Roman"/>
                <w:noProof/>
                <w:szCs w:val="24"/>
              </w:rPr>
            </w:pPr>
          </w:p>
        </w:tc>
        <w:tc>
          <w:tcPr>
            <w:tcW w:w="2187" w:type="pct"/>
            <w:vAlign w:val="center"/>
          </w:tcPr>
          <w:p w14:paraId="239371F8"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«01», то должен быть заполнен экземпляр реквизита «</w:t>
            </w:r>
            <w:r w:rsidRPr="006731A4">
              <w:rPr>
                <w:noProof/>
              </w:rPr>
              <w:t xml:space="preserve">Сведения об объектах, 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r w:rsidRPr="006731A4">
              <w:rPr>
                <w:rFonts w:cs="Times New Roman"/>
                <w:noProof/>
                <w:szCs w:val="24"/>
              </w:rPr>
              <w:t xml:space="preserve"> в составе которого реквизит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 содержит значение «3»</w:t>
            </w:r>
          </w:p>
        </w:tc>
      </w:tr>
      <w:tr w:rsidR="00742B85" w:rsidRPr="006731A4" w14:paraId="5CF22096" w14:textId="77777777" w:rsidTr="00B06A38">
        <w:trPr>
          <w:trHeight w:val="137"/>
          <w:jc w:val="left"/>
        </w:trPr>
        <w:tc>
          <w:tcPr>
            <w:tcW w:w="1389" w:type="pct"/>
            <w:gridSpan w:val="7"/>
            <w:vMerge/>
            <w:shd w:val="clear" w:color="auto" w:fill="auto"/>
          </w:tcPr>
          <w:p w14:paraId="7E2A1315" w14:textId="77777777" w:rsidR="00742B85" w:rsidRPr="006731A4" w:rsidRDefault="00742B85" w:rsidP="00A77467">
            <w:pPr>
              <w:pStyle w:val="afffffff"/>
              <w:jc w:val="left"/>
              <w:rPr>
                <w:noProof/>
              </w:rPr>
            </w:pPr>
          </w:p>
        </w:tc>
        <w:tc>
          <w:tcPr>
            <w:tcW w:w="235" w:type="pct"/>
            <w:vMerge/>
          </w:tcPr>
          <w:p w14:paraId="2F2B0F15" w14:textId="77777777" w:rsidR="00742B85" w:rsidRPr="006731A4" w:rsidRDefault="00742B85" w:rsidP="00A77467">
            <w:pPr>
              <w:pStyle w:val="afffffff"/>
              <w:jc w:val="center"/>
              <w:rPr>
                <w:rFonts w:cs="Times New Roman"/>
                <w:noProof/>
                <w:szCs w:val="24"/>
              </w:rPr>
            </w:pPr>
          </w:p>
        </w:tc>
        <w:tc>
          <w:tcPr>
            <w:tcW w:w="237" w:type="pct"/>
            <w:vMerge/>
          </w:tcPr>
          <w:p w14:paraId="21EE5540" w14:textId="77777777" w:rsidR="00742B85" w:rsidRPr="006731A4" w:rsidRDefault="00742B85" w:rsidP="00A77467">
            <w:pPr>
              <w:pStyle w:val="afffffff"/>
              <w:jc w:val="center"/>
              <w:rPr>
                <w:rFonts w:cs="Times New Roman"/>
                <w:noProof/>
                <w:szCs w:val="24"/>
              </w:rPr>
            </w:pPr>
          </w:p>
        </w:tc>
        <w:tc>
          <w:tcPr>
            <w:tcW w:w="523" w:type="pct"/>
          </w:tcPr>
          <w:p w14:paraId="4F4929B4"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B.040.0074</w:t>
            </w:r>
            <w:r w:rsidRPr="006731A4">
              <w:rPr>
                <w:rFonts w:cs="Times New Roman"/>
                <w:noProof/>
                <w:szCs w:val="24"/>
              </w:rPr>
              <w:t>9</w:t>
            </w:r>
          </w:p>
        </w:tc>
        <w:tc>
          <w:tcPr>
            <w:tcW w:w="191" w:type="pct"/>
          </w:tcPr>
          <w:p w14:paraId="44D1B3B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BE908DE" w14:textId="77777777" w:rsidR="00742B85" w:rsidRPr="006731A4" w:rsidRDefault="00742B85" w:rsidP="00A77467">
            <w:pPr>
              <w:pStyle w:val="afffffff"/>
              <w:jc w:val="center"/>
              <w:rPr>
                <w:rFonts w:cs="Times New Roman"/>
                <w:noProof/>
                <w:szCs w:val="24"/>
              </w:rPr>
            </w:pPr>
          </w:p>
        </w:tc>
        <w:tc>
          <w:tcPr>
            <w:tcW w:w="2187" w:type="pct"/>
            <w:vAlign w:val="center"/>
          </w:tcPr>
          <w:p w14:paraId="7605F0C1"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«01», то должен быть заполнен экземпляр реквизита «</w:t>
            </w:r>
            <w:r w:rsidRPr="006731A4">
              <w:rPr>
                <w:noProof/>
              </w:rPr>
              <w:t xml:space="preserve">Сведения об объектах, 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r w:rsidRPr="006731A4">
              <w:rPr>
                <w:rFonts w:cs="Times New Roman"/>
                <w:noProof/>
                <w:szCs w:val="24"/>
              </w:rPr>
              <w:t xml:space="preserve"> в составе которого реквизит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 содержит значение «5»</w:t>
            </w:r>
          </w:p>
        </w:tc>
      </w:tr>
      <w:tr w:rsidR="00742B85" w:rsidRPr="006731A4" w14:paraId="3E0B15D8" w14:textId="77777777" w:rsidTr="00B06A38">
        <w:trPr>
          <w:trHeight w:val="137"/>
          <w:jc w:val="left"/>
        </w:trPr>
        <w:tc>
          <w:tcPr>
            <w:tcW w:w="1389" w:type="pct"/>
            <w:gridSpan w:val="7"/>
            <w:vMerge/>
            <w:shd w:val="clear" w:color="auto" w:fill="auto"/>
          </w:tcPr>
          <w:p w14:paraId="4FD8F9BA" w14:textId="77777777" w:rsidR="00742B85" w:rsidRPr="006731A4" w:rsidRDefault="00742B85" w:rsidP="00A77467">
            <w:pPr>
              <w:pStyle w:val="afffffff"/>
              <w:jc w:val="left"/>
              <w:rPr>
                <w:noProof/>
              </w:rPr>
            </w:pPr>
          </w:p>
        </w:tc>
        <w:tc>
          <w:tcPr>
            <w:tcW w:w="235" w:type="pct"/>
            <w:vMerge/>
          </w:tcPr>
          <w:p w14:paraId="51F1293D" w14:textId="77777777" w:rsidR="00742B85" w:rsidRPr="006731A4" w:rsidRDefault="00742B85" w:rsidP="00A77467">
            <w:pPr>
              <w:pStyle w:val="afffffff"/>
              <w:jc w:val="center"/>
              <w:rPr>
                <w:rFonts w:cs="Times New Roman"/>
                <w:noProof/>
                <w:szCs w:val="24"/>
              </w:rPr>
            </w:pPr>
          </w:p>
        </w:tc>
        <w:tc>
          <w:tcPr>
            <w:tcW w:w="237" w:type="pct"/>
            <w:vMerge/>
          </w:tcPr>
          <w:p w14:paraId="2BC7ECBE" w14:textId="77777777" w:rsidR="00742B85" w:rsidRPr="006731A4" w:rsidRDefault="00742B85" w:rsidP="00A77467">
            <w:pPr>
              <w:pStyle w:val="afffffff"/>
              <w:jc w:val="center"/>
              <w:rPr>
                <w:rFonts w:cs="Times New Roman"/>
                <w:noProof/>
                <w:szCs w:val="24"/>
              </w:rPr>
            </w:pPr>
          </w:p>
        </w:tc>
        <w:tc>
          <w:tcPr>
            <w:tcW w:w="523" w:type="pct"/>
          </w:tcPr>
          <w:p w14:paraId="2FD1F7D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B.040.00750</w:t>
            </w:r>
          </w:p>
        </w:tc>
        <w:tc>
          <w:tcPr>
            <w:tcW w:w="191" w:type="pct"/>
          </w:tcPr>
          <w:p w14:paraId="251E8DA9"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02D64F6" w14:textId="77777777" w:rsidR="00742B85" w:rsidRPr="006731A4" w:rsidRDefault="00742B85" w:rsidP="00A77467">
            <w:pPr>
              <w:pStyle w:val="afffffff"/>
              <w:jc w:val="center"/>
              <w:rPr>
                <w:rFonts w:cs="Times New Roman"/>
                <w:noProof/>
                <w:szCs w:val="24"/>
              </w:rPr>
            </w:pPr>
          </w:p>
        </w:tc>
        <w:tc>
          <w:tcPr>
            <w:tcW w:w="2187" w:type="pct"/>
            <w:vAlign w:val="center"/>
          </w:tcPr>
          <w:p w14:paraId="0886FFA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«03», то должен быть заполнен экземпляр реквизита «</w:t>
            </w:r>
            <w:r w:rsidRPr="006731A4">
              <w:rPr>
                <w:noProof/>
              </w:rPr>
              <w:t xml:space="preserve">Сведения об объектах, 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w:t>
            </w:r>
            <w:r w:rsidRPr="006731A4">
              <w:rPr>
                <w:rFonts w:cs="Times New Roman"/>
                <w:noProof/>
                <w:szCs w:val="24"/>
              </w:rPr>
              <w:t xml:space="preserve"> в составе которого реквизит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 содержит значение «4»</w:t>
            </w:r>
          </w:p>
        </w:tc>
      </w:tr>
      <w:tr w:rsidR="00742B85" w:rsidRPr="006731A4" w14:paraId="12CAAE3C" w14:textId="77777777" w:rsidTr="00B06A38">
        <w:trPr>
          <w:trHeight w:val="137"/>
          <w:jc w:val="left"/>
        </w:trPr>
        <w:tc>
          <w:tcPr>
            <w:tcW w:w="1389" w:type="pct"/>
            <w:gridSpan w:val="7"/>
            <w:vMerge/>
            <w:shd w:val="clear" w:color="auto" w:fill="auto"/>
          </w:tcPr>
          <w:p w14:paraId="4A51C753" w14:textId="77777777" w:rsidR="00742B85" w:rsidRPr="006731A4" w:rsidRDefault="00742B85" w:rsidP="00A77467">
            <w:pPr>
              <w:pStyle w:val="afffffff"/>
              <w:jc w:val="left"/>
              <w:rPr>
                <w:noProof/>
              </w:rPr>
            </w:pPr>
          </w:p>
        </w:tc>
        <w:tc>
          <w:tcPr>
            <w:tcW w:w="235" w:type="pct"/>
            <w:vMerge/>
          </w:tcPr>
          <w:p w14:paraId="3E589C69" w14:textId="77777777" w:rsidR="00742B85" w:rsidRPr="006731A4" w:rsidRDefault="00742B85" w:rsidP="00A77467">
            <w:pPr>
              <w:pStyle w:val="afffffff"/>
              <w:jc w:val="center"/>
              <w:rPr>
                <w:rFonts w:cs="Times New Roman"/>
                <w:noProof/>
                <w:szCs w:val="24"/>
              </w:rPr>
            </w:pPr>
          </w:p>
        </w:tc>
        <w:tc>
          <w:tcPr>
            <w:tcW w:w="237" w:type="pct"/>
            <w:vMerge/>
          </w:tcPr>
          <w:p w14:paraId="68753924" w14:textId="77777777" w:rsidR="00742B85" w:rsidRPr="006731A4" w:rsidRDefault="00742B85" w:rsidP="00A77467">
            <w:pPr>
              <w:pStyle w:val="afffffff"/>
              <w:jc w:val="center"/>
              <w:rPr>
                <w:rFonts w:cs="Times New Roman"/>
                <w:noProof/>
                <w:szCs w:val="24"/>
              </w:rPr>
            </w:pPr>
          </w:p>
        </w:tc>
        <w:tc>
          <w:tcPr>
            <w:tcW w:w="523" w:type="pct"/>
          </w:tcPr>
          <w:p w14:paraId="741E017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B.040.00751</w:t>
            </w:r>
          </w:p>
        </w:tc>
        <w:tc>
          <w:tcPr>
            <w:tcW w:w="191" w:type="pct"/>
          </w:tcPr>
          <w:p w14:paraId="3E2B98A3"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298B6DAC" w14:textId="77777777" w:rsidR="00742B85" w:rsidRPr="006731A4" w:rsidRDefault="00742B85" w:rsidP="00A77467">
            <w:pPr>
              <w:pStyle w:val="afffffff"/>
              <w:jc w:val="center"/>
              <w:rPr>
                <w:rFonts w:cs="Times New Roman"/>
                <w:noProof/>
                <w:szCs w:val="24"/>
              </w:rPr>
            </w:pPr>
          </w:p>
        </w:tc>
        <w:tc>
          <w:tcPr>
            <w:tcW w:w="2187" w:type="pct"/>
          </w:tcPr>
          <w:p w14:paraId="64FB2BC2"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не содержит значений «01», «03», «14», «15», «16», «17», «18», то реквизит «</w:t>
            </w:r>
            <w:r w:rsidRPr="006731A4">
              <w:rPr>
                <w:noProof/>
              </w:rPr>
              <w:t xml:space="preserve">Сведения об объектах, </w:t>
            </w:r>
            <w:r w:rsidRPr="006731A4">
              <w:rPr>
                <w:noProof/>
              </w:rPr>
              <w:lastRenderedPageBreak/>
              <w:t xml:space="preserve">подлежащих контролю </w:t>
            </w:r>
            <w:r w:rsidRPr="006731A4">
              <w:t>(</w:t>
            </w:r>
            <w:r w:rsidRPr="006731A4">
              <w:rPr>
                <w:noProof/>
                <w:lang w:val="en-US"/>
              </w:rPr>
              <w:t>cacdo</w:t>
            </w:r>
            <w:r w:rsidRPr="006731A4">
              <w:rPr>
                <w:noProof/>
              </w:rPr>
              <w:t>:‌</w:t>
            </w:r>
            <w:r w:rsidRPr="006731A4">
              <w:rPr>
                <w:noProof/>
                <w:lang w:val="en-US"/>
              </w:rPr>
              <w:t>Controlled</w:t>
            </w:r>
            <w:r w:rsidRPr="006731A4">
              <w:rPr>
                <w:noProof/>
              </w:rPr>
              <w:t>‌</w:t>
            </w:r>
            <w:r w:rsidRPr="006731A4">
              <w:rPr>
                <w:noProof/>
                <w:lang w:val="en-US"/>
              </w:rPr>
              <w:t>Items</w:t>
            </w:r>
            <w:r w:rsidRPr="006731A4">
              <w:rPr>
                <w:noProof/>
              </w:rPr>
              <w:t>‌</w:t>
            </w:r>
            <w:r w:rsidRPr="006731A4">
              <w:rPr>
                <w:noProof/>
                <w:lang w:val="en-US"/>
              </w:rPr>
              <w:t>Details</w:t>
            </w:r>
            <w:r w:rsidRPr="006731A4">
              <w:t>)» не должен быть заполнен</w:t>
            </w:r>
          </w:p>
        </w:tc>
      </w:tr>
      <w:tr w:rsidR="00742B85" w:rsidRPr="006731A4" w14:paraId="2ECE7D6D" w14:textId="77777777" w:rsidTr="00B06A38">
        <w:trPr>
          <w:trHeight w:val="20"/>
          <w:jc w:val="left"/>
        </w:trPr>
        <w:tc>
          <w:tcPr>
            <w:tcW w:w="67" w:type="pct"/>
            <w:tcBorders>
              <w:top w:val="nil"/>
              <w:left w:val="nil"/>
              <w:bottom w:val="nil"/>
            </w:tcBorders>
          </w:tcPr>
          <w:p w14:paraId="048AF7D6"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2527D85" w14:textId="77777777" w:rsidR="00742B85" w:rsidRPr="006731A4" w:rsidRDefault="00742B85" w:rsidP="00A77467">
            <w:pPr>
              <w:pStyle w:val="afffffff"/>
              <w:jc w:val="left"/>
              <w:rPr>
                <w:lang w:val="en-US"/>
              </w:rPr>
            </w:pPr>
            <w:r w:rsidRPr="006731A4">
              <w:rPr>
                <w:noProof/>
                <w:lang w:val="en-US"/>
              </w:rPr>
              <w:t>15.1</w:t>
            </w:r>
            <w:r w:rsidRPr="006731A4">
              <w:rPr>
                <w:lang w:val="en-US"/>
              </w:rPr>
              <w:t xml:space="preserve">. </w:t>
            </w:r>
            <w:r w:rsidRPr="006731A4">
              <w:rPr>
                <w:noProof/>
              </w:rPr>
              <w:t>Код</w:t>
            </w:r>
            <w:r w:rsidRPr="006731A4">
              <w:rPr>
                <w:noProof/>
                <w:lang w:val="en-US"/>
              </w:rPr>
              <w:t xml:space="preserve"> </w:t>
            </w:r>
            <w:r w:rsidRPr="006731A4">
              <w:rPr>
                <w:noProof/>
              </w:rPr>
              <w:t>вида</w:t>
            </w:r>
            <w:r w:rsidRPr="006731A4">
              <w:rPr>
                <w:noProof/>
                <w:lang w:val="en-US"/>
              </w:rPr>
              <w:t xml:space="preserve"> </w:t>
            </w:r>
            <w:r w:rsidRPr="006731A4">
              <w:rPr>
                <w:noProof/>
              </w:rPr>
              <w:t>информации</w:t>
            </w:r>
          </w:p>
          <w:p w14:paraId="11A63AAD" w14:textId="77777777" w:rsidR="00742B85" w:rsidRPr="006731A4" w:rsidRDefault="00742B85" w:rsidP="00A77467">
            <w:pPr>
              <w:pStyle w:val="afffffff"/>
              <w:jc w:val="left"/>
              <w:rPr>
                <w:rFonts w:cs="Times New Roman"/>
                <w:szCs w:val="24"/>
                <w:lang w:val="en-US"/>
              </w:rPr>
            </w:pPr>
            <w:r w:rsidRPr="006731A4">
              <w:rPr>
                <w:lang w:val="en-US"/>
              </w:rPr>
              <w:t>(</w:t>
            </w:r>
            <w:r w:rsidRPr="006731A4">
              <w:rPr>
                <w:noProof/>
                <w:lang w:val="en-US"/>
              </w:rPr>
              <w:t>casdo:‌Information‌Kind‌Code</w:t>
            </w:r>
            <w:r w:rsidRPr="006731A4">
              <w:rPr>
                <w:lang w:val="en-US"/>
              </w:rPr>
              <w:t>)</w:t>
            </w:r>
          </w:p>
        </w:tc>
        <w:tc>
          <w:tcPr>
            <w:tcW w:w="235" w:type="pct"/>
          </w:tcPr>
          <w:p w14:paraId="3125ACC8" w14:textId="77777777" w:rsidR="00742B85" w:rsidRPr="006731A4" w:rsidRDefault="00742B85" w:rsidP="00A77467">
            <w:pPr>
              <w:pStyle w:val="afffffff"/>
              <w:jc w:val="center"/>
              <w:rPr>
                <w:rFonts w:cs="Times New Roman"/>
                <w:noProof/>
                <w:szCs w:val="24"/>
                <w:lang w:val="en-US"/>
              </w:rPr>
            </w:pPr>
          </w:p>
        </w:tc>
        <w:tc>
          <w:tcPr>
            <w:tcW w:w="237" w:type="pct"/>
          </w:tcPr>
          <w:p w14:paraId="0D623566" w14:textId="77777777" w:rsidR="00742B85" w:rsidRPr="00565D9B" w:rsidRDefault="00742B85" w:rsidP="00A77467">
            <w:pPr>
              <w:pStyle w:val="afffffff"/>
              <w:jc w:val="center"/>
              <w:rPr>
                <w:rFonts w:cs="Times New Roman"/>
                <w:szCs w:val="24"/>
              </w:rPr>
            </w:pPr>
            <w:r>
              <w:rPr>
                <w:rFonts w:cs="Times New Roman"/>
                <w:szCs w:val="24"/>
              </w:rPr>
              <w:t>1</w:t>
            </w:r>
          </w:p>
        </w:tc>
        <w:tc>
          <w:tcPr>
            <w:tcW w:w="523" w:type="pct"/>
          </w:tcPr>
          <w:p w14:paraId="0BA73B23"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B.040.00752</w:t>
            </w:r>
          </w:p>
        </w:tc>
        <w:tc>
          <w:tcPr>
            <w:tcW w:w="191" w:type="pct"/>
          </w:tcPr>
          <w:p w14:paraId="29946038" w14:textId="77777777" w:rsidR="00742B85" w:rsidRPr="006731A4" w:rsidRDefault="00742B85" w:rsidP="00A77467">
            <w:pPr>
              <w:pStyle w:val="afffffff"/>
              <w:jc w:val="center"/>
              <w:rPr>
                <w:rFonts w:cs="Times New Roman"/>
                <w:noProof/>
                <w:szCs w:val="24"/>
                <w:lang w:val="en-US"/>
              </w:rPr>
            </w:pPr>
            <w:r w:rsidRPr="006731A4">
              <w:rPr>
                <w:noProof/>
              </w:rPr>
              <w:t>1</w:t>
            </w:r>
          </w:p>
        </w:tc>
        <w:tc>
          <w:tcPr>
            <w:tcW w:w="238" w:type="pct"/>
          </w:tcPr>
          <w:p w14:paraId="3C3C0828" w14:textId="77777777" w:rsidR="00742B85" w:rsidRPr="006731A4" w:rsidRDefault="00742B85" w:rsidP="00A77467">
            <w:pPr>
              <w:pStyle w:val="afffffff"/>
              <w:jc w:val="center"/>
              <w:rPr>
                <w:rFonts w:cs="Times New Roman"/>
                <w:noProof/>
                <w:szCs w:val="24"/>
                <w:lang w:val="en-US"/>
              </w:rPr>
            </w:pPr>
          </w:p>
        </w:tc>
        <w:tc>
          <w:tcPr>
            <w:tcW w:w="2187" w:type="pct"/>
          </w:tcPr>
          <w:p w14:paraId="6611A8C4"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«Код вида информации (casdo:‌Information‌Kind‌Code)» должен содержать 1 из значений:</w:t>
            </w:r>
          </w:p>
          <w:p w14:paraId="4E8456EC" w14:textId="77777777" w:rsidR="00742B85" w:rsidRPr="006731A4" w:rsidRDefault="00742B85" w:rsidP="00A77467">
            <w:pPr>
              <w:pStyle w:val="afffffff"/>
              <w:jc w:val="left"/>
              <w:rPr>
                <w:rFonts w:cs="Times New Roman"/>
                <w:noProof/>
                <w:szCs w:val="24"/>
              </w:rPr>
            </w:pPr>
            <w:r w:rsidRPr="006731A4">
              <w:rPr>
                <w:rFonts w:cs="Times New Roman"/>
                <w:noProof/>
                <w:szCs w:val="24"/>
              </w:rPr>
              <w:t>1 – припасы;</w:t>
            </w:r>
          </w:p>
          <w:p w14:paraId="46076EE8" w14:textId="77777777" w:rsidR="00742B85" w:rsidRPr="006731A4" w:rsidRDefault="00742B85" w:rsidP="00A77467">
            <w:pPr>
              <w:pStyle w:val="afffffff"/>
              <w:jc w:val="left"/>
              <w:rPr>
                <w:rFonts w:cs="Times New Roman"/>
                <w:noProof/>
                <w:szCs w:val="24"/>
              </w:rPr>
            </w:pPr>
            <w:r w:rsidRPr="006731A4">
              <w:rPr>
                <w:rFonts w:cs="Times New Roman"/>
                <w:noProof/>
                <w:szCs w:val="24"/>
              </w:rPr>
              <w:t>2 – лекарственные средства, в составе которых содержатся наркотические, сильнодействующие средства, психотропные и ядовитые вещества;</w:t>
            </w:r>
          </w:p>
          <w:p w14:paraId="26368596" w14:textId="77777777" w:rsidR="00742B85" w:rsidRPr="006731A4" w:rsidRDefault="00742B85" w:rsidP="00A77467">
            <w:pPr>
              <w:pStyle w:val="afffffff"/>
              <w:jc w:val="left"/>
              <w:rPr>
                <w:rFonts w:cs="Times New Roman"/>
                <w:noProof/>
                <w:szCs w:val="24"/>
              </w:rPr>
            </w:pPr>
            <w:r w:rsidRPr="006731A4">
              <w:rPr>
                <w:rFonts w:cs="Times New Roman"/>
                <w:noProof/>
                <w:szCs w:val="24"/>
              </w:rPr>
              <w:t>3 – опасные товары (исключая оружие и (или) боеприпасы);</w:t>
            </w:r>
            <w:r w:rsidRPr="006731A4">
              <w:rPr>
                <w:rFonts w:cs="Times New Roman"/>
                <w:noProof/>
                <w:szCs w:val="24"/>
              </w:rPr>
              <w:br/>
              <w:t>4 – запасные части и оборудование;</w:t>
            </w:r>
          </w:p>
          <w:p w14:paraId="14AF9407" w14:textId="77777777" w:rsidR="00742B85" w:rsidRPr="006731A4" w:rsidRDefault="00742B85" w:rsidP="00A77467">
            <w:pPr>
              <w:pStyle w:val="afffffff"/>
              <w:jc w:val="left"/>
              <w:rPr>
                <w:rFonts w:cs="Times New Roman"/>
                <w:noProof/>
                <w:szCs w:val="24"/>
              </w:rPr>
            </w:pPr>
            <w:r w:rsidRPr="006731A4">
              <w:rPr>
                <w:rFonts w:cs="Times New Roman"/>
                <w:noProof/>
                <w:szCs w:val="24"/>
              </w:rPr>
              <w:t>5 – оружие и (или) боеприпасы</w:t>
            </w:r>
          </w:p>
        </w:tc>
      </w:tr>
      <w:tr w:rsidR="00742B85" w:rsidRPr="006731A4" w14:paraId="7F726458" w14:textId="77777777" w:rsidTr="00B06A38">
        <w:trPr>
          <w:trHeight w:val="20"/>
          <w:jc w:val="left"/>
        </w:trPr>
        <w:tc>
          <w:tcPr>
            <w:tcW w:w="67" w:type="pct"/>
            <w:tcBorders>
              <w:top w:val="nil"/>
              <w:left w:val="nil"/>
              <w:bottom w:val="nil"/>
            </w:tcBorders>
          </w:tcPr>
          <w:p w14:paraId="42AE90DE"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3DF87F6C" w14:textId="77777777" w:rsidR="00742B85" w:rsidRPr="006731A4" w:rsidRDefault="00742B85" w:rsidP="00A77467">
            <w:pPr>
              <w:pStyle w:val="afffffff"/>
              <w:jc w:val="left"/>
              <w:rPr>
                <w:lang w:val="en-US"/>
              </w:rPr>
            </w:pPr>
            <w:r w:rsidRPr="006731A4">
              <w:rPr>
                <w:noProof/>
                <w:lang w:val="en-US"/>
              </w:rPr>
              <w:t>1</w:t>
            </w:r>
            <w:r w:rsidRPr="006731A4">
              <w:rPr>
                <w:noProof/>
              </w:rPr>
              <w:t>5</w:t>
            </w:r>
            <w:r w:rsidRPr="006731A4">
              <w:rPr>
                <w:noProof/>
                <w:lang w:val="en-US"/>
              </w:rPr>
              <w:t>.2</w:t>
            </w:r>
            <w:r w:rsidRPr="006731A4">
              <w:rPr>
                <w:lang w:val="en-US"/>
              </w:rPr>
              <w:t xml:space="preserve">. </w:t>
            </w:r>
            <w:r w:rsidRPr="006731A4">
              <w:rPr>
                <w:noProof/>
                <w:lang w:val="en-US"/>
              </w:rPr>
              <w:t>Признак наличия</w:t>
            </w:r>
          </w:p>
          <w:p w14:paraId="013D25DC" w14:textId="77777777" w:rsidR="00742B85" w:rsidRPr="006731A4" w:rsidRDefault="00742B85" w:rsidP="00A77467">
            <w:pPr>
              <w:pStyle w:val="afffffff"/>
              <w:jc w:val="left"/>
              <w:rPr>
                <w:rFonts w:cs="Times New Roman"/>
                <w:noProof/>
                <w:szCs w:val="24"/>
              </w:rPr>
            </w:pPr>
            <w:r w:rsidRPr="006731A4">
              <w:rPr>
                <w:lang w:val="en-US"/>
              </w:rPr>
              <w:t>(</w:t>
            </w:r>
            <w:r w:rsidRPr="006731A4">
              <w:rPr>
                <w:noProof/>
                <w:lang w:val="en-US"/>
              </w:rPr>
              <w:t>casdo:‌</w:t>
            </w:r>
            <w:r w:rsidRPr="006731A4">
              <w:t>Presence‌Indicator</w:t>
            </w:r>
            <w:r w:rsidRPr="006731A4">
              <w:rPr>
                <w:lang w:val="en-US"/>
              </w:rPr>
              <w:t>)</w:t>
            </w:r>
          </w:p>
        </w:tc>
        <w:tc>
          <w:tcPr>
            <w:tcW w:w="235" w:type="pct"/>
          </w:tcPr>
          <w:p w14:paraId="21E2114F" w14:textId="77777777" w:rsidR="00742B85" w:rsidRPr="006731A4" w:rsidRDefault="00742B85" w:rsidP="00A77467">
            <w:pPr>
              <w:pStyle w:val="afffffff"/>
              <w:jc w:val="center"/>
              <w:rPr>
                <w:rFonts w:cs="Times New Roman"/>
                <w:noProof/>
                <w:szCs w:val="24"/>
              </w:rPr>
            </w:pPr>
          </w:p>
        </w:tc>
        <w:tc>
          <w:tcPr>
            <w:tcW w:w="237" w:type="pct"/>
          </w:tcPr>
          <w:p w14:paraId="78BED9DD"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1</w:t>
            </w:r>
          </w:p>
        </w:tc>
        <w:tc>
          <w:tcPr>
            <w:tcW w:w="523" w:type="pct"/>
          </w:tcPr>
          <w:p w14:paraId="4CB8FAA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lang w:val="en-US"/>
              </w:rPr>
              <w:t>B.040.00753</w:t>
            </w:r>
          </w:p>
        </w:tc>
        <w:tc>
          <w:tcPr>
            <w:tcW w:w="191" w:type="pct"/>
          </w:tcPr>
          <w:p w14:paraId="6F7457D7" w14:textId="77777777" w:rsidR="00742B85" w:rsidRPr="006731A4" w:rsidRDefault="00742B85" w:rsidP="00A77467">
            <w:pPr>
              <w:pStyle w:val="afffffff"/>
              <w:jc w:val="center"/>
              <w:rPr>
                <w:rFonts w:cs="Times New Roman"/>
                <w:noProof/>
                <w:szCs w:val="24"/>
              </w:rPr>
            </w:pPr>
            <w:r w:rsidRPr="006731A4">
              <w:rPr>
                <w:noProof/>
              </w:rPr>
              <w:t>1</w:t>
            </w:r>
          </w:p>
        </w:tc>
        <w:tc>
          <w:tcPr>
            <w:tcW w:w="238" w:type="pct"/>
          </w:tcPr>
          <w:p w14:paraId="5D5AD362" w14:textId="77777777" w:rsidR="00742B85" w:rsidRPr="006731A4" w:rsidRDefault="00742B85" w:rsidP="00A77467">
            <w:pPr>
              <w:pStyle w:val="afffffff"/>
              <w:jc w:val="center"/>
              <w:rPr>
                <w:rFonts w:cs="Times New Roman"/>
                <w:noProof/>
                <w:szCs w:val="24"/>
                <w:lang w:val="en-US"/>
              </w:rPr>
            </w:pPr>
          </w:p>
        </w:tc>
        <w:tc>
          <w:tcPr>
            <w:tcW w:w="2187" w:type="pct"/>
          </w:tcPr>
          <w:p w14:paraId="006C2F3F" w14:textId="77777777" w:rsidR="00742B85" w:rsidRPr="006731A4" w:rsidRDefault="00742B85" w:rsidP="00A77467">
            <w:pPr>
              <w:pStyle w:val="afffffff"/>
              <w:jc w:val="left"/>
              <w:rPr>
                <w:rFonts w:cs="Times New Roman"/>
                <w:noProof/>
                <w:szCs w:val="24"/>
              </w:rPr>
            </w:pPr>
            <w:r w:rsidRPr="006731A4">
              <w:rPr>
                <w:noProof/>
              </w:rPr>
              <w:t xml:space="preserve">реквизит «Признак наличия </w:t>
            </w:r>
            <w:r w:rsidRPr="006731A4">
              <w:t>(</w:t>
            </w:r>
            <w:r w:rsidRPr="006731A4">
              <w:rPr>
                <w:noProof/>
                <w:lang w:val="en-US"/>
              </w:rPr>
              <w:t>casdo</w:t>
            </w:r>
            <w:r w:rsidRPr="006731A4">
              <w:rPr>
                <w:noProof/>
              </w:rPr>
              <w:t>:‌</w:t>
            </w:r>
            <w:r w:rsidRPr="006731A4">
              <w:t>Presence‌Indicator)</w:t>
            </w:r>
            <w:r w:rsidRPr="006731A4">
              <w:rPr>
                <w:noProof/>
              </w:rPr>
              <w:t>» должен содержать 1 из значений:</w:t>
            </w:r>
            <w:r w:rsidRPr="006731A4">
              <w:rPr>
                <w:noProof/>
              </w:rPr>
              <w:br/>
            </w:r>
            <w:r w:rsidRPr="006731A4">
              <w:rPr>
                <w:rFonts w:cs="Times New Roman"/>
                <w:noProof/>
                <w:szCs w:val="24"/>
              </w:rPr>
              <w:t>1 – на борту транспортного средства имеются объекты, подлежащие контролю, код которых указан в реквизите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w:t>
            </w:r>
          </w:p>
          <w:p w14:paraId="515D32CB" w14:textId="77777777" w:rsidR="00742B85" w:rsidRPr="006731A4" w:rsidRDefault="00742B85" w:rsidP="00A77467">
            <w:pPr>
              <w:pStyle w:val="afffffff"/>
              <w:jc w:val="left"/>
              <w:rPr>
                <w:rFonts w:cs="Times New Roman"/>
                <w:noProof/>
                <w:szCs w:val="24"/>
              </w:rPr>
            </w:pPr>
            <w:r w:rsidRPr="006731A4">
              <w:rPr>
                <w:rFonts w:cs="Times New Roman"/>
                <w:noProof/>
                <w:szCs w:val="24"/>
              </w:rPr>
              <w:t>0 – на борту транспортного средства отсутствуют объекты, подлежащие контролю, код которых указан в реквизите «</w:t>
            </w:r>
            <w:r w:rsidRPr="006731A4">
              <w:rPr>
                <w:noProof/>
              </w:rPr>
              <w:t xml:space="preserve">Код вида информации </w:t>
            </w:r>
            <w:r w:rsidRPr="006731A4">
              <w:t>(</w:t>
            </w:r>
            <w:r w:rsidRPr="006731A4">
              <w:rPr>
                <w:noProof/>
                <w:lang w:val="en-US"/>
              </w:rPr>
              <w:t>casdo</w:t>
            </w:r>
            <w:r w:rsidRPr="006731A4">
              <w:rPr>
                <w:noProof/>
              </w:rPr>
              <w:t>:‌</w:t>
            </w:r>
            <w:r w:rsidRPr="006731A4">
              <w:rPr>
                <w:noProof/>
                <w:lang w:val="en-US"/>
              </w:rPr>
              <w:t>Information</w:t>
            </w:r>
            <w:r w:rsidRPr="006731A4">
              <w:rPr>
                <w:noProof/>
              </w:rPr>
              <w:t>‌</w:t>
            </w:r>
            <w:r w:rsidRPr="006731A4">
              <w:rPr>
                <w:noProof/>
                <w:lang w:val="en-US"/>
              </w:rPr>
              <w:t>Kind</w:t>
            </w:r>
            <w:r w:rsidRPr="006731A4">
              <w:rPr>
                <w:noProof/>
              </w:rPr>
              <w:t>‌</w:t>
            </w:r>
            <w:r w:rsidRPr="006731A4">
              <w:rPr>
                <w:noProof/>
                <w:lang w:val="en-US"/>
              </w:rPr>
              <w:t>Code</w:t>
            </w:r>
            <w:r w:rsidRPr="006731A4">
              <w:t>)</w:t>
            </w:r>
            <w:r w:rsidRPr="006731A4">
              <w:rPr>
                <w:rFonts w:cs="Times New Roman"/>
                <w:noProof/>
                <w:szCs w:val="24"/>
              </w:rPr>
              <w:t>»</w:t>
            </w:r>
          </w:p>
        </w:tc>
      </w:tr>
      <w:tr w:rsidR="00742B85" w:rsidRPr="006731A4" w14:paraId="4C3264F9" w14:textId="77777777" w:rsidTr="00B06A38">
        <w:trPr>
          <w:trHeight w:val="141"/>
          <w:jc w:val="left"/>
        </w:trPr>
        <w:tc>
          <w:tcPr>
            <w:tcW w:w="67" w:type="pct"/>
            <w:vMerge w:val="restart"/>
            <w:tcBorders>
              <w:top w:val="nil"/>
              <w:left w:val="nil"/>
              <w:bottom w:val="nil"/>
            </w:tcBorders>
          </w:tcPr>
          <w:p w14:paraId="62807E06"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766FA855" w14:textId="77777777" w:rsidR="00742B85" w:rsidRPr="006731A4" w:rsidRDefault="00742B85" w:rsidP="00A77467">
            <w:pPr>
              <w:pStyle w:val="afffffff"/>
              <w:jc w:val="left"/>
            </w:pPr>
            <w:r w:rsidRPr="006731A4">
              <w:rPr>
                <w:noProof/>
              </w:rPr>
              <w:t>15.3</w:t>
            </w:r>
            <w:r w:rsidRPr="006731A4">
              <w:t xml:space="preserve">. </w:t>
            </w:r>
            <w:r w:rsidRPr="006731A4">
              <w:rPr>
                <w:noProof/>
              </w:rPr>
              <w:t>Наименование и количество</w:t>
            </w:r>
          </w:p>
          <w:p w14:paraId="3499C442" w14:textId="77777777" w:rsidR="00742B85" w:rsidRPr="006731A4" w:rsidRDefault="00742B85" w:rsidP="00A77467">
            <w:pPr>
              <w:pStyle w:val="afffffff"/>
              <w:jc w:val="left"/>
              <w:rPr>
                <w:rFonts w:cs="Times New Roman"/>
                <w:szCs w:val="24"/>
              </w:rPr>
            </w:pPr>
            <w:r w:rsidRPr="006731A4">
              <w:t>(</w:t>
            </w:r>
            <w:r w:rsidRPr="006731A4">
              <w:rPr>
                <w:noProof/>
                <w:lang w:val="en-US"/>
              </w:rPr>
              <w:t>cacdo</w:t>
            </w:r>
            <w:r w:rsidRPr="006731A4">
              <w:rPr>
                <w:noProof/>
              </w:rPr>
              <w:t>:‌</w:t>
            </w:r>
            <w:r w:rsidRPr="006731A4">
              <w:rPr>
                <w:noProof/>
                <w:lang w:val="en-US"/>
              </w:rPr>
              <w:t>Item</w:t>
            </w:r>
            <w:r w:rsidRPr="006731A4">
              <w:rPr>
                <w:noProof/>
              </w:rPr>
              <w:t>‌</w:t>
            </w:r>
            <w:r w:rsidRPr="006731A4">
              <w:rPr>
                <w:noProof/>
                <w:lang w:val="en-US"/>
              </w:rPr>
              <w:t>Details</w:t>
            </w:r>
            <w:r w:rsidRPr="006731A4">
              <w:t>)</w:t>
            </w:r>
          </w:p>
        </w:tc>
        <w:tc>
          <w:tcPr>
            <w:tcW w:w="235" w:type="pct"/>
            <w:vMerge w:val="restart"/>
          </w:tcPr>
          <w:p w14:paraId="0A0AE9BA" w14:textId="77777777" w:rsidR="00742B85" w:rsidRPr="006731A4" w:rsidRDefault="00742B85" w:rsidP="00A77467">
            <w:pPr>
              <w:pStyle w:val="afffffff"/>
              <w:jc w:val="center"/>
              <w:rPr>
                <w:rFonts w:cs="Times New Roman"/>
                <w:noProof/>
                <w:szCs w:val="24"/>
              </w:rPr>
            </w:pPr>
          </w:p>
        </w:tc>
        <w:tc>
          <w:tcPr>
            <w:tcW w:w="237" w:type="pct"/>
            <w:vMerge w:val="restart"/>
          </w:tcPr>
          <w:p w14:paraId="5FB53E90"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w:t>
            </w:r>
          </w:p>
        </w:tc>
        <w:tc>
          <w:tcPr>
            <w:tcW w:w="523" w:type="pct"/>
          </w:tcPr>
          <w:p w14:paraId="472E0AC8"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B.040.00754</w:t>
            </w:r>
          </w:p>
        </w:tc>
        <w:tc>
          <w:tcPr>
            <w:tcW w:w="191" w:type="pct"/>
          </w:tcPr>
          <w:p w14:paraId="4C6066C8" w14:textId="77777777" w:rsidR="00742B85" w:rsidRPr="006731A4" w:rsidRDefault="00742B85" w:rsidP="00A77467">
            <w:pPr>
              <w:pStyle w:val="afffffff"/>
              <w:jc w:val="center"/>
              <w:rPr>
                <w:rFonts w:cs="Times New Roman"/>
                <w:noProof/>
                <w:szCs w:val="24"/>
                <w:lang w:val="en-US"/>
              </w:rPr>
            </w:pPr>
            <w:r w:rsidRPr="006731A4">
              <w:rPr>
                <w:noProof/>
              </w:rPr>
              <w:t>1</w:t>
            </w:r>
          </w:p>
        </w:tc>
        <w:tc>
          <w:tcPr>
            <w:tcW w:w="238" w:type="pct"/>
          </w:tcPr>
          <w:p w14:paraId="2953F57A" w14:textId="77777777" w:rsidR="00742B85" w:rsidRPr="006731A4" w:rsidRDefault="00742B85" w:rsidP="00A77467">
            <w:pPr>
              <w:pStyle w:val="afffffff"/>
              <w:jc w:val="center"/>
              <w:rPr>
                <w:rFonts w:cs="Times New Roman"/>
                <w:noProof/>
                <w:szCs w:val="24"/>
                <w:lang w:val="en-US"/>
              </w:rPr>
            </w:pPr>
          </w:p>
        </w:tc>
        <w:tc>
          <w:tcPr>
            <w:tcW w:w="2187" w:type="pct"/>
          </w:tcPr>
          <w:p w14:paraId="14FD159A" w14:textId="77777777" w:rsidR="00742B85" w:rsidRPr="006731A4" w:rsidRDefault="00742B85" w:rsidP="00A77467">
            <w:pPr>
              <w:pStyle w:val="afffffff"/>
              <w:jc w:val="left"/>
              <w:rPr>
                <w:rFonts w:cs="Times New Roman"/>
                <w:noProof/>
                <w:szCs w:val="24"/>
              </w:rPr>
            </w:pPr>
            <w:r w:rsidRPr="006731A4">
              <w:rPr>
                <w:noProof/>
              </w:rPr>
              <w:t xml:space="preserve">если реквизит «Признак наличия </w:t>
            </w:r>
            <w:r w:rsidRPr="006731A4">
              <w:t>(</w:t>
            </w:r>
            <w:r w:rsidRPr="006731A4">
              <w:rPr>
                <w:noProof/>
                <w:lang w:val="en-US"/>
              </w:rPr>
              <w:t>casdo</w:t>
            </w:r>
            <w:r w:rsidRPr="006731A4">
              <w:rPr>
                <w:noProof/>
              </w:rPr>
              <w:t>:‌</w:t>
            </w:r>
            <w:r w:rsidRPr="006731A4">
              <w:t>Presence‌Indicator)</w:t>
            </w:r>
            <w:r w:rsidRPr="006731A4">
              <w:rPr>
                <w:noProof/>
              </w:rPr>
              <w:t xml:space="preserve">» содержит значение «0», то реквизит «Наименование и количество </w:t>
            </w:r>
            <w:r w:rsidRPr="006731A4">
              <w:t>(</w:t>
            </w:r>
            <w:r w:rsidRPr="006731A4">
              <w:rPr>
                <w:noProof/>
                <w:lang w:val="en-US"/>
              </w:rPr>
              <w:t>cacdo</w:t>
            </w:r>
            <w:r w:rsidRPr="006731A4">
              <w:rPr>
                <w:noProof/>
              </w:rPr>
              <w:t>:‌</w:t>
            </w:r>
            <w:r w:rsidRPr="006731A4">
              <w:rPr>
                <w:noProof/>
                <w:lang w:val="en-US"/>
              </w:rPr>
              <w:t>Item</w:t>
            </w:r>
            <w:r w:rsidRPr="006731A4">
              <w:rPr>
                <w:noProof/>
              </w:rPr>
              <w:t>‌</w:t>
            </w:r>
            <w:r w:rsidRPr="006731A4">
              <w:rPr>
                <w:noProof/>
                <w:lang w:val="en-US"/>
              </w:rPr>
              <w:t>Details</w:t>
            </w:r>
            <w:r w:rsidRPr="006731A4">
              <w:t>)» не должен быть заполнен</w:t>
            </w:r>
          </w:p>
        </w:tc>
      </w:tr>
      <w:tr w:rsidR="00742B85" w:rsidRPr="006731A4" w14:paraId="38E0B38B" w14:textId="77777777" w:rsidTr="00B06A38">
        <w:trPr>
          <w:trHeight w:val="138"/>
          <w:jc w:val="left"/>
        </w:trPr>
        <w:tc>
          <w:tcPr>
            <w:tcW w:w="67" w:type="pct"/>
            <w:vMerge/>
            <w:tcBorders>
              <w:left w:val="nil"/>
              <w:bottom w:val="nil"/>
            </w:tcBorders>
          </w:tcPr>
          <w:p w14:paraId="44588EDB" w14:textId="77777777" w:rsidR="00742B85" w:rsidRPr="006731A4" w:rsidRDefault="00742B85" w:rsidP="00A77467">
            <w:pPr>
              <w:pStyle w:val="afffffff"/>
              <w:jc w:val="left"/>
              <w:rPr>
                <w:rFonts w:cs="Times New Roman"/>
                <w:noProof/>
                <w:szCs w:val="24"/>
              </w:rPr>
            </w:pPr>
          </w:p>
        </w:tc>
        <w:tc>
          <w:tcPr>
            <w:tcW w:w="1323" w:type="pct"/>
            <w:gridSpan w:val="6"/>
            <w:vMerge/>
          </w:tcPr>
          <w:p w14:paraId="146D3EB4" w14:textId="77777777" w:rsidR="00742B85" w:rsidRPr="006731A4" w:rsidRDefault="00742B85" w:rsidP="00A77467">
            <w:pPr>
              <w:pStyle w:val="afffffff"/>
              <w:jc w:val="left"/>
              <w:rPr>
                <w:noProof/>
              </w:rPr>
            </w:pPr>
          </w:p>
        </w:tc>
        <w:tc>
          <w:tcPr>
            <w:tcW w:w="235" w:type="pct"/>
            <w:vMerge/>
          </w:tcPr>
          <w:p w14:paraId="3E0B3C62" w14:textId="77777777" w:rsidR="00742B85" w:rsidRPr="006731A4" w:rsidRDefault="00742B85" w:rsidP="00A77467">
            <w:pPr>
              <w:pStyle w:val="afffffff"/>
              <w:jc w:val="center"/>
              <w:rPr>
                <w:rFonts w:cs="Times New Roman"/>
                <w:noProof/>
                <w:szCs w:val="24"/>
              </w:rPr>
            </w:pPr>
          </w:p>
        </w:tc>
        <w:tc>
          <w:tcPr>
            <w:tcW w:w="237" w:type="pct"/>
            <w:vMerge/>
          </w:tcPr>
          <w:p w14:paraId="50184FE5" w14:textId="77777777" w:rsidR="00742B85" w:rsidRPr="006731A4" w:rsidRDefault="00742B85" w:rsidP="00A77467">
            <w:pPr>
              <w:pStyle w:val="afffffff"/>
              <w:jc w:val="center"/>
              <w:rPr>
                <w:rFonts w:cs="Times New Roman"/>
                <w:noProof/>
                <w:szCs w:val="24"/>
              </w:rPr>
            </w:pPr>
          </w:p>
        </w:tc>
        <w:tc>
          <w:tcPr>
            <w:tcW w:w="523" w:type="pct"/>
          </w:tcPr>
          <w:p w14:paraId="4FBDEB4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B.040.00755</w:t>
            </w:r>
          </w:p>
        </w:tc>
        <w:tc>
          <w:tcPr>
            <w:tcW w:w="191" w:type="pct"/>
          </w:tcPr>
          <w:p w14:paraId="43F873B0" w14:textId="77777777" w:rsidR="00742B85" w:rsidRPr="006731A4" w:rsidRDefault="00742B85" w:rsidP="00A77467">
            <w:pPr>
              <w:pStyle w:val="afffffff"/>
              <w:jc w:val="center"/>
              <w:rPr>
                <w:rFonts w:cs="Times New Roman"/>
                <w:noProof/>
                <w:szCs w:val="24"/>
              </w:rPr>
            </w:pPr>
            <w:r w:rsidRPr="006731A4">
              <w:rPr>
                <w:noProof/>
              </w:rPr>
              <w:t>1</w:t>
            </w:r>
          </w:p>
        </w:tc>
        <w:tc>
          <w:tcPr>
            <w:tcW w:w="238" w:type="pct"/>
          </w:tcPr>
          <w:p w14:paraId="2D7AFFCE" w14:textId="77777777" w:rsidR="00742B85" w:rsidRPr="006731A4" w:rsidRDefault="00742B85" w:rsidP="00A77467">
            <w:pPr>
              <w:pStyle w:val="afffffff"/>
              <w:jc w:val="center"/>
              <w:rPr>
                <w:rFonts w:cs="Times New Roman"/>
                <w:noProof/>
                <w:szCs w:val="24"/>
              </w:rPr>
            </w:pPr>
          </w:p>
        </w:tc>
        <w:tc>
          <w:tcPr>
            <w:tcW w:w="2187" w:type="pct"/>
          </w:tcPr>
          <w:p w14:paraId="62B445A5" w14:textId="77777777" w:rsidR="00742B85" w:rsidRPr="006731A4" w:rsidRDefault="00742B85" w:rsidP="00A77467">
            <w:pPr>
              <w:pStyle w:val="afffffff"/>
              <w:jc w:val="left"/>
              <w:rPr>
                <w:rFonts w:cs="Times New Roman"/>
                <w:noProof/>
                <w:szCs w:val="24"/>
              </w:rPr>
            </w:pPr>
            <w:r w:rsidRPr="006731A4">
              <w:rPr>
                <w:noProof/>
              </w:rPr>
              <w:t xml:space="preserve">если реквизит </w:t>
            </w:r>
            <w:r w:rsidRPr="006731A4">
              <w:rPr>
                <w:rFonts w:cs="Times New Roman"/>
                <w:noProof/>
                <w:szCs w:val="24"/>
              </w:rPr>
              <w:t xml:space="preserve">«Код вида информации (casdo:‌Information‌Kind‌Code)» содержит значение «1» и реквизит </w:t>
            </w:r>
            <w:r w:rsidRPr="006731A4">
              <w:rPr>
                <w:noProof/>
              </w:rPr>
              <w:t xml:space="preserve">«Признак наличия </w:t>
            </w:r>
            <w:r w:rsidRPr="006731A4">
              <w:t>(</w:t>
            </w:r>
            <w:r w:rsidRPr="006731A4">
              <w:rPr>
                <w:noProof/>
                <w:lang w:val="en-US"/>
              </w:rPr>
              <w:t>casdo</w:t>
            </w:r>
            <w:r w:rsidRPr="006731A4">
              <w:rPr>
                <w:noProof/>
              </w:rPr>
              <w:t>:‌</w:t>
            </w:r>
            <w:r w:rsidRPr="006731A4">
              <w:t>Presence‌Indicator)</w:t>
            </w:r>
            <w:r w:rsidRPr="006731A4">
              <w:rPr>
                <w:noProof/>
              </w:rPr>
              <w:t xml:space="preserve">» содержит значение «1», то реквизит «Наименование и количество </w:t>
            </w:r>
            <w:r w:rsidRPr="006731A4">
              <w:t>(</w:t>
            </w:r>
            <w:r w:rsidRPr="006731A4">
              <w:rPr>
                <w:noProof/>
                <w:lang w:val="en-US"/>
              </w:rPr>
              <w:t>cacdo</w:t>
            </w:r>
            <w:r w:rsidRPr="006731A4">
              <w:rPr>
                <w:noProof/>
              </w:rPr>
              <w:t>:‌</w:t>
            </w:r>
            <w:r w:rsidRPr="006731A4">
              <w:rPr>
                <w:noProof/>
                <w:lang w:val="en-US"/>
              </w:rPr>
              <w:t>Item</w:t>
            </w:r>
            <w:r w:rsidRPr="006731A4">
              <w:rPr>
                <w:noProof/>
              </w:rPr>
              <w:t>‌</w:t>
            </w:r>
            <w:r w:rsidRPr="006731A4">
              <w:rPr>
                <w:noProof/>
                <w:lang w:val="en-US"/>
              </w:rPr>
              <w:t>Details</w:t>
            </w:r>
            <w:r w:rsidRPr="006731A4">
              <w:t>)» должен быть заполнен</w:t>
            </w:r>
          </w:p>
        </w:tc>
      </w:tr>
      <w:tr w:rsidR="00742B85" w:rsidRPr="006731A4" w14:paraId="7CF197A3" w14:textId="77777777" w:rsidTr="00B06A38">
        <w:trPr>
          <w:trHeight w:val="138"/>
          <w:jc w:val="left"/>
        </w:trPr>
        <w:tc>
          <w:tcPr>
            <w:tcW w:w="67" w:type="pct"/>
            <w:vMerge/>
            <w:tcBorders>
              <w:left w:val="nil"/>
              <w:bottom w:val="nil"/>
            </w:tcBorders>
          </w:tcPr>
          <w:p w14:paraId="1F54A4DA" w14:textId="77777777" w:rsidR="00742B85" w:rsidRPr="006731A4" w:rsidRDefault="00742B85" w:rsidP="00A77467">
            <w:pPr>
              <w:pStyle w:val="afffffff"/>
              <w:jc w:val="left"/>
              <w:rPr>
                <w:rFonts w:cs="Times New Roman"/>
                <w:noProof/>
                <w:szCs w:val="24"/>
              </w:rPr>
            </w:pPr>
          </w:p>
        </w:tc>
        <w:tc>
          <w:tcPr>
            <w:tcW w:w="1323" w:type="pct"/>
            <w:gridSpan w:val="6"/>
            <w:vMerge/>
          </w:tcPr>
          <w:p w14:paraId="0D45125E" w14:textId="77777777" w:rsidR="00742B85" w:rsidRPr="006731A4" w:rsidRDefault="00742B85" w:rsidP="00A77467">
            <w:pPr>
              <w:pStyle w:val="afffffff"/>
              <w:jc w:val="left"/>
              <w:rPr>
                <w:noProof/>
              </w:rPr>
            </w:pPr>
          </w:p>
        </w:tc>
        <w:tc>
          <w:tcPr>
            <w:tcW w:w="235" w:type="pct"/>
            <w:vMerge/>
          </w:tcPr>
          <w:p w14:paraId="2DDE6B74" w14:textId="77777777" w:rsidR="00742B85" w:rsidRPr="006731A4" w:rsidRDefault="00742B85" w:rsidP="00A77467">
            <w:pPr>
              <w:pStyle w:val="afffffff"/>
              <w:jc w:val="center"/>
              <w:rPr>
                <w:rFonts w:cs="Times New Roman"/>
                <w:noProof/>
                <w:szCs w:val="24"/>
              </w:rPr>
            </w:pPr>
          </w:p>
        </w:tc>
        <w:tc>
          <w:tcPr>
            <w:tcW w:w="237" w:type="pct"/>
            <w:vMerge/>
          </w:tcPr>
          <w:p w14:paraId="48CD09AC" w14:textId="77777777" w:rsidR="00742B85" w:rsidRPr="006731A4" w:rsidRDefault="00742B85" w:rsidP="00A77467">
            <w:pPr>
              <w:pStyle w:val="afffffff"/>
              <w:jc w:val="center"/>
              <w:rPr>
                <w:rFonts w:cs="Times New Roman"/>
                <w:noProof/>
                <w:szCs w:val="24"/>
              </w:rPr>
            </w:pPr>
          </w:p>
        </w:tc>
        <w:tc>
          <w:tcPr>
            <w:tcW w:w="523" w:type="pct"/>
          </w:tcPr>
          <w:p w14:paraId="7CF8DEBA"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B.040.00756</w:t>
            </w:r>
          </w:p>
        </w:tc>
        <w:tc>
          <w:tcPr>
            <w:tcW w:w="191" w:type="pct"/>
          </w:tcPr>
          <w:p w14:paraId="72857E34" w14:textId="77777777" w:rsidR="00742B85" w:rsidRPr="006731A4" w:rsidRDefault="00742B85" w:rsidP="00A77467">
            <w:pPr>
              <w:pStyle w:val="afffffff"/>
              <w:jc w:val="center"/>
              <w:rPr>
                <w:rFonts w:cs="Times New Roman"/>
                <w:noProof/>
                <w:szCs w:val="24"/>
              </w:rPr>
            </w:pPr>
            <w:r w:rsidRPr="006731A4">
              <w:rPr>
                <w:noProof/>
              </w:rPr>
              <w:t>1</w:t>
            </w:r>
          </w:p>
        </w:tc>
        <w:tc>
          <w:tcPr>
            <w:tcW w:w="238" w:type="pct"/>
          </w:tcPr>
          <w:p w14:paraId="06477BD1" w14:textId="77777777" w:rsidR="00742B85" w:rsidRPr="006731A4" w:rsidRDefault="00742B85" w:rsidP="00A77467">
            <w:pPr>
              <w:pStyle w:val="afffffff"/>
              <w:jc w:val="center"/>
              <w:rPr>
                <w:rFonts w:cs="Times New Roman"/>
                <w:noProof/>
                <w:szCs w:val="24"/>
              </w:rPr>
            </w:pPr>
          </w:p>
        </w:tc>
        <w:tc>
          <w:tcPr>
            <w:tcW w:w="2187" w:type="pct"/>
          </w:tcPr>
          <w:p w14:paraId="7F65BC31" w14:textId="77777777" w:rsidR="00742B85" w:rsidRPr="006731A4" w:rsidRDefault="00742B85" w:rsidP="00A77467">
            <w:pPr>
              <w:pStyle w:val="afffffff"/>
              <w:jc w:val="left"/>
              <w:rPr>
                <w:rFonts w:cs="Times New Roman"/>
                <w:noProof/>
                <w:szCs w:val="24"/>
              </w:rPr>
            </w:pPr>
            <w:r w:rsidRPr="006731A4">
              <w:rPr>
                <w:noProof/>
              </w:rPr>
              <w:t xml:space="preserve">если реквизит </w:t>
            </w:r>
            <w:r w:rsidRPr="006731A4">
              <w:rPr>
                <w:rFonts w:cs="Times New Roman"/>
                <w:noProof/>
                <w:szCs w:val="24"/>
              </w:rPr>
              <w:t xml:space="preserve">«Код вида информации (casdo:‌Information‌Kind‌Code)» содержит значение «4» и реквизит </w:t>
            </w:r>
            <w:r w:rsidRPr="006731A4">
              <w:rPr>
                <w:noProof/>
              </w:rPr>
              <w:t xml:space="preserve">«Признак наличия </w:t>
            </w:r>
            <w:r w:rsidRPr="006731A4">
              <w:t>(</w:t>
            </w:r>
            <w:r w:rsidRPr="006731A4">
              <w:rPr>
                <w:noProof/>
                <w:lang w:val="en-US"/>
              </w:rPr>
              <w:t>casdo</w:t>
            </w:r>
            <w:r w:rsidRPr="006731A4">
              <w:rPr>
                <w:noProof/>
              </w:rPr>
              <w:t>:‌</w:t>
            </w:r>
            <w:r w:rsidRPr="006731A4">
              <w:t>Presence‌Indicator)</w:t>
            </w:r>
            <w:r w:rsidRPr="006731A4">
              <w:rPr>
                <w:noProof/>
              </w:rPr>
              <w:t xml:space="preserve">» содержит значение «1», то реквизит «Наименование и количество </w:t>
            </w:r>
            <w:r w:rsidRPr="006731A4">
              <w:t>(</w:t>
            </w:r>
            <w:r w:rsidRPr="006731A4">
              <w:rPr>
                <w:noProof/>
                <w:lang w:val="en-US"/>
              </w:rPr>
              <w:t>cacdo</w:t>
            </w:r>
            <w:r w:rsidRPr="006731A4">
              <w:rPr>
                <w:noProof/>
              </w:rPr>
              <w:t>:‌</w:t>
            </w:r>
            <w:r w:rsidRPr="006731A4">
              <w:rPr>
                <w:noProof/>
                <w:lang w:val="en-US"/>
              </w:rPr>
              <w:t>Item</w:t>
            </w:r>
            <w:r w:rsidRPr="006731A4">
              <w:rPr>
                <w:noProof/>
              </w:rPr>
              <w:t>‌</w:t>
            </w:r>
            <w:r w:rsidRPr="006731A4">
              <w:rPr>
                <w:noProof/>
                <w:lang w:val="en-US"/>
              </w:rPr>
              <w:t>Details</w:t>
            </w:r>
            <w:r w:rsidRPr="006731A4">
              <w:t>)» должен быть заполнен</w:t>
            </w:r>
          </w:p>
        </w:tc>
      </w:tr>
      <w:tr w:rsidR="00742B85" w:rsidRPr="006731A4" w14:paraId="4E6B6EFB" w14:textId="77777777" w:rsidTr="00B06A38">
        <w:trPr>
          <w:trHeight w:val="138"/>
          <w:jc w:val="left"/>
        </w:trPr>
        <w:tc>
          <w:tcPr>
            <w:tcW w:w="67" w:type="pct"/>
            <w:vMerge/>
            <w:tcBorders>
              <w:left w:val="nil"/>
              <w:bottom w:val="nil"/>
            </w:tcBorders>
          </w:tcPr>
          <w:p w14:paraId="5B534186" w14:textId="77777777" w:rsidR="00742B85" w:rsidRPr="006731A4" w:rsidRDefault="00742B85" w:rsidP="00A77467">
            <w:pPr>
              <w:pStyle w:val="afffffff"/>
              <w:jc w:val="left"/>
              <w:rPr>
                <w:rFonts w:cs="Times New Roman"/>
                <w:noProof/>
                <w:szCs w:val="24"/>
              </w:rPr>
            </w:pPr>
          </w:p>
        </w:tc>
        <w:tc>
          <w:tcPr>
            <w:tcW w:w="1323" w:type="pct"/>
            <w:gridSpan w:val="6"/>
            <w:vMerge/>
            <w:tcBorders>
              <w:bottom w:val="single" w:sz="4" w:space="0" w:color="auto"/>
            </w:tcBorders>
          </w:tcPr>
          <w:p w14:paraId="24058E85" w14:textId="77777777" w:rsidR="00742B85" w:rsidRPr="006731A4" w:rsidRDefault="00742B85" w:rsidP="00A77467">
            <w:pPr>
              <w:pStyle w:val="afffffff"/>
              <w:jc w:val="left"/>
              <w:rPr>
                <w:noProof/>
              </w:rPr>
            </w:pPr>
          </w:p>
        </w:tc>
        <w:tc>
          <w:tcPr>
            <w:tcW w:w="235" w:type="pct"/>
            <w:vMerge/>
          </w:tcPr>
          <w:p w14:paraId="043939D2" w14:textId="77777777" w:rsidR="00742B85" w:rsidRPr="006731A4" w:rsidRDefault="00742B85" w:rsidP="00A77467">
            <w:pPr>
              <w:pStyle w:val="afffffff"/>
              <w:jc w:val="center"/>
              <w:rPr>
                <w:rFonts w:cs="Times New Roman"/>
                <w:noProof/>
                <w:szCs w:val="24"/>
              </w:rPr>
            </w:pPr>
          </w:p>
        </w:tc>
        <w:tc>
          <w:tcPr>
            <w:tcW w:w="237" w:type="pct"/>
            <w:vMerge/>
          </w:tcPr>
          <w:p w14:paraId="226BD4EE" w14:textId="77777777" w:rsidR="00742B85" w:rsidRPr="006731A4" w:rsidRDefault="00742B85" w:rsidP="00A77467">
            <w:pPr>
              <w:pStyle w:val="afffffff"/>
              <w:jc w:val="center"/>
              <w:rPr>
                <w:rFonts w:cs="Times New Roman"/>
                <w:noProof/>
                <w:szCs w:val="24"/>
              </w:rPr>
            </w:pPr>
          </w:p>
        </w:tc>
        <w:tc>
          <w:tcPr>
            <w:tcW w:w="523" w:type="pct"/>
          </w:tcPr>
          <w:p w14:paraId="1DD4655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B.040.00757</w:t>
            </w:r>
          </w:p>
        </w:tc>
        <w:tc>
          <w:tcPr>
            <w:tcW w:w="191" w:type="pct"/>
          </w:tcPr>
          <w:p w14:paraId="783F6009" w14:textId="77777777" w:rsidR="00742B85" w:rsidRPr="006731A4" w:rsidRDefault="00742B85" w:rsidP="00A77467">
            <w:pPr>
              <w:pStyle w:val="afffffff"/>
              <w:jc w:val="center"/>
              <w:rPr>
                <w:rFonts w:cs="Times New Roman"/>
                <w:noProof/>
                <w:szCs w:val="24"/>
              </w:rPr>
            </w:pPr>
            <w:r w:rsidRPr="006731A4">
              <w:rPr>
                <w:noProof/>
              </w:rPr>
              <w:t>1</w:t>
            </w:r>
          </w:p>
        </w:tc>
        <w:tc>
          <w:tcPr>
            <w:tcW w:w="238" w:type="pct"/>
          </w:tcPr>
          <w:p w14:paraId="32543F64" w14:textId="77777777" w:rsidR="00742B85" w:rsidRPr="006731A4" w:rsidRDefault="00742B85" w:rsidP="00A77467">
            <w:pPr>
              <w:pStyle w:val="afffffff"/>
              <w:jc w:val="center"/>
              <w:rPr>
                <w:rFonts w:cs="Times New Roman"/>
                <w:noProof/>
                <w:szCs w:val="24"/>
              </w:rPr>
            </w:pPr>
          </w:p>
        </w:tc>
        <w:tc>
          <w:tcPr>
            <w:tcW w:w="2187" w:type="pct"/>
          </w:tcPr>
          <w:p w14:paraId="6510BE8F" w14:textId="77777777" w:rsidR="00742B85" w:rsidRPr="006731A4" w:rsidRDefault="00742B85" w:rsidP="00A77467">
            <w:pPr>
              <w:pStyle w:val="afffffff"/>
              <w:jc w:val="left"/>
              <w:rPr>
                <w:rFonts w:cs="Times New Roman"/>
                <w:noProof/>
                <w:szCs w:val="24"/>
              </w:rPr>
            </w:pPr>
            <w:r w:rsidRPr="006731A4">
              <w:rPr>
                <w:noProof/>
              </w:rPr>
              <w:t xml:space="preserve">если реквизит </w:t>
            </w:r>
            <w:r w:rsidRPr="006731A4">
              <w:rPr>
                <w:rFonts w:cs="Times New Roman"/>
                <w:noProof/>
                <w:szCs w:val="24"/>
              </w:rPr>
              <w:t>«Код вида информации (casdo:‌Information‌Kind‌Code)» содержит значение «2», «3»</w:t>
            </w:r>
            <w:r w:rsidRPr="006731A4">
              <w:rPr>
                <w:noProof/>
              </w:rPr>
              <w:t xml:space="preserve">, «5», то реквизит «Наименование и количество </w:t>
            </w:r>
            <w:r w:rsidRPr="006731A4">
              <w:t>(</w:t>
            </w:r>
            <w:r w:rsidRPr="006731A4">
              <w:rPr>
                <w:noProof/>
                <w:lang w:val="en-US"/>
              </w:rPr>
              <w:t>cacdo</w:t>
            </w:r>
            <w:r w:rsidRPr="006731A4">
              <w:rPr>
                <w:noProof/>
              </w:rPr>
              <w:t>:‌</w:t>
            </w:r>
            <w:r w:rsidRPr="006731A4">
              <w:rPr>
                <w:noProof/>
                <w:lang w:val="en-US"/>
              </w:rPr>
              <w:t>Item</w:t>
            </w:r>
            <w:r w:rsidRPr="006731A4">
              <w:rPr>
                <w:noProof/>
              </w:rPr>
              <w:t>‌</w:t>
            </w:r>
            <w:r w:rsidRPr="006731A4">
              <w:rPr>
                <w:noProof/>
                <w:lang w:val="en-US"/>
              </w:rPr>
              <w:t>Details</w:t>
            </w:r>
            <w:r w:rsidRPr="006731A4">
              <w:t>)» не должен быть заполнен</w:t>
            </w:r>
          </w:p>
        </w:tc>
      </w:tr>
      <w:tr w:rsidR="00742B85" w:rsidRPr="006731A4" w14:paraId="22EC340C" w14:textId="77777777" w:rsidTr="00B06A38">
        <w:trPr>
          <w:trHeight w:val="20"/>
          <w:jc w:val="left"/>
        </w:trPr>
        <w:tc>
          <w:tcPr>
            <w:tcW w:w="67" w:type="pct"/>
            <w:tcBorders>
              <w:top w:val="nil"/>
              <w:left w:val="nil"/>
              <w:bottom w:val="nil"/>
              <w:right w:val="nil"/>
            </w:tcBorders>
          </w:tcPr>
          <w:p w14:paraId="0A8D76C4"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0120009"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D985A5E" w14:textId="77777777" w:rsidR="00742B85" w:rsidRPr="006731A4" w:rsidRDefault="00742B85" w:rsidP="00A77467">
            <w:pPr>
              <w:pStyle w:val="afffffff"/>
              <w:jc w:val="left"/>
              <w:rPr>
                <w:rFonts w:cs="Times New Roman"/>
                <w:szCs w:val="24"/>
                <w:lang w:val="en-US"/>
              </w:rPr>
            </w:pPr>
            <w:r>
              <w:rPr>
                <w:rFonts w:cs="Times New Roman"/>
                <w:noProof/>
                <w:szCs w:val="24"/>
                <w:lang w:val="en-US"/>
              </w:rPr>
              <w:t>15.3</w:t>
            </w: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Наименование товара</w:t>
            </w:r>
          </w:p>
          <w:p w14:paraId="58CFC727"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casdo:‌Goods‌Description‌Text</w:t>
            </w:r>
            <w:r w:rsidRPr="006731A4">
              <w:rPr>
                <w:rFonts w:cs="Times New Roman"/>
                <w:szCs w:val="24"/>
                <w:lang w:val="en-US"/>
              </w:rPr>
              <w:t>)</w:t>
            </w:r>
          </w:p>
        </w:tc>
        <w:tc>
          <w:tcPr>
            <w:tcW w:w="235" w:type="pct"/>
          </w:tcPr>
          <w:p w14:paraId="3617F883" w14:textId="77777777" w:rsidR="00742B85" w:rsidRPr="006731A4" w:rsidRDefault="00742B85" w:rsidP="00A77467">
            <w:pPr>
              <w:pStyle w:val="afffffff"/>
              <w:jc w:val="center"/>
              <w:rPr>
                <w:rFonts w:cs="Times New Roman"/>
                <w:noProof/>
                <w:szCs w:val="24"/>
                <w:lang w:val="en-US"/>
              </w:rPr>
            </w:pPr>
          </w:p>
        </w:tc>
        <w:tc>
          <w:tcPr>
            <w:tcW w:w="237" w:type="pct"/>
          </w:tcPr>
          <w:p w14:paraId="50A58F28" w14:textId="77777777" w:rsidR="00742B85" w:rsidRPr="006731A4" w:rsidRDefault="00742B85" w:rsidP="00A77467">
            <w:pPr>
              <w:pStyle w:val="afffffff"/>
              <w:jc w:val="center"/>
              <w:rPr>
                <w:rFonts w:cs="Times New Roman"/>
                <w:szCs w:val="24"/>
              </w:rPr>
            </w:pPr>
            <w:r>
              <w:rPr>
                <w:rFonts w:cs="Times New Roman"/>
                <w:noProof/>
                <w:szCs w:val="24"/>
              </w:rPr>
              <w:t>0</w:t>
            </w:r>
            <w:r w:rsidRPr="006731A4">
              <w:rPr>
                <w:rFonts w:cs="Times New Roman"/>
                <w:noProof/>
                <w:szCs w:val="24"/>
                <w:lang w:val="en-US"/>
              </w:rPr>
              <w:t>..4</w:t>
            </w:r>
          </w:p>
        </w:tc>
        <w:tc>
          <w:tcPr>
            <w:tcW w:w="523" w:type="pct"/>
          </w:tcPr>
          <w:p w14:paraId="7A71DC00" w14:textId="77777777" w:rsidR="00742B85" w:rsidRPr="00A2714C" w:rsidRDefault="00742B85" w:rsidP="00A77467">
            <w:pPr>
              <w:pStyle w:val="afffffff"/>
              <w:jc w:val="center"/>
              <w:rPr>
                <w:rFonts w:cs="Times New Roman"/>
                <w:noProof/>
                <w:szCs w:val="24"/>
                <w:lang w:val="en-US"/>
              </w:rPr>
            </w:pPr>
            <w:r w:rsidRPr="00A2714C">
              <w:rPr>
                <w:rFonts w:cs="Times New Roman"/>
                <w:noProof/>
                <w:szCs w:val="24"/>
                <w:lang w:val="en-US"/>
              </w:rPr>
              <w:t>B.040.00760</w:t>
            </w:r>
          </w:p>
        </w:tc>
        <w:tc>
          <w:tcPr>
            <w:tcW w:w="191" w:type="pct"/>
          </w:tcPr>
          <w:p w14:paraId="7D11F078" w14:textId="77777777" w:rsidR="00742B85" w:rsidRPr="00A2714C" w:rsidRDefault="00742B85" w:rsidP="00A77467">
            <w:pPr>
              <w:pStyle w:val="afffffff"/>
              <w:jc w:val="center"/>
              <w:rPr>
                <w:rFonts w:cs="Times New Roman"/>
                <w:noProof/>
                <w:szCs w:val="24"/>
                <w:lang w:val="en-US"/>
              </w:rPr>
            </w:pPr>
            <w:r w:rsidRPr="00A2714C">
              <w:rPr>
                <w:noProof/>
              </w:rPr>
              <w:t>1</w:t>
            </w:r>
          </w:p>
        </w:tc>
        <w:tc>
          <w:tcPr>
            <w:tcW w:w="238" w:type="pct"/>
          </w:tcPr>
          <w:p w14:paraId="34433131" w14:textId="77777777" w:rsidR="00742B85" w:rsidRPr="00A2714C" w:rsidRDefault="00742B85" w:rsidP="00A77467">
            <w:pPr>
              <w:pStyle w:val="afffffff"/>
              <w:jc w:val="center"/>
              <w:rPr>
                <w:rFonts w:cs="Times New Roman"/>
                <w:noProof/>
                <w:szCs w:val="24"/>
                <w:lang w:val="en-US"/>
              </w:rPr>
            </w:pPr>
          </w:p>
        </w:tc>
        <w:tc>
          <w:tcPr>
            <w:tcW w:w="2187" w:type="pct"/>
          </w:tcPr>
          <w:p w14:paraId="10C2F98C" w14:textId="77777777" w:rsidR="00742B85" w:rsidRPr="00A2714C" w:rsidRDefault="00742B85" w:rsidP="00A77467">
            <w:pPr>
              <w:pStyle w:val="afffffff"/>
              <w:jc w:val="left"/>
              <w:rPr>
                <w:rFonts w:cs="Times New Roman"/>
                <w:noProof/>
                <w:szCs w:val="24"/>
              </w:rPr>
            </w:pPr>
            <w:r w:rsidRPr="00A2714C">
              <w:rPr>
                <w:noProof/>
              </w:rPr>
              <w:t xml:space="preserve">реквизит «Наименование товара </w:t>
            </w:r>
            <w:r w:rsidRPr="00A2714C">
              <w:t>(</w:t>
            </w:r>
            <w:r w:rsidRPr="00A2714C">
              <w:rPr>
                <w:noProof/>
                <w:lang w:val="en-US"/>
              </w:rPr>
              <w:t>casdo</w:t>
            </w:r>
            <w:r w:rsidRPr="00A2714C">
              <w:rPr>
                <w:noProof/>
              </w:rPr>
              <w:t>:‌</w:t>
            </w:r>
            <w:r w:rsidRPr="00A2714C">
              <w:rPr>
                <w:noProof/>
                <w:lang w:val="en-US"/>
              </w:rPr>
              <w:t>Goods</w:t>
            </w:r>
            <w:r w:rsidRPr="00A2714C">
              <w:rPr>
                <w:noProof/>
              </w:rPr>
              <w:t>‌</w:t>
            </w:r>
            <w:r w:rsidRPr="00A2714C">
              <w:rPr>
                <w:noProof/>
                <w:lang w:val="en-US"/>
              </w:rPr>
              <w:t>Description</w:t>
            </w:r>
            <w:r w:rsidRPr="00A2714C">
              <w:rPr>
                <w:noProof/>
              </w:rPr>
              <w:t>‌</w:t>
            </w:r>
            <w:r w:rsidRPr="00A2714C">
              <w:rPr>
                <w:noProof/>
                <w:lang w:val="en-US"/>
              </w:rPr>
              <w:t>Text</w:t>
            </w:r>
            <w:r w:rsidRPr="00A2714C">
              <w:t>)</w:t>
            </w:r>
            <w:r w:rsidRPr="00A2714C">
              <w:rPr>
                <w:noProof/>
              </w:rPr>
              <w:t>» должен быть заполнен</w:t>
            </w:r>
          </w:p>
        </w:tc>
      </w:tr>
      <w:tr w:rsidR="00742B85" w:rsidRPr="006731A4" w14:paraId="0AD38689" w14:textId="77777777" w:rsidTr="00B06A38">
        <w:trPr>
          <w:trHeight w:val="20"/>
          <w:jc w:val="left"/>
        </w:trPr>
        <w:tc>
          <w:tcPr>
            <w:tcW w:w="67" w:type="pct"/>
            <w:tcBorders>
              <w:top w:val="nil"/>
              <w:left w:val="nil"/>
              <w:bottom w:val="nil"/>
              <w:right w:val="nil"/>
            </w:tcBorders>
          </w:tcPr>
          <w:p w14:paraId="5A956F1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31D30704"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7C0F980" w14:textId="77777777" w:rsidR="00742B85" w:rsidRPr="006731A4" w:rsidRDefault="00742B85" w:rsidP="00A77467">
            <w:pPr>
              <w:pStyle w:val="afffffff"/>
              <w:jc w:val="left"/>
              <w:rPr>
                <w:rFonts w:cs="Times New Roman"/>
                <w:szCs w:val="24"/>
                <w:lang w:val="en-US"/>
              </w:rPr>
            </w:pPr>
            <w:r>
              <w:rPr>
                <w:rFonts w:cs="Times New Roman"/>
                <w:noProof/>
                <w:szCs w:val="24"/>
                <w:lang w:val="en-US"/>
              </w:rPr>
              <w:t>15.3</w:t>
            </w: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Количество товара</w:t>
            </w:r>
          </w:p>
          <w:p w14:paraId="11305D3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cacdo:‌Goods‌Measure‌Details</w:t>
            </w:r>
            <w:r w:rsidRPr="006731A4">
              <w:rPr>
                <w:rFonts w:cs="Times New Roman"/>
                <w:szCs w:val="24"/>
                <w:lang w:val="en-US"/>
              </w:rPr>
              <w:t>)</w:t>
            </w:r>
          </w:p>
        </w:tc>
        <w:tc>
          <w:tcPr>
            <w:tcW w:w="235" w:type="pct"/>
          </w:tcPr>
          <w:p w14:paraId="07741BC3" w14:textId="77777777" w:rsidR="00742B85" w:rsidRPr="006731A4" w:rsidRDefault="00742B85" w:rsidP="00A77467">
            <w:pPr>
              <w:pStyle w:val="afffffff"/>
              <w:jc w:val="center"/>
              <w:rPr>
                <w:rFonts w:cs="Times New Roman"/>
                <w:noProof/>
                <w:szCs w:val="24"/>
                <w:lang w:val="en-US"/>
              </w:rPr>
            </w:pPr>
          </w:p>
        </w:tc>
        <w:tc>
          <w:tcPr>
            <w:tcW w:w="237" w:type="pct"/>
          </w:tcPr>
          <w:p w14:paraId="0C59BE17" w14:textId="77777777" w:rsidR="00742B85" w:rsidRPr="006731A4" w:rsidRDefault="00742B85" w:rsidP="00A77467">
            <w:pPr>
              <w:pStyle w:val="afffffff"/>
              <w:jc w:val="center"/>
              <w:rPr>
                <w:rFonts w:cs="Times New Roman"/>
                <w:szCs w:val="24"/>
              </w:rPr>
            </w:pPr>
            <w:r>
              <w:rPr>
                <w:rFonts w:cs="Times New Roman"/>
                <w:noProof/>
                <w:szCs w:val="24"/>
              </w:rPr>
              <w:t>0..</w:t>
            </w:r>
            <w:r w:rsidRPr="006731A4">
              <w:rPr>
                <w:rFonts w:cs="Times New Roman"/>
                <w:noProof/>
                <w:szCs w:val="24"/>
                <w:lang w:val="en-US"/>
              </w:rPr>
              <w:t>1</w:t>
            </w:r>
          </w:p>
        </w:tc>
        <w:tc>
          <w:tcPr>
            <w:tcW w:w="523" w:type="pct"/>
          </w:tcPr>
          <w:p w14:paraId="69DE3F4F" w14:textId="77777777" w:rsidR="00742B85" w:rsidRPr="00A2714C" w:rsidRDefault="00742B85" w:rsidP="00A77467">
            <w:pPr>
              <w:pStyle w:val="afffffff"/>
              <w:jc w:val="center"/>
              <w:rPr>
                <w:rFonts w:cs="Times New Roman"/>
                <w:noProof/>
                <w:szCs w:val="24"/>
                <w:lang w:val="en-US"/>
              </w:rPr>
            </w:pPr>
            <w:r w:rsidRPr="00A2714C">
              <w:rPr>
                <w:rFonts w:cs="Times New Roman"/>
                <w:noProof/>
                <w:szCs w:val="24"/>
                <w:lang w:val="en-US"/>
              </w:rPr>
              <w:t>B.040.00761</w:t>
            </w:r>
          </w:p>
        </w:tc>
        <w:tc>
          <w:tcPr>
            <w:tcW w:w="191" w:type="pct"/>
          </w:tcPr>
          <w:p w14:paraId="0E2FBA6E" w14:textId="77777777" w:rsidR="00742B85" w:rsidRPr="00A2714C" w:rsidRDefault="00742B85" w:rsidP="00A77467">
            <w:pPr>
              <w:pStyle w:val="afffffff"/>
              <w:jc w:val="center"/>
              <w:rPr>
                <w:rFonts w:cs="Times New Roman"/>
                <w:noProof/>
                <w:szCs w:val="24"/>
                <w:lang w:val="en-US"/>
              </w:rPr>
            </w:pPr>
            <w:r w:rsidRPr="00A2714C">
              <w:rPr>
                <w:noProof/>
              </w:rPr>
              <w:t>1</w:t>
            </w:r>
          </w:p>
        </w:tc>
        <w:tc>
          <w:tcPr>
            <w:tcW w:w="238" w:type="pct"/>
          </w:tcPr>
          <w:p w14:paraId="580FC3AF" w14:textId="77777777" w:rsidR="00742B85" w:rsidRPr="00A2714C" w:rsidRDefault="00742B85" w:rsidP="00A77467">
            <w:pPr>
              <w:pStyle w:val="afffffff"/>
              <w:jc w:val="center"/>
              <w:rPr>
                <w:rFonts w:cs="Times New Roman"/>
                <w:noProof/>
                <w:szCs w:val="24"/>
                <w:lang w:val="en-US"/>
              </w:rPr>
            </w:pPr>
          </w:p>
        </w:tc>
        <w:tc>
          <w:tcPr>
            <w:tcW w:w="2187" w:type="pct"/>
          </w:tcPr>
          <w:p w14:paraId="6FD2F37A" w14:textId="77777777" w:rsidR="00742B85" w:rsidRPr="00A2714C" w:rsidRDefault="00742B85" w:rsidP="00A77467">
            <w:pPr>
              <w:pStyle w:val="afffffff"/>
              <w:jc w:val="left"/>
              <w:rPr>
                <w:rFonts w:cs="Times New Roman"/>
                <w:noProof/>
                <w:szCs w:val="24"/>
              </w:rPr>
            </w:pPr>
            <w:r w:rsidRPr="00A2714C">
              <w:rPr>
                <w:noProof/>
              </w:rPr>
              <w:t xml:space="preserve">реквизит «Количество товара </w:t>
            </w:r>
            <w:r w:rsidRPr="00A2714C">
              <w:t>(</w:t>
            </w:r>
            <w:r w:rsidRPr="00A2714C">
              <w:rPr>
                <w:noProof/>
                <w:lang w:val="en-US"/>
              </w:rPr>
              <w:t>cacdo</w:t>
            </w:r>
            <w:r w:rsidRPr="00A2714C">
              <w:rPr>
                <w:noProof/>
              </w:rPr>
              <w:t>:‌</w:t>
            </w:r>
            <w:r w:rsidRPr="00A2714C">
              <w:rPr>
                <w:noProof/>
                <w:lang w:val="en-US"/>
              </w:rPr>
              <w:t>Goods</w:t>
            </w:r>
            <w:r w:rsidRPr="00A2714C">
              <w:rPr>
                <w:noProof/>
              </w:rPr>
              <w:t>‌</w:t>
            </w:r>
            <w:r w:rsidRPr="00A2714C">
              <w:rPr>
                <w:noProof/>
                <w:lang w:val="en-US"/>
              </w:rPr>
              <w:t>Measure</w:t>
            </w:r>
            <w:r w:rsidRPr="00A2714C">
              <w:rPr>
                <w:noProof/>
              </w:rPr>
              <w:t>‌</w:t>
            </w:r>
            <w:r w:rsidRPr="00A2714C">
              <w:rPr>
                <w:noProof/>
                <w:lang w:val="en-US"/>
              </w:rPr>
              <w:t>Details</w:t>
            </w:r>
            <w:r w:rsidRPr="00A2714C">
              <w:t>)</w:t>
            </w:r>
            <w:r w:rsidRPr="00A2714C">
              <w:rPr>
                <w:noProof/>
              </w:rPr>
              <w:t>» должен быть заполнен</w:t>
            </w:r>
          </w:p>
        </w:tc>
      </w:tr>
      <w:tr w:rsidR="00742B85" w:rsidRPr="006731A4" w14:paraId="5D339A36" w14:textId="77777777" w:rsidTr="00B06A38">
        <w:trPr>
          <w:trHeight w:val="20"/>
          <w:jc w:val="left"/>
        </w:trPr>
        <w:tc>
          <w:tcPr>
            <w:tcW w:w="67" w:type="pct"/>
            <w:tcBorders>
              <w:top w:val="nil"/>
              <w:left w:val="nil"/>
              <w:bottom w:val="nil"/>
              <w:right w:val="nil"/>
            </w:tcBorders>
          </w:tcPr>
          <w:p w14:paraId="6FDCE8F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08E16814"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A628AED"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17880C3"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Количество товара с указанием единицы измерения</w:t>
            </w:r>
          </w:p>
          <w:p w14:paraId="46F08A7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casdo:‌Goods‌Measure</w:t>
            </w:r>
            <w:r w:rsidRPr="006731A4">
              <w:rPr>
                <w:rFonts w:cs="Times New Roman"/>
                <w:szCs w:val="24"/>
                <w:lang w:val="en-US"/>
              </w:rPr>
              <w:t>)</w:t>
            </w:r>
          </w:p>
        </w:tc>
        <w:tc>
          <w:tcPr>
            <w:tcW w:w="235" w:type="pct"/>
          </w:tcPr>
          <w:p w14:paraId="14FBBD1D" w14:textId="77777777" w:rsidR="00742B85" w:rsidRPr="006731A4" w:rsidRDefault="00742B85" w:rsidP="00A77467">
            <w:pPr>
              <w:pStyle w:val="afffffff"/>
              <w:jc w:val="center"/>
              <w:rPr>
                <w:rFonts w:cs="Times New Roman"/>
                <w:noProof/>
                <w:szCs w:val="24"/>
              </w:rPr>
            </w:pPr>
          </w:p>
        </w:tc>
        <w:tc>
          <w:tcPr>
            <w:tcW w:w="237" w:type="pct"/>
          </w:tcPr>
          <w:p w14:paraId="1892AD85"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E1792B2" w14:textId="77777777" w:rsidR="00742B85" w:rsidRPr="00A2714C" w:rsidRDefault="00742B85" w:rsidP="00A77467">
            <w:pPr>
              <w:pStyle w:val="afffffff"/>
              <w:jc w:val="center"/>
              <w:rPr>
                <w:rFonts w:cs="Times New Roman"/>
                <w:noProof/>
                <w:szCs w:val="24"/>
                <w:lang w:val="en-US"/>
              </w:rPr>
            </w:pPr>
          </w:p>
        </w:tc>
        <w:tc>
          <w:tcPr>
            <w:tcW w:w="191" w:type="pct"/>
          </w:tcPr>
          <w:p w14:paraId="79638629" w14:textId="77777777" w:rsidR="00742B85" w:rsidRPr="00A2714C" w:rsidRDefault="00742B85" w:rsidP="00A77467">
            <w:pPr>
              <w:pStyle w:val="afffffff"/>
              <w:jc w:val="center"/>
              <w:rPr>
                <w:rFonts w:cs="Times New Roman"/>
                <w:noProof/>
                <w:szCs w:val="24"/>
                <w:lang w:val="en-US"/>
              </w:rPr>
            </w:pPr>
          </w:p>
        </w:tc>
        <w:tc>
          <w:tcPr>
            <w:tcW w:w="238" w:type="pct"/>
          </w:tcPr>
          <w:p w14:paraId="7A1EC861" w14:textId="77777777" w:rsidR="00742B85" w:rsidRPr="00A2714C" w:rsidRDefault="00742B85" w:rsidP="00A77467">
            <w:pPr>
              <w:pStyle w:val="afffffff"/>
              <w:jc w:val="center"/>
              <w:rPr>
                <w:rFonts w:cs="Times New Roman"/>
                <w:noProof/>
                <w:szCs w:val="24"/>
                <w:lang w:val="en-US"/>
              </w:rPr>
            </w:pPr>
          </w:p>
        </w:tc>
        <w:tc>
          <w:tcPr>
            <w:tcW w:w="2187" w:type="pct"/>
          </w:tcPr>
          <w:p w14:paraId="09FA2A40" w14:textId="77777777" w:rsidR="00742B85" w:rsidRPr="00A2714C" w:rsidRDefault="00742B85" w:rsidP="00A77467">
            <w:pPr>
              <w:pStyle w:val="afffffff"/>
              <w:jc w:val="left"/>
              <w:rPr>
                <w:rFonts w:cs="Times New Roman"/>
                <w:noProof/>
                <w:szCs w:val="24"/>
                <w:lang w:val="en-US"/>
              </w:rPr>
            </w:pPr>
          </w:p>
        </w:tc>
      </w:tr>
      <w:tr w:rsidR="00742B85" w:rsidRPr="006731A4" w14:paraId="3EB1FF32" w14:textId="77777777" w:rsidTr="00B06A38">
        <w:trPr>
          <w:trHeight w:val="20"/>
          <w:jc w:val="left"/>
        </w:trPr>
        <w:tc>
          <w:tcPr>
            <w:tcW w:w="67" w:type="pct"/>
            <w:tcBorders>
              <w:top w:val="nil"/>
              <w:left w:val="nil"/>
              <w:bottom w:val="nil"/>
              <w:right w:val="nil"/>
            </w:tcBorders>
          </w:tcPr>
          <w:p w14:paraId="1FAFF5F7"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C7BD13C"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nil"/>
            </w:tcBorders>
          </w:tcPr>
          <w:p w14:paraId="7516AFBA" w14:textId="77777777" w:rsidR="00742B85" w:rsidRPr="006731A4" w:rsidRDefault="00742B85" w:rsidP="00A77467">
            <w:pPr>
              <w:pStyle w:val="afffffff"/>
              <w:jc w:val="left"/>
              <w:rPr>
                <w:rFonts w:cs="Times New Roman"/>
                <w:szCs w:val="24"/>
                <w:lang w:val="en-US"/>
              </w:rPr>
            </w:pPr>
          </w:p>
        </w:tc>
        <w:tc>
          <w:tcPr>
            <w:tcW w:w="67" w:type="pct"/>
            <w:tcBorders>
              <w:top w:val="nil"/>
              <w:left w:val="nil"/>
              <w:bottom w:val="nil"/>
            </w:tcBorders>
          </w:tcPr>
          <w:p w14:paraId="026076F9"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9C0E06F"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а</w:t>
            </w:r>
            <w:r>
              <w:rPr>
                <w:rFonts w:eastAsiaTheme="minorEastAsia" w:cs="Times New Roman"/>
                <w:szCs w:val="24"/>
              </w:rPr>
              <w:t xml:space="preserve">) </w:t>
            </w:r>
            <w:r w:rsidRPr="006731A4">
              <w:rPr>
                <w:rFonts w:cs="Times New Roman"/>
                <w:noProof/>
                <w:szCs w:val="24"/>
              </w:rPr>
              <w:t>единица измерения</w:t>
            </w:r>
          </w:p>
          <w:p w14:paraId="076EE217"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w:t>
            </w:r>
            <w:r w:rsidRPr="006731A4">
              <w:rPr>
                <w:rFonts w:cs="Times New Roman"/>
                <w:szCs w:val="24"/>
              </w:rPr>
              <w:t>)</w:t>
            </w:r>
          </w:p>
        </w:tc>
        <w:tc>
          <w:tcPr>
            <w:tcW w:w="235" w:type="pct"/>
          </w:tcPr>
          <w:p w14:paraId="43E435B7" w14:textId="77777777" w:rsidR="00742B85" w:rsidRPr="006731A4" w:rsidRDefault="00742B85" w:rsidP="00A77467">
            <w:pPr>
              <w:pStyle w:val="afffffff"/>
              <w:jc w:val="center"/>
              <w:rPr>
                <w:rFonts w:cs="Times New Roman"/>
                <w:noProof/>
                <w:szCs w:val="24"/>
              </w:rPr>
            </w:pPr>
          </w:p>
        </w:tc>
        <w:tc>
          <w:tcPr>
            <w:tcW w:w="237" w:type="pct"/>
          </w:tcPr>
          <w:p w14:paraId="24ED9183"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48F414DF" w14:textId="77777777" w:rsidR="00742B85" w:rsidRPr="00A2714C" w:rsidRDefault="00742B85" w:rsidP="00A77467">
            <w:pPr>
              <w:pStyle w:val="afffffff"/>
              <w:jc w:val="center"/>
              <w:rPr>
                <w:rFonts w:cs="Times New Roman"/>
                <w:noProof/>
                <w:szCs w:val="24"/>
              </w:rPr>
            </w:pPr>
            <w:r w:rsidRPr="00A2714C">
              <w:rPr>
                <w:rFonts w:cs="Times New Roman"/>
                <w:noProof/>
                <w:szCs w:val="24"/>
                <w:lang w:val="en-US"/>
              </w:rPr>
              <w:t>B.040.00758</w:t>
            </w:r>
          </w:p>
        </w:tc>
        <w:tc>
          <w:tcPr>
            <w:tcW w:w="191" w:type="pct"/>
          </w:tcPr>
          <w:p w14:paraId="56D19763" w14:textId="77777777" w:rsidR="00742B85" w:rsidRPr="00A2714C" w:rsidRDefault="00742B85" w:rsidP="00A77467">
            <w:pPr>
              <w:pStyle w:val="afffffff"/>
              <w:jc w:val="center"/>
              <w:rPr>
                <w:rFonts w:cs="Times New Roman"/>
                <w:noProof/>
                <w:szCs w:val="24"/>
                <w:lang w:val="en-US"/>
              </w:rPr>
            </w:pPr>
            <w:r w:rsidRPr="00A2714C">
              <w:rPr>
                <w:rFonts w:cs="Times New Roman"/>
                <w:noProof/>
                <w:szCs w:val="24"/>
              </w:rPr>
              <w:t>1</w:t>
            </w:r>
          </w:p>
        </w:tc>
        <w:tc>
          <w:tcPr>
            <w:tcW w:w="238" w:type="pct"/>
          </w:tcPr>
          <w:p w14:paraId="41A98BC7" w14:textId="77777777" w:rsidR="00742B85" w:rsidRPr="00A2714C" w:rsidRDefault="00742B85" w:rsidP="00A77467">
            <w:pPr>
              <w:pStyle w:val="afffffff"/>
              <w:jc w:val="center"/>
              <w:rPr>
                <w:rFonts w:cs="Times New Roman"/>
                <w:noProof/>
                <w:szCs w:val="24"/>
                <w:lang w:val="en-US"/>
              </w:rPr>
            </w:pPr>
          </w:p>
        </w:tc>
        <w:tc>
          <w:tcPr>
            <w:tcW w:w="2187" w:type="pct"/>
            <w:vAlign w:val="center"/>
          </w:tcPr>
          <w:p w14:paraId="206430D4" w14:textId="77777777" w:rsidR="00742B85" w:rsidRPr="00A2714C" w:rsidRDefault="00742B85" w:rsidP="00A77467">
            <w:pPr>
              <w:pStyle w:val="afffffff"/>
              <w:jc w:val="left"/>
              <w:rPr>
                <w:rFonts w:cs="Times New Roman"/>
                <w:noProof/>
                <w:szCs w:val="24"/>
              </w:rPr>
            </w:pPr>
            <w:r w:rsidRPr="00A2714C">
              <w:rPr>
                <w:rFonts w:cs="Times New Roman"/>
                <w:noProof/>
                <w:szCs w:val="24"/>
              </w:rPr>
              <w:t xml:space="preserve">атрибут «единица измерения </w:t>
            </w:r>
            <w:r w:rsidRPr="00A2714C">
              <w:rPr>
                <w:rFonts w:cs="Times New Roman"/>
                <w:szCs w:val="24"/>
              </w:rPr>
              <w:t xml:space="preserve">(атрибут </w:t>
            </w:r>
            <w:r w:rsidRPr="00A2714C">
              <w:rPr>
                <w:rFonts w:cs="Times New Roman"/>
                <w:noProof/>
                <w:szCs w:val="24"/>
                <w:lang w:val="en-US"/>
              </w:rPr>
              <w:t>measurement</w:t>
            </w:r>
            <w:r w:rsidRPr="00A2714C">
              <w:rPr>
                <w:rFonts w:cs="Times New Roman"/>
                <w:noProof/>
                <w:szCs w:val="24"/>
              </w:rPr>
              <w:t>‌</w:t>
            </w:r>
            <w:r w:rsidRPr="00A2714C">
              <w:rPr>
                <w:rFonts w:cs="Times New Roman"/>
                <w:noProof/>
                <w:szCs w:val="24"/>
                <w:lang w:val="en-US"/>
              </w:rPr>
              <w:t>Unit</w:t>
            </w:r>
            <w:r w:rsidRPr="00A2714C">
              <w:rPr>
                <w:rFonts w:cs="Times New Roman"/>
                <w:noProof/>
                <w:szCs w:val="24"/>
              </w:rPr>
              <w:t>‌</w:t>
            </w:r>
            <w:r w:rsidRPr="00A2714C">
              <w:rPr>
                <w:rFonts w:cs="Times New Roman"/>
                <w:noProof/>
                <w:szCs w:val="24"/>
                <w:lang w:val="en-US"/>
              </w:rPr>
              <w:t>Code</w:t>
            </w:r>
            <w:r w:rsidRPr="00A2714C">
              <w:rPr>
                <w:rFonts w:cs="Times New Roman"/>
                <w:szCs w:val="24"/>
              </w:rPr>
              <w:t>)</w:t>
            </w:r>
            <w:r w:rsidRPr="00A2714C">
              <w:rPr>
                <w:rFonts w:cs="Times New Roman"/>
                <w:noProof/>
                <w:szCs w:val="24"/>
              </w:rPr>
              <w:t xml:space="preserve">» реквизита </w:t>
            </w:r>
            <w:r w:rsidRPr="00A2714C">
              <w:rPr>
                <w:rFonts w:cs="Times New Roman"/>
                <w:szCs w:val="24"/>
              </w:rPr>
              <w:t>«</w:t>
            </w:r>
            <w:r w:rsidRPr="00A2714C">
              <w:rPr>
                <w:rFonts w:cs="Times New Roman"/>
                <w:noProof/>
                <w:szCs w:val="24"/>
              </w:rPr>
              <w:t xml:space="preserve">Количество товара с указанием единицы измерения </w:t>
            </w:r>
            <w:r w:rsidRPr="00A2714C">
              <w:rPr>
                <w:rFonts w:cs="Times New Roman"/>
                <w:szCs w:val="24"/>
              </w:rPr>
              <w:t>(</w:t>
            </w:r>
            <w:r w:rsidRPr="00A2714C">
              <w:rPr>
                <w:rFonts w:cs="Times New Roman"/>
                <w:noProof/>
                <w:szCs w:val="24"/>
                <w:lang w:val="en-US"/>
              </w:rPr>
              <w:t>casdo</w:t>
            </w:r>
            <w:r w:rsidRPr="00A2714C">
              <w:rPr>
                <w:rFonts w:cs="Times New Roman"/>
                <w:noProof/>
                <w:szCs w:val="24"/>
              </w:rPr>
              <w:t>:‌</w:t>
            </w:r>
            <w:r w:rsidRPr="00A2714C">
              <w:rPr>
                <w:rFonts w:cs="Times New Roman"/>
                <w:noProof/>
                <w:szCs w:val="24"/>
                <w:lang w:val="en-US"/>
              </w:rPr>
              <w:t>Goods</w:t>
            </w:r>
            <w:r w:rsidRPr="00A2714C">
              <w:rPr>
                <w:rFonts w:cs="Times New Roman"/>
                <w:noProof/>
                <w:szCs w:val="24"/>
              </w:rPr>
              <w:t>‌</w:t>
            </w:r>
            <w:r w:rsidRPr="00A2714C">
              <w:rPr>
                <w:rFonts w:cs="Times New Roman"/>
                <w:noProof/>
                <w:szCs w:val="24"/>
                <w:lang w:val="en-US"/>
              </w:rPr>
              <w:t>Measure</w:t>
            </w:r>
            <w:r w:rsidRPr="00A2714C">
              <w:rPr>
                <w:rFonts w:cs="Times New Roman"/>
                <w:szCs w:val="24"/>
              </w:rPr>
              <w:t>)» должен содержать значение кода единицы измерения в соответствии с классификатором единиц измерения</w:t>
            </w:r>
          </w:p>
        </w:tc>
      </w:tr>
      <w:tr w:rsidR="00742B85" w:rsidRPr="006731A4" w14:paraId="0F40ED8B" w14:textId="77777777" w:rsidTr="00B06A38">
        <w:trPr>
          <w:trHeight w:val="20"/>
          <w:jc w:val="left"/>
        </w:trPr>
        <w:tc>
          <w:tcPr>
            <w:tcW w:w="67" w:type="pct"/>
            <w:tcBorders>
              <w:top w:val="nil"/>
              <w:left w:val="nil"/>
              <w:bottom w:val="nil"/>
              <w:right w:val="nil"/>
            </w:tcBorders>
          </w:tcPr>
          <w:p w14:paraId="4D97F442"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598272AC"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nil"/>
            </w:tcBorders>
          </w:tcPr>
          <w:p w14:paraId="7C76237F" w14:textId="77777777" w:rsidR="00742B85" w:rsidRPr="006731A4" w:rsidRDefault="00742B85" w:rsidP="00A77467">
            <w:pPr>
              <w:pStyle w:val="afffffff"/>
              <w:jc w:val="left"/>
              <w:rPr>
                <w:rFonts w:cs="Times New Roman"/>
                <w:szCs w:val="24"/>
              </w:rPr>
            </w:pPr>
          </w:p>
        </w:tc>
        <w:tc>
          <w:tcPr>
            <w:tcW w:w="67" w:type="pct"/>
            <w:tcBorders>
              <w:top w:val="nil"/>
              <w:left w:val="nil"/>
              <w:bottom w:val="nil"/>
            </w:tcBorders>
          </w:tcPr>
          <w:p w14:paraId="5B3CB85F" w14:textId="77777777" w:rsidR="00742B85" w:rsidRPr="006731A4" w:rsidRDefault="00742B85" w:rsidP="00A77467">
            <w:pPr>
              <w:pStyle w:val="afffffff"/>
              <w:jc w:val="left"/>
              <w:rPr>
                <w:rFonts w:eastAsiaTheme="minorEastAsia" w:cs="Times New Roman"/>
                <w:szCs w:val="24"/>
              </w:rPr>
            </w:pPr>
          </w:p>
        </w:tc>
        <w:tc>
          <w:tcPr>
            <w:tcW w:w="1083" w:type="pct"/>
            <w:gridSpan w:val="3"/>
            <w:tcBorders>
              <w:left w:val="single" w:sz="4" w:space="0" w:color="auto"/>
            </w:tcBorders>
          </w:tcPr>
          <w:p w14:paraId="4379EA74" w14:textId="77777777" w:rsidR="00742B85" w:rsidRPr="006731A4" w:rsidRDefault="00742B85" w:rsidP="00A77467">
            <w:pPr>
              <w:pStyle w:val="afffffff"/>
              <w:jc w:val="left"/>
              <w:rPr>
                <w:rFonts w:cs="Times New Roman"/>
                <w:szCs w:val="24"/>
              </w:rPr>
            </w:pPr>
            <w:r w:rsidRPr="006731A4">
              <w:rPr>
                <w:rFonts w:eastAsiaTheme="minorEastAsia" w:cs="Times New Roman"/>
                <w:noProof/>
                <w:szCs w:val="24"/>
              </w:rPr>
              <w:t>б</w:t>
            </w:r>
            <w:r>
              <w:rPr>
                <w:rFonts w:eastAsiaTheme="minorEastAsia" w:cs="Times New Roman"/>
                <w:szCs w:val="24"/>
              </w:rPr>
              <w:t xml:space="preserve">) </w:t>
            </w:r>
            <w:r w:rsidRPr="006731A4">
              <w:rPr>
                <w:rFonts w:cs="Times New Roman"/>
                <w:noProof/>
                <w:szCs w:val="24"/>
              </w:rPr>
              <w:t>идентификатор справочника (классификатора)</w:t>
            </w:r>
          </w:p>
          <w:p w14:paraId="37244B18" w14:textId="77777777" w:rsidR="00742B85" w:rsidRPr="006731A4" w:rsidRDefault="00742B85" w:rsidP="00A77467">
            <w:pPr>
              <w:pStyle w:val="afffffff"/>
              <w:jc w:val="left"/>
              <w:rPr>
                <w:rFonts w:cs="Times New Roman"/>
                <w:szCs w:val="24"/>
              </w:rPr>
            </w:pPr>
            <w:r w:rsidRPr="006731A4">
              <w:rPr>
                <w:rFonts w:cs="Times New Roman"/>
                <w:szCs w:val="24"/>
              </w:rPr>
              <w:t xml:space="preserve">(атрибут </w:t>
            </w:r>
            <w:r w:rsidRPr="006731A4">
              <w:rPr>
                <w:rFonts w:cs="Times New Roman"/>
                <w:noProof/>
                <w:szCs w:val="24"/>
              </w:rPr>
              <w:t>measurement‌Unit‌Code‌List‌Id</w:t>
            </w:r>
            <w:r w:rsidRPr="006731A4">
              <w:rPr>
                <w:rFonts w:cs="Times New Roman"/>
                <w:szCs w:val="24"/>
              </w:rPr>
              <w:t>)</w:t>
            </w:r>
          </w:p>
        </w:tc>
        <w:tc>
          <w:tcPr>
            <w:tcW w:w="235" w:type="pct"/>
          </w:tcPr>
          <w:p w14:paraId="0661A13A" w14:textId="77777777" w:rsidR="00742B85" w:rsidRPr="006731A4" w:rsidRDefault="00742B85" w:rsidP="00A77467">
            <w:pPr>
              <w:pStyle w:val="afffffff"/>
              <w:jc w:val="center"/>
              <w:rPr>
                <w:rFonts w:cs="Times New Roman"/>
                <w:noProof/>
                <w:szCs w:val="24"/>
              </w:rPr>
            </w:pPr>
          </w:p>
        </w:tc>
        <w:tc>
          <w:tcPr>
            <w:tcW w:w="237" w:type="pct"/>
          </w:tcPr>
          <w:p w14:paraId="6A72E8D0"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55A5CFC" w14:textId="77777777" w:rsidR="00742B85" w:rsidRPr="00A2714C" w:rsidRDefault="00742B85" w:rsidP="00A77467">
            <w:pPr>
              <w:pStyle w:val="afffffff"/>
              <w:jc w:val="center"/>
              <w:rPr>
                <w:rFonts w:cs="Times New Roman"/>
                <w:noProof/>
                <w:szCs w:val="24"/>
                <w:lang w:val="en-US"/>
              </w:rPr>
            </w:pPr>
            <w:r w:rsidRPr="00A2714C">
              <w:rPr>
                <w:rFonts w:cs="Times New Roman"/>
                <w:noProof/>
                <w:szCs w:val="24"/>
                <w:lang w:val="en-US"/>
              </w:rPr>
              <w:t>B.040.00762</w:t>
            </w:r>
          </w:p>
        </w:tc>
        <w:tc>
          <w:tcPr>
            <w:tcW w:w="191" w:type="pct"/>
          </w:tcPr>
          <w:p w14:paraId="06AE1F32" w14:textId="77777777" w:rsidR="00742B85" w:rsidRPr="00A2714C" w:rsidRDefault="00742B85" w:rsidP="00A77467">
            <w:pPr>
              <w:pStyle w:val="afffffff"/>
              <w:jc w:val="center"/>
              <w:rPr>
                <w:rFonts w:cs="Times New Roman"/>
                <w:noProof/>
                <w:szCs w:val="24"/>
                <w:lang w:val="en-US"/>
              </w:rPr>
            </w:pPr>
            <w:r w:rsidRPr="00A2714C">
              <w:rPr>
                <w:rFonts w:cs="Times New Roman"/>
                <w:noProof/>
                <w:szCs w:val="24"/>
              </w:rPr>
              <w:t>1</w:t>
            </w:r>
          </w:p>
        </w:tc>
        <w:tc>
          <w:tcPr>
            <w:tcW w:w="238" w:type="pct"/>
          </w:tcPr>
          <w:p w14:paraId="60EF6700" w14:textId="77777777" w:rsidR="00742B85" w:rsidRPr="00A2714C" w:rsidRDefault="00742B85" w:rsidP="00A77467">
            <w:pPr>
              <w:pStyle w:val="afffffff"/>
              <w:jc w:val="center"/>
              <w:rPr>
                <w:rFonts w:cs="Times New Roman"/>
                <w:noProof/>
                <w:szCs w:val="24"/>
                <w:lang w:val="en-US"/>
              </w:rPr>
            </w:pPr>
          </w:p>
        </w:tc>
        <w:tc>
          <w:tcPr>
            <w:tcW w:w="2187" w:type="pct"/>
            <w:vAlign w:val="center"/>
          </w:tcPr>
          <w:p w14:paraId="5B4F60C9" w14:textId="77777777" w:rsidR="00742B85" w:rsidRPr="00A2714C" w:rsidRDefault="00742B85" w:rsidP="00A77467">
            <w:pPr>
              <w:pStyle w:val="afffffff"/>
              <w:jc w:val="left"/>
              <w:rPr>
                <w:rFonts w:cs="Times New Roman"/>
                <w:noProof/>
                <w:szCs w:val="24"/>
              </w:rPr>
            </w:pPr>
            <w:r w:rsidRPr="00A2714C">
              <w:rPr>
                <w:rFonts w:cs="Times New Roman"/>
                <w:noProof/>
                <w:szCs w:val="24"/>
              </w:rPr>
              <w:t xml:space="preserve">атрибут «идентификатор справочника (классификатора) </w:t>
            </w:r>
            <w:r w:rsidRPr="00A2714C">
              <w:rPr>
                <w:rFonts w:cs="Times New Roman"/>
                <w:szCs w:val="24"/>
              </w:rPr>
              <w:t xml:space="preserve">(атрибут </w:t>
            </w:r>
            <w:r w:rsidRPr="00A2714C">
              <w:rPr>
                <w:rFonts w:cs="Times New Roman"/>
                <w:noProof/>
                <w:szCs w:val="24"/>
                <w:lang w:val="en-US"/>
              </w:rPr>
              <w:t>measurement</w:t>
            </w:r>
            <w:r w:rsidRPr="00A2714C">
              <w:rPr>
                <w:rFonts w:cs="Times New Roman"/>
                <w:noProof/>
                <w:szCs w:val="24"/>
              </w:rPr>
              <w:t>‌</w:t>
            </w:r>
            <w:r w:rsidRPr="00A2714C">
              <w:rPr>
                <w:rFonts w:cs="Times New Roman"/>
                <w:noProof/>
                <w:szCs w:val="24"/>
                <w:lang w:val="en-US"/>
              </w:rPr>
              <w:t>Unit</w:t>
            </w:r>
            <w:r w:rsidRPr="00A2714C">
              <w:rPr>
                <w:rFonts w:cs="Times New Roman"/>
                <w:noProof/>
                <w:szCs w:val="24"/>
              </w:rPr>
              <w:t>‌</w:t>
            </w:r>
            <w:r w:rsidRPr="00A2714C">
              <w:rPr>
                <w:rFonts w:cs="Times New Roman"/>
                <w:noProof/>
                <w:szCs w:val="24"/>
                <w:lang w:val="en-US"/>
              </w:rPr>
              <w:t>Code</w:t>
            </w:r>
            <w:r w:rsidRPr="00A2714C">
              <w:rPr>
                <w:rFonts w:cs="Times New Roman"/>
                <w:noProof/>
                <w:szCs w:val="24"/>
              </w:rPr>
              <w:t>‌</w:t>
            </w:r>
            <w:r w:rsidRPr="00A2714C">
              <w:rPr>
                <w:rFonts w:cs="Times New Roman"/>
                <w:noProof/>
                <w:szCs w:val="24"/>
                <w:lang w:val="en-US"/>
              </w:rPr>
              <w:t>List</w:t>
            </w:r>
            <w:r w:rsidRPr="00A2714C">
              <w:rPr>
                <w:rFonts w:cs="Times New Roman"/>
                <w:noProof/>
                <w:szCs w:val="24"/>
              </w:rPr>
              <w:t>‌</w:t>
            </w:r>
            <w:r w:rsidRPr="00A2714C">
              <w:rPr>
                <w:rFonts w:cs="Times New Roman"/>
                <w:noProof/>
                <w:szCs w:val="24"/>
                <w:lang w:val="en-US"/>
              </w:rPr>
              <w:t>Id</w:t>
            </w:r>
            <w:r w:rsidRPr="00A2714C">
              <w:rPr>
                <w:rFonts w:cs="Times New Roman"/>
                <w:szCs w:val="24"/>
              </w:rPr>
              <w:t>)</w:t>
            </w:r>
            <w:r w:rsidRPr="00A2714C">
              <w:rPr>
                <w:rFonts w:cs="Times New Roman"/>
                <w:noProof/>
                <w:szCs w:val="24"/>
              </w:rPr>
              <w:t xml:space="preserve">» реквизита </w:t>
            </w:r>
            <w:r w:rsidRPr="00A2714C">
              <w:rPr>
                <w:rFonts w:cs="Times New Roman"/>
                <w:szCs w:val="24"/>
              </w:rPr>
              <w:t>«</w:t>
            </w:r>
            <w:r w:rsidRPr="00A2714C">
              <w:rPr>
                <w:rFonts w:cs="Times New Roman"/>
                <w:noProof/>
                <w:szCs w:val="24"/>
              </w:rPr>
              <w:t xml:space="preserve">Количество товара с указанием единицы измерения </w:t>
            </w:r>
            <w:r w:rsidRPr="00A2714C">
              <w:rPr>
                <w:rFonts w:cs="Times New Roman"/>
                <w:szCs w:val="24"/>
              </w:rPr>
              <w:t>(</w:t>
            </w:r>
            <w:r w:rsidRPr="00A2714C">
              <w:rPr>
                <w:rFonts w:cs="Times New Roman"/>
                <w:noProof/>
                <w:szCs w:val="24"/>
                <w:lang w:val="en-US"/>
              </w:rPr>
              <w:t>casdo</w:t>
            </w:r>
            <w:r w:rsidRPr="00A2714C">
              <w:rPr>
                <w:rFonts w:cs="Times New Roman"/>
                <w:noProof/>
                <w:szCs w:val="24"/>
              </w:rPr>
              <w:t>:‌</w:t>
            </w:r>
            <w:r w:rsidRPr="00A2714C">
              <w:rPr>
                <w:rFonts w:cs="Times New Roman"/>
                <w:noProof/>
                <w:szCs w:val="24"/>
                <w:lang w:val="en-US"/>
              </w:rPr>
              <w:t>Goods</w:t>
            </w:r>
            <w:r w:rsidRPr="00A2714C">
              <w:rPr>
                <w:rFonts w:cs="Times New Roman"/>
                <w:noProof/>
                <w:szCs w:val="24"/>
              </w:rPr>
              <w:t>‌</w:t>
            </w:r>
            <w:r w:rsidRPr="00A2714C">
              <w:rPr>
                <w:rFonts w:cs="Times New Roman"/>
                <w:noProof/>
                <w:szCs w:val="24"/>
                <w:lang w:val="en-US"/>
              </w:rPr>
              <w:t>Measure</w:t>
            </w:r>
            <w:r w:rsidRPr="00A2714C">
              <w:rPr>
                <w:rFonts w:cs="Times New Roman"/>
                <w:szCs w:val="24"/>
              </w:rPr>
              <w:t>)» должен содержать значение «2016»</w:t>
            </w:r>
          </w:p>
        </w:tc>
      </w:tr>
      <w:tr w:rsidR="00742B85" w:rsidRPr="006731A4" w14:paraId="3BC37F8C" w14:textId="77777777" w:rsidTr="00B06A38">
        <w:trPr>
          <w:trHeight w:val="20"/>
          <w:jc w:val="left"/>
        </w:trPr>
        <w:tc>
          <w:tcPr>
            <w:tcW w:w="67" w:type="pct"/>
            <w:tcBorders>
              <w:top w:val="nil"/>
              <w:left w:val="nil"/>
              <w:bottom w:val="nil"/>
              <w:right w:val="nil"/>
            </w:tcBorders>
          </w:tcPr>
          <w:p w14:paraId="48E59DE6"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2BE7676F"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6777CFDC"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A6E1026" w14:textId="77777777" w:rsidR="00742B85" w:rsidRPr="006731A4" w:rsidRDefault="00742B85" w:rsidP="00A77467">
            <w:pPr>
              <w:pStyle w:val="afffffff"/>
              <w:jc w:val="left"/>
              <w:rPr>
                <w:rFonts w:cs="Times New Roman"/>
                <w:szCs w:val="24"/>
              </w:rPr>
            </w:pPr>
            <w:r w:rsidRPr="006731A4">
              <w:rPr>
                <w:rFonts w:cs="Times New Roman"/>
                <w:noProof/>
                <w:szCs w:val="24"/>
              </w:rPr>
              <w:t>*.2</w:t>
            </w:r>
            <w:r>
              <w:rPr>
                <w:rFonts w:cs="Times New Roman"/>
                <w:szCs w:val="24"/>
              </w:rPr>
              <w:t xml:space="preserve">. </w:t>
            </w:r>
            <w:r w:rsidRPr="006731A4">
              <w:rPr>
                <w:rFonts w:cs="Times New Roman"/>
                <w:noProof/>
                <w:szCs w:val="24"/>
              </w:rPr>
              <w:t xml:space="preserve">Условное обозначение </w:t>
            </w:r>
            <w:r w:rsidRPr="006731A4">
              <w:rPr>
                <w:rFonts w:cs="Times New Roman"/>
                <w:noProof/>
                <w:szCs w:val="24"/>
              </w:rPr>
              <w:lastRenderedPageBreak/>
              <w:t>единицы измерения</w:t>
            </w:r>
          </w:p>
          <w:p w14:paraId="6B6E6ADA"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06062084" w14:textId="77777777" w:rsidR="00742B85" w:rsidRPr="006731A4" w:rsidRDefault="00742B85" w:rsidP="00A77467">
            <w:pPr>
              <w:pStyle w:val="afffffff"/>
              <w:jc w:val="center"/>
              <w:rPr>
                <w:rFonts w:cs="Times New Roman"/>
                <w:noProof/>
                <w:szCs w:val="24"/>
              </w:rPr>
            </w:pPr>
          </w:p>
        </w:tc>
        <w:tc>
          <w:tcPr>
            <w:tcW w:w="237" w:type="pct"/>
          </w:tcPr>
          <w:p w14:paraId="341A0A0C"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6003AA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B.040.00759</w:t>
            </w:r>
          </w:p>
        </w:tc>
        <w:tc>
          <w:tcPr>
            <w:tcW w:w="191" w:type="pct"/>
          </w:tcPr>
          <w:p w14:paraId="31D6559C"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069F05B6" w14:textId="77777777" w:rsidR="00742B85" w:rsidRPr="006731A4" w:rsidRDefault="00742B85" w:rsidP="00A77467">
            <w:pPr>
              <w:pStyle w:val="afffffff"/>
              <w:jc w:val="center"/>
              <w:rPr>
                <w:rFonts w:cs="Times New Roman"/>
                <w:noProof/>
                <w:szCs w:val="24"/>
                <w:lang w:val="en-US"/>
              </w:rPr>
            </w:pPr>
          </w:p>
        </w:tc>
        <w:tc>
          <w:tcPr>
            <w:tcW w:w="2187" w:type="pct"/>
          </w:tcPr>
          <w:p w14:paraId="1DAAC7E6"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«Условное обозначение единицы измерения </w:t>
            </w:r>
            <w:r w:rsidRPr="006731A4">
              <w:rPr>
                <w:rFonts w:cs="Times New Roman"/>
                <w:szCs w:val="24"/>
              </w:rPr>
              <w:lastRenderedPageBreak/>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Measure</w:t>
            </w:r>
            <w:r w:rsidRPr="006731A4">
              <w:rPr>
                <w:rFonts w:cs="Times New Roman"/>
                <w:noProof/>
                <w:szCs w:val="24"/>
              </w:rPr>
              <w:t>‌</w:t>
            </w:r>
            <w:r w:rsidRPr="006731A4">
              <w:rPr>
                <w:rFonts w:cs="Times New Roman"/>
                <w:noProof/>
                <w:szCs w:val="24"/>
                <w:lang w:val="en-US"/>
              </w:rPr>
              <w:t>Unit</w:t>
            </w:r>
            <w:r w:rsidRPr="006731A4">
              <w:rPr>
                <w:rFonts w:cs="Times New Roman"/>
                <w:noProof/>
                <w:szCs w:val="24"/>
              </w:rPr>
              <w:t>‌</w:t>
            </w:r>
            <w:r w:rsidRPr="006731A4">
              <w:rPr>
                <w:rFonts w:cs="Times New Roman"/>
                <w:noProof/>
                <w:szCs w:val="24"/>
                <w:lang w:val="en-US"/>
              </w:rPr>
              <w:t>Abbreviation</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условное обозначение единицы измерения в соответствии с классификатором единиц измерения</w:t>
            </w:r>
          </w:p>
        </w:tc>
      </w:tr>
      <w:tr w:rsidR="00742B85" w:rsidRPr="006731A4" w14:paraId="56086464" w14:textId="77777777" w:rsidTr="00B06A38">
        <w:trPr>
          <w:trHeight w:val="20"/>
          <w:jc w:val="left"/>
        </w:trPr>
        <w:tc>
          <w:tcPr>
            <w:tcW w:w="1389" w:type="pct"/>
            <w:gridSpan w:val="7"/>
            <w:shd w:val="clear" w:color="auto" w:fill="auto"/>
          </w:tcPr>
          <w:p w14:paraId="5600F227" w14:textId="77777777" w:rsidR="00742B85" w:rsidRPr="006731A4" w:rsidRDefault="00742B85" w:rsidP="00A77467">
            <w:pPr>
              <w:pStyle w:val="afffffff"/>
              <w:jc w:val="left"/>
              <w:rPr>
                <w:rFonts w:cs="Times New Roman"/>
                <w:szCs w:val="24"/>
              </w:rPr>
            </w:pPr>
            <w:r w:rsidRPr="006731A4">
              <w:rPr>
                <w:rFonts w:cs="Times New Roman"/>
                <w:noProof/>
                <w:szCs w:val="24"/>
              </w:rPr>
              <w:lastRenderedPageBreak/>
              <w:t>16</w:t>
            </w:r>
            <w:r>
              <w:rPr>
                <w:rFonts w:cs="Times New Roman"/>
                <w:szCs w:val="24"/>
              </w:rPr>
              <w:t xml:space="preserve">. </w:t>
            </w:r>
            <w:r w:rsidRPr="006731A4">
              <w:rPr>
                <w:rFonts w:cs="Times New Roman"/>
                <w:noProof/>
                <w:szCs w:val="24"/>
              </w:rPr>
              <w:t>Сведения, представляемые в целях санитарно-эпидемиологического надзора</w:t>
            </w:r>
          </w:p>
          <w:p w14:paraId="7D56A94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cacdo:‌PIAREpidemic‌Control‌Details</w:t>
            </w:r>
            <w:r w:rsidRPr="006731A4">
              <w:rPr>
                <w:rFonts w:cs="Times New Roman"/>
                <w:szCs w:val="24"/>
                <w:lang w:val="en-US"/>
              </w:rPr>
              <w:t>)</w:t>
            </w:r>
          </w:p>
        </w:tc>
        <w:tc>
          <w:tcPr>
            <w:tcW w:w="235" w:type="pct"/>
          </w:tcPr>
          <w:p w14:paraId="00A89383" w14:textId="77777777" w:rsidR="00742B85" w:rsidRPr="006731A4" w:rsidRDefault="00742B85" w:rsidP="00A77467">
            <w:pPr>
              <w:pStyle w:val="afffffff"/>
              <w:jc w:val="center"/>
              <w:rPr>
                <w:rFonts w:cs="Times New Roman"/>
                <w:noProof/>
                <w:szCs w:val="24"/>
              </w:rPr>
            </w:pPr>
            <w:r w:rsidRPr="006731A4">
              <w:rPr>
                <w:rFonts w:cs="Times New Roman"/>
                <w:noProof/>
                <w:szCs w:val="24"/>
              </w:rPr>
              <w:t>6 в)</w:t>
            </w:r>
          </w:p>
        </w:tc>
        <w:tc>
          <w:tcPr>
            <w:tcW w:w="237" w:type="pct"/>
          </w:tcPr>
          <w:p w14:paraId="5E2FBB2A"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0..1</w:t>
            </w:r>
          </w:p>
        </w:tc>
        <w:tc>
          <w:tcPr>
            <w:tcW w:w="523" w:type="pct"/>
          </w:tcPr>
          <w:p w14:paraId="682C2B66"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555</w:t>
            </w:r>
          </w:p>
        </w:tc>
        <w:tc>
          <w:tcPr>
            <w:tcW w:w="191" w:type="pct"/>
          </w:tcPr>
          <w:p w14:paraId="0189D800"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03039B7"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522E06B"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«Цель представления предварительной информации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Preliminary</w:t>
            </w:r>
            <w:r w:rsidRPr="006731A4">
              <w:rPr>
                <w:rFonts w:cs="Times New Roman"/>
                <w:noProof/>
                <w:szCs w:val="24"/>
              </w:rPr>
              <w:t>‌</w:t>
            </w:r>
            <w:r w:rsidRPr="006731A4">
              <w:rPr>
                <w:rFonts w:cs="Times New Roman"/>
                <w:noProof/>
                <w:szCs w:val="24"/>
                <w:lang w:val="en-US"/>
              </w:rPr>
              <w:t>Information</w:t>
            </w:r>
            <w:r w:rsidRPr="006731A4">
              <w:rPr>
                <w:rFonts w:cs="Times New Roman"/>
                <w:noProof/>
                <w:szCs w:val="24"/>
              </w:rPr>
              <w:t>‌</w:t>
            </w:r>
            <w:r w:rsidRPr="006731A4">
              <w:rPr>
                <w:rFonts w:cs="Times New Roman"/>
                <w:noProof/>
                <w:szCs w:val="24"/>
                <w:lang w:val="en-US"/>
              </w:rPr>
              <w:t>Usage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на корневом уровне содержит значение «04»</w:t>
            </w:r>
            <w:r w:rsidRPr="006731A4">
              <w:rPr>
                <w:rFonts w:cs="Times New Roman"/>
                <w:szCs w:val="24"/>
              </w:rPr>
              <w:t>, то реквизит «</w:t>
            </w:r>
            <w:r w:rsidRPr="006731A4">
              <w:rPr>
                <w:rFonts w:cs="Times New Roman"/>
                <w:noProof/>
                <w:szCs w:val="24"/>
              </w:rPr>
              <w:t xml:space="preserve">Сведения, представляемые в целях санитарно-эпидемиологического надзора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PIAREpidemic</w:t>
            </w:r>
            <w:r w:rsidRPr="006731A4">
              <w:rPr>
                <w:rFonts w:cs="Times New Roman"/>
                <w:noProof/>
                <w:szCs w:val="24"/>
              </w:rPr>
              <w:t>‌</w:t>
            </w:r>
            <w:r w:rsidRPr="006731A4">
              <w:rPr>
                <w:rFonts w:cs="Times New Roman"/>
                <w:noProof/>
                <w:szCs w:val="24"/>
                <w:lang w:val="en-US"/>
              </w:rPr>
              <w:t>Control</w:t>
            </w:r>
            <w:r w:rsidRPr="006731A4">
              <w:rPr>
                <w:rFonts w:cs="Times New Roman"/>
                <w:noProof/>
                <w:szCs w:val="24"/>
              </w:rPr>
              <w:t>‌</w:t>
            </w:r>
            <w:r w:rsidRPr="006731A4">
              <w:rPr>
                <w:rFonts w:cs="Times New Roman"/>
                <w:noProof/>
                <w:szCs w:val="24"/>
                <w:lang w:val="en-US"/>
              </w:rPr>
              <w:t>Details</w:t>
            </w:r>
            <w:r w:rsidRPr="006731A4">
              <w:rPr>
                <w:rFonts w:cs="Times New Roman"/>
                <w:szCs w:val="24"/>
              </w:rPr>
              <w:t>)» должен быть заполнен, иначе реквизит «</w:t>
            </w:r>
            <w:r w:rsidRPr="006731A4">
              <w:rPr>
                <w:rFonts w:cs="Times New Roman"/>
                <w:noProof/>
                <w:szCs w:val="24"/>
              </w:rPr>
              <w:t xml:space="preserve">Сведения, представляемые в целях санитарно-эпидемиологического надзора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PIAREpidemic</w:t>
            </w:r>
            <w:r w:rsidRPr="006731A4">
              <w:rPr>
                <w:rFonts w:cs="Times New Roman"/>
                <w:noProof/>
                <w:szCs w:val="24"/>
              </w:rPr>
              <w:t>‌</w:t>
            </w:r>
            <w:r w:rsidRPr="006731A4">
              <w:rPr>
                <w:rFonts w:cs="Times New Roman"/>
                <w:noProof/>
                <w:szCs w:val="24"/>
                <w:lang w:val="en-US"/>
              </w:rPr>
              <w:t>Control</w:t>
            </w:r>
            <w:r w:rsidRPr="006731A4">
              <w:rPr>
                <w:rFonts w:cs="Times New Roman"/>
                <w:noProof/>
                <w:szCs w:val="24"/>
              </w:rPr>
              <w:t>‌</w:t>
            </w:r>
            <w:r w:rsidRPr="006731A4">
              <w:rPr>
                <w:rFonts w:cs="Times New Roman"/>
                <w:noProof/>
                <w:szCs w:val="24"/>
                <w:lang w:val="en-US"/>
              </w:rPr>
              <w:t>Details</w:t>
            </w:r>
            <w:r w:rsidRPr="006731A4">
              <w:rPr>
                <w:rFonts w:cs="Times New Roman"/>
                <w:szCs w:val="24"/>
              </w:rPr>
              <w:t>)» не должен быть заполнен</w:t>
            </w:r>
          </w:p>
        </w:tc>
      </w:tr>
      <w:tr w:rsidR="00742B85" w:rsidRPr="006731A4" w14:paraId="4980949B" w14:textId="77777777" w:rsidTr="00B06A38">
        <w:trPr>
          <w:trHeight w:val="20"/>
          <w:jc w:val="left"/>
        </w:trPr>
        <w:tc>
          <w:tcPr>
            <w:tcW w:w="67" w:type="pct"/>
            <w:tcBorders>
              <w:top w:val="nil"/>
              <w:left w:val="nil"/>
              <w:bottom w:val="nil"/>
            </w:tcBorders>
          </w:tcPr>
          <w:p w14:paraId="1B0027C6"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7002896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16.1</w:t>
            </w:r>
            <w:r>
              <w:rPr>
                <w:rFonts w:cs="Times New Roman"/>
                <w:szCs w:val="24"/>
                <w:lang w:val="en-US"/>
              </w:rPr>
              <w:t xml:space="preserve">. </w:t>
            </w:r>
            <w:r w:rsidRPr="006731A4">
              <w:rPr>
                <w:rFonts w:cs="Times New Roman"/>
                <w:noProof/>
                <w:szCs w:val="24"/>
                <w:lang w:val="en-US"/>
              </w:rPr>
              <w:t>Признак наличия больного лица</w:t>
            </w:r>
          </w:p>
          <w:p w14:paraId="2C5F2B23"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casdo:‌On‌Board‌Disease‌Person‌Indicator</w:t>
            </w:r>
            <w:r w:rsidRPr="006731A4">
              <w:rPr>
                <w:rFonts w:cs="Times New Roman"/>
                <w:szCs w:val="24"/>
                <w:lang w:val="en-US"/>
              </w:rPr>
              <w:t>)</w:t>
            </w:r>
          </w:p>
        </w:tc>
        <w:tc>
          <w:tcPr>
            <w:tcW w:w="235" w:type="pct"/>
          </w:tcPr>
          <w:p w14:paraId="5A06A006" w14:textId="77777777" w:rsidR="00742B85" w:rsidRPr="006731A4" w:rsidRDefault="00742B85" w:rsidP="00A77467">
            <w:pPr>
              <w:pStyle w:val="afffffff"/>
              <w:jc w:val="center"/>
              <w:rPr>
                <w:rFonts w:cs="Times New Roman"/>
                <w:noProof/>
                <w:szCs w:val="24"/>
                <w:lang w:val="en-US"/>
              </w:rPr>
            </w:pPr>
          </w:p>
        </w:tc>
        <w:tc>
          <w:tcPr>
            <w:tcW w:w="237" w:type="pct"/>
          </w:tcPr>
          <w:p w14:paraId="4B35FCD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1329FB2"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556</w:t>
            </w:r>
          </w:p>
        </w:tc>
        <w:tc>
          <w:tcPr>
            <w:tcW w:w="191" w:type="pct"/>
          </w:tcPr>
          <w:p w14:paraId="3E2561B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B2221E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77BDA96"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«Признак наличия больного лица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On</w:t>
            </w:r>
            <w:r w:rsidRPr="006731A4">
              <w:rPr>
                <w:rFonts w:cs="Times New Roman"/>
                <w:noProof/>
                <w:szCs w:val="24"/>
              </w:rPr>
              <w:t>‌</w:t>
            </w:r>
            <w:r w:rsidRPr="006731A4">
              <w:rPr>
                <w:rFonts w:cs="Times New Roman"/>
                <w:noProof/>
                <w:szCs w:val="24"/>
                <w:lang w:val="en-US"/>
              </w:rPr>
              <w:t>Board</w:t>
            </w:r>
            <w:r w:rsidRPr="006731A4">
              <w:rPr>
                <w:rFonts w:cs="Times New Roman"/>
                <w:noProof/>
                <w:szCs w:val="24"/>
              </w:rPr>
              <w:t>‌</w:t>
            </w:r>
            <w:r w:rsidRPr="006731A4">
              <w:rPr>
                <w:rFonts w:cs="Times New Roman"/>
                <w:noProof/>
                <w:szCs w:val="24"/>
                <w:lang w:val="en-US"/>
              </w:rPr>
              <w:t>Disease</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Indicator</w:t>
            </w:r>
            <w:r w:rsidRPr="006731A4">
              <w:rPr>
                <w:rFonts w:cs="Times New Roman"/>
                <w:noProof/>
                <w:szCs w:val="24"/>
              </w:rPr>
              <w:t xml:space="preserve">)» должен содержать 1 из значений: </w:t>
            </w:r>
            <w:r w:rsidRPr="006731A4">
              <w:rPr>
                <w:rFonts w:cs="Times New Roman"/>
                <w:noProof/>
                <w:szCs w:val="24"/>
              </w:rPr>
              <w:br/>
              <w:t>1 – на борту судна находится больное лицо;</w:t>
            </w:r>
          </w:p>
          <w:p w14:paraId="557D7865" w14:textId="77777777" w:rsidR="00742B85" w:rsidRPr="006731A4" w:rsidRDefault="00742B85" w:rsidP="00A77467">
            <w:pPr>
              <w:pStyle w:val="afffffff"/>
              <w:jc w:val="left"/>
              <w:rPr>
                <w:rFonts w:cs="Times New Roman"/>
                <w:noProof/>
                <w:szCs w:val="24"/>
              </w:rPr>
            </w:pPr>
            <w:r w:rsidRPr="006731A4">
              <w:rPr>
                <w:rFonts w:cs="Times New Roman"/>
                <w:noProof/>
                <w:szCs w:val="24"/>
              </w:rPr>
              <w:t>0 – на борту судна отсутствует больное лицо</w:t>
            </w:r>
          </w:p>
        </w:tc>
      </w:tr>
      <w:tr w:rsidR="00742B85" w:rsidRPr="00BD47BA" w14:paraId="25F17EFF" w14:textId="77777777" w:rsidTr="00B06A38">
        <w:trPr>
          <w:trHeight w:val="1372"/>
          <w:jc w:val="left"/>
        </w:trPr>
        <w:tc>
          <w:tcPr>
            <w:tcW w:w="67" w:type="pct"/>
            <w:vMerge w:val="restart"/>
            <w:tcBorders>
              <w:top w:val="nil"/>
              <w:left w:val="nil"/>
            </w:tcBorders>
          </w:tcPr>
          <w:p w14:paraId="64D1D6F2" w14:textId="77777777" w:rsidR="00742B85" w:rsidRPr="006731A4" w:rsidRDefault="00742B85" w:rsidP="00A77467">
            <w:pPr>
              <w:pStyle w:val="afffffff"/>
              <w:jc w:val="left"/>
              <w:rPr>
                <w:rFonts w:cs="Times New Roman"/>
                <w:noProof/>
                <w:szCs w:val="24"/>
              </w:rPr>
            </w:pPr>
          </w:p>
        </w:tc>
        <w:tc>
          <w:tcPr>
            <w:tcW w:w="1323" w:type="pct"/>
            <w:gridSpan w:val="6"/>
            <w:vMerge w:val="restart"/>
          </w:tcPr>
          <w:p w14:paraId="612FFD8B" w14:textId="77777777" w:rsidR="00742B85" w:rsidRPr="006731A4" w:rsidRDefault="00742B85" w:rsidP="00A77467">
            <w:pPr>
              <w:pStyle w:val="afffffff"/>
              <w:jc w:val="left"/>
              <w:rPr>
                <w:rFonts w:cs="Times New Roman"/>
                <w:szCs w:val="24"/>
              </w:rPr>
            </w:pPr>
            <w:r w:rsidRPr="006731A4">
              <w:rPr>
                <w:rFonts w:cs="Times New Roman"/>
                <w:noProof/>
                <w:szCs w:val="24"/>
              </w:rPr>
              <w:t>16.2</w:t>
            </w:r>
            <w:r>
              <w:rPr>
                <w:rFonts w:cs="Times New Roman"/>
                <w:szCs w:val="24"/>
              </w:rPr>
              <w:t xml:space="preserve">. </w:t>
            </w:r>
            <w:r w:rsidRPr="006731A4">
              <w:rPr>
                <w:rFonts w:cs="Times New Roman"/>
                <w:noProof/>
                <w:szCs w:val="24"/>
              </w:rPr>
              <w:t>Число заболевших</w:t>
            </w:r>
          </w:p>
          <w:p w14:paraId="091EB27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Disease</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Quantity</w:t>
            </w:r>
            <w:r w:rsidRPr="006731A4">
              <w:rPr>
                <w:rFonts w:cs="Times New Roman"/>
                <w:szCs w:val="24"/>
              </w:rPr>
              <w:t>)</w:t>
            </w:r>
          </w:p>
        </w:tc>
        <w:tc>
          <w:tcPr>
            <w:tcW w:w="235" w:type="pct"/>
            <w:vMerge w:val="restart"/>
          </w:tcPr>
          <w:p w14:paraId="79B12118" w14:textId="77777777" w:rsidR="00742B85" w:rsidRPr="006731A4" w:rsidRDefault="00742B85" w:rsidP="00A77467">
            <w:pPr>
              <w:pStyle w:val="afffffff"/>
              <w:jc w:val="center"/>
              <w:rPr>
                <w:rFonts w:cs="Times New Roman"/>
                <w:noProof/>
                <w:szCs w:val="24"/>
              </w:rPr>
            </w:pPr>
          </w:p>
        </w:tc>
        <w:tc>
          <w:tcPr>
            <w:tcW w:w="237" w:type="pct"/>
            <w:vMerge w:val="restart"/>
          </w:tcPr>
          <w:p w14:paraId="1B4F99D2" w14:textId="77777777" w:rsidR="00742B85" w:rsidRPr="006731A4" w:rsidRDefault="00742B85" w:rsidP="00A77467">
            <w:pPr>
              <w:pStyle w:val="afffffff"/>
              <w:jc w:val="center"/>
              <w:rPr>
                <w:rFonts w:cs="Times New Roman"/>
                <w:szCs w:val="24"/>
              </w:rPr>
            </w:pPr>
            <w:r w:rsidRPr="006731A4">
              <w:rPr>
                <w:rFonts w:cs="Times New Roman"/>
                <w:noProof/>
                <w:szCs w:val="24"/>
              </w:rPr>
              <w:t>0.</w:t>
            </w:r>
            <w:r w:rsidRPr="006731A4">
              <w:rPr>
                <w:rFonts w:cs="Times New Roman"/>
                <w:noProof/>
                <w:szCs w:val="24"/>
                <w:lang w:val="en-US"/>
              </w:rPr>
              <w:t>.1</w:t>
            </w:r>
          </w:p>
        </w:tc>
        <w:tc>
          <w:tcPr>
            <w:tcW w:w="523" w:type="pct"/>
          </w:tcPr>
          <w:p w14:paraId="57CCC9C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557</w:t>
            </w:r>
          </w:p>
        </w:tc>
        <w:tc>
          <w:tcPr>
            <w:tcW w:w="191" w:type="pct"/>
          </w:tcPr>
          <w:p w14:paraId="6664E15B"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47263DA5"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117B7C3"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если</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Признак</w:t>
            </w:r>
            <w:r w:rsidRPr="006731A4">
              <w:rPr>
                <w:rFonts w:cs="Times New Roman"/>
                <w:noProof/>
                <w:szCs w:val="24"/>
                <w:lang w:val="en-US"/>
              </w:rPr>
              <w:t xml:space="preserve"> </w:t>
            </w:r>
            <w:r w:rsidRPr="006731A4">
              <w:rPr>
                <w:rFonts w:cs="Times New Roman"/>
                <w:noProof/>
                <w:szCs w:val="24"/>
              </w:rPr>
              <w:t>наличия</w:t>
            </w:r>
            <w:r w:rsidRPr="006731A4">
              <w:rPr>
                <w:rFonts w:cs="Times New Roman"/>
                <w:noProof/>
                <w:szCs w:val="24"/>
                <w:lang w:val="en-US"/>
              </w:rPr>
              <w:t xml:space="preserve"> </w:t>
            </w:r>
            <w:r w:rsidRPr="006731A4">
              <w:rPr>
                <w:rFonts w:cs="Times New Roman"/>
                <w:noProof/>
                <w:szCs w:val="24"/>
              </w:rPr>
              <w:t>больного</w:t>
            </w:r>
            <w:r w:rsidRPr="006731A4">
              <w:rPr>
                <w:rFonts w:cs="Times New Roman"/>
                <w:noProof/>
                <w:szCs w:val="24"/>
                <w:lang w:val="en-US"/>
              </w:rPr>
              <w:t xml:space="preserve"> </w:t>
            </w:r>
            <w:r w:rsidRPr="006731A4">
              <w:rPr>
                <w:rFonts w:cs="Times New Roman"/>
                <w:noProof/>
                <w:szCs w:val="24"/>
              </w:rPr>
              <w:t>лица</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casdo:‌On‌Board‌Disease‌Person‌Indicator</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содержит</w:t>
            </w:r>
            <w:r w:rsidRPr="006731A4">
              <w:rPr>
                <w:rFonts w:cs="Times New Roman"/>
                <w:noProof/>
                <w:szCs w:val="24"/>
                <w:lang w:val="en-US"/>
              </w:rPr>
              <w:t xml:space="preserve"> </w:t>
            </w:r>
            <w:r w:rsidRPr="006731A4">
              <w:rPr>
                <w:rFonts w:cs="Times New Roman"/>
                <w:noProof/>
                <w:szCs w:val="24"/>
              </w:rPr>
              <w:t>значение</w:t>
            </w:r>
            <w:r w:rsidRPr="006731A4">
              <w:rPr>
                <w:rFonts w:cs="Times New Roman"/>
                <w:noProof/>
                <w:szCs w:val="24"/>
                <w:lang w:val="en-US"/>
              </w:rPr>
              <w:t xml:space="preserve"> «1»,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Число</w:t>
            </w:r>
            <w:r w:rsidRPr="006731A4">
              <w:rPr>
                <w:rFonts w:cs="Times New Roman"/>
                <w:noProof/>
                <w:szCs w:val="24"/>
                <w:lang w:val="en-US"/>
              </w:rPr>
              <w:t xml:space="preserve"> </w:t>
            </w:r>
            <w:r w:rsidRPr="006731A4">
              <w:rPr>
                <w:rFonts w:cs="Times New Roman"/>
                <w:noProof/>
                <w:szCs w:val="24"/>
              </w:rPr>
              <w:t>заболевших</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casdo:‌Disease‌Person‌Quantity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r w:rsidRPr="006731A4">
              <w:rPr>
                <w:rFonts w:cs="Times New Roman"/>
                <w:noProof/>
                <w:szCs w:val="24"/>
                <w:lang w:val="en-US"/>
              </w:rPr>
              <w:t xml:space="preserve">, </w:t>
            </w:r>
            <w:r w:rsidRPr="006731A4">
              <w:rPr>
                <w:rFonts w:cs="Times New Roman"/>
                <w:noProof/>
                <w:szCs w:val="24"/>
              </w:rPr>
              <w:t>иначе</w:t>
            </w:r>
            <w:r w:rsidRPr="006731A4">
              <w:rPr>
                <w:rFonts w:cs="Times New Roman"/>
                <w:noProof/>
                <w:szCs w:val="24"/>
                <w:lang w:val="en-US"/>
              </w:rPr>
              <w:t xml:space="preserve"> </w:t>
            </w:r>
            <w:r w:rsidRPr="006731A4">
              <w:rPr>
                <w:rFonts w:cs="Times New Roman"/>
                <w:noProof/>
                <w:szCs w:val="24"/>
              </w:rPr>
              <w:t>реквизит</w:t>
            </w:r>
            <w:r w:rsidRPr="006731A4">
              <w:rPr>
                <w:rFonts w:cs="Times New Roman"/>
                <w:noProof/>
                <w:szCs w:val="24"/>
                <w:lang w:val="en-US"/>
              </w:rPr>
              <w:t xml:space="preserve"> «</w:t>
            </w:r>
            <w:r w:rsidRPr="006731A4">
              <w:rPr>
                <w:rFonts w:cs="Times New Roman"/>
                <w:noProof/>
                <w:szCs w:val="24"/>
              </w:rPr>
              <w:t>Число</w:t>
            </w:r>
            <w:r w:rsidRPr="006731A4">
              <w:rPr>
                <w:rFonts w:cs="Times New Roman"/>
                <w:noProof/>
                <w:szCs w:val="24"/>
                <w:lang w:val="en-US"/>
              </w:rPr>
              <w:t xml:space="preserve"> </w:t>
            </w:r>
            <w:r w:rsidRPr="006731A4">
              <w:rPr>
                <w:rFonts w:cs="Times New Roman"/>
                <w:noProof/>
                <w:szCs w:val="24"/>
              </w:rPr>
              <w:t>заболевших</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casdo:‌Disease‌Person‌Quantity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не</w:t>
            </w:r>
            <w:r w:rsidRPr="006731A4">
              <w:rPr>
                <w:rFonts w:cs="Times New Roman"/>
                <w:noProof/>
                <w:szCs w:val="24"/>
                <w:lang w:val="en-US"/>
              </w:rPr>
              <w:t xml:space="preserve"> </w:t>
            </w:r>
            <w:r w:rsidRPr="006731A4">
              <w:rPr>
                <w:rFonts w:cs="Times New Roman"/>
                <w:noProof/>
                <w:szCs w:val="24"/>
              </w:rPr>
              <w:t>должен</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заполнен</w:t>
            </w:r>
          </w:p>
        </w:tc>
      </w:tr>
      <w:tr w:rsidR="00742B85" w:rsidRPr="00BD47BA" w14:paraId="3227AF59" w14:textId="77777777" w:rsidTr="00B06A38">
        <w:trPr>
          <w:trHeight w:val="1372"/>
          <w:jc w:val="left"/>
        </w:trPr>
        <w:tc>
          <w:tcPr>
            <w:tcW w:w="67" w:type="pct"/>
            <w:vMerge/>
            <w:tcBorders>
              <w:left w:val="nil"/>
              <w:bottom w:val="nil"/>
            </w:tcBorders>
          </w:tcPr>
          <w:p w14:paraId="3CA1B73B" w14:textId="77777777" w:rsidR="00742B85" w:rsidRPr="006731A4" w:rsidRDefault="00742B85" w:rsidP="00A77467">
            <w:pPr>
              <w:pStyle w:val="afffffff"/>
              <w:jc w:val="left"/>
              <w:rPr>
                <w:rFonts w:cs="Times New Roman"/>
                <w:noProof/>
                <w:szCs w:val="24"/>
                <w:lang w:val="en-US"/>
              </w:rPr>
            </w:pPr>
          </w:p>
        </w:tc>
        <w:tc>
          <w:tcPr>
            <w:tcW w:w="1323" w:type="pct"/>
            <w:gridSpan w:val="6"/>
            <w:vMerge/>
            <w:tcBorders>
              <w:bottom w:val="single" w:sz="4" w:space="0" w:color="auto"/>
            </w:tcBorders>
          </w:tcPr>
          <w:p w14:paraId="22FF2DEC" w14:textId="77777777" w:rsidR="00742B85" w:rsidRPr="006731A4" w:rsidRDefault="00742B85" w:rsidP="00A77467">
            <w:pPr>
              <w:pStyle w:val="afffffff"/>
              <w:jc w:val="left"/>
              <w:rPr>
                <w:rFonts w:cs="Times New Roman"/>
                <w:noProof/>
                <w:szCs w:val="24"/>
                <w:lang w:val="en-US"/>
              </w:rPr>
            </w:pPr>
          </w:p>
        </w:tc>
        <w:tc>
          <w:tcPr>
            <w:tcW w:w="235" w:type="pct"/>
            <w:vMerge/>
          </w:tcPr>
          <w:p w14:paraId="32918842" w14:textId="77777777" w:rsidR="00742B85" w:rsidRPr="006731A4" w:rsidRDefault="00742B85" w:rsidP="00A77467">
            <w:pPr>
              <w:pStyle w:val="afffffff"/>
              <w:jc w:val="center"/>
              <w:rPr>
                <w:rFonts w:cs="Times New Roman"/>
                <w:noProof/>
                <w:szCs w:val="24"/>
                <w:lang w:val="en-US"/>
              </w:rPr>
            </w:pPr>
          </w:p>
        </w:tc>
        <w:tc>
          <w:tcPr>
            <w:tcW w:w="237" w:type="pct"/>
            <w:vMerge/>
          </w:tcPr>
          <w:p w14:paraId="1425176F" w14:textId="77777777" w:rsidR="00742B85" w:rsidRPr="006731A4" w:rsidRDefault="00742B85" w:rsidP="00A77467">
            <w:pPr>
              <w:pStyle w:val="afffffff"/>
              <w:jc w:val="center"/>
              <w:rPr>
                <w:rFonts w:cs="Times New Roman"/>
                <w:noProof/>
                <w:szCs w:val="24"/>
                <w:lang w:val="en-US"/>
              </w:rPr>
            </w:pPr>
          </w:p>
        </w:tc>
        <w:tc>
          <w:tcPr>
            <w:tcW w:w="523" w:type="pct"/>
          </w:tcPr>
          <w:p w14:paraId="6E00AD6D"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721</w:t>
            </w:r>
          </w:p>
        </w:tc>
        <w:tc>
          <w:tcPr>
            <w:tcW w:w="191" w:type="pct"/>
          </w:tcPr>
          <w:p w14:paraId="2B0A1FF7"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3E7919D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46E09E5A"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rPr>
              <w:t>значение</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Число</w:t>
            </w:r>
            <w:r w:rsidRPr="006731A4">
              <w:rPr>
                <w:rFonts w:cs="Times New Roman"/>
                <w:noProof/>
                <w:szCs w:val="24"/>
                <w:lang w:val="en-US"/>
              </w:rPr>
              <w:t xml:space="preserve"> </w:t>
            </w:r>
            <w:r w:rsidRPr="006731A4">
              <w:rPr>
                <w:rFonts w:cs="Times New Roman"/>
                <w:noProof/>
                <w:szCs w:val="24"/>
              </w:rPr>
              <w:t>заболевших</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casdo:‌Disease‌Person‌Quantity</w:t>
            </w:r>
            <w:r w:rsidRPr="006731A4">
              <w:rPr>
                <w:rFonts w:cs="Times New Roman"/>
                <w:szCs w:val="24"/>
                <w:lang w:val="en-US"/>
              </w:rPr>
              <w:t>)</w:t>
            </w:r>
            <w:r w:rsidRPr="006731A4">
              <w:rPr>
                <w:rFonts w:cs="Times New Roman"/>
                <w:noProof/>
                <w:szCs w:val="24"/>
                <w:lang w:val="en-US"/>
              </w:rPr>
              <w:t xml:space="preserve">» </w:t>
            </w:r>
            <w:r w:rsidRPr="006731A4">
              <w:rPr>
                <w:rFonts w:cs="Times New Roman"/>
                <w:noProof/>
                <w:szCs w:val="24"/>
              </w:rPr>
              <w:t>должно</w:t>
            </w:r>
            <w:r w:rsidRPr="006731A4">
              <w:rPr>
                <w:rFonts w:cs="Times New Roman"/>
                <w:noProof/>
                <w:szCs w:val="24"/>
                <w:lang w:val="en-US"/>
              </w:rPr>
              <w:t xml:space="preserve"> </w:t>
            </w:r>
            <w:r w:rsidRPr="006731A4">
              <w:rPr>
                <w:rFonts w:cs="Times New Roman"/>
                <w:noProof/>
                <w:szCs w:val="24"/>
              </w:rPr>
              <w:t>быть</w:t>
            </w:r>
            <w:r w:rsidRPr="006731A4">
              <w:rPr>
                <w:rFonts w:cs="Times New Roman"/>
                <w:noProof/>
                <w:szCs w:val="24"/>
                <w:lang w:val="en-US"/>
              </w:rPr>
              <w:t xml:space="preserve"> </w:t>
            </w:r>
            <w:r w:rsidRPr="006731A4">
              <w:rPr>
                <w:rFonts w:cs="Times New Roman"/>
                <w:noProof/>
                <w:szCs w:val="24"/>
              </w:rPr>
              <w:t>равно</w:t>
            </w:r>
            <w:r w:rsidRPr="006731A4">
              <w:rPr>
                <w:rFonts w:cs="Times New Roman"/>
                <w:noProof/>
                <w:szCs w:val="24"/>
                <w:lang w:val="en-US"/>
              </w:rPr>
              <w:t xml:space="preserve"> </w:t>
            </w:r>
            <w:r w:rsidRPr="006731A4">
              <w:rPr>
                <w:rFonts w:cs="Times New Roman"/>
                <w:noProof/>
                <w:szCs w:val="24"/>
              </w:rPr>
              <w:t>количеству</w:t>
            </w:r>
            <w:r w:rsidRPr="006731A4">
              <w:rPr>
                <w:rFonts w:cs="Times New Roman"/>
                <w:noProof/>
                <w:szCs w:val="24"/>
                <w:lang w:val="en-US"/>
              </w:rPr>
              <w:t xml:space="preserve"> </w:t>
            </w:r>
            <w:r w:rsidRPr="006731A4">
              <w:rPr>
                <w:rFonts w:cs="Times New Roman"/>
                <w:noProof/>
                <w:szCs w:val="24"/>
              </w:rPr>
              <w:t>экземпляров</w:t>
            </w:r>
            <w:r w:rsidRPr="006731A4">
              <w:rPr>
                <w:rFonts w:cs="Times New Roman"/>
                <w:noProof/>
                <w:szCs w:val="24"/>
                <w:lang w:val="en-US"/>
              </w:rPr>
              <w:t xml:space="preserve"> </w:t>
            </w:r>
            <w:r w:rsidRPr="006731A4">
              <w:rPr>
                <w:rFonts w:cs="Times New Roman"/>
                <w:noProof/>
                <w:szCs w:val="24"/>
              </w:rPr>
              <w:t>реквизита</w:t>
            </w:r>
            <w:r w:rsidRPr="006731A4">
              <w:rPr>
                <w:rFonts w:cs="Times New Roman"/>
                <w:noProof/>
                <w:szCs w:val="24"/>
                <w:lang w:val="en-US"/>
              </w:rPr>
              <w:t xml:space="preserve"> «</w:t>
            </w:r>
            <w:r w:rsidRPr="006731A4">
              <w:rPr>
                <w:rFonts w:cs="Times New Roman"/>
                <w:noProof/>
                <w:szCs w:val="24"/>
              </w:rPr>
              <w:t>Заболевшее</w:t>
            </w:r>
            <w:r w:rsidRPr="006731A4">
              <w:rPr>
                <w:rFonts w:cs="Times New Roman"/>
                <w:noProof/>
                <w:szCs w:val="24"/>
                <w:lang w:val="en-US"/>
              </w:rPr>
              <w:t xml:space="preserve"> </w:t>
            </w:r>
            <w:r w:rsidRPr="006731A4">
              <w:rPr>
                <w:rFonts w:cs="Times New Roman"/>
                <w:noProof/>
                <w:szCs w:val="24"/>
              </w:rPr>
              <w:t>лицо</w:t>
            </w:r>
            <w:r w:rsidRPr="006731A4">
              <w:rPr>
                <w:rFonts w:cs="Times New Roman"/>
                <w:noProof/>
                <w:szCs w:val="24"/>
                <w:lang w:val="en-US"/>
              </w:rPr>
              <w:t xml:space="preserve"> </w:t>
            </w:r>
            <w:r w:rsidRPr="006731A4">
              <w:rPr>
                <w:rFonts w:cs="Times New Roman"/>
                <w:szCs w:val="24"/>
                <w:lang w:val="en-US"/>
              </w:rPr>
              <w:t>(</w:t>
            </w:r>
            <w:r w:rsidRPr="006731A4">
              <w:rPr>
                <w:rFonts w:cs="Times New Roman"/>
                <w:noProof/>
                <w:szCs w:val="24"/>
                <w:lang w:val="en-US"/>
              </w:rPr>
              <w:t>cacdo:‌PIARDiseased‌Person‌Details</w:t>
            </w:r>
            <w:r w:rsidRPr="006731A4">
              <w:rPr>
                <w:rFonts w:cs="Times New Roman"/>
                <w:szCs w:val="24"/>
                <w:lang w:val="en-US"/>
              </w:rPr>
              <w:t>)</w:t>
            </w:r>
            <w:r w:rsidRPr="006731A4">
              <w:rPr>
                <w:rFonts w:cs="Times New Roman"/>
                <w:noProof/>
                <w:szCs w:val="24"/>
                <w:lang w:val="en-US"/>
              </w:rPr>
              <w:t xml:space="preserve">» </w:t>
            </w:r>
          </w:p>
        </w:tc>
      </w:tr>
      <w:tr w:rsidR="00742B85" w:rsidRPr="006731A4" w14:paraId="13F078F3" w14:textId="77777777" w:rsidTr="00B06A38">
        <w:trPr>
          <w:trHeight w:val="20"/>
          <w:jc w:val="left"/>
        </w:trPr>
        <w:tc>
          <w:tcPr>
            <w:tcW w:w="67" w:type="pct"/>
            <w:tcBorders>
              <w:top w:val="nil"/>
              <w:left w:val="nil"/>
              <w:bottom w:val="nil"/>
            </w:tcBorders>
          </w:tcPr>
          <w:p w14:paraId="377EBC34"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1406ECB0" w14:textId="77777777" w:rsidR="00742B85" w:rsidRPr="006731A4" w:rsidRDefault="00742B85" w:rsidP="00A77467">
            <w:pPr>
              <w:pStyle w:val="afffffff"/>
              <w:jc w:val="left"/>
              <w:rPr>
                <w:rFonts w:cs="Times New Roman"/>
                <w:szCs w:val="24"/>
              </w:rPr>
            </w:pPr>
            <w:r w:rsidRPr="006731A4">
              <w:rPr>
                <w:rFonts w:cs="Times New Roman"/>
                <w:noProof/>
                <w:szCs w:val="24"/>
              </w:rPr>
              <w:t>16.3</w:t>
            </w:r>
            <w:r>
              <w:rPr>
                <w:rFonts w:cs="Times New Roman"/>
                <w:szCs w:val="24"/>
              </w:rPr>
              <w:t xml:space="preserve">. </w:t>
            </w:r>
            <w:r w:rsidRPr="006731A4">
              <w:rPr>
                <w:rFonts w:cs="Times New Roman"/>
                <w:noProof/>
                <w:szCs w:val="24"/>
              </w:rPr>
              <w:t>Сведения о проведении дезинсекции</w:t>
            </w:r>
          </w:p>
          <w:p w14:paraId="68B2CE96" w14:textId="77777777" w:rsidR="00742B85" w:rsidRPr="006731A4" w:rsidRDefault="00742B85" w:rsidP="00A77467">
            <w:pPr>
              <w:pStyle w:val="afffffff"/>
              <w:jc w:val="left"/>
              <w:rPr>
                <w:rFonts w:cs="Times New Roman"/>
                <w:szCs w:val="24"/>
              </w:rPr>
            </w:pPr>
            <w:r w:rsidRPr="006731A4">
              <w:rPr>
                <w:rFonts w:cs="Times New Roman"/>
                <w:szCs w:val="24"/>
              </w:rPr>
              <w:lastRenderedPageBreak/>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PIARPest</w:t>
            </w:r>
            <w:r w:rsidRPr="006731A4">
              <w:rPr>
                <w:rFonts w:cs="Times New Roman"/>
                <w:noProof/>
                <w:szCs w:val="24"/>
              </w:rPr>
              <w:t>‌</w:t>
            </w:r>
            <w:r w:rsidRPr="006731A4">
              <w:rPr>
                <w:rFonts w:cs="Times New Roman"/>
                <w:noProof/>
                <w:szCs w:val="24"/>
                <w:lang w:val="en-US"/>
              </w:rPr>
              <w:t>Control</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2EAC489B" w14:textId="77777777" w:rsidR="00742B85" w:rsidRPr="006731A4" w:rsidRDefault="00742B85" w:rsidP="00A77467">
            <w:pPr>
              <w:pStyle w:val="afffffff"/>
              <w:jc w:val="center"/>
              <w:rPr>
                <w:rFonts w:cs="Times New Roman"/>
                <w:noProof/>
                <w:szCs w:val="24"/>
              </w:rPr>
            </w:pPr>
          </w:p>
        </w:tc>
        <w:tc>
          <w:tcPr>
            <w:tcW w:w="237" w:type="pct"/>
          </w:tcPr>
          <w:p w14:paraId="226A1C4E"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5BCCA670" w14:textId="77777777" w:rsidR="00742B85" w:rsidRPr="006731A4" w:rsidRDefault="00742B85" w:rsidP="00A77467">
            <w:pPr>
              <w:pStyle w:val="afffffff"/>
              <w:jc w:val="center"/>
              <w:rPr>
                <w:rFonts w:cs="Times New Roman"/>
                <w:noProof/>
                <w:szCs w:val="24"/>
                <w:lang w:val="en-US"/>
              </w:rPr>
            </w:pPr>
          </w:p>
        </w:tc>
        <w:tc>
          <w:tcPr>
            <w:tcW w:w="191" w:type="pct"/>
          </w:tcPr>
          <w:p w14:paraId="551A092D" w14:textId="77777777" w:rsidR="00742B85" w:rsidRPr="006731A4" w:rsidRDefault="00742B85" w:rsidP="00A77467">
            <w:pPr>
              <w:pStyle w:val="afffffff"/>
              <w:jc w:val="center"/>
              <w:rPr>
                <w:rFonts w:cs="Times New Roman"/>
                <w:noProof/>
                <w:szCs w:val="24"/>
                <w:lang w:val="en-US"/>
              </w:rPr>
            </w:pPr>
          </w:p>
        </w:tc>
        <w:tc>
          <w:tcPr>
            <w:tcW w:w="238" w:type="pct"/>
          </w:tcPr>
          <w:p w14:paraId="62DEF22A" w14:textId="77777777" w:rsidR="00742B85" w:rsidRPr="006731A4" w:rsidRDefault="00742B85" w:rsidP="00A77467">
            <w:pPr>
              <w:pStyle w:val="afffffff"/>
              <w:jc w:val="center"/>
              <w:rPr>
                <w:rFonts w:cs="Times New Roman"/>
                <w:noProof/>
                <w:szCs w:val="24"/>
                <w:lang w:val="en-US"/>
              </w:rPr>
            </w:pPr>
          </w:p>
        </w:tc>
        <w:tc>
          <w:tcPr>
            <w:tcW w:w="2187" w:type="pct"/>
          </w:tcPr>
          <w:p w14:paraId="1DFD27E7" w14:textId="77777777" w:rsidR="00742B85" w:rsidRPr="006731A4" w:rsidRDefault="00742B85" w:rsidP="00A77467">
            <w:pPr>
              <w:pStyle w:val="afffffff"/>
              <w:jc w:val="left"/>
              <w:rPr>
                <w:rFonts w:cs="Times New Roman"/>
                <w:noProof/>
                <w:szCs w:val="24"/>
                <w:lang w:val="en-US"/>
              </w:rPr>
            </w:pPr>
          </w:p>
        </w:tc>
      </w:tr>
      <w:tr w:rsidR="00742B85" w:rsidRPr="006731A4" w14:paraId="7CB831E4" w14:textId="77777777" w:rsidTr="00B06A38">
        <w:trPr>
          <w:trHeight w:val="20"/>
          <w:jc w:val="left"/>
        </w:trPr>
        <w:tc>
          <w:tcPr>
            <w:tcW w:w="67" w:type="pct"/>
            <w:tcBorders>
              <w:top w:val="nil"/>
              <w:left w:val="nil"/>
              <w:bottom w:val="nil"/>
              <w:right w:val="nil"/>
            </w:tcBorders>
          </w:tcPr>
          <w:p w14:paraId="0B5CC651"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0130C235"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4697283F" w14:textId="77777777" w:rsidR="00742B85" w:rsidRPr="006731A4" w:rsidRDefault="00742B85" w:rsidP="00A77467">
            <w:pPr>
              <w:pStyle w:val="afffffff"/>
              <w:jc w:val="left"/>
              <w:rPr>
                <w:rFonts w:cs="Times New Roman"/>
                <w:szCs w:val="24"/>
                <w:lang w:val="en-US"/>
              </w:rPr>
            </w:pPr>
            <w:r w:rsidRPr="006731A4">
              <w:rPr>
                <w:rFonts w:cs="Times New Roman"/>
                <w:noProof/>
                <w:szCs w:val="24"/>
              </w:rPr>
              <w:t>16</w:t>
            </w:r>
            <w:r w:rsidRPr="006731A4">
              <w:rPr>
                <w:rFonts w:cs="Times New Roman"/>
                <w:noProof/>
                <w:szCs w:val="24"/>
                <w:lang w:val="en-US"/>
              </w:rPr>
              <w:t>.3.1</w:t>
            </w:r>
            <w:r>
              <w:rPr>
                <w:rFonts w:cs="Times New Roman"/>
                <w:szCs w:val="24"/>
                <w:lang w:val="en-US"/>
              </w:rPr>
              <w:t xml:space="preserve">. </w:t>
            </w:r>
            <w:r w:rsidRPr="006731A4">
              <w:rPr>
                <w:rFonts w:cs="Times New Roman"/>
                <w:noProof/>
                <w:szCs w:val="24"/>
                <w:lang w:val="en-US"/>
              </w:rPr>
              <w:t>Признак проведения дезинсекции</w:t>
            </w:r>
          </w:p>
          <w:p w14:paraId="2FEFCD2F"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casdo:‌Disinfestation‌Indicator</w:t>
            </w:r>
            <w:r w:rsidRPr="006731A4">
              <w:rPr>
                <w:rFonts w:cs="Times New Roman"/>
                <w:szCs w:val="24"/>
                <w:lang w:val="en-US"/>
              </w:rPr>
              <w:t>)</w:t>
            </w:r>
          </w:p>
        </w:tc>
        <w:tc>
          <w:tcPr>
            <w:tcW w:w="235" w:type="pct"/>
          </w:tcPr>
          <w:p w14:paraId="1D9F5047" w14:textId="77777777" w:rsidR="00742B85" w:rsidRPr="006731A4" w:rsidRDefault="00742B85" w:rsidP="00A77467">
            <w:pPr>
              <w:pStyle w:val="afffffff"/>
              <w:jc w:val="center"/>
              <w:rPr>
                <w:rFonts w:cs="Times New Roman"/>
                <w:noProof/>
                <w:szCs w:val="24"/>
                <w:lang w:val="en-US"/>
              </w:rPr>
            </w:pPr>
          </w:p>
        </w:tc>
        <w:tc>
          <w:tcPr>
            <w:tcW w:w="237" w:type="pct"/>
          </w:tcPr>
          <w:p w14:paraId="03D7833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7DD1C37F"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559</w:t>
            </w:r>
          </w:p>
        </w:tc>
        <w:tc>
          <w:tcPr>
            <w:tcW w:w="191" w:type="pct"/>
          </w:tcPr>
          <w:p w14:paraId="7345DC44"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5A2003BA"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193BED7C"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«Признак проведения дезинсекции (</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Disinfestation</w:t>
            </w:r>
            <w:r w:rsidRPr="006731A4">
              <w:rPr>
                <w:rFonts w:cs="Times New Roman"/>
                <w:noProof/>
                <w:szCs w:val="24"/>
              </w:rPr>
              <w:t>‌</w:t>
            </w:r>
            <w:r w:rsidRPr="006731A4">
              <w:rPr>
                <w:rFonts w:cs="Times New Roman"/>
                <w:noProof/>
                <w:szCs w:val="24"/>
                <w:lang w:val="en-US"/>
              </w:rPr>
              <w:t>Indicator</w:t>
            </w:r>
            <w:r w:rsidRPr="006731A4">
              <w:rPr>
                <w:rFonts w:cs="Times New Roman"/>
                <w:noProof/>
                <w:szCs w:val="24"/>
              </w:rPr>
              <w:t xml:space="preserve">)» должен содержать 1 из значений: </w:t>
            </w:r>
            <w:r w:rsidRPr="006731A4">
              <w:rPr>
                <w:rFonts w:cs="Times New Roman"/>
                <w:noProof/>
                <w:szCs w:val="24"/>
              </w:rPr>
              <w:br/>
              <w:t>1 – дезинсекция судна проводилась;</w:t>
            </w:r>
          </w:p>
          <w:p w14:paraId="2B126BA4" w14:textId="77777777" w:rsidR="00742B85" w:rsidRPr="006731A4" w:rsidRDefault="00742B85" w:rsidP="00A77467">
            <w:pPr>
              <w:pStyle w:val="afffffff"/>
              <w:jc w:val="left"/>
              <w:rPr>
                <w:rFonts w:cs="Times New Roman"/>
                <w:noProof/>
                <w:szCs w:val="24"/>
              </w:rPr>
            </w:pPr>
            <w:r w:rsidRPr="006731A4">
              <w:rPr>
                <w:rFonts w:cs="Times New Roman"/>
                <w:noProof/>
                <w:szCs w:val="24"/>
              </w:rPr>
              <w:t>0 – дезинсекция судна не проводилась</w:t>
            </w:r>
          </w:p>
        </w:tc>
      </w:tr>
      <w:tr w:rsidR="00742B85" w:rsidRPr="006731A4" w14:paraId="1F25875A" w14:textId="77777777" w:rsidTr="00B06A38">
        <w:trPr>
          <w:trHeight w:val="20"/>
          <w:jc w:val="left"/>
        </w:trPr>
        <w:tc>
          <w:tcPr>
            <w:tcW w:w="67" w:type="pct"/>
            <w:tcBorders>
              <w:top w:val="nil"/>
              <w:left w:val="nil"/>
              <w:bottom w:val="nil"/>
              <w:right w:val="nil"/>
            </w:tcBorders>
          </w:tcPr>
          <w:p w14:paraId="415EE453"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706A1E97"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322469E9"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16.3.2</w:t>
            </w:r>
            <w:r>
              <w:rPr>
                <w:rFonts w:cs="Times New Roman"/>
                <w:szCs w:val="24"/>
                <w:lang w:val="en-US"/>
              </w:rPr>
              <w:t xml:space="preserve">. </w:t>
            </w:r>
            <w:r w:rsidRPr="006731A4">
              <w:rPr>
                <w:rFonts w:cs="Times New Roman"/>
                <w:noProof/>
                <w:szCs w:val="24"/>
              </w:rPr>
              <w:t>Сведения</w:t>
            </w:r>
            <w:r w:rsidRPr="006731A4">
              <w:rPr>
                <w:rFonts w:cs="Times New Roman"/>
                <w:noProof/>
                <w:szCs w:val="24"/>
                <w:lang w:val="en-US"/>
              </w:rPr>
              <w:t xml:space="preserve"> </w:t>
            </w:r>
            <w:r w:rsidRPr="006731A4">
              <w:rPr>
                <w:rFonts w:cs="Times New Roman"/>
                <w:noProof/>
                <w:szCs w:val="24"/>
              </w:rPr>
              <w:t>о</w:t>
            </w:r>
            <w:r w:rsidRPr="006731A4">
              <w:rPr>
                <w:rFonts w:cs="Times New Roman"/>
                <w:noProof/>
                <w:szCs w:val="24"/>
                <w:lang w:val="en-US"/>
              </w:rPr>
              <w:t xml:space="preserve"> </w:t>
            </w:r>
            <w:r w:rsidRPr="006731A4">
              <w:rPr>
                <w:rFonts w:cs="Times New Roman"/>
                <w:noProof/>
                <w:szCs w:val="24"/>
              </w:rPr>
              <w:t>дезинсекции</w:t>
            </w:r>
          </w:p>
          <w:p w14:paraId="39FFEE94"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cacdo:‌PIARDisinfestation‌Details</w:t>
            </w:r>
            <w:r w:rsidRPr="006731A4">
              <w:rPr>
                <w:rFonts w:cs="Times New Roman"/>
                <w:szCs w:val="24"/>
                <w:lang w:val="en-US"/>
              </w:rPr>
              <w:t>)</w:t>
            </w:r>
          </w:p>
        </w:tc>
        <w:tc>
          <w:tcPr>
            <w:tcW w:w="235" w:type="pct"/>
          </w:tcPr>
          <w:p w14:paraId="2A7082ED" w14:textId="77777777" w:rsidR="00742B85" w:rsidRPr="006731A4" w:rsidRDefault="00742B85" w:rsidP="00A77467">
            <w:pPr>
              <w:pStyle w:val="afffffff"/>
              <w:jc w:val="center"/>
              <w:rPr>
                <w:rFonts w:cs="Times New Roman"/>
                <w:noProof/>
                <w:szCs w:val="24"/>
                <w:lang w:val="en-US"/>
              </w:rPr>
            </w:pPr>
          </w:p>
        </w:tc>
        <w:tc>
          <w:tcPr>
            <w:tcW w:w="237" w:type="pct"/>
          </w:tcPr>
          <w:p w14:paraId="395B8BCD" w14:textId="77777777" w:rsidR="00742B85" w:rsidRPr="006731A4" w:rsidRDefault="00742B85" w:rsidP="00A77467">
            <w:pPr>
              <w:pStyle w:val="afffffff"/>
              <w:jc w:val="center"/>
              <w:rPr>
                <w:rFonts w:cs="Times New Roman"/>
                <w:szCs w:val="24"/>
              </w:rPr>
            </w:pPr>
            <w:r w:rsidRPr="006731A4">
              <w:rPr>
                <w:rFonts w:cs="Times New Roman"/>
                <w:noProof/>
                <w:szCs w:val="24"/>
              </w:rPr>
              <w:t>0..*</w:t>
            </w:r>
          </w:p>
        </w:tc>
        <w:tc>
          <w:tcPr>
            <w:tcW w:w="523" w:type="pct"/>
          </w:tcPr>
          <w:p w14:paraId="080EF8D0"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560</w:t>
            </w:r>
          </w:p>
        </w:tc>
        <w:tc>
          <w:tcPr>
            <w:tcW w:w="191" w:type="pct"/>
          </w:tcPr>
          <w:p w14:paraId="416C0606"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82FF270" w14:textId="77777777" w:rsidR="00742B85" w:rsidRPr="006731A4" w:rsidRDefault="00742B85" w:rsidP="00A77467">
            <w:pPr>
              <w:pStyle w:val="afffffff"/>
              <w:jc w:val="center"/>
              <w:rPr>
                <w:rFonts w:cs="Times New Roman"/>
                <w:noProof/>
                <w:szCs w:val="24"/>
              </w:rPr>
            </w:pPr>
          </w:p>
        </w:tc>
        <w:tc>
          <w:tcPr>
            <w:tcW w:w="2187" w:type="pct"/>
            <w:vAlign w:val="center"/>
          </w:tcPr>
          <w:p w14:paraId="12749FDC"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«Признак проведения дезинсекции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Disinfestation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содержит значение «1», то реквизит «Сведения о дезинсекции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PIARDisinfestation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«Сведения о дезинсекции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PIARDisinfestation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72E63A40" w14:textId="77777777" w:rsidTr="00B06A38">
        <w:trPr>
          <w:trHeight w:val="20"/>
          <w:jc w:val="left"/>
        </w:trPr>
        <w:tc>
          <w:tcPr>
            <w:tcW w:w="67" w:type="pct"/>
            <w:tcBorders>
              <w:top w:val="nil"/>
              <w:left w:val="nil"/>
              <w:bottom w:val="nil"/>
              <w:right w:val="nil"/>
            </w:tcBorders>
          </w:tcPr>
          <w:p w14:paraId="7DC645A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3A6B468D"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407E6744"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4C4C5F96" w14:textId="77777777" w:rsidR="00742B85" w:rsidRPr="006731A4" w:rsidRDefault="00742B85" w:rsidP="00A77467">
            <w:pPr>
              <w:pStyle w:val="afffffff"/>
              <w:jc w:val="left"/>
              <w:rPr>
                <w:rFonts w:cs="Times New Roman"/>
                <w:szCs w:val="24"/>
              </w:rPr>
            </w:pPr>
            <w:r w:rsidRPr="006731A4">
              <w:rPr>
                <w:rFonts w:cs="Times New Roman"/>
                <w:noProof/>
                <w:szCs w:val="24"/>
              </w:rPr>
              <w:t>*.1</w:t>
            </w:r>
            <w:r>
              <w:rPr>
                <w:rFonts w:cs="Times New Roman"/>
                <w:szCs w:val="24"/>
              </w:rPr>
              <w:t xml:space="preserve">. </w:t>
            </w:r>
            <w:r w:rsidRPr="006731A4">
              <w:rPr>
                <w:rFonts w:cs="Times New Roman"/>
                <w:noProof/>
                <w:szCs w:val="24"/>
              </w:rPr>
              <w:t>Код вида проведенной дезинсекции</w:t>
            </w:r>
          </w:p>
          <w:p w14:paraId="28FBED10"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Disinfestation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p>
        </w:tc>
        <w:tc>
          <w:tcPr>
            <w:tcW w:w="235" w:type="pct"/>
          </w:tcPr>
          <w:p w14:paraId="63C2440B" w14:textId="77777777" w:rsidR="00742B85" w:rsidRPr="006731A4" w:rsidRDefault="00742B85" w:rsidP="00A77467">
            <w:pPr>
              <w:pStyle w:val="afffffff"/>
              <w:jc w:val="center"/>
              <w:rPr>
                <w:rFonts w:cs="Times New Roman"/>
                <w:noProof/>
                <w:szCs w:val="24"/>
              </w:rPr>
            </w:pPr>
          </w:p>
        </w:tc>
        <w:tc>
          <w:tcPr>
            <w:tcW w:w="237" w:type="pct"/>
          </w:tcPr>
          <w:p w14:paraId="2EB953E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16D4B311"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561</w:t>
            </w:r>
          </w:p>
        </w:tc>
        <w:tc>
          <w:tcPr>
            <w:tcW w:w="191" w:type="pct"/>
          </w:tcPr>
          <w:p w14:paraId="78E6471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5428591"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540ACC57"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вида проведенной дезинсекции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Disinfestation</w:t>
            </w:r>
            <w:r w:rsidRPr="006731A4">
              <w:rPr>
                <w:rFonts w:cs="Times New Roman"/>
                <w:noProof/>
                <w:szCs w:val="24"/>
              </w:rPr>
              <w:t>‌</w:t>
            </w:r>
            <w:r w:rsidRPr="006731A4">
              <w:rPr>
                <w:rFonts w:cs="Times New Roman"/>
                <w:noProof/>
                <w:szCs w:val="24"/>
                <w:lang w:val="en-US"/>
              </w:rPr>
              <w:t>Kind</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1 из значений: </w:t>
            </w:r>
            <w:r w:rsidRPr="006731A4">
              <w:rPr>
                <w:rFonts w:cs="Times New Roman"/>
                <w:noProof/>
                <w:szCs w:val="24"/>
              </w:rPr>
              <w:br/>
              <w:t>1 – плановая дезинсекция;</w:t>
            </w:r>
          </w:p>
          <w:p w14:paraId="3D4DF614" w14:textId="77777777" w:rsidR="00742B85" w:rsidRPr="006731A4" w:rsidRDefault="00742B85" w:rsidP="00A77467">
            <w:pPr>
              <w:pStyle w:val="afffffff"/>
              <w:jc w:val="left"/>
              <w:rPr>
                <w:rFonts w:cs="Times New Roman"/>
                <w:noProof/>
                <w:szCs w:val="24"/>
                <w:lang w:val="en-US"/>
              </w:rPr>
            </w:pPr>
            <w:r w:rsidRPr="006731A4">
              <w:rPr>
                <w:rFonts w:cs="Times New Roman"/>
                <w:noProof/>
                <w:szCs w:val="24"/>
                <w:lang w:val="en-US"/>
              </w:rPr>
              <w:t xml:space="preserve">2 – </w:t>
            </w:r>
            <w:r w:rsidRPr="006731A4">
              <w:rPr>
                <w:rFonts w:cs="Times New Roman"/>
                <w:noProof/>
                <w:szCs w:val="24"/>
              </w:rPr>
              <w:t>дезинсекция</w:t>
            </w:r>
            <w:r w:rsidRPr="006731A4">
              <w:rPr>
                <w:rFonts w:cs="Times New Roman"/>
                <w:noProof/>
                <w:szCs w:val="24"/>
                <w:lang w:val="en-US"/>
              </w:rPr>
              <w:t xml:space="preserve"> </w:t>
            </w:r>
            <w:r w:rsidRPr="006731A4">
              <w:rPr>
                <w:rFonts w:cs="Times New Roman"/>
                <w:noProof/>
                <w:szCs w:val="24"/>
              </w:rPr>
              <w:t>по</w:t>
            </w:r>
            <w:r w:rsidRPr="006731A4">
              <w:rPr>
                <w:rFonts w:cs="Times New Roman"/>
                <w:noProof/>
                <w:szCs w:val="24"/>
                <w:lang w:val="en-US"/>
              </w:rPr>
              <w:t xml:space="preserve"> </w:t>
            </w:r>
            <w:r w:rsidRPr="006731A4">
              <w:rPr>
                <w:rFonts w:cs="Times New Roman"/>
                <w:noProof/>
                <w:szCs w:val="24"/>
              </w:rPr>
              <w:t>эпидемиологическим</w:t>
            </w:r>
            <w:r w:rsidRPr="006731A4">
              <w:rPr>
                <w:rFonts w:cs="Times New Roman"/>
                <w:noProof/>
                <w:szCs w:val="24"/>
                <w:lang w:val="en-US"/>
              </w:rPr>
              <w:t xml:space="preserve"> </w:t>
            </w:r>
            <w:r w:rsidRPr="006731A4">
              <w:rPr>
                <w:rFonts w:cs="Times New Roman"/>
                <w:noProof/>
                <w:szCs w:val="24"/>
              </w:rPr>
              <w:t>показателям</w:t>
            </w:r>
          </w:p>
        </w:tc>
      </w:tr>
      <w:tr w:rsidR="00742B85" w:rsidRPr="006731A4" w14:paraId="60921289" w14:textId="77777777" w:rsidTr="00B06A38">
        <w:trPr>
          <w:trHeight w:val="20"/>
          <w:jc w:val="left"/>
        </w:trPr>
        <w:tc>
          <w:tcPr>
            <w:tcW w:w="67" w:type="pct"/>
            <w:tcBorders>
              <w:top w:val="nil"/>
              <w:left w:val="nil"/>
              <w:bottom w:val="nil"/>
              <w:right w:val="nil"/>
            </w:tcBorders>
          </w:tcPr>
          <w:p w14:paraId="0555930D"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3EF71F7B"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297F8FA5"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1DB67E3E"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Описание метода дезинсекции</w:t>
            </w:r>
          </w:p>
          <w:p w14:paraId="7D15C711" w14:textId="77777777" w:rsidR="00742B85" w:rsidRPr="006731A4" w:rsidRDefault="00742B85" w:rsidP="00A77467">
            <w:pPr>
              <w:pStyle w:val="afffffff"/>
              <w:jc w:val="left"/>
              <w:rPr>
                <w:rFonts w:cs="Times New Roman"/>
                <w:szCs w:val="24"/>
                <w:lang w:val="en-US"/>
              </w:rPr>
            </w:pPr>
            <w:r w:rsidRPr="006731A4">
              <w:rPr>
                <w:rFonts w:cs="Times New Roman"/>
                <w:szCs w:val="24"/>
                <w:lang w:val="en-US"/>
              </w:rPr>
              <w:t>(</w:t>
            </w:r>
            <w:r w:rsidRPr="006731A4">
              <w:rPr>
                <w:rFonts w:cs="Times New Roman"/>
                <w:noProof/>
                <w:szCs w:val="24"/>
                <w:lang w:val="en-US"/>
              </w:rPr>
              <w:t>casdo:‌Disinfestation‌Method‌Text</w:t>
            </w:r>
            <w:r w:rsidRPr="006731A4">
              <w:rPr>
                <w:rFonts w:cs="Times New Roman"/>
                <w:szCs w:val="24"/>
                <w:lang w:val="en-US"/>
              </w:rPr>
              <w:t>)</w:t>
            </w:r>
          </w:p>
        </w:tc>
        <w:tc>
          <w:tcPr>
            <w:tcW w:w="235" w:type="pct"/>
          </w:tcPr>
          <w:p w14:paraId="4782E05F" w14:textId="77777777" w:rsidR="00742B85" w:rsidRPr="006731A4" w:rsidRDefault="00742B85" w:rsidP="00A77467">
            <w:pPr>
              <w:pStyle w:val="afffffff"/>
              <w:jc w:val="center"/>
              <w:rPr>
                <w:rFonts w:cs="Times New Roman"/>
                <w:noProof/>
                <w:szCs w:val="24"/>
                <w:lang w:val="en-US"/>
              </w:rPr>
            </w:pPr>
          </w:p>
        </w:tc>
        <w:tc>
          <w:tcPr>
            <w:tcW w:w="237" w:type="pct"/>
          </w:tcPr>
          <w:p w14:paraId="02E66678"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5BF5C7C8" w14:textId="77777777" w:rsidR="00742B85" w:rsidRPr="006731A4" w:rsidRDefault="00742B85" w:rsidP="00A77467">
            <w:pPr>
              <w:pStyle w:val="afffffff"/>
              <w:jc w:val="center"/>
              <w:rPr>
                <w:rFonts w:cs="Times New Roman"/>
                <w:noProof/>
                <w:szCs w:val="24"/>
                <w:lang w:val="en-US"/>
              </w:rPr>
            </w:pPr>
          </w:p>
        </w:tc>
        <w:tc>
          <w:tcPr>
            <w:tcW w:w="191" w:type="pct"/>
          </w:tcPr>
          <w:p w14:paraId="7EFE3AB7" w14:textId="77777777" w:rsidR="00742B85" w:rsidRPr="006731A4" w:rsidRDefault="00742B85" w:rsidP="00A77467">
            <w:pPr>
              <w:pStyle w:val="afffffff"/>
              <w:jc w:val="center"/>
              <w:rPr>
                <w:rFonts w:cs="Times New Roman"/>
                <w:noProof/>
                <w:szCs w:val="24"/>
                <w:lang w:val="en-US"/>
              </w:rPr>
            </w:pPr>
          </w:p>
        </w:tc>
        <w:tc>
          <w:tcPr>
            <w:tcW w:w="238" w:type="pct"/>
          </w:tcPr>
          <w:p w14:paraId="7A1F875F" w14:textId="77777777" w:rsidR="00742B85" w:rsidRPr="006731A4" w:rsidRDefault="00742B85" w:rsidP="00A77467">
            <w:pPr>
              <w:pStyle w:val="afffffff"/>
              <w:jc w:val="center"/>
              <w:rPr>
                <w:rFonts w:cs="Times New Roman"/>
                <w:noProof/>
                <w:szCs w:val="24"/>
                <w:lang w:val="en-US"/>
              </w:rPr>
            </w:pPr>
          </w:p>
        </w:tc>
        <w:tc>
          <w:tcPr>
            <w:tcW w:w="2187" w:type="pct"/>
          </w:tcPr>
          <w:p w14:paraId="26994252" w14:textId="77777777" w:rsidR="00742B85" w:rsidRPr="006731A4" w:rsidRDefault="00742B85" w:rsidP="00A77467">
            <w:pPr>
              <w:pStyle w:val="afffffff"/>
              <w:jc w:val="left"/>
              <w:rPr>
                <w:rFonts w:cs="Times New Roman"/>
                <w:noProof/>
                <w:szCs w:val="24"/>
                <w:lang w:val="en-US"/>
              </w:rPr>
            </w:pPr>
          </w:p>
        </w:tc>
      </w:tr>
      <w:tr w:rsidR="00742B85" w:rsidRPr="006731A4" w14:paraId="099233CB" w14:textId="77777777" w:rsidTr="00B06A38">
        <w:trPr>
          <w:trHeight w:val="20"/>
          <w:jc w:val="left"/>
        </w:trPr>
        <w:tc>
          <w:tcPr>
            <w:tcW w:w="67" w:type="pct"/>
            <w:tcBorders>
              <w:top w:val="nil"/>
              <w:left w:val="nil"/>
              <w:bottom w:val="nil"/>
              <w:right w:val="nil"/>
            </w:tcBorders>
          </w:tcPr>
          <w:p w14:paraId="5EDE0E4C" w14:textId="77777777" w:rsidR="00742B85" w:rsidRPr="006731A4" w:rsidRDefault="00742B85" w:rsidP="00A77467">
            <w:pPr>
              <w:pStyle w:val="afffffff"/>
              <w:jc w:val="left"/>
              <w:rPr>
                <w:rFonts w:cs="Times New Roman"/>
                <w:noProof/>
                <w:szCs w:val="24"/>
                <w:lang w:val="en-US"/>
              </w:rPr>
            </w:pPr>
          </w:p>
        </w:tc>
        <w:tc>
          <w:tcPr>
            <w:tcW w:w="77" w:type="pct"/>
            <w:tcBorders>
              <w:top w:val="nil"/>
              <w:left w:val="nil"/>
              <w:bottom w:val="nil"/>
              <w:right w:val="nil"/>
            </w:tcBorders>
          </w:tcPr>
          <w:p w14:paraId="07D77578" w14:textId="77777777" w:rsidR="00742B85" w:rsidRPr="006731A4" w:rsidRDefault="00742B85" w:rsidP="00A77467">
            <w:pPr>
              <w:pStyle w:val="afffffff"/>
              <w:jc w:val="left"/>
              <w:rPr>
                <w:rFonts w:cs="Times New Roman"/>
                <w:szCs w:val="24"/>
                <w:lang w:val="en-US"/>
              </w:rPr>
            </w:pPr>
          </w:p>
        </w:tc>
        <w:tc>
          <w:tcPr>
            <w:tcW w:w="95" w:type="pct"/>
            <w:tcBorders>
              <w:top w:val="nil"/>
              <w:left w:val="nil"/>
              <w:bottom w:val="nil"/>
              <w:right w:val="single" w:sz="4" w:space="0" w:color="auto"/>
            </w:tcBorders>
          </w:tcPr>
          <w:p w14:paraId="6FC239BC" w14:textId="77777777" w:rsidR="00742B85" w:rsidRPr="006731A4" w:rsidRDefault="00742B85" w:rsidP="00A77467">
            <w:pPr>
              <w:pStyle w:val="afffffff"/>
              <w:jc w:val="left"/>
              <w:rPr>
                <w:rFonts w:cs="Times New Roman"/>
                <w:szCs w:val="24"/>
                <w:lang w:val="en-US"/>
              </w:rPr>
            </w:pPr>
          </w:p>
        </w:tc>
        <w:tc>
          <w:tcPr>
            <w:tcW w:w="1150" w:type="pct"/>
            <w:gridSpan w:val="4"/>
            <w:tcBorders>
              <w:left w:val="single" w:sz="4" w:space="0" w:color="auto"/>
              <w:bottom w:val="single" w:sz="4" w:space="0" w:color="auto"/>
            </w:tcBorders>
          </w:tcPr>
          <w:p w14:paraId="092DC388" w14:textId="77777777" w:rsidR="00742B85" w:rsidRPr="006731A4" w:rsidRDefault="00742B85" w:rsidP="00A77467">
            <w:pPr>
              <w:pStyle w:val="afffffff"/>
              <w:jc w:val="left"/>
              <w:rPr>
                <w:rFonts w:cs="Times New Roman"/>
                <w:szCs w:val="24"/>
                <w:lang w:val="en-US"/>
              </w:rPr>
            </w:pPr>
            <w:r w:rsidRPr="006731A4">
              <w:rPr>
                <w:rFonts w:cs="Times New Roman"/>
                <w:noProof/>
                <w:szCs w:val="24"/>
                <w:lang w:val="en-US"/>
              </w:rPr>
              <w:t>*.3</w:t>
            </w:r>
            <w:r>
              <w:rPr>
                <w:rFonts w:cs="Times New Roman"/>
                <w:szCs w:val="24"/>
                <w:lang w:val="en-US"/>
              </w:rPr>
              <w:t xml:space="preserve">. </w:t>
            </w:r>
            <w:r w:rsidRPr="006731A4">
              <w:rPr>
                <w:rFonts w:cs="Times New Roman"/>
                <w:noProof/>
                <w:szCs w:val="24"/>
                <w:lang w:val="en-US"/>
              </w:rPr>
              <w:t>Дата</w:t>
            </w:r>
          </w:p>
          <w:p w14:paraId="3BB2F0FA"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csdo:‌Event‌Date</w:t>
            </w:r>
            <w:r w:rsidRPr="006731A4">
              <w:rPr>
                <w:rFonts w:cs="Times New Roman"/>
                <w:szCs w:val="24"/>
                <w:lang w:val="en-US"/>
              </w:rPr>
              <w:t>)</w:t>
            </w:r>
          </w:p>
        </w:tc>
        <w:tc>
          <w:tcPr>
            <w:tcW w:w="235" w:type="pct"/>
          </w:tcPr>
          <w:p w14:paraId="5AD385FA" w14:textId="77777777" w:rsidR="00742B85" w:rsidRPr="006731A4" w:rsidRDefault="00742B85" w:rsidP="00A77467">
            <w:pPr>
              <w:pStyle w:val="afffffff"/>
              <w:jc w:val="center"/>
              <w:rPr>
                <w:rFonts w:cs="Times New Roman"/>
                <w:noProof/>
                <w:szCs w:val="24"/>
                <w:lang w:val="en-US"/>
              </w:rPr>
            </w:pPr>
          </w:p>
        </w:tc>
        <w:tc>
          <w:tcPr>
            <w:tcW w:w="237" w:type="pct"/>
          </w:tcPr>
          <w:p w14:paraId="7FC7BBE1"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2C7FB4C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562</w:t>
            </w:r>
          </w:p>
        </w:tc>
        <w:tc>
          <w:tcPr>
            <w:tcW w:w="191" w:type="pct"/>
          </w:tcPr>
          <w:p w14:paraId="3A48054C"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780012DE"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35E0BBD2" w14:textId="77777777" w:rsidR="00742B85" w:rsidRPr="006731A4" w:rsidRDefault="00742B85" w:rsidP="00A77467">
            <w:pPr>
              <w:pStyle w:val="afffffff"/>
              <w:jc w:val="left"/>
              <w:rPr>
                <w:rFonts w:cs="Times New Roman"/>
                <w:noProof/>
                <w:szCs w:val="24"/>
              </w:rPr>
            </w:pPr>
            <w:r w:rsidRPr="006731A4">
              <w:rPr>
                <w:rFonts w:cs="Times New Roman"/>
                <w:szCs w:val="24"/>
              </w:rPr>
              <w:t>значение реквизита «</w:t>
            </w:r>
            <w:r w:rsidRPr="006731A4">
              <w:rPr>
                <w:rFonts w:cs="Times New Roman"/>
                <w:noProof/>
                <w:szCs w:val="24"/>
              </w:rPr>
              <w:t xml:space="preserve">Дата </w:t>
            </w:r>
            <w:r w:rsidRPr="006731A4">
              <w:rPr>
                <w:rFonts w:cs="Times New Roman"/>
                <w:szCs w:val="24"/>
              </w:rPr>
              <w:t>(</w:t>
            </w:r>
            <w:r w:rsidRPr="006731A4">
              <w:rPr>
                <w:rFonts w:cs="Times New Roman"/>
                <w:noProof/>
                <w:szCs w:val="24"/>
                <w:lang w:val="en-US"/>
              </w:rPr>
              <w:t>csdo</w:t>
            </w:r>
            <w:r w:rsidRPr="006731A4">
              <w:rPr>
                <w:rFonts w:cs="Times New Roman"/>
                <w:noProof/>
                <w:szCs w:val="24"/>
              </w:rPr>
              <w:t>:‌</w:t>
            </w:r>
            <w:r w:rsidRPr="006731A4">
              <w:rPr>
                <w:rFonts w:cs="Times New Roman"/>
                <w:noProof/>
                <w:szCs w:val="24"/>
                <w:lang w:val="en-US"/>
              </w:rPr>
              <w:t>Event</w:t>
            </w:r>
            <w:r w:rsidRPr="006731A4">
              <w:rPr>
                <w:rFonts w:cs="Times New Roman"/>
                <w:noProof/>
                <w:szCs w:val="24"/>
              </w:rPr>
              <w:t>‌</w:t>
            </w:r>
            <w:r w:rsidRPr="006731A4">
              <w:rPr>
                <w:rFonts w:cs="Times New Roman"/>
                <w:noProof/>
                <w:szCs w:val="24"/>
                <w:lang w:val="en-US"/>
              </w:rPr>
              <w:t>Date</w:t>
            </w:r>
            <w:r w:rsidRPr="006731A4">
              <w:rPr>
                <w:rFonts w:cs="Times New Roman"/>
                <w:szCs w:val="24"/>
              </w:rPr>
              <w:t>)» должно соответствовать шаблону: YYYY-MM-DD</w:t>
            </w:r>
          </w:p>
        </w:tc>
      </w:tr>
      <w:tr w:rsidR="00742B85" w:rsidRPr="006731A4" w14:paraId="358131FE" w14:textId="77777777" w:rsidTr="00B06A38">
        <w:trPr>
          <w:trHeight w:val="20"/>
          <w:jc w:val="left"/>
        </w:trPr>
        <w:tc>
          <w:tcPr>
            <w:tcW w:w="67" w:type="pct"/>
            <w:tcBorders>
              <w:top w:val="nil"/>
              <w:left w:val="nil"/>
              <w:bottom w:val="nil"/>
              <w:right w:val="nil"/>
            </w:tcBorders>
          </w:tcPr>
          <w:p w14:paraId="48D9B7A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right w:val="nil"/>
            </w:tcBorders>
          </w:tcPr>
          <w:p w14:paraId="63686C3E" w14:textId="77777777" w:rsidR="00742B85" w:rsidRPr="006731A4" w:rsidRDefault="00742B85" w:rsidP="00A77467">
            <w:pPr>
              <w:pStyle w:val="afffffff"/>
              <w:jc w:val="left"/>
              <w:rPr>
                <w:rFonts w:cs="Times New Roman"/>
                <w:szCs w:val="24"/>
              </w:rPr>
            </w:pPr>
          </w:p>
        </w:tc>
        <w:tc>
          <w:tcPr>
            <w:tcW w:w="95" w:type="pct"/>
            <w:tcBorders>
              <w:top w:val="nil"/>
              <w:left w:val="nil"/>
              <w:bottom w:val="nil"/>
              <w:right w:val="single" w:sz="4" w:space="0" w:color="auto"/>
            </w:tcBorders>
          </w:tcPr>
          <w:p w14:paraId="380D8527" w14:textId="77777777" w:rsidR="00742B85" w:rsidRPr="006731A4" w:rsidRDefault="00742B85" w:rsidP="00A77467">
            <w:pPr>
              <w:pStyle w:val="afffffff"/>
              <w:jc w:val="left"/>
              <w:rPr>
                <w:rFonts w:cs="Times New Roman"/>
                <w:szCs w:val="24"/>
              </w:rPr>
            </w:pPr>
          </w:p>
        </w:tc>
        <w:tc>
          <w:tcPr>
            <w:tcW w:w="1150" w:type="pct"/>
            <w:gridSpan w:val="4"/>
            <w:tcBorders>
              <w:left w:val="single" w:sz="4" w:space="0" w:color="auto"/>
              <w:bottom w:val="single" w:sz="4" w:space="0" w:color="auto"/>
            </w:tcBorders>
          </w:tcPr>
          <w:p w14:paraId="79BA01F4" w14:textId="77777777" w:rsidR="00742B85" w:rsidRPr="006731A4" w:rsidRDefault="00742B85" w:rsidP="00A77467">
            <w:pPr>
              <w:pStyle w:val="afffffff"/>
              <w:jc w:val="left"/>
              <w:rPr>
                <w:rFonts w:cs="Times New Roman"/>
                <w:szCs w:val="24"/>
              </w:rPr>
            </w:pPr>
            <w:r w:rsidRPr="006731A4">
              <w:rPr>
                <w:rFonts w:cs="Times New Roman"/>
                <w:noProof/>
                <w:szCs w:val="24"/>
              </w:rPr>
              <w:t>*.4</w:t>
            </w:r>
            <w:r>
              <w:rPr>
                <w:rFonts w:cs="Times New Roman"/>
                <w:szCs w:val="24"/>
              </w:rPr>
              <w:t xml:space="preserve">. </w:t>
            </w:r>
            <w:r w:rsidRPr="006731A4">
              <w:rPr>
                <w:rFonts w:cs="Times New Roman"/>
                <w:noProof/>
                <w:szCs w:val="24"/>
              </w:rPr>
              <w:t>Наименование химического вещества (субстанции)</w:t>
            </w:r>
          </w:p>
          <w:p w14:paraId="6FE9F735"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Chemical</w:t>
            </w:r>
            <w:r w:rsidRPr="006731A4">
              <w:rPr>
                <w:rFonts w:cs="Times New Roman"/>
                <w:noProof/>
                <w:szCs w:val="24"/>
              </w:rPr>
              <w:t>‌</w:t>
            </w:r>
            <w:r w:rsidRPr="006731A4">
              <w:rPr>
                <w:rFonts w:cs="Times New Roman"/>
                <w:noProof/>
                <w:szCs w:val="24"/>
                <w:lang w:val="en-US"/>
              </w:rPr>
              <w:t>Name</w:t>
            </w:r>
            <w:r w:rsidRPr="006731A4">
              <w:rPr>
                <w:rFonts w:cs="Times New Roman"/>
                <w:szCs w:val="24"/>
              </w:rPr>
              <w:t>)</w:t>
            </w:r>
          </w:p>
        </w:tc>
        <w:tc>
          <w:tcPr>
            <w:tcW w:w="235" w:type="pct"/>
          </w:tcPr>
          <w:p w14:paraId="7DBD98F9" w14:textId="77777777" w:rsidR="00742B85" w:rsidRPr="006731A4" w:rsidRDefault="00742B85" w:rsidP="00A77467">
            <w:pPr>
              <w:pStyle w:val="afffffff"/>
              <w:jc w:val="center"/>
              <w:rPr>
                <w:rFonts w:cs="Times New Roman"/>
                <w:noProof/>
                <w:szCs w:val="24"/>
              </w:rPr>
            </w:pPr>
          </w:p>
        </w:tc>
        <w:tc>
          <w:tcPr>
            <w:tcW w:w="237" w:type="pct"/>
          </w:tcPr>
          <w:p w14:paraId="6DA277DF" w14:textId="77777777" w:rsidR="00742B85" w:rsidRPr="006731A4" w:rsidRDefault="00742B85" w:rsidP="00A77467">
            <w:pPr>
              <w:pStyle w:val="afffffff"/>
              <w:jc w:val="center"/>
              <w:rPr>
                <w:rFonts w:cs="Times New Roman"/>
                <w:szCs w:val="24"/>
                <w:lang w:val="en-US"/>
              </w:rPr>
            </w:pPr>
            <w:r w:rsidRPr="006731A4">
              <w:rPr>
                <w:rFonts w:cs="Times New Roman"/>
                <w:noProof/>
                <w:szCs w:val="24"/>
                <w:lang w:val="en-US"/>
              </w:rPr>
              <w:t>1</w:t>
            </w:r>
          </w:p>
        </w:tc>
        <w:tc>
          <w:tcPr>
            <w:tcW w:w="523" w:type="pct"/>
          </w:tcPr>
          <w:p w14:paraId="0CDDAA1D" w14:textId="77777777" w:rsidR="00742B85" w:rsidRPr="006731A4" w:rsidRDefault="00742B85" w:rsidP="00A77467">
            <w:pPr>
              <w:pStyle w:val="afffffff"/>
              <w:jc w:val="center"/>
              <w:rPr>
                <w:rFonts w:cs="Times New Roman"/>
                <w:noProof/>
                <w:szCs w:val="24"/>
                <w:lang w:val="en-US"/>
              </w:rPr>
            </w:pPr>
          </w:p>
        </w:tc>
        <w:tc>
          <w:tcPr>
            <w:tcW w:w="191" w:type="pct"/>
          </w:tcPr>
          <w:p w14:paraId="2ED3D701" w14:textId="77777777" w:rsidR="00742B85" w:rsidRPr="006731A4" w:rsidRDefault="00742B85" w:rsidP="00A77467">
            <w:pPr>
              <w:pStyle w:val="afffffff"/>
              <w:jc w:val="center"/>
              <w:rPr>
                <w:rFonts w:cs="Times New Roman"/>
                <w:noProof/>
                <w:szCs w:val="24"/>
                <w:lang w:val="en-US"/>
              </w:rPr>
            </w:pPr>
          </w:p>
        </w:tc>
        <w:tc>
          <w:tcPr>
            <w:tcW w:w="238" w:type="pct"/>
          </w:tcPr>
          <w:p w14:paraId="0FEC0B3F" w14:textId="77777777" w:rsidR="00742B85" w:rsidRPr="006731A4" w:rsidRDefault="00742B85" w:rsidP="00A77467">
            <w:pPr>
              <w:pStyle w:val="afffffff"/>
              <w:jc w:val="center"/>
              <w:rPr>
                <w:rFonts w:cs="Times New Roman"/>
                <w:noProof/>
                <w:szCs w:val="24"/>
                <w:lang w:val="en-US"/>
              </w:rPr>
            </w:pPr>
          </w:p>
        </w:tc>
        <w:tc>
          <w:tcPr>
            <w:tcW w:w="2187" w:type="pct"/>
          </w:tcPr>
          <w:p w14:paraId="6D78271B" w14:textId="77777777" w:rsidR="00742B85" w:rsidRPr="006731A4" w:rsidRDefault="00742B85" w:rsidP="00A77467">
            <w:pPr>
              <w:pStyle w:val="afffffff"/>
              <w:jc w:val="left"/>
              <w:rPr>
                <w:rFonts w:cs="Times New Roman"/>
                <w:noProof/>
                <w:szCs w:val="24"/>
                <w:lang w:val="en-US"/>
              </w:rPr>
            </w:pPr>
          </w:p>
        </w:tc>
      </w:tr>
      <w:tr w:rsidR="00742B85" w:rsidRPr="006731A4" w14:paraId="3DC18F90" w14:textId="77777777" w:rsidTr="00B06A38">
        <w:trPr>
          <w:trHeight w:val="20"/>
          <w:jc w:val="left"/>
        </w:trPr>
        <w:tc>
          <w:tcPr>
            <w:tcW w:w="1389" w:type="pct"/>
            <w:gridSpan w:val="7"/>
            <w:shd w:val="clear" w:color="auto" w:fill="auto"/>
          </w:tcPr>
          <w:p w14:paraId="3867A86D" w14:textId="77777777" w:rsidR="00742B85" w:rsidRPr="006731A4" w:rsidRDefault="00742B85" w:rsidP="00A77467">
            <w:pPr>
              <w:pStyle w:val="afffffff"/>
              <w:jc w:val="left"/>
              <w:rPr>
                <w:rFonts w:cs="Times New Roman"/>
                <w:szCs w:val="24"/>
              </w:rPr>
            </w:pPr>
            <w:r w:rsidRPr="006731A4">
              <w:rPr>
                <w:rFonts w:cs="Times New Roman"/>
                <w:noProof/>
                <w:szCs w:val="24"/>
              </w:rPr>
              <w:t>17</w:t>
            </w:r>
            <w:r>
              <w:rPr>
                <w:rFonts w:cs="Times New Roman"/>
                <w:szCs w:val="24"/>
              </w:rPr>
              <w:t xml:space="preserve">. </w:t>
            </w:r>
            <w:r w:rsidRPr="006731A4">
              <w:rPr>
                <w:rFonts w:cs="Times New Roman"/>
                <w:noProof/>
                <w:szCs w:val="24"/>
              </w:rPr>
              <w:t>Заболевшее лицо</w:t>
            </w:r>
          </w:p>
          <w:p w14:paraId="7BB53E8D"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PIARDiseased</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p>
        </w:tc>
        <w:tc>
          <w:tcPr>
            <w:tcW w:w="235" w:type="pct"/>
          </w:tcPr>
          <w:p w14:paraId="732DA912" w14:textId="77777777" w:rsidR="00742B85" w:rsidRPr="006731A4" w:rsidRDefault="00742B85" w:rsidP="00A77467">
            <w:pPr>
              <w:pStyle w:val="afffffff"/>
              <w:jc w:val="center"/>
              <w:rPr>
                <w:rFonts w:cs="Times New Roman"/>
                <w:noProof/>
                <w:szCs w:val="24"/>
              </w:rPr>
            </w:pPr>
          </w:p>
        </w:tc>
        <w:tc>
          <w:tcPr>
            <w:tcW w:w="237" w:type="pct"/>
          </w:tcPr>
          <w:p w14:paraId="39BC0F80" w14:textId="77777777" w:rsidR="00742B85" w:rsidRPr="006731A4" w:rsidRDefault="00742B85" w:rsidP="00A77467">
            <w:pPr>
              <w:pStyle w:val="afffffff"/>
              <w:jc w:val="center"/>
              <w:rPr>
                <w:rFonts w:cs="Times New Roman"/>
                <w:szCs w:val="24"/>
              </w:rPr>
            </w:pPr>
            <w:r w:rsidRPr="006731A4">
              <w:rPr>
                <w:rFonts w:cs="Times New Roman"/>
                <w:noProof/>
                <w:szCs w:val="24"/>
              </w:rPr>
              <w:t>0..*</w:t>
            </w:r>
          </w:p>
        </w:tc>
        <w:tc>
          <w:tcPr>
            <w:tcW w:w="523" w:type="pct"/>
          </w:tcPr>
          <w:p w14:paraId="7EAB73FE"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w:t>
            </w:r>
            <w:r w:rsidRPr="006731A4">
              <w:rPr>
                <w:rFonts w:cs="Times New Roman"/>
                <w:noProof/>
                <w:szCs w:val="24"/>
              </w:rPr>
              <w:t>.040.00563</w:t>
            </w:r>
          </w:p>
        </w:tc>
        <w:tc>
          <w:tcPr>
            <w:tcW w:w="191" w:type="pct"/>
          </w:tcPr>
          <w:p w14:paraId="128DD6F4" w14:textId="77777777" w:rsidR="00742B85" w:rsidRPr="006731A4" w:rsidRDefault="00742B85" w:rsidP="00A77467">
            <w:pPr>
              <w:pStyle w:val="afffffff"/>
              <w:jc w:val="center"/>
              <w:rPr>
                <w:rFonts w:cs="Times New Roman"/>
                <w:noProof/>
                <w:szCs w:val="24"/>
              </w:rPr>
            </w:pPr>
            <w:r w:rsidRPr="006731A4">
              <w:rPr>
                <w:rFonts w:cs="Times New Roman"/>
                <w:noProof/>
                <w:szCs w:val="24"/>
              </w:rPr>
              <w:t>1</w:t>
            </w:r>
          </w:p>
        </w:tc>
        <w:tc>
          <w:tcPr>
            <w:tcW w:w="238" w:type="pct"/>
          </w:tcPr>
          <w:p w14:paraId="667C15E5" w14:textId="77777777" w:rsidR="00742B85" w:rsidRPr="006731A4" w:rsidRDefault="00742B85" w:rsidP="00A77467">
            <w:pPr>
              <w:pStyle w:val="afffffff"/>
              <w:jc w:val="center"/>
              <w:rPr>
                <w:rFonts w:cs="Times New Roman"/>
                <w:noProof/>
                <w:szCs w:val="24"/>
              </w:rPr>
            </w:pPr>
          </w:p>
        </w:tc>
        <w:tc>
          <w:tcPr>
            <w:tcW w:w="2187" w:type="pct"/>
            <w:vAlign w:val="center"/>
          </w:tcPr>
          <w:p w14:paraId="4160E86E"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если реквизит «Признак наличия больного лица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On</w:t>
            </w:r>
            <w:r w:rsidRPr="006731A4">
              <w:rPr>
                <w:rFonts w:cs="Times New Roman"/>
                <w:noProof/>
                <w:szCs w:val="24"/>
              </w:rPr>
              <w:t>‌</w:t>
            </w:r>
            <w:r w:rsidRPr="006731A4">
              <w:rPr>
                <w:rFonts w:cs="Times New Roman"/>
                <w:noProof/>
                <w:szCs w:val="24"/>
                <w:lang w:val="en-US"/>
              </w:rPr>
              <w:t>Board</w:t>
            </w:r>
            <w:r w:rsidRPr="006731A4">
              <w:rPr>
                <w:rFonts w:cs="Times New Roman"/>
                <w:noProof/>
                <w:szCs w:val="24"/>
              </w:rPr>
              <w:t>‌</w:t>
            </w:r>
            <w:r w:rsidRPr="006731A4">
              <w:rPr>
                <w:rFonts w:cs="Times New Roman"/>
                <w:noProof/>
                <w:szCs w:val="24"/>
                <w:lang w:val="en-US"/>
              </w:rPr>
              <w:t>Disease</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Indicator</w:t>
            </w:r>
            <w:r w:rsidRPr="006731A4">
              <w:rPr>
                <w:rFonts w:cs="Times New Roman"/>
                <w:szCs w:val="24"/>
              </w:rPr>
              <w:t>)</w:t>
            </w:r>
            <w:r w:rsidRPr="006731A4">
              <w:rPr>
                <w:rFonts w:cs="Times New Roman"/>
                <w:noProof/>
                <w:szCs w:val="24"/>
              </w:rPr>
              <w:t xml:space="preserve">» содержит значение «1», то </w:t>
            </w:r>
            <w:r w:rsidRPr="006731A4">
              <w:rPr>
                <w:rFonts w:cs="Times New Roman"/>
                <w:noProof/>
                <w:szCs w:val="24"/>
              </w:rPr>
              <w:lastRenderedPageBreak/>
              <w:t xml:space="preserve">реквизит «Заболевшее лицо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PIARDiseased</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xml:space="preserve">» должен быть заполнен, иначе реквизит «Заболевшее лицо </w:t>
            </w:r>
            <w:r w:rsidRPr="006731A4">
              <w:rPr>
                <w:rFonts w:cs="Times New Roman"/>
                <w:szCs w:val="24"/>
              </w:rPr>
              <w:t>(</w:t>
            </w:r>
            <w:r w:rsidRPr="006731A4">
              <w:rPr>
                <w:rFonts w:cs="Times New Roman"/>
                <w:noProof/>
                <w:szCs w:val="24"/>
                <w:lang w:val="en-US"/>
              </w:rPr>
              <w:t>cacdo</w:t>
            </w:r>
            <w:r w:rsidRPr="006731A4">
              <w:rPr>
                <w:rFonts w:cs="Times New Roman"/>
                <w:noProof/>
                <w:szCs w:val="24"/>
              </w:rPr>
              <w:t>:‌</w:t>
            </w:r>
            <w:r w:rsidRPr="006731A4">
              <w:rPr>
                <w:rFonts w:cs="Times New Roman"/>
                <w:noProof/>
                <w:szCs w:val="24"/>
                <w:lang w:val="en-US"/>
              </w:rPr>
              <w:t>PIARDiseased</w:t>
            </w:r>
            <w:r w:rsidRPr="006731A4">
              <w:rPr>
                <w:rFonts w:cs="Times New Roman"/>
                <w:noProof/>
                <w:szCs w:val="24"/>
              </w:rPr>
              <w:t>‌</w:t>
            </w:r>
            <w:r w:rsidRPr="006731A4">
              <w:rPr>
                <w:rFonts w:cs="Times New Roman"/>
                <w:noProof/>
                <w:szCs w:val="24"/>
                <w:lang w:val="en-US"/>
              </w:rPr>
              <w:t>Person</w:t>
            </w:r>
            <w:r w:rsidRPr="006731A4">
              <w:rPr>
                <w:rFonts w:cs="Times New Roman"/>
                <w:noProof/>
                <w:szCs w:val="24"/>
              </w:rPr>
              <w:t>‌</w:t>
            </w:r>
            <w:r w:rsidRPr="006731A4">
              <w:rPr>
                <w:rFonts w:cs="Times New Roman"/>
                <w:noProof/>
                <w:szCs w:val="24"/>
                <w:lang w:val="en-US"/>
              </w:rPr>
              <w:t>Details</w:t>
            </w:r>
            <w:r w:rsidRPr="006731A4">
              <w:rPr>
                <w:rFonts w:cs="Times New Roman"/>
                <w:szCs w:val="24"/>
              </w:rPr>
              <w:t>)</w:t>
            </w:r>
            <w:r w:rsidRPr="006731A4">
              <w:rPr>
                <w:rFonts w:cs="Times New Roman"/>
                <w:noProof/>
                <w:szCs w:val="24"/>
              </w:rPr>
              <w:t>» не должен быть заполнен</w:t>
            </w:r>
          </w:p>
        </w:tc>
      </w:tr>
      <w:tr w:rsidR="00742B85" w:rsidRPr="006731A4" w14:paraId="21E5040D" w14:textId="77777777" w:rsidTr="00B06A38">
        <w:trPr>
          <w:trHeight w:val="20"/>
          <w:jc w:val="left"/>
        </w:trPr>
        <w:tc>
          <w:tcPr>
            <w:tcW w:w="67" w:type="pct"/>
            <w:tcBorders>
              <w:top w:val="nil"/>
              <w:left w:val="nil"/>
              <w:bottom w:val="nil"/>
            </w:tcBorders>
          </w:tcPr>
          <w:p w14:paraId="45AD6BB7"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290A349B" w14:textId="77777777" w:rsidR="00742B85" w:rsidRPr="006731A4" w:rsidRDefault="00742B85" w:rsidP="00A77467">
            <w:pPr>
              <w:pStyle w:val="afffffff"/>
              <w:jc w:val="left"/>
              <w:rPr>
                <w:rFonts w:cs="Times New Roman"/>
                <w:szCs w:val="24"/>
                <w:lang w:val="en-US"/>
              </w:rPr>
            </w:pPr>
            <w:r w:rsidRPr="006731A4">
              <w:rPr>
                <w:rFonts w:cs="Times New Roman"/>
                <w:noProof/>
                <w:szCs w:val="24"/>
              </w:rPr>
              <w:t>17</w:t>
            </w:r>
            <w:r w:rsidRPr="006731A4">
              <w:rPr>
                <w:rFonts w:cs="Times New Roman"/>
                <w:noProof/>
                <w:szCs w:val="24"/>
                <w:lang w:val="en-US"/>
              </w:rPr>
              <w:t>.1</w:t>
            </w:r>
            <w:r>
              <w:rPr>
                <w:rFonts w:cs="Times New Roman"/>
                <w:szCs w:val="24"/>
                <w:lang w:val="en-US"/>
              </w:rPr>
              <w:t xml:space="preserve">. </w:t>
            </w:r>
            <w:r w:rsidRPr="006731A4">
              <w:rPr>
                <w:rFonts w:cs="Times New Roman"/>
                <w:noProof/>
                <w:szCs w:val="24"/>
                <w:lang w:val="en-US"/>
              </w:rPr>
              <w:t>ФИО</w:t>
            </w:r>
          </w:p>
          <w:p w14:paraId="0790F215"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ccdo:‌Full‌Name‌Details</w:t>
            </w:r>
            <w:r w:rsidRPr="006731A4">
              <w:rPr>
                <w:rFonts w:cs="Times New Roman"/>
                <w:szCs w:val="24"/>
                <w:lang w:val="en-US"/>
              </w:rPr>
              <w:t>)</w:t>
            </w:r>
          </w:p>
        </w:tc>
        <w:tc>
          <w:tcPr>
            <w:tcW w:w="235" w:type="pct"/>
          </w:tcPr>
          <w:p w14:paraId="5EA3C5F3" w14:textId="77777777" w:rsidR="00742B85" w:rsidRPr="006731A4" w:rsidRDefault="00742B85" w:rsidP="00A77467">
            <w:pPr>
              <w:pStyle w:val="afffffff"/>
              <w:jc w:val="center"/>
              <w:rPr>
                <w:rFonts w:cs="Times New Roman"/>
                <w:noProof/>
                <w:szCs w:val="24"/>
                <w:lang w:val="en-US"/>
              </w:rPr>
            </w:pPr>
          </w:p>
        </w:tc>
        <w:tc>
          <w:tcPr>
            <w:tcW w:w="237" w:type="pct"/>
          </w:tcPr>
          <w:p w14:paraId="4BEDEF91"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020C63EC"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565</w:t>
            </w:r>
          </w:p>
        </w:tc>
        <w:tc>
          <w:tcPr>
            <w:tcW w:w="191" w:type="pct"/>
          </w:tcPr>
          <w:p w14:paraId="30620AD5"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3C466CC4"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74C76E72" w14:textId="77777777" w:rsidR="00742B85" w:rsidRPr="006731A4" w:rsidRDefault="00742B85" w:rsidP="00A77467">
            <w:pPr>
              <w:pStyle w:val="afffffff"/>
              <w:jc w:val="left"/>
              <w:rPr>
                <w:rFonts w:cs="Times New Roman"/>
                <w:noProof/>
                <w:szCs w:val="24"/>
              </w:rPr>
            </w:pPr>
            <w:r w:rsidRPr="006731A4">
              <w:rPr>
                <w:rFonts w:cs="Times New Roman"/>
                <w:noProof/>
                <w:szCs w:val="24"/>
              </w:rPr>
              <w:t>реквизит «ФИО (</w:t>
            </w:r>
            <w:r w:rsidRPr="006731A4">
              <w:rPr>
                <w:rFonts w:cs="Times New Roman"/>
                <w:noProof/>
                <w:szCs w:val="24"/>
                <w:lang w:val="en-US"/>
              </w:rPr>
              <w:t>ccdo</w:t>
            </w:r>
            <w:r w:rsidRPr="006731A4">
              <w:rPr>
                <w:rFonts w:cs="Times New Roman"/>
                <w:noProof/>
                <w:szCs w:val="24"/>
              </w:rPr>
              <w:t>:</w:t>
            </w:r>
            <w:r w:rsidRPr="006731A4">
              <w:rPr>
                <w:rFonts w:cs="Times New Roman"/>
                <w:noProof/>
                <w:szCs w:val="24"/>
                <w:lang w:val="en-US"/>
              </w:rPr>
              <w:t>FullNameDetails</w:t>
            </w:r>
            <w:r w:rsidRPr="006731A4">
              <w:rPr>
                <w:rFonts w:cs="Times New Roman"/>
                <w:noProof/>
                <w:szCs w:val="24"/>
              </w:rPr>
              <w:t>)» должен быть заполнен в соответствии с документом, удостоверяющим личность</w:t>
            </w:r>
          </w:p>
        </w:tc>
      </w:tr>
      <w:tr w:rsidR="00742B85" w:rsidRPr="006731A4" w14:paraId="1697D26F" w14:textId="77777777" w:rsidTr="00B06A38">
        <w:trPr>
          <w:trHeight w:val="20"/>
          <w:jc w:val="left"/>
        </w:trPr>
        <w:tc>
          <w:tcPr>
            <w:tcW w:w="67" w:type="pct"/>
            <w:tcBorders>
              <w:top w:val="nil"/>
              <w:left w:val="nil"/>
              <w:bottom w:val="nil"/>
              <w:right w:val="nil"/>
            </w:tcBorders>
          </w:tcPr>
          <w:p w14:paraId="69D92B48"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B5E4AB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7B6514FC" w14:textId="77777777" w:rsidR="00742B85" w:rsidRPr="006731A4" w:rsidRDefault="00742B85" w:rsidP="00A77467">
            <w:pPr>
              <w:pStyle w:val="afffffff"/>
              <w:jc w:val="left"/>
              <w:rPr>
                <w:rFonts w:cs="Times New Roman"/>
                <w:szCs w:val="24"/>
                <w:lang w:val="en-US"/>
              </w:rPr>
            </w:pPr>
            <w:r w:rsidRPr="006731A4">
              <w:rPr>
                <w:rFonts w:cs="Times New Roman"/>
                <w:noProof/>
                <w:szCs w:val="24"/>
              </w:rPr>
              <w:t>17</w:t>
            </w:r>
            <w:r w:rsidRPr="006731A4">
              <w:rPr>
                <w:rFonts w:cs="Times New Roman"/>
                <w:noProof/>
                <w:szCs w:val="24"/>
                <w:lang w:val="en-US"/>
              </w:rPr>
              <w:t>.1.1</w:t>
            </w:r>
            <w:r>
              <w:rPr>
                <w:rFonts w:cs="Times New Roman"/>
                <w:szCs w:val="24"/>
                <w:lang w:val="en-US"/>
              </w:rPr>
              <w:t xml:space="preserve">. </w:t>
            </w:r>
            <w:r w:rsidRPr="006731A4">
              <w:rPr>
                <w:rFonts w:cs="Times New Roman"/>
                <w:noProof/>
                <w:szCs w:val="24"/>
                <w:lang w:val="en-US"/>
              </w:rPr>
              <w:t>Имя</w:t>
            </w:r>
          </w:p>
          <w:p w14:paraId="6FE304D3"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csdo:‌First‌Name</w:t>
            </w:r>
            <w:r w:rsidRPr="006731A4">
              <w:rPr>
                <w:rFonts w:cs="Times New Roman"/>
                <w:szCs w:val="24"/>
                <w:lang w:val="en-US"/>
              </w:rPr>
              <w:t>)</w:t>
            </w:r>
          </w:p>
        </w:tc>
        <w:tc>
          <w:tcPr>
            <w:tcW w:w="235" w:type="pct"/>
          </w:tcPr>
          <w:p w14:paraId="733D0776" w14:textId="77777777" w:rsidR="00742B85" w:rsidRPr="006731A4" w:rsidRDefault="00742B85" w:rsidP="00A77467">
            <w:pPr>
              <w:pStyle w:val="afffffff"/>
              <w:jc w:val="center"/>
              <w:rPr>
                <w:rFonts w:cs="Times New Roman"/>
                <w:noProof/>
                <w:szCs w:val="24"/>
                <w:lang w:val="en-US"/>
              </w:rPr>
            </w:pPr>
          </w:p>
        </w:tc>
        <w:tc>
          <w:tcPr>
            <w:tcW w:w="237" w:type="pct"/>
          </w:tcPr>
          <w:p w14:paraId="075440F7"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64D0A63" w14:textId="77777777" w:rsidR="00742B85" w:rsidRPr="006731A4" w:rsidRDefault="00742B85" w:rsidP="00A77467">
            <w:pPr>
              <w:pStyle w:val="afffffff"/>
              <w:jc w:val="center"/>
              <w:rPr>
                <w:rFonts w:cs="Times New Roman"/>
                <w:noProof/>
                <w:szCs w:val="24"/>
                <w:lang w:val="en-US"/>
              </w:rPr>
            </w:pPr>
          </w:p>
        </w:tc>
        <w:tc>
          <w:tcPr>
            <w:tcW w:w="191" w:type="pct"/>
          </w:tcPr>
          <w:p w14:paraId="14945CD2" w14:textId="77777777" w:rsidR="00742B85" w:rsidRPr="006731A4" w:rsidRDefault="00742B85" w:rsidP="00A77467">
            <w:pPr>
              <w:pStyle w:val="afffffff"/>
              <w:jc w:val="center"/>
              <w:rPr>
                <w:rFonts w:cs="Times New Roman"/>
                <w:noProof/>
                <w:szCs w:val="24"/>
                <w:lang w:val="en-US"/>
              </w:rPr>
            </w:pPr>
          </w:p>
        </w:tc>
        <w:tc>
          <w:tcPr>
            <w:tcW w:w="238" w:type="pct"/>
          </w:tcPr>
          <w:p w14:paraId="1AB9AA80" w14:textId="77777777" w:rsidR="00742B85" w:rsidRPr="006731A4" w:rsidRDefault="00742B85" w:rsidP="00A77467">
            <w:pPr>
              <w:pStyle w:val="afffffff"/>
              <w:jc w:val="center"/>
              <w:rPr>
                <w:rFonts w:cs="Times New Roman"/>
                <w:noProof/>
                <w:szCs w:val="24"/>
                <w:lang w:val="en-US"/>
              </w:rPr>
            </w:pPr>
          </w:p>
        </w:tc>
        <w:tc>
          <w:tcPr>
            <w:tcW w:w="2187" w:type="pct"/>
          </w:tcPr>
          <w:p w14:paraId="5FCEAB8B" w14:textId="77777777" w:rsidR="00742B85" w:rsidRPr="006731A4" w:rsidRDefault="00742B85" w:rsidP="00A77467">
            <w:pPr>
              <w:pStyle w:val="afffffff"/>
              <w:jc w:val="left"/>
              <w:rPr>
                <w:rFonts w:cs="Times New Roman"/>
                <w:noProof/>
                <w:szCs w:val="24"/>
                <w:lang w:val="en-US"/>
              </w:rPr>
            </w:pPr>
          </w:p>
        </w:tc>
      </w:tr>
      <w:tr w:rsidR="00742B85" w:rsidRPr="006731A4" w14:paraId="2DC3661E" w14:textId="77777777" w:rsidTr="00B06A38">
        <w:trPr>
          <w:trHeight w:val="20"/>
          <w:jc w:val="left"/>
        </w:trPr>
        <w:tc>
          <w:tcPr>
            <w:tcW w:w="67" w:type="pct"/>
            <w:tcBorders>
              <w:top w:val="nil"/>
              <w:left w:val="nil"/>
              <w:bottom w:val="nil"/>
              <w:right w:val="nil"/>
            </w:tcBorders>
          </w:tcPr>
          <w:p w14:paraId="5970A51E"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517B63F6"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05B6BC12" w14:textId="77777777" w:rsidR="00742B85" w:rsidRPr="006731A4" w:rsidRDefault="00742B85" w:rsidP="00A77467">
            <w:pPr>
              <w:pStyle w:val="afffffff"/>
              <w:jc w:val="left"/>
              <w:rPr>
                <w:rFonts w:cs="Times New Roman"/>
                <w:szCs w:val="24"/>
                <w:lang w:val="en-US"/>
              </w:rPr>
            </w:pPr>
            <w:r w:rsidRPr="006731A4">
              <w:rPr>
                <w:rFonts w:cs="Times New Roman"/>
                <w:noProof/>
                <w:szCs w:val="24"/>
              </w:rPr>
              <w:t>17</w:t>
            </w:r>
            <w:r w:rsidRPr="006731A4">
              <w:rPr>
                <w:rFonts w:cs="Times New Roman"/>
                <w:noProof/>
                <w:szCs w:val="24"/>
                <w:lang w:val="en-US"/>
              </w:rPr>
              <w:t>.1.2</w:t>
            </w:r>
            <w:r>
              <w:rPr>
                <w:rFonts w:cs="Times New Roman"/>
                <w:szCs w:val="24"/>
                <w:lang w:val="en-US"/>
              </w:rPr>
              <w:t xml:space="preserve">. </w:t>
            </w:r>
            <w:r w:rsidRPr="006731A4">
              <w:rPr>
                <w:rFonts w:cs="Times New Roman"/>
                <w:noProof/>
                <w:szCs w:val="24"/>
                <w:lang w:val="en-US"/>
              </w:rPr>
              <w:t>Отчество</w:t>
            </w:r>
          </w:p>
          <w:p w14:paraId="4E59C100"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csdo:‌Middle‌Name</w:t>
            </w:r>
            <w:r w:rsidRPr="006731A4">
              <w:rPr>
                <w:rFonts w:cs="Times New Roman"/>
                <w:szCs w:val="24"/>
                <w:lang w:val="en-US"/>
              </w:rPr>
              <w:t>)</w:t>
            </w:r>
          </w:p>
        </w:tc>
        <w:tc>
          <w:tcPr>
            <w:tcW w:w="235" w:type="pct"/>
          </w:tcPr>
          <w:p w14:paraId="644DFB42" w14:textId="77777777" w:rsidR="00742B85" w:rsidRPr="006731A4" w:rsidRDefault="00742B85" w:rsidP="00A77467">
            <w:pPr>
              <w:pStyle w:val="afffffff"/>
              <w:jc w:val="center"/>
              <w:rPr>
                <w:rFonts w:cs="Times New Roman"/>
                <w:noProof/>
                <w:szCs w:val="24"/>
              </w:rPr>
            </w:pPr>
          </w:p>
        </w:tc>
        <w:tc>
          <w:tcPr>
            <w:tcW w:w="237" w:type="pct"/>
          </w:tcPr>
          <w:p w14:paraId="1EAD0026"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6DEB7E3B" w14:textId="77777777" w:rsidR="00742B85" w:rsidRPr="006731A4" w:rsidRDefault="00742B85" w:rsidP="00A77467">
            <w:pPr>
              <w:pStyle w:val="afffffff"/>
              <w:jc w:val="center"/>
              <w:rPr>
                <w:rFonts w:cs="Times New Roman"/>
                <w:noProof/>
                <w:szCs w:val="24"/>
                <w:lang w:val="en-US"/>
              </w:rPr>
            </w:pPr>
          </w:p>
        </w:tc>
        <w:tc>
          <w:tcPr>
            <w:tcW w:w="191" w:type="pct"/>
          </w:tcPr>
          <w:p w14:paraId="7E5681C2" w14:textId="77777777" w:rsidR="00742B85" w:rsidRPr="006731A4" w:rsidRDefault="00742B85" w:rsidP="00A77467">
            <w:pPr>
              <w:pStyle w:val="afffffff"/>
              <w:jc w:val="center"/>
              <w:rPr>
                <w:rFonts w:cs="Times New Roman"/>
                <w:noProof/>
                <w:szCs w:val="24"/>
                <w:lang w:val="en-US"/>
              </w:rPr>
            </w:pPr>
          </w:p>
        </w:tc>
        <w:tc>
          <w:tcPr>
            <w:tcW w:w="238" w:type="pct"/>
          </w:tcPr>
          <w:p w14:paraId="57BCF812" w14:textId="77777777" w:rsidR="00742B85" w:rsidRPr="006731A4" w:rsidRDefault="00742B85" w:rsidP="00A77467">
            <w:pPr>
              <w:pStyle w:val="afffffff"/>
              <w:jc w:val="center"/>
              <w:rPr>
                <w:rFonts w:cs="Times New Roman"/>
                <w:noProof/>
                <w:szCs w:val="24"/>
                <w:lang w:val="en-US"/>
              </w:rPr>
            </w:pPr>
          </w:p>
        </w:tc>
        <w:tc>
          <w:tcPr>
            <w:tcW w:w="2187" w:type="pct"/>
          </w:tcPr>
          <w:p w14:paraId="0785A97A" w14:textId="77777777" w:rsidR="00742B85" w:rsidRPr="006731A4" w:rsidRDefault="00742B85" w:rsidP="00A77467">
            <w:pPr>
              <w:pStyle w:val="afffffff"/>
              <w:jc w:val="left"/>
              <w:rPr>
                <w:rFonts w:cs="Times New Roman"/>
                <w:noProof/>
                <w:szCs w:val="24"/>
                <w:lang w:val="en-US"/>
              </w:rPr>
            </w:pPr>
          </w:p>
        </w:tc>
      </w:tr>
      <w:tr w:rsidR="00742B85" w:rsidRPr="006731A4" w14:paraId="3E25825D" w14:textId="77777777" w:rsidTr="00B06A38">
        <w:trPr>
          <w:trHeight w:val="20"/>
          <w:jc w:val="left"/>
        </w:trPr>
        <w:tc>
          <w:tcPr>
            <w:tcW w:w="67" w:type="pct"/>
            <w:tcBorders>
              <w:top w:val="nil"/>
              <w:left w:val="nil"/>
              <w:bottom w:val="nil"/>
              <w:right w:val="nil"/>
            </w:tcBorders>
          </w:tcPr>
          <w:p w14:paraId="3C315A9A" w14:textId="77777777" w:rsidR="00742B85" w:rsidRPr="006731A4" w:rsidRDefault="00742B85" w:rsidP="00A77467">
            <w:pPr>
              <w:pStyle w:val="afffffff"/>
              <w:jc w:val="left"/>
              <w:rPr>
                <w:rFonts w:cs="Times New Roman"/>
                <w:noProof/>
                <w:szCs w:val="24"/>
              </w:rPr>
            </w:pPr>
          </w:p>
        </w:tc>
        <w:tc>
          <w:tcPr>
            <w:tcW w:w="77" w:type="pct"/>
            <w:tcBorders>
              <w:top w:val="nil"/>
              <w:left w:val="nil"/>
              <w:bottom w:val="nil"/>
            </w:tcBorders>
          </w:tcPr>
          <w:p w14:paraId="4C6D8748" w14:textId="77777777" w:rsidR="00742B85" w:rsidRPr="006731A4" w:rsidRDefault="00742B85" w:rsidP="00A77467">
            <w:pPr>
              <w:pStyle w:val="afffffff"/>
              <w:jc w:val="left"/>
              <w:rPr>
                <w:rFonts w:cs="Times New Roman"/>
                <w:szCs w:val="24"/>
              </w:rPr>
            </w:pPr>
          </w:p>
        </w:tc>
        <w:tc>
          <w:tcPr>
            <w:tcW w:w="1246" w:type="pct"/>
            <w:gridSpan w:val="5"/>
            <w:tcBorders>
              <w:bottom w:val="single" w:sz="4" w:space="0" w:color="auto"/>
            </w:tcBorders>
          </w:tcPr>
          <w:p w14:paraId="20EBBDFC" w14:textId="77777777" w:rsidR="00742B85" w:rsidRPr="006731A4" w:rsidRDefault="00742B85" w:rsidP="00A77467">
            <w:pPr>
              <w:pStyle w:val="afffffff"/>
              <w:jc w:val="left"/>
              <w:rPr>
                <w:rFonts w:cs="Times New Roman"/>
                <w:szCs w:val="24"/>
                <w:lang w:val="en-US"/>
              </w:rPr>
            </w:pPr>
            <w:r>
              <w:rPr>
                <w:rFonts w:cs="Times New Roman"/>
                <w:noProof/>
                <w:szCs w:val="24"/>
              </w:rPr>
              <w:t>17</w:t>
            </w:r>
            <w:r w:rsidRPr="006731A4">
              <w:rPr>
                <w:rFonts w:cs="Times New Roman"/>
                <w:noProof/>
                <w:szCs w:val="24"/>
                <w:lang w:val="en-US"/>
              </w:rPr>
              <w:t>.1.3</w:t>
            </w:r>
            <w:r>
              <w:rPr>
                <w:rFonts w:cs="Times New Roman"/>
                <w:szCs w:val="24"/>
                <w:lang w:val="en-US"/>
              </w:rPr>
              <w:t xml:space="preserve">. </w:t>
            </w:r>
            <w:r w:rsidRPr="006731A4">
              <w:rPr>
                <w:rFonts w:cs="Times New Roman"/>
                <w:noProof/>
                <w:szCs w:val="24"/>
                <w:lang w:val="en-US"/>
              </w:rPr>
              <w:t>Фамилия</w:t>
            </w:r>
          </w:p>
          <w:p w14:paraId="0EE42472"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csdo:‌Last‌Name</w:t>
            </w:r>
            <w:r w:rsidRPr="006731A4">
              <w:rPr>
                <w:rFonts w:cs="Times New Roman"/>
                <w:szCs w:val="24"/>
                <w:lang w:val="en-US"/>
              </w:rPr>
              <w:t>)</w:t>
            </w:r>
          </w:p>
        </w:tc>
        <w:tc>
          <w:tcPr>
            <w:tcW w:w="235" w:type="pct"/>
          </w:tcPr>
          <w:p w14:paraId="6156F038" w14:textId="77777777" w:rsidR="00742B85" w:rsidRPr="006731A4" w:rsidRDefault="00742B85" w:rsidP="00A77467">
            <w:pPr>
              <w:pStyle w:val="afffffff"/>
              <w:jc w:val="center"/>
              <w:rPr>
                <w:rFonts w:cs="Times New Roman"/>
                <w:noProof/>
                <w:szCs w:val="24"/>
                <w:lang w:val="en-US"/>
              </w:rPr>
            </w:pPr>
          </w:p>
        </w:tc>
        <w:tc>
          <w:tcPr>
            <w:tcW w:w="237" w:type="pct"/>
          </w:tcPr>
          <w:p w14:paraId="5F4A8722"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0..1</w:t>
            </w:r>
          </w:p>
        </w:tc>
        <w:tc>
          <w:tcPr>
            <w:tcW w:w="523" w:type="pct"/>
          </w:tcPr>
          <w:p w14:paraId="492F07AE" w14:textId="77777777" w:rsidR="00742B85" w:rsidRPr="006731A4" w:rsidRDefault="00742B85" w:rsidP="00A77467">
            <w:pPr>
              <w:pStyle w:val="afffffff"/>
              <w:jc w:val="center"/>
              <w:rPr>
                <w:rFonts w:cs="Times New Roman"/>
                <w:noProof/>
                <w:szCs w:val="24"/>
                <w:lang w:val="en-US"/>
              </w:rPr>
            </w:pPr>
          </w:p>
        </w:tc>
        <w:tc>
          <w:tcPr>
            <w:tcW w:w="191" w:type="pct"/>
          </w:tcPr>
          <w:p w14:paraId="2C46805E" w14:textId="77777777" w:rsidR="00742B85" w:rsidRPr="006731A4" w:rsidRDefault="00742B85" w:rsidP="00A77467">
            <w:pPr>
              <w:pStyle w:val="afffffff"/>
              <w:jc w:val="center"/>
              <w:rPr>
                <w:rFonts w:cs="Times New Roman"/>
                <w:noProof/>
                <w:szCs w:val="24"/>
                <w:lang w:val="en-US"/>
              </w:rPr>
            </w:pPr>
          </w:p>
        </w:tc>
        <w:tc>
          <w:tcPr>
            <w:tcW w:w="238" w:type="pct"/>
          </w:tcPr>
          <w:p w14:paraId="27B76E0B" w14:textId="77777777" w:rsidR="00742B85" w:rsidRPr="006731A4" w:rsidRDefault="00742B85" w:rsidP="00A77467">
            <w:pPr>
              <w:pStyle w:val="afffffff"/>
              <w:jc w:val="center"/>
              <w:rPr>
                <w:rFonts w:cs="Times New Roman"/>
                <w:noProof/>
                <w:szCs w:val="24"/>
                <w:lang w:val="en-US"/>
              </w:rPr>
            </w:pPr>
          </w:p>
        </w:tc>
        <w:tc>
          <w:tcPr>
            <w:tcW w:w="2187" w:type="pct"/>
          </w:tcPr>
          <w:p w14:paraId="430551F2" w14:textId="77777777" w:rsidR="00742B85" w:rsidRPr="006731A4" w:rsidRDefault="00742B85" w:rsidP="00A77467">
            <w:pPr>
              <w:pStyle w:val="afffffff"/>
              <w:jc w:val="left"/>
              <w:rPr>
                <w:rFonts w:cs="Times New Roman"/>
                <w:noProof/>
                <w:szCs w:val="24"/>
                <w:lang w:val="en-US"/>
              </w:rPr>
            </w:pPr>
          </w:p>
        </w:tc>
      </w:tr>
      <w:tr w:rsidR="00742B85" w:rsidRPr="006731A4" w14:paraId="1910FA9B" w14:textId="77777777" w:rsidTr="00B06A38">
        <w:trPr>
          <w:trHeight w:val="20"/>
          <w:jc w:val="left"/>
        </w:trPr>
        <w:tc>
          <w:tcPr>
            <w:tcW w:w="67" w:type="pct"/>
            <w:tcBorders>
              <w:top w:val="nil"/>
              <w:left w:val="nil"/>
              <w:bottom w:val="nil"/>
            </w:tcBorders>
          </w:tcPr>
          <w:p w14:paraId="4006EE45" w14:textId="77777777" w:rsidR="00742B85" w:rsidRPr="006731A4" w:rsidRDefault="00742B85" w:rsidP="00A77467">
            <w:pPr>
              <w:pStyle w:val="afffffff"/>
              <w:jc w:val="left"/>
              <w:rPr>
                <w:rFonts w:cs="Times New Roman"/>
                <w:noProof/>
                <w:szCs w:val="24"/>
              </w:rPr>
            </w:pPr>
          </w:p>
        </w:tc>
        <w:tc>
          <w:tcPr>
            <w:tcW w:w="1323" w:type="pct"/>
            <w:gridSpan w:val="6"/>
            <w:tcBorders>
              <w:bottom w:val="single" w:sz="4" w:space="0" w:color="auto"/>
            </w:tcBorders>
          </w:tcPr>
          <w:p w14:paraId="64EFA7A7" w14:textId="77777777" w:rsidR="00742B85" w:rsidRPr="006731A4" w:rsidRDefault="00742B85" w:rsidP="00A77467">
            <w:pPr>
              <w:pStyle w:val="afffffff"/>
              <w:jc w:val="left"/>
              <w:rPr>
                <w:rFonts w:cs="Times New Roman"/>
                <w:szCs w:val="24"/>
                <w:lang w:val="en-US"/>
              </w:rPr>
            </w:pPr>
            <w:r w:rsidRPr="006731A4">
              <w:rPr>
                <w:rFonts w:cs="Times New Roman"/>
                <w:noProof/>
                <w:szCs w:val="24"/>
              </w:rPr>
              <w:t>17</w:t>
            </w:r>
            <w:r w:rsidRPr="006731A4">
              <w:rPr>
                <w:rFonts w:cs="Times New Roman"/>
                <w:noProof/>
                <w:szCs w:val="24"/>
                <w:lang w:val="en-US"/>
              </w:rPr>
              <w:t>.2</w:t>
            </w:r>
            <w:r>
              <w:rPr>
                <w:rFonts w:cs="Times New Roman"/>
                <w:szCs w:val="24"/>
                <w:lang w:val="en-US"/>
              </w:rPr>
              <w:t xml:space="preserve">. </w:t>
            </w:r>
            <w:r w:rsidRPr="006731A4">
              <w:rPr>
                <w:rFonts w:cs="Times New Roman"/>
                <w:noProof/>
                <w:szCs w:val="24"/>
                <w:lang w:val="en-US"/>
              </w:rPr>
              <w:t>Код роли</w:t>
            </w:r>
          </w:p>
          <w:p w14:paraId="58FFA2A9" w14:textId="77777777" w:rsidR="00742B85" w:rsidRPr="006731A4" w:rsidRDefault="00742B85" w:rsidP="00A77467">
            <w:pPr>
              <w:pStyle w:val="afffffff"/>
              <w:jc w:val="left"/>
              <w:rPr>
                <w:rFonts w:cs="Times New Roman"/>
                <w:szCs w:val="24"/>
              </w:rPr>
            </w:pPr>
            <w:r w:rsidRPr="006731A4">
              <w:rPr>
                <w:rFonts w:cs="Times New Roman"/>
                <w:szCs w:val="24"/>
                <w:lang w:val="en-US"/>
              </w:rPr>
              <w:t>(</w:t>
            </w:r>
            <w:r w:rsidRPr="006731A4">
              <w:rPr>
                <w:rFonts w:cs="Times New Roman"/>
                <w:noProof/>
                <w:szCs w:val="24"/>
                <w:lang w:val="en-US"/>
              </w:rPr>
              <w:t>casdo:‌Role‌Code</w:t>
            </w:r>
            <w:r w:rsidRPr="006731A4">
              <w:rPr>
                <w:rFonts w:cs="Times New Roman"/>
                <w:szCs w:val="24"/>
                <w:lang w:val="en-US"/>
              </w:rPr>
              <w:t>)</w:t>
            </w:r>
          </w:p>
        </w:tc>
        <w:tc>
          <w:tcPr>
            <w:tcW w:w="235" w:type="pct"/>
          </w:tcPr>
          <w:p w14:paraId="621003EF" w14:textId="77777777" w:rsidR="00742B85" w:rsidRPr="006731A4" w:rsidRDefault="00742B85" w:rsidP="00A77467">
            <w:pPr>
              <w:pStyle w:val="afffffff"/>
              <w:jc w:val="center"/>
              <w:rPr>
                <w:rFonts w:cs="Times New Roman"/>
                <w:noProof/>
                <w:szCs w:val="24"/>
              </w:rPr>
            </w:pPr>
          </w:p>
        </w:tc>
        <w:tc>
          <w:tcPr>
            <w:tcW w:w="237" w:type="pct"/>
          </w:tcPr>
          <w:p w14:paraId="1B73E029" w14:textId="77777777" w:rsidR="00742B85" w:rsidRPr="006731A4" w:rsidRDefault="00742B85" w:rsidP="00A77467">
            <w:pPr>
              <w:pStyle w:val="afffffff"/>
              <w:jc w:val="center"/>
              <w:rPr>
                <w:rFonts w:cs="Times New Roman"/>
                <w:szCs w:val="24"/>
              </w:rPr>
            </w:pPr>
            <w:r w:rsidRPr="006731A4">
              <w:rPr>
                <w:rFonts w:cs="Times New Roman"/>
                <w:noProof/>
                <w:szCs w:val="24"/>
                <w:lang w:val="en-US"/>
              </w:rPr>
              <w:t>1</w:t>
            </w:r>
          </w:p>
        </w:tc>
        <w:tc>
          <w:tcPr>
            <w:tcW w:w="523" w:type="pct"/>
          </w:tcPr>
          <w:p w14:paraId="476B53CB" w14:textId="77777777" w:rsidR="00742B85" w:rsidRPr="006731A4" w:rsidRDefault="00742B85" w:rsidP="00A77467">
            <w:pPr>
              <w:pStyle w:val="afffffff"/>
              <w:jc w:val="center"/>
              <w:rPr>
                <w:rFonts w:cs="Times New Roman"/>
                <w:noProof/>
                <w:szCs w:val="24"/>
              </w:rPr>
            </w:pPr>
            <w:r w:rsidRPr="006731A4">
              <w:rPr>
                <w:rFonts w:cs="Times New Roman"/>
                <w:noProof/>
                <w:szCs w:val="24"/>
                <w:lang w:val="en-US"/>
              </w:rPr>
              <w:t>B.040.00</w:t>
            </w:r>
            <w:r w:rsidRPr="006731A4">
              <w:rPr>
                <w:rFonts w:cs="Times New Roman"/>
                <w:noProof/>
                <w:szCs w:val="24"/>
              </w:rPr>
              <w:t>569</w:t>
            </w:r>
          </w:p>
        </w:tc>
        <w:tc>
          <w:tcPr>
            <w:tcW w:w="191" w:type="pct"/>
          </w:tcPr>
          <w:p w14:paraId="7B7A76D9" w14:textId="77777777" w:rsidR="00742B85" w:rsidRPr="006731A4" w:rsidRDefault="00742B85" w:rsidP="00A77467">
            <w:pPr>
              <w:pStyle w:val="afffffff"/>
              <w:jc w:val="center"/>
              <w:rPr>
                <w:rFonts w:cs="Times New Roman"/>
                <w:noProof/>
                <w:szCs w:val="24"/>
                <w:lang w:val="en-US"/>
              </w:rPr>
            </w:pPr>
            <w:r w:rsidRPr="006731A4">
              <w:rPr>
                <w:rFonts w:cs="Times New Roman"/>
                <w:noProof/>
                <w:szCs w:val="24"/>
              </w:rPr>
              <w:t>1</w:t>
            </w:r>
          </w:p>
        </w:tc>
        <w:tc>
          <w:tcPr>
            <w:tcW w:w="238" w:type="pct"/>
          </w:tcPr>
          <w:p w14:paraId="242E5673" w14:textId="77777777" w:rsidR="00742B85" w:rsidRPr="006731A4" w:rsidRDefault="00742B85" w:rsidP="00A77467">
            <w:pPr>
              <w:pStyle w:val="afffffff"/>
              <w:jc w:val="center"/>
              <w:rPr>
                <w:rFonts w:cs="Times New Roman"/>
                <w:noProof/>
                <w:szCs w:val="24"/>
                <w:lang w:val="en-US"/>
              </w:rPr>
            </w:pPr>
          </w:p>
        </w:tc>
        <w:tc>
          <w:tcPr>
            <w:tcW w:w="2187" w:type="pct"/>
            <w:vAlign w:val="center"/>
          </w:tcPr>
          <w:p w14:paraId="20B737BF" w14:textId="77777777" w:rsidR="00742B85" w:rsidRPr="006731A4" w:rsidRDefault="00742B85" w:rsidP="00A77467">
            <w:pPr>
              <w:pStyle w:val="afffffff"/>
              <w:jc w:val="left"/>
              <w:rPr>
                <w:rFonts w:cs="Times New Roman"/>
                <w:noProof/>
                <w:szCs w:val="24"/>
              </w:rPr>
            </w:pPr>
            <w:r w:rsidRPr="006731A4">
              <w:rPr>
                <w:rFonts w:cs="Times New Roman"/>
                <w:noProof/>
                <w:szCs w:val="24"/>
              </w:rPr>
              <w:t xml:space="preserve">реквизит «Код роли </w:t>
            </w: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Role</w:t>
            </w:r>
            <w:r w:rsidRPr="006731A4">
              <w:rPr>
                <w:rFonts w:cs="Times New Roman"/>
                <w:noProof/>
                <w:szCs w:val="24"/>
              </w:rPr>
              <w:t>‌</w:t>
            </w:r>
            <w:r w:rsidRPr="006731A4">
              <w:rPr>
                <w:rFonts w:cs="Times New Roman"/>
                <w:noProof/>
                <w:szCs w:val="24"/>
                <w:lang w:val="en-US"/>
              </w:rPr>
              <w:t>Code</w:t>
            </w:r>
            <w:r w:rsidRPr="006731A4">
              <w:rPr>
                <w:rFonts w:cs="Times New Roman"/>
                <w:szCs w:val="24"/>
              </w:rPr>
              <w:t>)</w:t>
            </w:r>
            <w:r w:rsidRPr="006731A4">
              <w:rPr>
                <w:rFonts w:cs="Times New Roman"/>
                <w:noProof/>
                <w:szCs w:val="24"/>
              </w:rPr>
              <w:t xml:space="preserve">» должен содержать 1 из значений: </w:t>
            </w:r>
            <w:r w:rsidRPr="006731A4">
              <w:rPr>
                <w:rFonts w:cs="Times New Roman"/>
                <w:noProof/>
                <w:szCs w:val="24"/>
              </w:rPr>
              <w:br/>
              <w:t>1 – член экипажа;</w:t>
            </w:r>
          </w:p>
          <w:p w14:paraId="2FE2562E" w14:textId="77777777" w:rsidR="00742B85" w:rsidRPr="006731A4" w:rsidRDefault="00742B85" w:rsidP="00A77467">
            <w:pPr>
              <w:pStyle w:val="afffffff"/>
              <w:jc w:val="left"/>
              <w:rPr>
                <w:rFonts w:cs="Times New Roman"/>
                <w:noProof/>
                <w:szCs w:val="24"/>
              </w:rPr>
            </w:pPr>
            <w:r w:rsidRPr="006731A4">
              <w:rPr>
                <w:rFonts w:cs="Times New Roman"/>
                <w:noProof/>
                <w:szCs w:val="24"/>
              </w:rPr>
              <w:t>2 – пассажир</w:t>
            </w:r>
          </w:p>
        </w:tc>
      </w:tr>
      <w:tr w:rsidR="00742B85" w:rsidRPr="006731A4" w14:paraId="64628170" w14:textId="77777777" w:rsidTr="00B06A38">
        <w:trPr>
          <w:trHeight w:val="20"/>
          <w:jc w:val="left"/>
        </w:trPr>
        <w:tc>
          <w:tcPr>
            <w:tcW w:w="67" w:type="pct"/>
            <w:tcBorders>
              <w:top w:val="nil"/>
              <w:left w:val="nil"/>
              <w:bottom w:val="nil"/>
            </w:tcBorders>
          </w:tcPr>
          <w:p w14:paraId="3B6AC242" w14:textId="77777777" w:rsidR="00742B85" w:rsidRPr="006731A4" w:rsidRDefault="00742B85" w:rsidP="00A77467">
            <w:pPr>
              <w:pStyle w:val="afffffff"/>
              <w:jc w:val="left"/>
              <w:rPr>
                <w:rFonts w:cs="Times New Roman"/>
                <w:noProof/>
                <w:szCs w:val="24"/>
                <w:lang w:val="en-US"/>
              </w:rPr>
            </w:pPr>
          </w:p>
        </w:tc>
        <w:tc>
          <w:tcPr>
            <w:tcW w:w="1323" w:type="pct"/>
            <w:gridSpan w:val="6"/>
            <w:tcBorders>
              <w:bottom w:val="single" w:sz="4" w:space="0" w:color="auto"/>
            </w:tcBorders>
          </w:tcPr>
          <w:p w14:paraId="09AB2F6D" w14:textId="77777777" w:rsidR="00742B85" w:rsidRPr="006731A4" w:rsidRDefault="00742B85" w:rsidP="00A77467">
            <w:pPr>
              <w:pStyle w:val="afffffff"/>
              <w:jc w:val="left"/>
              <w:rPr>
                <w:rFonts w:cs="Times New Roman"/>
                <w:szCs w:val="24"/>
              </w:rPr>
            </w:pPr>
            <w:r w:rsidRPr="006731A4">
              <w:rPr>
                <w:rFonts w:cs="Times New Roman"/>
                <w:noProof/>
                <w:szCs w:val="24"/>
              </w:rPr>
              <w:t>17.3</w:t>
            </w:r>
            <w:r>
              <w:rPr>
                <w:rFonts w:cs="Times New Roman"/>
                <w:szCs w:val="24"/>
              </w:rPr>
              <w:t xml:space="preserve">. </w:t>
            </w:r>
            <w:r w:rsidRPr="006731A4">
              <w:rPr>
                <w:rFonts w:cs="Times New Roman"/>
                <w:noProof/>
                <w:szCs w:val="24"/>
              </w:rPr>
              <w:t>Характер болезни</w:t>
            </w:r>
          </w:p>
          <w:p w14:paraId="07472D16" w14:textId="77777777" w:rsidR="00742B85" w:rsidRPr="006731A4" w:rsidRDefault="00742B85" w:rsidP="00A77467">
            <w:pPr>
              <w:pStyle w:val="afffffff"/>
              <w:jc w:val="left"/>
              <w:rPr>
                <w:rFonts w:cs="Times New Roman"/>
                <w:szCs w:val="24"/>
              </w:rPr>
            </w:pPr>
            <w:r w:rsidRPr="006731A4">
              <w:rPr>
                <w:rFonts w:cs="Times New Roman"/>
                <w:szCs w:val="24"/>
              </w:rPr>
              <w:t>(</w:t>
            </w:r>
            <w:r w:rsidRPr="006731A4">
              <w:rPr>
                <w:rFonts w:cs="Times New Roman"/>
                <w:noProof/>
                <w:szCs w:val="24"/>
                <w:lang w:val="en-US"/>
              </w:rPr>
              <w:t>casdo</w:t>
            </w:r>
            <w:r w:rsidRPr="006731A4">
              <w:rPr>
                <w:rFonts w:cs="Times New Roman"/>
                <w:noProof/>
                <w:szCs w:val="24"/>
              </w:rPr>
              <w:t>:‌</w:t>
            </w:r>
            <w:r w:rsidRPr="006731A4">
              <w:rPr>
                <w:rFonts w:cs="Times New Roman"/>
                <w:noProof/>
                <w:szCs w:val="24"/>
                <w:lang w:val="en-US"/>
              </w:rPr>
              <w:t>Disease</w:t>
            </w:r>
            <w:r w:rsidRPr="006731A4">
              <w:rPr>
                <w:rFonts w:cs="Times New Roman"/>
                <w:noProof/>
                <w:szCs w:val="24"/>
              </w:rPr>
              <w:t>‌</w:t>
            </w:r>
            <w:r w:rsidRPr="006731A4">
              <w:rPr>
                <w:rFonts w:cs="Times New Roman"/>
                <w:noProof/>
                <w:szCs w:val="24"/>
                <w:lang w:val="en-US"/>
              </w:rPr>
              <w:t>Description</w:t>
            </w:r>
            <w:r w:rsidRPr="006731A4">
              <w:rPr>
                <w:rFonts w:cs="Times New Roman"/>
                <w:noProof/>
                <w:szCs w:val="24"/>
              </w:rPr>
              <w:t>‌</w:t>
            </w:r>
            <w:r w:rsidRPr="006731A4">
              <w:rPr>
                <w:rFonts w:cs="Times New Roman"/>
                <w:noProof/>
                <w:szCs w:val="24"/>
                <w:lang w:val="en-US"/>
              </w:rPr>
              <w:t>Text</w:t>
            </w:r>
            <w:r w:rsidRPr="006731A4">
              <w:rPr>
                <w:rFonts w:cs="Times New Roman"/>
                <w:szCs w:val="24"/>
              </w:rPr>
              <w:t>)</w:t>
            </w:r>
          </w:p>
        </w:tc>
        <w:tc>
          <w:tcPr>
            <w:tcW w:w="235" w:type="pct"/>
          </w:tcPr>
          <w:p w14:paraId="50995937" w14:textId="77777777" w:rsidR="00742B85" w:rsidRPr="006731A4" w:rsidRDefault="00742B85" w:rsidP="00A77467">
            <w:pPr>
              <w:pStyle w:val="afffffff"/>
              <w:jc w:val="center"/>
              <w:rPr>
                <w:rFonts w:cs="Times New Roman"/>
                <w:noProof/>
                <w:szCs w:val="24"/>
              </w:rPr>
            </w:pPr>
          </w:p>
        </w:tc>
        <w:tc>
          <w:tcPr>
            <w:tcW w:w="237" w:type="pct"/>
          </w:tcPr>
          <w:p w14:paraId="260083F9" w14:textId="77777777" w:rsidR="00742B85" w:rsidRPr="006731A4" w:rsidRDefault="00742B85" w:rsidP="00A77467">
            <w:pPr>
              <w:pStyle w:val="afffffff"/>
              <w:jc w:val="center"/>
              <w:rPr>
                <w:rFonts w:cs="Times New Roman"/>
                <w:szCs w:val="24"/>
              </w:rPr>
            </w:pPr>
            <w:r w:rsidRPr="006731A4">
              <w:rPr>
                <w:rFonts w:cs="Times New Roman"/>
                <w:noProof/>
                <w:szCs w:val="24"/>
              </w:rPr>
              <w:t>1</w:t>
            </w:r>
          </w:p>
        </w:tc>
        <w:tc>
          <w:tcPr>
            <w:tcW w:w="523" w:type="pct"/>
          </w:tcPr>
          <w:p w14:paraId="7CD3BDFF" w14:textId="77777777" w:rsidR="00742B85" w:rsidRPr="006731A4" w:rsidRDefault="00742B85" w:rsidP="00A77467">
            <w:pPr>
              <w:pStyle w:val="afffffff"/>
              <w:jc w:val="center"/>
              <w:rPr>
                <w:rFonts w:cs="Times New Roman"/>
                <w:noProof/>
                <w:szCs w:val="24"/>
              </w:rPr>
            </w:pPr>
          </w:p>
        </w:tc>
        <w:tc>
          <w:tcPr>
            <w:tcW w:w="191" w:type="pct"/>
          </w:tcPr>
          <w:p w14:paraId="622CD7F8" w14:textId="77777777" w:rsidR="00742B85" w:rsidRPr="006731A4" w:rsidRDefault="00742B85" w:rsidP="00A77467">
            <w:pPr>
              <w:pStyle w:val="afffffff"/>
              <w:jc w:val="center"/>
              <w:rPr>
                <w:rFonts w:cs="Times New Roman"/>
                <w:noProof/>
                <w:szCs w:val="24"/>
              </w:rPr>
            </w:pPr>
          </w:p>
        </w:tc>
        <w:tc>
          <w:tcPr>
            <w:tcW w:w="238" w:type="pct"/>
          </w:tcPr>
          <w:p w14:paraId="6D663A81" w14:textId="77777777" w:rsidR="00742B85" w:rsidRPr="006731A4" w:rsidRDefault="00742B85" w:rsidP="00A77467">
            <w:pPr>
              <w:pStyle w:val="afffffff"/>
              <w:jc w:val="center"/>
              <w:rPr>
                <w:rFonts w:cs="Times New Roman"/>
                <w:noProof/>
                <w:szCs w:val="24"/>
              </w:rPr>
            </w:pPr>
          </w:p>
        </w:tc>
        <w:tc>
          <w:tcPr>
            <w:tcW w:w="2187" w:type="pct"/>
          </w:tcPr>
          <w:p w14:paraId="05DF58E8" w14:textId="77777777" w:rsidR="00742B85" w:rsidRPr="006731A4" w:rsidRDefault="00742B85" w:rsidP="00A77467">
            <w:pPr>
              <w:pStyle w:val="afffffff"/>
              <w:jc w:val="left"/>
              <w:rPr>
                <w:rFonts w:cs="Times New Roman"/>
                <w:noProof/>
                <w:szCs w:val="24"/>
              </w:rPr>
            </w:pPr>
          </w:p>
        </w:tc>
      </w:tr>
    </w:tbl>
    <w:p w14:paraId="4052F04B" w14:textId="5CE71278" w:rsidR="005C0251" w:rsidRPr="006731A4" w:rsidRDefault="005C0251" w:rsidP="00E53AF9">
      <w:pPr>
        <w:spacing w:after="0"/>
        <w:rPr>
          <w:sz w:val="24"/>
          <w:szCs w:val="24"/>
        </w:rPr>
      </w:pPr>
      <w:r w:rsidRPr="006731A4">
        <w:rPr>
          <w:sz w:val="24"/>
          <w:szCs w:val="24"/>
        </w:rPr>
        <w:t>__________________</w:t>
      </w:r>
    </w:p>
    <w:p w14:paraId="48D93DF2" w14:textId="77777777" w:rsidR="005C0251" w:rsidRPr="006731A4" w:rsidRDefault="005C0251" w:rsidP="00E53AF9">
      <w:pPr>
        <w:spacing w:after="0" w:line="240" w:lineRule="auto"/>
        <w:jc w:val="both"/>
        <w:rPr>
          <w:sz w:val="24"/>
          <w:szCs w:val="24"/>
        </w:rPr>
      </w:pPr>
      <w:r w:rsidRPr="006731A4">
        <w:rPr>
          <w:sz w:val="24"/>
          <w:szCs w:val="24"/>
        </w:rPr>
        <w:t>*Для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p w14:paraId="29A6B9B7" w14:textId="548F5A1B" w:rsidR="0076673A" w:rsidRPr="005158D9" w:rsidRDefault="005C0251" w:rsidP="00E53AF9">
      <w:pPr>
        <w:spacing w:after="0" w:line="240" w:lineRule="auto"/>
        <w:jc w:val="both"/>
        <w:rPr>
          <w:sz w:val="24"/>
          <w:szCs w:val="24"/>
        </w:rPr>
      </w:pPr>
      <w:r w:rsidRPr="006731A4">
        <w:rPr>
          <w:sz w:val="24"/>
          <w:szCs w:val="24"/>
        </w:rPr>
        <w:t xml:space="preserve">**Значение идентификатора указывается в соответствии со следующим шаблоном: 1ZZZ – для справочника, 2ZZZ – для классификатора, </w:t>
      </w:r>
      <w:r w:rsidR="00BD47BA" w:rsidRPr="00BD47BA">
        <w:rPr>
          <w:sz w:val="24"/>
          <w:szCs w:val="24"/>
        </w:rPr>
        <w:br/>
      </w:r>
      <w:r w:rsidRPr="006731A4">
        <w:rPr>
          <w:sz w:val="24"/>
          <w:szCs w:val="24"/>
        </w:rPr>
        <w:t>где ZZZ</w:t>
      </w:r>
      <w:r w:rsidR="00BD47BA" w:rsidRPr="00BD47BA">
        <w:rPr>
          <w:sz w:val="24"/>
          <w:szCs w:val="24"/>
        </w:rPr>
        <w:t xml:space="preserve"> </w:t>
      </w:r>
      <w:r w:rsidRPr="006731A4">
        <w:rPr>
          <w:sz w:val="24"/>
          <w:szCs w:val="24"/>
        </w:rPr>
        <w:t xml:space="preserve">– код справочника (классификатора) по реестру </w:t>
      </w:r>
      <w:r w:rsidR="00F547A8">
        <w:rPr>
          <w:sz w:val="24"/>
          <w:szCs w:val="24"/>
        </w:rPr>
        <w:t>нормативно-справочной информации Евразийского экономического союза</w:t>
      </w:r>
      <w:r w:rsidRPr="006731A4">
        <w:rPr>
          <w:sz w:val="24"/>
          <w:szCs w:val="24"/>
        </w:rPr>
        <w:t>, сформированному в соответствии с Решением Коллегии Евразийской экономической комиссии от 17 ноября 2015 г. № 155.</w:t>
      </w:r>
      <w:r w:rsidR="002B3A62">
        <w:rPr>
          <w:sz w:val="24"/>
          <w:szCs w:val="24"/>
        </w:rPr>
        <w:t>»</w:t>
      </w:r>
      <w:r w:rsidR="005158D9" w:rsidRPr="005158D9">
        <w:rPr>
          <w:sz w:val="24"/>
          <w:szCs w:val="24"/>
        </w:rPr>
        <w:t>.</w:t>
      </w:r>
    </w:p>
    <w:p w14:paraId="386311D0" w14:textId="77777777" w:rsidR="0076673A" w:rsidRPr="006731A4" w:rsidRDefault="0076673A" w:rsidP="00A847F0">
      <w:pPr>
        <w:autoSpaceDE w:val="0"/>
        <w:autoSpaceDN w:val="0"/>
        <w:adjustRightInd w:val="0"/>
        <w:spacing w:before="120" w:after="0" w:line="240" w:lineRule="auto"/>
        <w:ind w:right="-6"/>
        <w:jc w:val="center"/>
        <w:rPr>
          <w:sz w:val="30"/>
          <w:szCs w:val="30"/>
        </w:rPr>
      </w:pPr>
    </w:p>
    <w:sectPr w:rsidR="0076673A" w:rsidRPr="006731A4" w:rsidSect="000C1344">
      <w:footnotePr>
        <w:pos w:val="beneathText"/>
        <w:numFmt w:val="chicago"/>
      </w:footnotePr>
      <w:endnotePr>
        <w:numFmt w:val="chicago"/>
      </w:endnotePr>
      <w:pgSz w:w="16838" w:h="11906" w:orient="landscape"/>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9EF231" w15:done="0"/>
  <w15:commentEx w15:paraId="73E25B61" w15:done="0"/>
  <w15:commentEx w15:paraId="60BDEB4F" w15:done="0"/>
  <w15:commentEx w15:paraId="70F927AA" w15:done="0"/>
  <w15:commentEx w15:paraId="2173892A" w15:done="0"/>
  <w15:commentEx w15:paraId="13B0F208" w15:done="0"/>
  <w15:commentEx w15:paraId="320C98A1" w15:done="0"/>
  <w15:commentEx w15:paraId="284824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C66A" w14:textId="77777777" w:rsidR="003C5794" w:rsidRDefault="003C5794" w:rsidP="00A47881">
      <w:pPr>
        <w:spacing w:after="0" w:line="240" w:lineRule="auto"/>
      </w:pPr>
      <w:r>
        <w:separator/>
      </w:r>
    </w:p>
  </w:endnote>
  <w:endnote w:type="continuationSeparator" w:id="0">
    <w:p w14:paraId="24FD01EA" w14:textId="77777777" w:rsidR="003C5794" w:rsidRDefault="003C5794" w:rsidP="00A4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75605" w14:textId="77777777" w:rsidR="003C5794" w:rsidRDefault="003C5794" w:rsidP="00A47881">
      <w:pPr>
        <w:spacing w:after="0" w:line="240" w:lineRule="auto"/>
      </w:pPr>
      <w:r>
        <w:separator/>
      </w:r>
    </w:p>
  </w:footnote>
  <w:footnote w:type="continuationSeparator" w:id="0">
    <w:p w14:paraId="72A2DF98" w14:textId="77777777" w:rsidR="003C5794" w:rsidRDefault="003C5794" w:rsidP="00A4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9670" w14:textId="05D07ACE" w:rsidR="009C02B2" w:rsidRPr="00B00D66" w:rsidRDefault="009C02B2" w:rsidP="005A076E">
    <w:pPr>
      <w:pStyle w:val="afff9"/>
      <w:spacing w:line="360" w:lineRule="auto"/>
      <w:jc w:val="center"/>
      <w:rPr>
        <w:sz w:val="30"/>
        <w:szCs w:val="30"/>
      </w:rPr>
    </w:pPr>
    <w:r w:rsidRPr="00B00D66">
      <w:rPr>
        <w:sz w:val="30"/>
        <w:szCs w:val="30"/>
      </w:rPr>
      <w:fldChar w:fldCharType="begin"/>
    </w:r>
    <w:r w:rsidRPr="00B00D66">
      <w:rPr>
        <w:sz w:val="30"/>
        <w:szCs w:val="30"/>
      </w:rPr>
      <w:instrText>PAGE   \* MERGEFORMAT</w:instrText>
    </w:r>
    <w:r w:rsidRPr="00B00D66">
      <w:rPr>
        <w:sz w:val="30"/>
        <w:szCs w:val="30"/>
      </w:rPr>
      <w:fldChar w:fldCharType="separate"/>
    </w:r>
    <w:r w:rsidR="00263E3E">
      <w:rPr>
        <w:noProof/>
        <w:sz w:val="30"/>
        <w:szCs w:val="30"/>
      </w:rPr>
      <w:t>356</w:t>
    </w:r>
    <w:r w:rsidRPr="00B00D66">
      <w:rPr>
        <w:sz w:val="30"/>
        <w:szCs w:val="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875A" w14:textId="77777777" w:rsidR="009C02B2" w:rsidRDefault="009C02B2" w:rsidP="005A076E">
    <w:pPr>
      <w:pStyle w:val="afff9"/>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337"/>
    <w:multiLevelType w:val="multilevel"/>
    <w:tmpl w:val="C01C965A"/>
    <w:lvl w:ilvl="0">
      <w:start w:val="1"/>
      <w:numFmt w:val="russianUpper"/>
      <w:pStyle w:val="1"/>
      <w:lvlText w:val="Приложение %1"/>
      <w:lvlJc w:val="left"/>
      <w:pPr>
        <w:ind w:left="3479" w:hanging="360"/>
      </w:pPr>
      <w:rPr>
        <w:rFonts w:hint="default"/>
      </w:rPr>
    </w:lvl>
    <w:lvl w:ilvl="1">
      <w:start w:val="1"/>
      <w:numFmt w:val="decimal"/>
      <w:lvlText w:val="%1.%2"/>
      <w:lvlJc w:val="left"/>
      <w:pPr>
        <w:ind w:left="4199" w:hanging="144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1">
    <w:nsid w:val="15F921B8"/>
    <w:multiLevelType w:val="multilevel"/>
    <w:tmpl w:val="AC34F530"/>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sz w:val="28"/>
        <w:szCs w:val="2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7C725AF"/>
    <w:multiLevelType w:val="multilevel"/>
    <w:tmpl w:val="912499A0"/>
    <w:lvl w:ilvl="0">
      <w:start w:val="1"/>
      <w:numFmt w:val="decimal"/>
      <w:pStyle w:val="11"/>
      <w:lvlText w:val="%1."/>
      <w:lvlJc w:val="left"/>
      <w:pPr>
        <w:ind w:left="0" w:firstLine="0"/>
      </w:pPr>
      <w:rPr>
        <w:rFonts w:ascii="Times New Roman" w:hAnsi="Times New Roman" w:hint="default"/>
        <w:b w:val="0"/>
        <w:i w:val="0"/>
        <w:color w:val="000000"/>
        <w:sz w:val="24"/>
      </w:rPr>
    </w:lvl>
    <w:lvl w:ilvl="1">
      <w:start w:val="1"/>
      <w:numFmt w:val="decimal"/>
      <w:pStyle w:val="20"/>
      <w:lvlText w:val="%1.%2."/>
      <w:lvlJc w:val="left"/>
      <w:pPr>
        <w:ind w:left="0" w:firstLine="0"/>
      </w:pPr>
      <w:rPr>
        <w:rFonts w:ascii="Times New Roman" w:hAnsi="Times New Roman" w:hint="default"/>
        <w:b w:val="0"/>
        <w:i w:val="0"/>
        <w:color w:val="000000"/>
        <w:sz w:val="24"/>
      </w:rPr>
    </w:lvl>
    <w:lvl w:ilvl="2">
      <w:start w:val="1"/>
      <w:numFmt w:val="decimal"/>
      <w:pStyle w:val="30"/>
      <w:lvlText w:val="%1.%2.%3."/>
      <w:lvlJc w:val="left"/>
      <w:pPr>
        <w:ind w:left="0" w:firstLine="0"/>
      </w:pPr>
      <w:rPr>
        <w:rFonts w:ascii="Times New Roman" w:hAnsi="Times New Roman" w:hint="default"/>
        <w:b w:val="0"/>
        <w:i w:val="0"/>
        <w:color w:val="000000"/>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292415BC"/>
    <w:multiLevelType w:val="multilevel"/>
    <w:tmpl w:val="14ECF642"/>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0"/>
        </w:tabs>
        <w:ind w:left="720" w:firstLine="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701"/>
        </w:tabs>
        <w:ind w:left="0" w:firstLine="720"/>
      </w:pPr>
      <w:rPr>
        <w:rFonts w:hint="default"/>
      </w:rPr>
    </w:lvl>
    <w:lvl w:ilvl="4">
      <w:start w:val="1"/>
      <w:numFmt w:val="russianLower"/>
      <w:lvlText w:val="%5)"/>
      <w:lvlJc w:val="left"/>
      <w:pPr>
        <w:tabs>
          <w:tab w:val="num" w:pos="1247"/>
        </w:tabs>
        <w:ind w:left="0" w:firstLine="720"/>
      </w:pPr>
      <w:rPr>
        <w:rFonts w:hint="default"/>
      </w:rPr>
    </w:lvl>
    <w:lvl w:ilvl="5">
      <w:start w:val="1"/>
      <w:numFmt w:val="decimal"/>
      <w:lvlText w:val="%6)"/>
      <w:lvlJc w:val="left"/>
      <w:pPr>
        <w:tabs>
          <w:tab w:val="num" w:pos="720"/>
        </w:tabs>
        <w:ind w:left="0" w:firstLine="1077"/>
      </w:pPr>
      <w:rPr>
        <w:rFonts w:hint="default"/>
      </w:rPr>
    </w:lvl>
    <w:lvl w:ilvl="6">
      <w:start w:val="1"/>
      <w:numFmt w:val="decimal"/>
      <w:lvlText w:val="%1.%2.%3.%4.%5.%6.%7"/>
      <w:lvlJc w:val="left"/>
      <w:pPr>
        <w:tabs>
          <w:tab w:val="num" w:pos="720"/>
        </w:tabs>
        <w:ind w:left="914" w:hanging="194"/>
      </w:pPr>
      <w:rPr>
        <w:rFonts w:hint="default"/>
      </w:rPr>
    </w:lvl>
    <w:lvl w:ilvl="7">
      <w:start w:val="1"/>
      <w:numFmt w:val="decimal"/>
      <w:lvlText w:val="%1.%2.%3.%4.%5.%6.%7.%8"/>
      <w:lvlJc w:val="left"/>
      <w:pPr>
        <w:tabs>
          <w:tab w:val="num" w:pos="1058"/>
        </w:tabs>
        <w:ind w:left="1058" w:hanging="1058"/>
      </w:pPr>
      <w:rPr>
        <w:rFonts w:hint="default"/>
      </w:rPr>
    </w:lvl>
    <w:lvl w:ilvl="8">
      <w:start w:val="1"/>
      <w:numFmt w:val="decimal"/>
      <w:lvlText w:val="%1.%2.%3.%4.%5.%6.%7.%8.%9"/>
      <w:lvlJc w:val="left"/>
      <w:pPr>
        <w:tabs>
          <w:tab w:val="num" w:pos="1202"/>
        </w:tabs>
        <w:ind w:left="1202" w:hanging="1202"/>
      </w:pPr>
      <w:rPr>
        <w:rFonts w:hint="default"/>
      </w:rPr>
    </w:lvl>
  </w:abstractNum>
  <w:abstractNum w:abstractNumId="4">
    <w:nsid w:val="2CDD5A30"/>
    <w:multiLevelType w:val="hybridMultilevel"/>
    <w:tmpl w:val="B32C46BA"/>
    <w:lvl w:ilvl="0" w:tplc="DB501D56">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B546F"/>
    <w:multiLevelType w:val="multilevel"/>
    <w:tmpl w:val="4F46A874"/>
    <w:styleLink w:val="a"/>
    <w:lvl w:ilvl="0">
      <w:start w:val="1"/>
      <w:numFmt w:val="upperRoman"/>
      <w:pStyle w:val="13"/>
      <w:suff w:val="space"/>
      <w:lvlText w:val="%1."/>
      <w:lvlJc w:val="left"/>
      <w:pPr>
        <w:ind w:left="0" w:firstLine="0"/>
      </w:pPr>
      <w:rPr>
        <w:rFonts w:ascii="Times New Roman Полужирный" w:hAnsi="Times New Roman Полужирный" w:hint="default"/>
        <w:b/>
        <w:i w:val="0"/>
        <w:sz w:val="30"/>
      </w:rPr>
    </w:lvl>
    <w:lvl w:ilvl="1">
      <w:start w:val="1"/>
      <w:numFmt w:val="decimal"/>
      <w:pStyle w:val="21"/>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pStyle w:val="31"/>
      <w:lvlText w:val="%3."/>
      <w:lvlJc w:val="left"/>
      <w:pPr>
        <w:ind w:left="0" w:firstLine="709"/>
      </w:pPr>
      <w:rPr>
        <w:rFonts w:ascii="Times New Roman" w:hAnsi="Times New Roman" w:hint="default"/>
        <w:b w:val="0"/>
        <w:i w:val="0"/>
        <w:sz w:val="30"/>
      </w:rPr>
    </w:lvl>
    <w:lvl w:ilvl="3">
      <w:start w:val="1"/>
      <w:numFmt w:val="decimal"/>
      <w:pStyle w:val="40"/>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6">
    <w:nsid w:val="4CEE7BE8"/>
    <w:multiLevelType w:val="hybridMultilevel"/>
    <w:tmpl w:val="882EB2E4"/>
    <w:lvl w:ilvl="0" w:tplc="73365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0393C94"/>
    <w:multiLevelType w:val="hybridMultilevel"/>
    <w:tmpl w:val="D958B748"/>
    <w:lvl w:ilvl="0" w:tplc="5FC8E3C6">
      <w:start w:val="1"/>
      <mc:AlternateContent>
        <mc:Choice Requires="w14">
          <w:numFmt w:val="custom" w:format="00001, 00002, 00003, ..."/>
        </mc:Choice>
        <mc:Fallback>
          <w:numFmt w:val="decimal"/>
        </mc:Fallback>
      </mc:AlternateContent>
      <w:lvlText w:val="B.040.%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262F8E"/>
    <w:multiLevelType w:val="multilevel"/>
    <w:tmpl w:val="D576B26E"/>
    <w:styleLink w:val="a0"/>
    <w:lvl w:ilvl="0">
      <w:start w:val="1"/>
      <w:numFmt w:val="decimal"/>
      <w:pStyle w:val="14"/>
      <w:lvlText w:val="%1."/>
      <w:lvlJc w:val="left"/>
      <w:pPr>
        <w:ind w:left="1134" w:hanging="425"/>
      </w:pPr>
      <w:rPr>
        <w:rFonts w:ascii="Times New Roman" w:hAnsi="Times New Roman" w:hint="default"/>
        <w:b w:val="0"/>
        <w:i w:val="0"/>
        <w:sz w:val="30"/>
        <w:u w:color="000000"/>
      </w:rPr>
    </w:lvl>
    <w:lvl w:ilvl="1">
      <w:start w:val="1"/>
      <w:numFmt w:val="decimal"/>
      <w:pStyle w:val="22"/>
      <w:lvlText w:val="%1.%2."/>
      <w:lvlJc w:val="left"/>
      <w:pPr>
        <w:ind w:left="1843" w:hanging="709"/>
      </w:pPr>
      <w:rPr>
        <w:rFonts w:ascii="Times New Roman" w:hAnsi="Times New Roman" w:hint="default"/>
        <w:b w:val="0"/>
        <w:i w:val="0"/>
        <w:sz w:val="30"/>
        <w:u w:color="000000"/>
      </w:rPr>
    </w:lvl>
    <w:lvl w:ilvl="2">
      <w:start w:val="1"/>
      <w:numFmt w:val="decimal"/>
      <w:pStyle w:val="32"/>
      <w:lvlText w:val="%1.%2.%3."/>
      <w:lvlJc w:val="left"/>
      <w:pPr>
        <w:ind w:left="2552" w:hanging="709"/>
      </w:pPr>
      <w:rPr>
        <w:rFonts w:ascii="Times New Roman" w:hAnsi="Times New Roman" w:hint="default"/>
        <w:b w:val="0"/>
        <w:i w:val="0"/>
        <w:sz w:val="30"/>
        <w:u w:color="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C4F6714"/>
    <w:multiLevelType w:val="hybridMultilevel"/>
    <w:tmpl w:val="A77E3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8"/>
  </w:num>
  <w:num w:numId="5">
    <w:abstractNumId w:val="0"/>
  </w:num>
  <w:num w:numId="6">
    <w:abstractNumId w:val="4"/>
  </w:num>
  <w:num w:numId="7">
    <w:abstractNumId w:val="2"/>
  </w:num>
  <w:num w:numId="8">
    <w:abstractNumId w:val="5"/>
    <w:lvlOverride w:ilvl="0">
      <w:lvl w:ilvl="0">
        <w:start w:val="1"/>
        <w:numFmt w:val="upperRoman"/>
        <w:pStyle w:val="13"/>
        <w:suff w:val="space"/>
        <w:lvlText w:val="%1."/>
        <w:lvlJc w:val="left"/>
        <w:pPr>
          <w:ind w:left="0" w:firstLine="0"/>
        </w:pPr>
        <w:rPr>
          <w:rFonts w:ascii="Times New Roman" w:hAnsi="Times New Roman" w:hint="default"/>
          <w:b w:val="0"/>
          <w:i w:val="0"/>
          <w:sz w:val="30"/>
        </w:rPr>
      </w:lvl>
    </w:lvlOverride>
  </w:num>
  <w:num w:numId="9">
    <w:abstractNumId w:val="3"/>
  </w:num>
  <w:num w:numId="10">
    <w:abstractNumId w:val="5"/>
    <w:lvlOverride w:ilvl="0">
      <w:lvl w:ilvl="0">
        <w:start w:val="1"/>
        <w:numFmt w:val="upperRoman"/>
        <w:pStyle w:val="13"/>
        <w:suff w:val="space"/>
        <w:lvlText w:val="%1."/>
        <w:lvlJc w:val="left"/>
        <w:pPr>
          <w:ind w:left="0" w:firstLine="0"/>
        </w:pPr>
        <w:rPr>
          <w:rFonts w:ascii="Times New Roman" w:hAnsi="Times New Roman" w:hint="default"/>
          <w:b w:val="0"/>
          <w:i w:val="0"/>
          <w:sz w:val="30"/>
        </w:rPr>
      </w:lvl>
    </w:lvlOverride>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ru-RU" w:vendorID="64" w:dllVersion="131078" w:nlCheck="1" w:checkStyle="0"/>
  <w:activeWritingStyle w:appName="MSWord" w:lang="en-US"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0D"/>
    <w:rsid w:val="00000081"/>
    <w:rsid w:val="00000274"/>
    <w:rsid w:val="00000F81"/>
    <w:rsid w:val="0000111B"/>
    <w:rsid w:val="0000160E"/>
    <w:rsid w:val="000017AE"/>
    <w:rsid w:val="000020AC"/>
    <w:rsid w:val="000020BA"/>
    <w:rsid w:val="00002494"/>
    <w:rsid w:val="000027C2"/>
    <w:rsid w:val="000029BD"/>
    <w:rsid w:val="00003892"/>
    <w:rsid w:val="00003CD3"/>
    <w:rsid w:val="000052AC"/>
    <w:rsid w:val="000052DB"/>
    <w:rsid w:val="00005817"/>
    <w:rsid w:val="000060BE"/>
    <w:rsid w:val="0000628E"/>
    <w:rsid w:val="00006FE8"/>
    <w:rsid w:val="000070D9"/>
    <w:rsid w:val="000071CA"/>
    <w:rsid w:val="0000731B"/>
    <w:rsid w:val="00007380"/>
    <w:rsid w:val="00007470"/>
    <w:rsid w:val="00007D2A"/>
    <w:rsid w:val="00007DC5"/>
    <w:rsid w:val="00007DDD"/>
    <w:rsid w:val="000100DE"/>
    <w:rsid w:val="000102DD"/>
    <w:rsid w:val="000103AA"/>
    <w:rsid w:val="00010ADB"/>
    <w:rsid w:val="000110BE"/>
    <w:rsid w:val="000112C7"/>
    <w:rsid w:val="0001143F"/>
    <w:rsid w:val="000114CA"/>
    <w:rsid w:val="00012182"/>
    <w:rsid w:val="00012343"/>
    <w:rsid w:val="00013106"/>
    <w:rsid w:val="000135A1"/>
    <w:rsid w:val="00013D54"/>
    <w:rsid w:val="00013FC7"/>
    <w:rsid w:val="00014F5A"/>
    <w:rsid w:val="0001623E"/>
    <w:rsid w:val="00016628"/>
    <w:rsid w:val="00016768"/>
    <w:rsid w:val="00016964"/>
    <w:rsid w:val="000170CB"/>
    <w:rsid w:val="0001711E"/>
    <w:rsid w:val="000179CB"/>
    <w:rsid w:val="00017A00"/>
    <w:rsid w:val="00017CDE"/>
    <w:rsid w:val="000200DB"/>
    <w:rsid w:val="000204B5"/>
    <w:rsid w:val="000207FD"/>
    <w:rsid w:val="00020D0C"/>
    <w:rsid w:val="0002124A"/>
    <w:rsid w:val="000215A0"/>
    <w:rsid w:val="00021696"/>
    <w:rsid w:val="000218C8"/>
    <w:rsid w:val="00021BCE"/>
    <w:rsid w:val="0002257A"/>
    <w:rsid w:val="00022709"/>
    <w:rsid w:val="0002276F"/>
    <w:rsid w:val="00022E42"/>
    <w:rsid w:val="00022F52"/>
    <w:rsid w:val="00023357"/>
    <w:rsid w:val="00023818"/>
    <w:rsid w:val="00023DE2"/>
    <w:rsid w:val="00024295"/>
    <w:rsid w:val="00024613"/>
    <w:rsid w:val="00024944"/>
    <w:rsid w:val="000249E9"/>
    <w:rsid w:val="00024B0E"/>
    <w:rsid w:val="00024B24"/>
    <w:rsid w:val="00024D40"/>
    <w:rsid w:val="000259DD"/>
    <w:rsid w:val="00025B84"/>
    <w:rsid w:val="00025B8B"/>
    <w:rsid w:val="0002622D"/>
    <w:rsid w:val="00026C61"/>
    <w:rsid w:val="00027C6F"/>
    <w:rsid w:val="00027D20"/>
    <w:rsid w:val="00027DC1"/>
    <w:rsid w:val="00030424"/>
    <w:rsid w:val="0003082C"/>
    <w:rsid w:val="00030A3E"/>
    <w:rsid w:val="00030DE4"/>
    <w:rsid w:val="00030EC6"/>
    <w:rsid w:val="000318D1"/>
    <w:rsid w:val="00031D17"/>
    <w:rsid w:val="00031FF0"/>
    <w:rsid w:val="00032440"/>
    <w:rsid w:val="0003291B"/>
    <w:rsid w:val="0003446A"/>
    <w:rsid w:val="00034951"/>
    <w:rsid w:val="0003526A"/>
    <w:rsid w:val="000354ED"/>
    <w:rsid w:val="000356FF"/>
    <w:rsid w:val="00036560"/>
    <w:rsid w:val="000369DA"/>
    <w:rsid w:val="000378FC"/>
    <w:rsid w:val="00037900"/>
    <w:rsid w:val="0003798C"/>
    <w:rsid w:val="00037D64"/>
    <w:rsid w:val="00037FEA"/>
    <w:rsid w:val="00040942"/>
    <w:rsid w:val="00040A49"/>
    <w:rsid w:val="00040ABF"/>
    <w:rsid w:val="00040B85"/>
    <w:rsid w:val="00040D3E"/>
    <w:rsid w:val="000413E8"/>
    <w:rsid w:val="00041439"/>
    <w:rsid w:val="00041930"/>
    <w:rsid w:val="00041A7D"/>
    <w:rsid w:val="00042744"/>
    <w:rsid w:val="000429B6"/>
    <w:rsid w:val="000431BC"/>
    <w:rsid w:val="00043563"/>
    <w:rsid w:val="00043979"/>
    <w:rsid w:val="00043E8C"/>
    <w:rsid w:val="000443E3"/>
    <w:rsid w:val="00044B04"/>
    <w:rsid w:val="00044E98"/>
    <w:rsid w:val="00044EA3"/>
    <w:rsid w:val="000455BE"/>
    <w:rsid w:val="0004601A"/>
    <w:rsid w:val="000468FA"/>
    <w:rsid w:val="00047F8E"/>
    <w:rsid w:val="00050450"/>
    <w:rsid w:val="00050C7F"/>
    <w:rsid w:val="00051C3F"/>
    <w:rsid w:val="00051E2D"/>
    <w:rsid w:val="00051EF7"/>
    <w:rsid w:val="00052473"/>
    <w:rsid w:val="000526F2"/>
    <w:rsid w:val="00052EFA"/>
    <w:rsid w:val="00053012"/>
    <w:rsid w:val="000531F1"/>
    <w:rsid w:val="00053B08"/>
    <w:rsid w:val="00053F41"/>
    <w:rsid w:val="000542A7"/>
    <w:rsid w:val="00054ABC"/>
    <w:rsid w:val="00055178"/>
    <w:rsid w:val="000554B9"/>
    <w:rsid w:val="00055F93"/>
    <w:rsid w:val="0005610D"/>
    <w:rsid w:val="000562EC"/>
    <w:rsid w:val="00056C65"/>
    <w:rsid w:val="00061019"/>
    <w:rsid w:val="000612FA"/>
    <w:rsid w:val="00061D66"/>
    <w:rsid w:val="0006279F"/>
    <w:rsid w:val="00063368"/>
    <w:rsid w:val="000639E7"/>
    <w:rsid w:val="00064579"/>
    <w:rsid w:val="0006471B"/>
    <w:rsid w:val="00064EE8"/>
    <w:rsid w:val="00064F38"/>
    <w:rsid w:val="00065B31"/>
    <w:rsid w:val="00065B5B"/>
    <w:rsid w:val="00066068"/>
    <w:rsid w:val="0006608A"/>
    <w:rsid w:val="000663D5"/>
    <w:rsid w:val="00066B26"/>
    <w:rsid w:val="00067162"/>
    <w:rsid w:val="000671A4"/>
    <w:rsid w:val="000673D6"/>
    <w:rsid w:val="00067745"/>
    <w:rsid w:val="00070038"/>
    <w:rsid w:val="000708AF"/>
    <w:rsid w:val="00070BCF"/>
    <w:rsid w:val="00070DF2"/>
    <w:rsid w:val="000715A1"/>
    <w:rsid w:val="00071A9E"/>
    <w:rsid w:val="00071AC1"/>
    <w:rsid w:val="00071C35"/>
    <w:rsid w:val="00072003"/>
    <w:rsid w:val="000720DF"/>
    <w:rsid w:val="0007240D"/>
    <w:rsid w:val="00072657"/>
    <w:rsid w:val="000729BA"/>
    <w:rsid w:val="00072FC6"/>
    <w:rsid w:val="00073068"/>
    <w:rsid w:val="00073558"/>
    <w:rsid w:val="00073618"/>
    <w:rsid w:val="00073A92"/>
    <w:rsid w:val="00073D13"/>
    <w:rsid w:val="00073F8D"/>
    <w:rsid w:val="00073F8E"/>
    <w:rsid w:val="000740F5"/>
    <w:rsid w:val="0007478C"/>
    <w:rsid w:val="00074B6B"/>
    <w:rsid w:val="00074CB6"/>
    <w:rsid w:val="00074DA0"/>
    <w:rsid w:val="000750DC"/>
    <w:rsid w:val="00075240"/>
    <w:rsid w:val="00075CED"/>
    <w:rsid w:val="00076390"/>
    <w:rsid w:val="0007668E"/>
    <w:rsid w:val="0007765C"/>
    <w:rsid w:val="00077A5A"/>
    <w:rsid w:val="00077BD4"/>
    <w:rsid w:val="00077F0A"/>
    <w:rsid w:val="0008047F"/>
    <w:rsid w:val="0008191F"/>
    <w:rsid w:val="00081A69"/>
    <w:rsid w:val="000821E4"/>
    <w:rsid w:val="00082261"/>
    <w:rsid w:val="00082686"/>
    <w:rsid w:val="0008269C"/>
    <w:rsid w:val="00082839"/>
    <w:rsid w:val="000829A0"/>
    <w:rsid w:val="00082B06"/>
    <w:rsid w:val="00082E9B"/>
    <w:rsid w:val="00083505"/>
    <w:rsid w:val="000839CD"/>
    <w:rsid w:val="0008424B"/>
    <w:rsid w:val="00084578"/>
    <w:rsid w:val="00084716"/>
    <w:rsid w:val="00084845"/>
    <w:rsid w:val="00084C9B"/>
    <w:rsid w:val="00084CE0"/>
    <w:rsid w:val="00084DB5"/>
    <w:rsid w:val="00084EC5"/>
    <w:rsid w:val="000858EA"/>
    <w:rsid w:val="00086738"/>
    <w:rsid w:val="00086A51"/>
    <w:rsid w:val="00086B6F"/>
    <w:rsid w:val="00086D2F"/>
    <w:rsid w:val="00086D94"/>
    <w:rsid w:val="00086F11"/>
    <w:rsid w:val="00087315"/>
    <w:rsid w:val="000876E7"/>
    <w:rsid w:val="0008792D"/>
    <w:rsid w:val="00087F10"/>
    <w:rsid w:val="00090029"/>
    <w:rsid w:val="0009048D"/>
    <w:rsid w:val="000905D5"/>
    <w:rsid w:val="00090B87"/>
    <w:rsid w:val="00090E19"/>
    <w:rsid w:val="00091742"/>
    <w:rsid w:val="00091C2A"/>
    <w:rsid w:val="00091DBC"/>
    <w:rsid w:val="000920F8"/>
    <w:rsid w:val="00092522"/>
    <w:rsid w:val="000929D7"/>
    <w:rsid w:val="00092BB8"/>
    <w:rsid w:val="00092E90"/>
    <w:rsid w:val="00093913"/>
    <w:rsid w:val="00093C1A"/>
    <w:rsid w:val="00093D22"/>
    <w:rsid w:val="00094582"/>
    <w:rsid w:val="000945CF"/>
    <w:rsid w:val="00094A4D"/>
    <w:rsid w:val="00094B95"/>
    <w:rsid w:val="00094F60"/>
    <w:rsid w:val="000951AF"/>
    <w:rsid w:val="0009556F"/>
    <w:rsid w:val="000955C1"/>
    <w:rsid w:val="00096A3D"/>
    <w:rsid w:val="000978E3"/>
    <w:rsid w:val="00097B9F"/>
    <w:rsid w:val="00097C72"/>
    <w:rsid w:val="000A0646"/>
    <w:rsid w:val="000A1D23"/>
    <w:rsid w:val="000A203C"/>
    <w:rsid w:val="000A2841"/>
    <w:rsid w:val="000A29F4"/>
    <w:rsid w:val="000A31C6"/>
    <w:rsid w:val="000A3281"/>
    <w:rsid w:val="000A343A"/>
    <w:rsid w:val="000A3977"/>
    <w:rsid w:val="000A3F6A"/>
    <w:rsid w:val="000A3FD2"/>
    <w:rsid w:val="000A461A"/>
    <w:rsid w:val="000A47D4"/>
    <w:rsid w:val="000A5801"/>
    <w:rsid w:val="000A5953"/>
    <w:rsid w:val="000A5B09"/>
    <w:rsid w:val="000A60E6"/>
    <w:rsid w:val="000A6860"/>
    <w:rsid w:val="000A69BD"/>
    <w:rsid w:val="000A6D12"/>
    <w:rsid w:val="000A7308"/>
    <w:rsid w:val="000A7934"/>
    <w:rsid w:val="000A7F41"/>
    <w:rsid w:val="000B0761"/>
    <w:rsid w:val="000B087D"/>
    <w:rsid w:val="000B15F3"/>
    <w:rsid w:val="000B16AD"/>
    <w:rsid w:val="000B25D4"/>
    <w:rsid w:val="000B2711"/>
    <w:rsid w:val="000B316F"/>
    <w:rsid w:val="000B32FF"/>
    <w:rsid w:val="000B375E"/>
    <w:rsid w:val="000B39FA"/>
    <w:rsid w:val="000B3ABF"/>
    <w:rsid w:val="000B3D05"/>
    <w:rsid w:val="000B3D70"/>
    <w:rsid w:val="000B445F"/>
    <w:rsid w:val="000B487B"/>
    <w:rsid w:val="000B49E1"/>
    <w:rsid w:val="000B533B"/>
    <w:rsid w:val="000B56E6"/>
    <w:rsid w:val="000B5B64"/>
    <w:rsid w:val="000B5ECE"/>
    <w:rsid w:val="000B6375"/>
    <w:rsid w:val="000B7508"/>
    <w:rsid w:val="000B7A78"/>
    <w:rsid w:val="000B7B51"/>
    <w:rsid w:val="000B7F3F"/>
    <w:rsid w:val="000B7FCC"/>
    <w:rsid w:val="000C10B8"/>
    <w:rsid w:val="000C10CE"/>
    <w:rsid w:val="000C1157"/>
    <w:rsid w:val="000C1344"/>
    <w:rsid w:val="000C1641"/>
    <w:rsid w:val="000C165F"/>
    <w:rsid w:val="000C198A"/>
    <w:rsid w:val="000C198F"/>
    <w:rsid w:val="000C1BC9"/>
    <w:rsid w:val="000C215C"/>
    <w:rsid w:val="000C237A"/>
    <w:rsid w:val="000C24BE"/>
    <w:rsid w:val="000C288A"/>
    <w:rsid w:val="000C3264"/>
    <w:rsid w:val="000C3FEF"/>
    <w:rsid w:val="000C45B3"/>
    <w:rsid w:val="000C4909"/>
    <w:rsid w:val="000C4971"/>
    <w:rsid w:val="000C4BD8"/>
    <w:rsid w:val="000C507B"/>
    <w:rsid w:val="000C517E"/>
    <w:rsid w:val="000C570D"/>
    <w:rsid w:val="000C5B4C"/>
    <w:rsid w:val="000C5E33"/>
    <w:rsid w:val="000C601A"/>
    <w:rsid w:val="000C6097"/>
    <w:rsid w:val="000C6803"/>
    <w:rsid w:val="000C6B53"/>
    <w:rsid w:val="000C6EE9"/>
    <w:rsid w:val="000C7539"/>
    <w:rsid w:val="000C7669"/>
    <w:rsid w:val="000C7940"/>
    <w:rsid w:val="000D01A7"/>
    <w:rsid w:val="000D02BF"/>
    <w:rsid w:val="000D08E8"/>
    <w:rsid w:val="000D0904"/>
    <w:rsid w:val="000D0DD8"/>
    <w:rsid w:val="000D0EB0"/>
    <w:rsid w:val="000D0F32"/>
    <w:rsid w:val="000D1095"/>
    <w:rsid w:val="000D1A55"/>
    <w:rsid w:val="000D264E"/>
    <w:rsid w:val="000D2E83"/>
    <w:rsid w:val="000D364D"/>
    <w:rsid w:val="000D3686"/>
    <w:rsid w:val="000D395B"/>
    <w:rsid w:val="000D3E88"/>
    <w:rsid w:val="000D3FAF"/>
    <w:rsid w:val="000D41B7"/>
    <w:rsid w:val="000D4A4B"/>
    <w:rsid w:val="000D50C1"/>
    <w:rsid w:val="000D561C"/>
    <w:rsid w:val="000D5EC7"/>
    <w:rsid w:val="000D5F14"/>
    <w:rsid w:val="000D65E0"/>
    <w:rsid w:val="000D6D87"/>
    <w:rsid w:val="000D6FCA"/>
    <w:rsid w:val="000D6FCE"/>
    <w:rsid w:val="000D714E"/>
    <w:rsid w:val="000D7351"/>
    <w:rsid w:val="000D7941"/>
    <w:rsid w:val="000D7DC3"/>
    <w:rsid w:val="000E07AE"/>
    <w:rsid w:val="000E0CE3"/>
    <w:rsid w:val="000E12C9"/>
    <w:rsid w:val="000E169A"/>
    <w:rsid w:val="000E16C6"/>
    <w:rsid w:val="000E171F"/>
    <w:rsid w:val="000E1E21"/>
    <w:rsid w:val="000E28D3"/>
    <w:rsid w:val="000E2DA7"/>
    <w:rsid w:val="000E3FC6"/>
    <w:rsid w:val="000E413C"/>
    <w:rsid w:val="000E42B5"/>
    <w:rsid w:val="000E44BA"/>
    <w:rsid w:val="000E4641"/>
    <w:rsid w:val="000E4C59"/>
    <w:rsid w:val="000E52E7"/>
    <w:rsid w:val="000E5598"/>
    <w:rsid w:val="000E55C4"/>
    <w:rsid w:val="000E55CD"/>
    <w:rsid w:val="000E6322"/>
    <w:rsid w:val="000E67AD"/>
    <w:rsid w:val="000E6C67"/>
    <w:rsid w:val="000E6D14"/>
    <w:rsid w:val="000E6D54"/>
    <w:rsid w:val="000E7537"/>
    <w:rsid w:val="000E75D1"/>
    <w:rsid w:val="000E7AB9"/>
    <w:rsid w:val="000E7DA9"/>
    <w:rsid w:val="000F01E7"/>
    <w:rsid w:val="000F09D1"/>
    <w:rsid w:val="000F0F48"/>
    <w:rsid w:val="000F0FCC"/>
    <w:rsid w:val="000F11B7"/>
    <w:rsid w:val="000F24C8"/>
    <w:rsid w:val="000F270C"/>
    <w:rsid w:val="000F2D96"/>
    <w:rsid w:val="000F2DB5"/>
    <w:rsid w:val="000F343D"/>
    <w:rsid w:val="000F388E"/>
    <w:rsid w:val="000F3961"/>
    <w:rsid w:val="000F3E28"/>
    <w:rsid w:val="000F3FDD"/>
    <w:rsid w:val="000F508A"/>
    <w:rsid w:val="000F50F6"/>
    <w:rsid w:val="000F5D68"/>
    <w:rsid w:val="000F6225"/>
    <w:rsid w:val="000F6E70"/>
    <w:rsid w:val="000F7389"/>
    <w:rsid w:val="000F7682"/>
    <w:rsid w:val="000F7B8C"/>
    <w:rsid w:val="000F7BC9"/>
    <w:rsid w:val="000F7BD1"/>
    <w:rsid w:val="000F7FB9"/>
    <w:rsid w:val="001001A8"/>
    <w:rsid w:val="001007C9"/>
    <w:rsid w:val="00101160"/>
    <w:rsid w:val="001012CD"/>
    <w:rsid w:val="001017A3"/>
    <w:rsid w:val="00102A86"/>
    <w:rsid w:val="00102E3A"/>
    <w:rsid w:val="00102FAB"/>
    <w:rsid w:val="00103081"/>
    <w:rsid w:val="0010393B"/>
    <w:rsid w:val="00103AE4"/>
    <w:rsid w:val="00104465"/>
    <w:rsid w:val="00104AB2"/>
    <w:rsid w:val="0010588D"/>
    <w:rsid w:val="00106F60"/>
    <w:rsid w:val="001078D5"/>
    <w:rsid w:val="00107F14"/>
    <w:rsid w:val="00110851"/>
    <w:rsid w:val="00111D3F"/>
    <w:rsid w:val="001121E9"/>
    <w:rsid w:val="0011254D"/>
    <w:rsid w:val="001132CB"/>
    <w:rsid w:val="00113D5B"/>
    <w:rsid w:val="001140B1"/>
    <w:rsid w:val="00114223"/>
    <w:rsid w:val="00114346"/>
    <w:rsid w:val="0011447E"/>
    <w:rsid w:val="00114877"/>
    <w:rsid w:val="00114CEB"/>
    <w:rsid w:val="00115825"/>
    <w:rsid w:val="0011583D"/>
    <w:rsid w:val="00116106"/>
    <w:rsid w:val="001165AA"/>
    <w:rsid w:val="0011674A"/>
    <w:rsid w:val="00116EBF"/>
    <w:rsid w:val="00117399"/>
    <w:rsid w:val="00117584"/>
    <w:rsid w:val="0012010D"/>
    <w:rsid w:val="00120772"/>
    <w:rsid w:val="00120897"/>
    <w:rsid w:val="00120EB6"/>
    <w:rsid w:val="00121B5A"/>
    <w:rsid w:val="00121CE4"/>
    <w:rsid w:val="00122243"/>
    <w:rsid w:val="0012257E"/>
    <w:rsid w:val="00122D3D"/>
    <w:rsid w:val="0012316D"/>
    <w:rsid w:val="00123C12"/>
    <w:rsid w:val="0012487B"/>
    <w:rsid w:val="00125291"/>
    <w:rsid w:val="001255EE"/>
    <w:rsid w:val="00127010"/>
    <w:rsid w:val="0012734D"/>
    <w:rsid w:val="00130172"/>
    <w:rsid w:val="001302E5"/>
    <w:rsid w:val="001312C3"/>
    <w:rsid w:val="00132185"/>
    <w:rsid w:val="001321DE"/>
    <w:rsid w:val="001321E7"/>
    <w:rsid w:val="001323D0"/>
    <w:rsid w:val="001325C7"/>
    <w:rsid w:val="0013292E"/>
    <w:rsid w:val="001330FF"/>
    <w:rsid w:val="001334D4"/>
    <w:rsid w:val="001335A4"/>
    <w:rsid w:val="0013483B"/>
    <w:rsid w:val="00135277"/>
    <w:rsid w:val="001352EF"/>
    <w:rsid w:val="00135354"/>
    <w:rsid w:val="00135412"/>
    <w:rsid w:val="001355FC"/>
    <w:rsid w:val="00135629"/>
    <w:rsid w:val="00135F18"/>
    <w:rsid w:val="001362F0"/>
    <w:rsid w:val="001367AF"/>
    <w:rsid w:val="001367C2"/>
    <w:rsid w:val="00136E93"/>
    <w:rsid w:val="0013734A"/>
    <w:rsid w:val="0013742F"/>
    <w:rsid w:val="0013777A"/>
    <w:rsid w:val="00137EDD"/>
    <w:rsid w:val="00140A12"/>
    <w:rsid w:val="00140FA3"/>
    <w:rsid w:val="0014104A"/>
    <w:rsid w:val="001412A2"/>
    <w:rsid w:val="00141538"/>
    <w:rsid w:val="0014178C"/>
    <w:rsid w:val="00141A64"/>
    <w:rsid w:val="00141D26"/>
    <w:rsid w:val="00141F3C"/>
    <w:rsid w:val="00141F6D"/>
    <w:rsid w:val="00142109"/>
    <w:rsid w:val="001421B0"/>
    <w:rsid w:val="00142611"/>
    <w:rsid w:val="001427F9"/>
    <w:rsid w:val="0014356C"/>
    <w:rsid w:val="0014362A"/>
    <w:rsid w:val="00143CF9"/>
    <w:rsid w:val="00143F5F"/>
    <w:rsid w:val="00143F63"/>
    <w:rsid w:val="0014401E"/>
    <w:rsid w:val="001441D2"/>
    <w:rsid w:val="001445FA"/>
    <w:rsid w:val="00144677"/>
    <w:rsid w:val="0014470F"/>
    <w:rsid w:val="001449FA"/>
    <w:rsid w:val="001452D0"/>
    <w:rsid w:val="00145564"/>
    <w:rsid w:val="00145751"/>
    <w:rsid w:val="001458F3"/>
    <w:rsid w:val="00145962"/>
    <w:rsid w:val="00145B64"/>
    <w:rsid w:val="001471B2"/>
    <w:rsid w:val="0014791C"/>
    <w:rsid w:val="001509C0"/>
    <w:rsid w:val="00150C38"/>
    <w:rsid w:val="00151123"/>
    <w:rsid w:val="00151230"/>
    <w:rsid w:val="001512C3"/>
    <w:rsid w:val="001512E5"/>
    <w:rsid w:val="0015134C"/>
    <w:rsid w:val="00151A9A"/>
    <w:rsid w:val="00151D89"/>
    <w:rsid w:val="001528CD"/>
    <w:rsid w:val="00152C32"/>
    <w:rsid w:val="00152C55"/>
    <w:rsid w:val="00153128"/>
    <w:rsid w:val="00153141"/>
    <w:rsid w:val="0015396F"/>
    <w:rsid w:val="00153B09"/>
    <w:rsid w:val="00153F9E"/>
    <w:rsid w:val="0015472B"/>
    <w:rsid w:val="001550A5"/>
    <w:rsid w:val="001552EE"/>
    <w:rsid w:val="001559FD"/>
    <w:rsid w:val="00155A59"/>
    <w:rsid w:val="00155FE8"/>
    <w:rsid w:val="00156198"/>
    <w:rsid w:val="00156613"/>
    <w:rsid w:val="00156698"/>
    <w:rsid w:val="00156E14"/>
    <w:rsid w:val="00157914"/>
    <w:rsid w:val="00157F53"/>
    <w:rsid w:val="001602D8"/>
    <w:rsid w:val="0016062E"/>
    <w:rsid w:val="00161C8D"/>
    <w:rsid w:val="00162521"/>
    <w:rsid w:val="00162CE8"/>
    <w:rsid w:val="00163047"/>
    <w:rsid w:val="00163E0F"/>
    <w:rsid w:val="001640B5"/>
    <w:rsid w:val="0016433C"/>
    <w:rsid w:val="00164445"/>
    <w:rsid w:val="001649DE"/>
    <w:rsid w:val="00164B28"/>
    <w:rsid w:val="00164CB0"/>
    <w:rsid w:val="00164CE3"/>
    <w:rsid w:val="00165A20"/>
    <w:rsid w:val="00166D81"/>
    <w:rsid w:val="00166E09"/>
    <w:rsid w:val="0017087D"/>
    <w:rsid w:val="00170F82"/>
    <w:rsid w:val="001717F9"/>
    <w:rsid w:val="0017199A"/>
    <w:rsid w:val="00171B22"/>
    <w:rsid w:val="00171B51"/>
    <w:rsid w:val="0017218A"/>
    <w:rsid w:val="00172314"/>
    <w:rsid w:val="00172B16"/>
    <w:rsid w:val="0017318A"/>
    <w:rsid w:val="00173862"/>
    <w:rsid w:val="001739C7"/>
    <w:rsid w:val="00173F04"/>
    <w:rsid w:val="00175A68"/>
    <w:rsid w:val="00175BD6"/>
    <w:rsid w:val="00175F56"/>
    <w:rsid w:val="00176218"/>
    <w:rsid w:val="0017628E"/>
    <w:rsid w:val="00177519"/>
    <w:rsid w:val="001775C9"/>
    <w:rsid w:val="00177A5E"/>
    <w:rsid w:val="00177BE1"/>
    <w:rsid w:val="00177C74"/>
    <w:rsid w:val="00180B13"/>
    <w:rsid w:val="00180FA0"/>
    <w:rsid w:val="0018129B"/>
    <w:rsid w:val="00181BEF"/>
    <w:rsid w:val="00181C62"/>
    <w:rsid w:val="00181E2E"/>
    <w:rsid w:val="001821F7"/>
    <w:rsid w:val="0018241C"/>
    <w:rsid w:val="00182426"/>
    <w:rsid w:val="00183094"/>
    <w:rsid w:val="0018368B"/>
    <w:rsid w:val="00183BC2"/>
    <w:rsid w:val="0018401F"/>
    <w:rsid w:val="001840D2"/>
    <w:rsid w:val="001843EE"/>
    <w:rsid w:val="00184854"/>
    <w:rsid w:val="001851C1"/>
    <w:rsid w:val="00185437"/>
    <w:rsid w:val="001855E1"/>
    <w:rsid w:val="001856F5"/>
    <w:rsid w:val="00185861"/>
    <w:rsid w:val="00185CC6"/>
    <w:rsid w:val="001863AD"/>
    <w:rsid w:val="001864B3"/>
    <w:rsid w:val="00186766"/>
    <w:rsid w:val="00186E93"/>
    <w:rsid w:val="001879B6"/>
    <w:rsid w:val="00190103"/>
    <w:rsid w:val="00190201"/>
    <w:rsid w:val="0019094B"/>
    <w:rsid w:val="00191012"/>
    <w:rsid w:val="001913A8"/>
    <w:rsid w:val="001914B6"/>
    <w:rsid w:val="0019154C"/>
    <w:rsid w:val="001917BA"/>
    <w:rsid w:val="00191AC0"/>
    <w:rsid w:val="00192577"/>
    <w:rsid w:val="00192868"/>
    <w:rsid w:val="00192E1C"/>
    <w:rsid w:val="00192E72"/>
    <w:rsid w:val="00192E74"/>
    <w:rsid w:val="00192E95"/>
    <w:rsid w:val="001934D9"/>
    <w:rsid w:val="00193775"/>
    <w:rsid w:val="00193B39"/>
    <w:rsid w:val="00193CE8"/>
    <w:rsid w:val="00193E79"/>
    <w:rsid w:val="00194010"/>
    <w:rsid w:val="00194ACD"/>
    <w:rsid w:val="00194AFE"/>
    <w:rsid w:val="00195153"/>
    <w:rsid w:val="00195871"/>
    <w:rsid w:val="00195D58"/>
    <w:rsid w:val="001962D6"/>
    <w:rsid w:val="00196A87"/>
    <w:rsid w:val="00196FD1"/>
    <w:rsid w:val="00197738"/>
    <w:rsid w:val="001A0375"/>
    <w:rsid w:val="001A0481"/>
    <w:rsid w:val="001A0953"/>
    <w:rsid w:val="001A0B52"/>
    <w:rsid w:val="001A0C28"/>
    <w:rsid w:val="001A0E8D"/>
    <w:rsid w:val="001A1207"/>
    <w:rsid w:val="001A1210"/>
    <w:rsid w:val="001A12CA"/>
    <w:rsid w:val="001A1F34"/>
    <w:rsid w:val="001A20BB"/>
    <w:rsid w:val="001A2BA0"/>
    <w:rsid w:val="001A3B20"/>
    <w:rsid w:val="001A3BE7"/>
    <w:rsid w:val="001A4364"/>
    <w:rsid w:val="001A4389"/>
    <w:rsid w:val="001A43FA"/>
    <w:rsid w:val="001A4912"/>
    <w:rsid w:val="001A52E9"/>
    <w:rsid w:val="001A5857"/>
    <w:rsid w:val="001A5B95"/>
    <w:rsid w:val="001A5EB3"/>
    <w:rsid w:val="001A6AE6"/>
    <w:rsid w:val="001A6D2E"/>
    <w:rsid w:val="001A7083"/>
    <w:rsid w:val="001A73A1"/>
    <w:rsid w:val="001B0834"/>
    <w:rsid w:val="001B1D4D"/>
    <w:rsid w:val="001B2507"/>
    <w:rsid w:val="001B2E7E"/>
    <w:rsid w:val="001B3C34"/>
    <w:rsid w:val="001B3CED"/>
    <w:rsid w:val="001B3F98"/>
    <w:rsid w:val="001B43AE"/>
    <w:rsid w:val="001B47ED"/>
    <w:rsid w:val="001B523D"/>
    <w:rsid w:val="001B53E5"/>
    <w:rsid w:val="001B5977"/>
    <w:rsid w:val="001B5E88"/>
    <w:rsid w:val="001B6430"/>
    <w:rsid w:val="001B77D8"/>
    <w:rsid w:val="001B7C36"/>
    <w:rsid w:val="001C0BC2"/>
    <w:rsid w:val="001C0C46"/>
    <w:rsid w:val="001C0D2F"/>
    <w:rsid w:val="001C0F84"/>
    <w:rsid w:val="001C145A"/>
    <w:rsid w:val="001C163E"/>
    <w:rsid w:val="001C1B4B"/>
    <w:rsid w:val="001C21A7"/>
    <w:rsid w:val="001C266A"/>
    <w:rsid w:val="001C2674"/>
    <w:rsid w:val="001C2711"/>
    <w:rsid w:val="001C2740"/>
    <w:rsid w:val="001C29E5"/>
    <w:rsid w:val="001C2F73"/>
    <w:rsid w:val="001C3224"/>
    <w:rsid w:val="001C343F"/>
    <w:rsid w:val="001C4623"/>
    <w:rsid w:val="001C495A"/>
    <w:rsid w:val="001C4AEB"/>
    <w:rsid w:val="001C4D67"/>
    <w:rsid w:val="001C4DDD"/>
    <w:rsid w:val="001C5238"/>
    <w:rsid w:val="001C5352"/>
    <w:rsid w:val="001C6493"/>
    <w:rsid w:val="001C6AED"/>
    <w:rsid w:val="001D02E3"/>
    <w:rsid w:val="001D03C0"/>
    <w:rsid w:val="001D0742"/>
    <w:rsid w:val="001D090A"/>
    <w:rsid w:val="001D1A16"/>
    <w:rsid w:val="001D200A"/>
    <w:rsid w:val="001D24DA"/>
    <w:rsid w:val="001D2DAD"/>
    <w:rsid w:val="001D41B9"/>
    <w:rsid w:val="001D4C43"/>
    <w:rsid w:val="001D5470"/>
    <w:rsid w:val="001D6218"/>
    <w:rsid w:val="001D62D1"/>
    <w:rsid w:val="001D7AB5"/>
    <w:rsid w:val="001D7CBF"/>
    <w:rsid w:val="001D7F0E"/>
    <w:rsid w:val="001D7FA0"/>
    <w:rsid w:val="001E0644"/>
    <w:rsid w:val="001E0776"/>
    <w:rsid w:val="001E0988"/>
    <w:rsid w:val="001E0AE4"/>
    <w:rsid w:val="001E0F77"/>
    <w:rsid w:val="001E137E"/>
    <w:rsid w:val="001E17FF"/>
    <w:rsid w:val="001E180E"/>
    <w:rsid w:val="001E25F6"/>
    <w:rsid w:val="001E265D"/>
    <w:rsid w:val="001E26A2"/>
    <w:rsid w:val="001E2ACB"/>
    <w:rsid w:val="001E2B12"/>
    <w:rsid w:val="001E2BA7"/>
    <w:rsid w:val="001E36CE"/>
    <w:rsid w:val="001E39D4"/>
    <w:rsid w:val="001E4413"/>
    <w:rsid w:val="001E4619"/>
    <w:rsid w:val="001E73F5"/>
    <w:rsid w:val="001E785C"/>
    <w:rsid w:val="001F02D5"/>
    <w:rsid w:val="001F1158"/>
    <w:rsid w:val="001F1231"/>
    <w:rsid w:val="001F17AD"/>
    <w:rsid w:val="001F1F6C"/>
    <w:rsid w:val="001F2400"/>
    <w:rsid w:val="001F2A65"/>
    <w:rsid w:val="001F2A8E"/>
    <w:rsid w:val="001F2C50"/>
    <w:rsid w:val="001F2F89"/>
    <w:rsid w:val="001F31E6"/>
    <w:rsid w:val="001F3AAD"/>
    <w:rsid w:val="001F3B68"/>
    <w:rsid w:val="001F3E46"/>
    <w:rsid w:val="001F40EF"/>
    <w:rsid w:val="001F46F8"/>
    <w:rsid w:val="001F49B4"/>
    <w:rsid w:val="001F4BF6"/>
    <w:rsid w:val="001F520C"/>
    <w:rsid w:val="001F54A3"/>
    <w:rsid w:val="001F54D7"/>
    <w:rsid w:val="001F590D"/>
    <w:rsid w:val="001F5DC6"/>
    <w:rsid w:val="001F6E02"/>
    <w:rsid w:val="001F6F2A"/>
    <w:rsid w:val="00200020"/>
    <w:rsid w:val="002001D6"/>
    <w:rsid w:val="0020021B"/>
    <w:rsid w:val="00200B9F"/>
    <w:rsid w:val="00200BAF"/>
    <w:rsid w:val="00200C78"/>
    <w:rsid w:val="002028AC"/>
    <w:rsid w:val="002030C1"/>
    <w:rsid w:val="002034EB"/>
    <w:rsid w:val="00203E56"/>
    <w:rsid w:val="002045D6"/>
    <w:rsid w:val="002047CA"/>
    <w:rsid w:val="00204917"/>
    <w:rsid w:val="002052C5"/>
    <w:rsid w:val="0020532B"/>
    <w:rsid w:val="00205BB0"/>
    <w:rsid w:val="00206ACE"/>
    <w:rsid w:val="00207AF0"/>
    <w:rsid w:val="00207CB1"/>
    <w:rsid w:val="00207CD9"/>
    <w:rsid w:val="00207E03"/>
    <w:rsid w:val="002101B5"/>
    <w:rsid w:val="0021034D"/>
    <w:rsid w:val="002107C8"/>
    <w:rsid w:val="00210EF9"/>
    <w:rsid w:val="00211457"/>
    <w:rsid w:val="00211499"/>
    <w:rsid w:val="002116C3"/>
    <w:rsid w:val="002129D8"/>
    <w:rsid w:val="00213160"/>
    <w:rsid w:val="00214147"/>
    <w:rsid w:val="00214773"/>
    <w:rsid w:val="00214980"/>
    <w:rsid w:val="00214A39"/>
    <w:rsid w:val="00214AD1"/>
    <w:rsid w:val="00214C19"/>
    <w:rsid w:val="002157BB"/>
    <w:rsid w:val="00215BCB"/>
    <w:rsid w:val="00215D11"/>
    <w:rsid w:val="00215FAF"/>
    <w:rsid w:val="00216435"/>
    <w:rsid w:val="0021706D"/>
    <w:rsid w:val="002175D7"/>
    <w:rsid w:val="00217C10"/>
    <w:rsid w:val="00217CE0"/>
    <w:rsid w:val="00217CEB"/>
    <w:rsid w:val="00220092"/>
    <w:rsid w:val="002200B5"/>
    <w:rsid w:val="0022078D"/>
    <w:rsid w:val="00220A5A"/>
    <w:rsid w:val="00220A5F"/>
    <w:rsid w:val="00220CFB"/>
    <w:rsid w:val="00221E2C"/>
    <w:rsid w:val="00222767"/>
    <w:rsid w:val="002228A9"/>
    <w:rsid w:val="00222B62"/>
    <w:rsid w:val="00222D7C"/>
    <w:rsid w:val="00223986"/>
    <w:rsid w:val="00224009"/>
    <w:rsid w:val="00224801"/>
    <w:rsid w:val="00224E81"/>
    <w:rsid w:val="0022566D"/>
    <w:rsid w:val="0022621D"/>
    <w:rsid w:val="00226308"/>
    <w:rsid w:val="0022657A"/>
    <w:rsid w:val="00226981"/>
    <w:rsid w:val="00227712"/>
    <w:rsid w:val="002277A0"/>
    <w:rsid w:val="00227836"/>
    <w:rsid w:val="00227983"/>
    <w:rsid w:val="00227C6B"/>
    <w:rsid w:val="002314C3"/>
    <w:rsid w:val="00231511"/>
    <w:rsid w:val="002316E8"/>
    <w:rsid w:val="002317DF"/>
    <w:rsid w:val="00231861"/>
    <w:rsid w:val="002323C0"/>
    <w:rsid w:val="00232E92"/>
    <w:rsid w:val="00233234"/>
    <w:rsid w:val="00233290"/>
    <w:rsid w:val="00233442"/>
    <w:rsid w:val="00233738"/>
    <w:rsid w:val="002339C2"/>
    <w:rsid w:val="00233A42"/>
    <w:rsid w:val="00233AA7"/>
    <w:rsid w:val="00233F83"/>
    <w:rsid w:val="00234CE6"/>
    <w:rsid w:val="002350C4"/>
    <w:rsid w:val="002355C5"/>
    <w:rsid w:val="00235DD6"/>
    <w:rsid w:val="002361AC"/>
    <w:rsid w:val="0023688F"/>
    <w:rsid w:val="00236CE4"/>
    <w:rsid w:val="00237202"/>
    <w:rsid w:val="0023780D"/>
    <w:rsid w:val="00237825"/>
    <w:rsid w:val="00237F1C"/>
    <w:rsid w:val="00240010"/>
    <w:rsid w:val="0024080A"/>
    <w:rsid w:val="00240D9D"/>
    <w:rsid w:val="00241088"/>
    <w:rsid w:val="0024145E"/>
    <w:rsid w:val="00241B4B"/>
    <w:rsid w:val="00242074"/>
    <w:rsid w:val="0024207E"/>
    <w:rsid w:val="00242A91"/>
    <w:rsid w:val="00242D5D"/>
    <w:rsid w:val="0024348C"/>
    <w:rsid w:val="002436E0"/>
    <w:rsid w:val="002448D9"/>
    <w:rsid w:val="00244FE7"/>
    <w:rsid w:val="002450C6"/>
    <w:rsid w:val="0024559D"/>
    <w:rsid w:val="00245A9A"/>
    <w:rsid w:val="00245C68"/>
    <w:rsid w:val="00246183"/>
    <w:rsid w:val="002461BF"/>
    <w:rsid w:val="002467ED"/>
    <w:rsid w:val="00246E4F"/>
    <w:rsid w:val="00247A5C"/>
    <w:rsid w:val="00247CAB"/>
    <w:rsid w:val="002500AC"/>
    <w:rsid w:val="002500CF"/>
    <w:rsid w:val="00250B7F"/>
    <w:rsid w:val="00250C86"/>
    <w:rsid w:val="00251051"/>
    <w:rsid w:val="0025133B"/>
    <w:rsid w:val="0025187C"/>
    <w:rsid w:val="00251AA9"/>
    <w:rsid w:val="00251B9A"/>
    <w:rsid w:val="00251F0B"/>
    <w:rsid w:val="00252830"/>
    <w:rsid w:val="002528B1"/>
    <w:rsid w:val="00252D24"/>
    <w:rsid w:val="00253595"/>
    <w:rsid w:val="00253BD5"/>
    <w:rsid w:val="00254091"/>
    <w:rsid w:val="0025488D"/>
    <w:rsid w:val="002553B1"/>
    <w:rsid w:val="002561A2"/>
    <w:rsid w:val="00256278"/>
    <w:rsid w:val="0025697C"/>
    <w:rsid w:val="00256B95"/>
    <w:rsid w:val="0025717E"/>
    <w:rsid w:val="00257539"/>
    <w:rsid w:val="00257865"/>
    <w:rsid w:val="00257A06"/>
    <w:rsid w:val="00257AF1"/>
    <w:rsid w:val="00257ECB"/>
    <w:rsid w:val="00257F45"/>
    <w:rsid w:val="002615CD"/>
    <w:rsid w:val="0026258A"/>
    <w:rsid w:val="0026261D"/>
    <w:rsid w:val="002629D5"/>
    <w:rsid w:val="00262F94"/>
    <w:rsid w:val="0026315B"/>
    <w:rsid w:val="002639D2"/>
    <w:rsid w:val="00263E19"/>
    <w:rsid w:val="00263E3E"/>
    <w:rsid w:val="00264407"/>
    <w:rsid w:val="00264E50"/>
    <w:rsid w:val="002653EC"/>
    <w:rsid w:val="002653F1"/>
    <w:rsid w:val="00265A2D"/>
    <w:rsid w:val="00265D9B"/>
    <w:rsid w:val="00266BB0"/>
    <w:rsid w:val="00266C4C"/>
    <w:rsid w:val="00266F2F"/>
    <w:rsid w:val="002670E3"/>
    <w:rsid w:val="002675B8"/>
    <w:rsid w:val="002679B7"/>
    <w:rsid w:val="0027014F"/>
    <w:rsid w:val="002702F9"/>
    <w:rsid w:val="002704C7"/>
    <w:rsid w:val="00270636"/>
    <w:rsid w:val="00271108"/>
    <w:rsid w:val="00271729"/>
    <w:rsid w:val="00271D06"/>
    <w:rsid w:val="00272144"/>
    <w:rsid w:val="00272694"/>
    <w:rsid w:val="0027291C"/>
    <w:rsid w:val="00273157"/>
    <w:rsid w:val="002734E1"/>
    <w:rsid w:val="002734FE"/>
    <w:rsid w:val="00273730"/>
    <w:rsid w:val="0027399D"/>
    <w:rsid w:val="00273C1F"/>
    <w:rsid w:val="0027422D"/>
    <w:rsid w:val="002742A4"/>
    <w:rsid w:val="002745B9"/>
    <w:rsid w:val="00274B07"/>
    <w:rsid w:val="00274B3C"/>
    <w:rsid w:val="00274E55"/>
    <w:rsid w:val="00275C81"/>
    <w:rsid w:val="00275F22"/>
    <w:rsid w:val="002764E0"/>
    <w:rsid w:val="0027656D"/>
    <w:rsid w:val="0027673A"/>
    <w:rsid w:val="00277A14"/>
    <w:rsid w:val="0028051B"/>
    <w:rsid w:val="002812E9"/>
    <w:rsid w:val="002813CC"/>
    <w:rsid w:val="00281485"/>
    <w:rsid w:val="00282266"/>
    <w:rsid w:val="00282559"/>
    <w:rsid w:val="00282EDA"/>
    <w:rsid w:val="002833A7"/>
    <w:rsid w:val="002835E8"/>
    <w:rsid w:val="002837F7"/>
    <w:rsid w:val="00283C8E"/>
    <w:rsid w:val="00283D8B"/>
    <w:rsid w:val="00284DE4"/>
    <w:rsid w:val="00285610"/>
    <w:rsid w:val="0028597B"/>
    <w:rsid w:val="00285EC2"/>
    <w:rsid w:val="0028601D"/>
    <w:rsid w:val="00286238"/>
    <w:rsid w:val="0028650B"/>
    <w:rsid w:val="00286521"/>
    <w:rsid w:val="002867E8"/>
    <w:rsid w:val="00286C7A"/>
    <w:rsid w:val="00287146"/>
    <w:rsid w:val="00287345"/>
    <w:rsid w:val="00287F2C"/>
    <w:rsid w:val="00287F83"/>
    <w:rsid w:val="00290279"/>
    <w:rsid w:val="00290B2B"/>
    <w:rsid w:val="00290C1B"/>
    <w:rsid w:val="00290CA2"/>
    <w:rsid w:val="00291754"/>
    <w:rsid w:val="00291D47"/>
    <w:rsid w:val="00292EF5"/>
    <w:rsid w:val="002930D9"/>
    <w:rsid w:val="00293383"/>
    <w:rsid w:val="00293819"/>
    <w:rsid w:val="00293839"/>
    <w:rsid w:val="00293A31"/>
    <w:rsid w:val="00293DFC"/>
    <w:rsid w:val="00293EF5"/>
    <w:rsid w:val="00293FF3"/>
    <w:rsid w:val="0029425B"/>
    <w:rsid w:val="002943B5"/>
    <w:rsid w:val="00294A11"/>
    <w:rsid w:val="00294D1E"/>
    <w:rsid w:val="00295034"/>
    <w:rsid w:val="002956AB"/>
    <w:rsid w:val="002962DB"/>
    <w:rsid w:val="002962DD"/>
    <w:rsid w:val="00296A0A"/>
    <w:rsid w:val="00296A9C"/>
    <w:rsid w:val="00296CDF"/>
    <w:rsid w:val="0029715B"/>
    <w:rsid w:val="002971E6"/>
    <w:rsid w:val="002972F4"/>
    <w:rsid w:val="002973BE"/>
    <w:rsid w:val="00297CDF"/>
    <w:rsid w:val="00297EFA"/>
    <w:rsid w:val="002A015F"/>
    <w:rsid w:val="002A11A5"/>
    <w:rsid w:val="002A1851"/>
    <w:rsid w:val="002A1C94"/>
    <w:rsid w:val="002A2284"/>
    <w:rsid w:val="002A3D9D"/>
    <w:rsid w:val="002A40C0"/>
    <w:rsid w:val="002A44DF"/>
    <w:rsid w:val="002A493C"/>
    <w:rsid w:val="002A4995"/>
    <w:rsid w:val="002A4A57"/>
    <w:rsid w:val="002A4D34"/>
    <w:rsid w:val="002A4DED"/>
    <w:rsid w:val="002A4ECB"/>
    <w:rsid w:val="002A5453"/>
    <w:rsid w:val="002A551A"/>
    <w:rsid w:val="002A586F"/>
    <w:rsid w:val="002A61C7"/>
    <w:rsid w:val="002A6397"/>
    <w:rsid w:val="002A6A83"/>
    <w:rsid w:val="002A7B87"/>
    <w:rsid w:val="002B0B5A"/>
    <w:rsid w:val="002B0E15"/>
    <w:rsid w:val="002B1372"/>
    <w:rsid w:val="002B1695"/>
    <w:rsid w:val="002B1787"/>
    <w:rsid w:val="002B1806"/>
    <w:rsid w:val="002B1820"/>
    <w:rsid w:val="002B194E"/>
    <w:rsid w:val="002B1B96"/>
    <w:rsid w:val="002B20D8"/>
    <w:rsid w:val="002B2707"/>
    <w:rsid w:val="002B2983"/>
    <w:rsid w:val="002B2B71"/>
    <w:rsid w:val="002B3A62"/>
    <w:rsid w:val="002B3EC3"/>
    <w:rsid w:val="002B3F8D"/>
    <w:rsid w:val="002B43DD"/>
    <w:rsid w:val="002B43F4"/>
    <w:rsid w:val="002B467D"/>
    <w:rsid w:val="002B4B09"/>
    <w:rsid w:val="002B4BFD"/>
    <w:rsid w:val="002B4C42"/>
    <w:rsid w:val="002B5BD7"/>
    <w:rsid w:val="002B5E0F"/>
    <w:rsid w:val="002B61CB"/>
    <w:rsid w:val="002B646B"/>
    <w:rsid w:val="002B64A9"/>
    <w:rsid w:val="002B6B8A"/>
    <w:rsid w:val="002B7088"/>
    <w:rsid w:val="002B768E"/>
    <w:rsid w:val="002B7ACC"/>
    <w:rsid w:val="002C01AB"/>
    <w:rsid w:val="002C167B"/>
    <w:rsid w:val="002C1A0C"/>
    <w:rsid w:val="002C1B22"/>
    <w:rsid w:val="002C2004"/>
    <w:rsid w:val="002C265D"/>
    <w:rsid w:val="002C2D65"/>
    <w:rsid w:val="002C3001"/>
    <w:rsid w:val="002C35F6"/>
    <w:rsid w:val="002C391B"/>
    <w:rsid w:val="002C3BD5"/>
    <w:rsid w:val="002C42BD"/>
    <w:rsid w:val="002C47B1"/>
    <w:rsid w:val="002C5236"/>
    <w:rsid w:val="002C5667"/>
    <w:rsid w:val="002C5F42"/>
    <w:rsid w:val="002C6B90"/>
    <w:rsid w:val="002C7236"/>
    <w:rsid w:val="002C7EA7"/>
    <w:rsid w:val="002D006D"/>
    <w:rsid w:val="002D036B"/>
    <w:rsid w:val="002D0446"/>
    <w:rsid w:val="002D0E38"/>
    <w:rsid w:val="002D19BF"/>
    <w:rsid w:val="002D1AAB"/>
    <w:rsid w:val="002D1B40"/>
    <w:rsid w:val="002D1FFD"/>
    <w:rsid w:val="002D22FE"/>
    <w:rsid w:val="002D2EAB"/>
    <w:rsid w:val="002D2EFC"/>
    <w:rsid w:val="002D3546"/>
    <w:rsid w:val="002D3EF4"/>
    <w:rsid w:val="002D42B3"/>
    <w:rsid w:val="002D45E9"/>
    <w:rsid w:val="002D47B7"/>
    <w:rsid w:val="002D4B8D"/>
    <w:rsid w:val="002D5590"/>
    <w:rsid w:val="002D597D"/>
    <w:rsid w:val="002D6179"/>
    <w:rsid w:val="002D63AB"/>
    <w:rsid w:val="002D63CA"/>
    <w:rsid w:val="002D668C"/>
    <w:rsid w:val="002D7168"/>
    <w:rsid w:val="002E0045"/>
    <w:rsid w:val="002E0BB2"/>
    <w:rsid w:val="002E130F"/>
    <w:rsid w:val="002E13EE"/>
    <w:rsid w:val="002E1684"/>
    <w:rsid w:val="002E173F"/>
    <w:rsid w:val="002E192B"/>
    <w:rsid w:val="002E1AFA"/>
    <w:rsid w:val="002E2325"/>
    <w:rsid w:val="002E2526"/>
    <w:rsid w:val="002E310D"/>
    <w:rsid w:val="002E316F"/>
    <w:rsid w:val="002E3907"/>
    <w:rsid w:val="002E4011"/>
    <w:rsid w:val="002E4188"/>
    <w:rsid w:val="002E4F14"/>
    <w:rsid w:val="002E507B"/>
    <w:rsid w:val="002E5350"/>
    <w:rsid w:val="002E545C"/>
    <w:rsid w:val="002E5741"/>
    <w:rsid w:val="002E5B66"/>
    <w:rsid w:val="002E5EAF"/>
    <w:rsid w:val="002E66AB"/>
    <w:rsid w:val="002E6983"/>
    <w:rsid w:val="002E69C3"/>
    <w:rsid w:val="002E6FE3"/>
    <w:rsid w:val="002E7529"/>
    <w:rsid w:val="002E7BF6"/>
    <w:rsid w:val="002E7F8F"/>
    <w:rsid w:val="002E7FB3"/>
    <w:rsid w:val="002F0054"/>
    <w:rsid w:val="002F0929"/>
    <w:rsid w:val="002F1080"/>
    <w:rsid w:val="002F10C0"/>
    <w:rsid w:val="002F14F4"/>
    <w:rsid w:val="002F16E2"/>
    <w:rsid w:val="002F19A7"/>
    <w:rsid w:val="002F1A18"/>
    <w:rsid w:val="002F1AC1"/>
    <w:rsid w:val="002F1DD7"/>
    <w:rsid w:val="002F2498"/>
    <w:rsid w:val="002F25E5"/>
    <w:rsid w:val="002F2B7F"/>
    <w:rsid w:val="002F331F"/>
    <w:rsid w:val="002F3380"/>
    <w:rsid w:val="002F3526"/>
    <w:rsid w:val="002F357F"/>
    <w:rsid w:val="002F37A5"/>
    <w:rsid w:val="002F4983"/>
    <w:rsid w:val="002F4B26"/>
    <w:rsid w:val="002F5098"/>
    <w:rsid w:val="002F5716"/>
    <w:rsid w:val="002F5942"/>
    <w:rsid w:val="002F59B1"/>
    <w:rsid w:val="002F5AEE"/>
    <w:rsid w:val="002F5CCE"/>
    <w:rsid w:val="002F61B6"/>
    <w:rsid w:val="002F6316"/>
    <w:rsid w:val="002F6883"/>
    <w:rsid w:val="002F6A7D"/>
    <w:rsid w:val="002F6BB6"/>
    <w:rsid w:val="002F7663"/>
    <w:rsid w:val="002F7701"/>
    <w:rsid w:val="00300425"/>
    <w:rsid w:val="00300436"/>
    <w:rsid w:val="00300465"/>
    <w:rsid w:val="0030139D"/>
    <w:rsid w:val="00301A15"/>
    <w:rsid w:val="00302138"/>
    <w:rsid w:val="00302C22"/>
    <w:rsid w:val="0030311E"/>
    <w:rsid w:val="00303B18"/>
    <w:rsid w:val="00305068"/>
    <w:rsid w:val="0030513B"/>
    <w:rsid w:val="00305195"/>
    <w:rsid w:val="003053E5"/>
    <w:rsid w:val="003061A1"/>
    <w:rsid w:val="003064A4"/>
    <w:rsid w:val="00306F01"/>
    <w:rsid w:val="003077FA"/>
    <w:rsid w:val="0030782E"/>
    <w:rsid w:val="00310018"/>
    <w:rsid w:val="00310364"/>
    <w:rsid w:val="003104DD"/>
    <w:rsid w:val="00310655"/>
    <w:rsid w:val="00310666"/>
    <w:rsid w:val="0031089A"/>
    <w:rsid w:val="00310A95"/>
    <w:rsid w:val="00310D43"/>
    <w:rsid w:val="0031114C"/>
    <w:rsid w:val="003119E3"/>
    <w:rsid w:val="00311B93"/>
    <w:rsid w:val="003125D6"/>
    <w:rsid w:val="0031369E"/>
    <w:rsid w:val="00313D2E"/>
    <w:rsid w:val="0031451E"/>
    <w:rsid w:val="00314582"/>
    <w:rsid w:val="003148B1"/>
    <w:rsid w:val="00314D82"/>
    <w:rsid w:val="003159E5"/>
    <w:rsid w:val="00315A90"/>
    <w:rsid w:val="00315DF6"/>
    <w:rsid w:val="00316763"/>
    <w:rsid w:val="00316923"/>
    <w:rsid w:val="00316F2C"/>
    <w:rsid w:val="00316FF8"/>
    <w:rsid w:val="00317D8A"/>
    <w:rsid w:val="00317F6D"/>
    <w:rsid w:val="00320683"/>
    <w:rsid w:val="00320902"/>
    <w:rsid w:val="00321366"/>
    <w:rsid w:val="003214DD"/>
    <w:rsid w:val="00321D6A"/>
    <w:rsid w:val="00321E5F"/>
    <w:rsid w:val="00322312"/>
    <w:rsid w:val="0032248F"/>
    <w:rsid w:val="00322870"/>
    <w:rsid w:val="00323096"/>
    <w:rsid w:val="003233F5"/>
    <w:rsid w:val="00323433"/>
    <w:rsid w:val="0032458B"/>
    <w:rsid w:val="0032467D"/>
    <w:rsid w:val="00324917"/>
    <w:rsid w:val="00325187"/>
    <w:rsid w:val="00325388"/>
    <w:rsid w:val="00325482"/>
    <w:rsid w:val="00325AEA"/>
    <w:rsid w:val="00325E42"/>
    <w:rsid w:val="00326087"/>
    <w:rsid w:val="003261E0"/>
    <w:rsid w:val="0032622A"/>
    <w:rsid w:val="00326A03"/>
    <w:rsid w:val="00326D50"/>
    <w:rsid w:val="00327900"/>
    <w:rsid w:val="00327F97"/>
    <w:rsid w:val="0033148E"/>
    <w:rsid w:val="00332434"/>
    <w:rsid w:val="0033352F"/>
    <w:rsid w:val="00333A16"/>
    <w:rsid w:val="00333C85"/>
    <w:rsid w:val="00334433"/>
    <w:rsid w:val="003348A9"/>
    <w:rsid w:val="003349BA"/>
    <w:rsid w:val="00334DA1"/>
    <w:rsid w:val="00335700"/>
    <w:rsid w:val="00335884"/>
    <w:rsid w:val="00335C01"/>
    <w:rsid w:val="00336072"/>
    <w:rsid w:val="003365BB"/>
    <w:rsid w:val="00336711"/>
    <w:rsid w:val="00336E1A"/>
    <w:rsid w:val="00336FEE"/>
    <w:rsid w:val="003372C0"/>
    <w:rsid w:val="0034017D"/>
    <w:rsid w:val="003404CC"/>
    <w:rsid w:val="00340832"/>
    <w:rsid w:val="00340ADB"/>
    <w:rsid w:val="00340B73"/>
    <w:rsid w:val="00341247"/>
    <w:rsid w:val="0034144C"/>
    <w:rsid w:val="0034216D"/>
    <w:rsid w:val="00342A1E"/>
    <w:rsid w:val="00342DB4"/>
    <w:rsid w:val="00343051"/>
    <w:rsid w:val="0034325F"/>
    <w:rsid w:val="00343D4B"/>
    <w:rsid w:val="00344376"/>
    <w:rsid w:val="00344BDE"/>
    <w:rsid w:val="00344CA0"/>
    <w:rsid w:val="00344E17"/>
    <w:rsid w:val="00345C07"/>
    <w:rsid w:val="00345D65"/>
    <w:rsid w:val="0034662A"/>
    <w:rsid w:val="00346805"/>
    <w:rsid w:val="00347B7E"/>
    <w:rsid w:val="00347C2C"/>
    <w:rsid w:val="00350073"/>
    <w:rsid w:val="003500C4"/>
    <w:rsid w:val="003501AB"/>
    <w:rsid w:val="00350998"/>
    <w:rsid w:val="00350D22"/>
    <w:rsid w:val="00350EEC"/>
    <w:rsid w:val="00351819"/>
    <w:rsid w:val="0035197E"/>
    <w:rsid w:val="00351E61"/>
    <w:rsid w:val="00352116"/>
    <w:rsid w:val="003523DF"/>
    <w:rsid w:val="00352BD5"/>
    <w:rsid w:val="00352EEE"/>
    <w:rsid w:val="003534D4"/>
    <w:rsid w:val="00353DF3"/>
    <w:rsid w:val="0035428B"/>
    <w:rsid w:val="003549BE"/>
    <w:rsid w:val="00354CE7"/>
    <w:rsid w:val="00354EEB"/>
    <w:rsid w:val="003556FA"/>
    <w:rsid w:val="0035580C"/>
    <w:rsid w:val="00355848"/>
    <w:rsid w:val="00355FA9"/>
    <w:rsid w:val="00356116"/>
    <w:rsid w:val="00356730"/>
    <w:rsid w:val="00356805"/>
    <w:rsid w:val="00356860"/>
    <w:rsid w:val="00357275"/>
    <w:rsid w:val="00357C68"/>
    <w:rsid w:val="00357DFD"/>
    <w:rsid w:val="00357E69"/>
    <w:rsid w:val="003608EB"/>
    <w:rsid w:val="00360C01"/>
    <w:rsid w:val="00360D8D"/>
    <w:rsid w:val="003617F3"/>
    <w:rsid w:val="00361B81"/>
    <w:rsid w:val="0036218E"/>
    <w:rsid w:val="003626DF"/>
    <w:rsid w:val="00362A88"/>
    <w:rsid w:val="00362D14"/>
    <w:rsid w:val="0036329D"/>
    <w:rsid w:val="00363CB7"/>
    <w:rsid w:val="00363CCC"/>
    <w:rsid w:val="0036437A"/>
    <w:rsid w:val="00365204"/>
    <w:rsid w:val="00365220"/>
    <w:rsid w:val="00365815"/>
    <w:rsid w:val="00365B61"/>
    <w:rsid w:val="003663E1"/>
    <w:rsid w:val="00367B64"/>
    <w:rsid w:val="00370189"/>
    <w:rsid w:val="00370766"/>
    <w:rsid w:val="003711FC"/>
    <w:rsid w:val="0037161C"/>
    <w:rsid w:val="00371915"/>
    <w:rsid w:val="00371A76"/>
    <w:rsid w:val="00371BB9"/>
    <w:rsid w:val="00371BE4"/>
    <w:rsid w:val="00372B1C"/>
    <w:rsid w:val="00372F02"/>
    <w:rsid w:val="0037317B"/>
    <w:rsid w:val="00373991"/>
    <w:rsid w:val="003747FD"/>
    <w:rsid w:val="00374968"/>
    <w:rsid w:val="00374A91"/>
    <w:rsid w:val="003754B9"/>
    <w:rsid w:val="00375726"/>
    <w:rsid w:val="00376580"/>
    <w:rsid w:val="00376E04"/>
    <w:rsid w:val="003772E1"/>
    <w:rsid w:val="00377D55"/>
    <w:rsid w:val="00377D5B"/>
    <w:rsid w:val="00380700"/>
    <w:rsid w:val="0038077A"/>
    <w:rsid w:val="003808A3"/>
    <w:rsid w:val="00380CE0"/>
    <w:rsid w:val="00381760"/>
    <w:rsid w:val="00382140"/>
    <w:rsid w:val="00382E5D"/>
    <w:rsid w:val="00384CBB"/>
    <w:rsid w:val="0038506F"/>
    <w:rsid w:val="0038579A"/>
    <w:rsid w:val="00385A81"/>
    <w:rsid w:val="00385C11"/>
    <w:rsid w:val="00385F31"/>
    <w:rsid w:val="00386727"/>
    <w:rsid w:val="00387244"/>
    <w:rsid w:val="0038779E"/>
    <w:rsid w:val="00387A64"/>
    <w:rsid w:val="003901A2"/>
    <w:rsid w:val="003904A1"/>
    <w:rsid w:val="00390553"/>
    <w:rsid w:val="0039174E"/>
    <w:rsid w:val="00391795"/>
    <w:rsid w:val="00391910"/>
    <w:rsid w:val="00391AF6"/>
    <w:rsid w:val="00391EE3"/>
    <w:rsid w:val="0039232A"/>
    <w:rsid w:val="00392DC4"/>
    <w:rsid w:val="00392E2E"/>
    <w:rsid w:val="0039330D"/>
    <w:rsid w:val="00393708"/>
    <w:rsid w:val="00393913"/>
    <w:rsid w:val="00394716"/>
    <w:rsid w:val="0039484E"/>
    <w:rsid w:val="003949B2"/>
    <w:rsid w:val="00395843"/>
    <w:rsid w:val="00395939"/>
    <w:rsid w:val="00395BE4"/>
    <w:rsid w:val="00397696"/>
    <w:rsid w:val="00397EE2"/>
    <w:rsid w:val="003A0810"/>
    <w:rsid w:val="003A09D4"/>
    <w:rsid w:val="003A0A3F"/>
    <w:rsid w:val="003A0D69"/>
    <w:rsid w:val="003A0F9C"/>
    <w:rsid w:val="003A1F51"/>
    <w:rsid w:val="003A2C1E"/>
    <w:rsid w:val="003A376B"/>
    <w:rsid w:val="003A42C0"/>
    <w:rsid w:val="003A455C"/>
    <w:rsid w:val="003A46A5"/>
    <w:rsid w:val="003A4740"/>
    <w:rsid w:val="003A4A67"/>
    <w:rsid w:val="003A5217"/>
    <w:rsid w:val="003A576C"/>
    <w:rsid w:val="003A5A09"/>
    <w:rsid w:val="003A6B0F"/>
    <w:rsid w:val="003A6BD2"/>
    <w:rsid w:val="003A775C"/>
    <w:rsid w:val="003A7833"/>
    <w:rsid w:val="003A7932"/>
    <w:rsid w:val="003A7ADF"/>
    <w:rsid w:val="003B02EE"/>
    <w:rsid w:val="003B02F3"/>
    <w:rsid w:val="003B0B41"/>
    <w:rsid w:val="003B0E75"/>
    <w:rsid w:val="003B15A0"/>
    <w:rsid w:val="003B17CB"/>
    <w:rsid w:val="003B181F"/>
    <w:rsid w:val="003B1E57"/>
    <w:rsid w:val="003B2563"/>
    <w:rsid w:val="003B265E"/>
    <w:rsid w:val="003B2C33"/>
    <w:rsid w:val="003B3CA3"/>
    <w:rsid w:val="003B47B7"/>
    <w:rsid w:val="003B5037"/>
    <w:rsid w:val="003B54D5"/>
    <w:rsid w:val="003B56A2"/>
    <w:rsid w:val="003B5749"/>
    <w:rsid w:val="003B5970"/>
    <w:rsid w:val="003B59EC"/>
    <w:rsid w:val="003B5B46"/>
    <w:rsid w:val="003B603F"/>
    <w:rsid w:val="003B650B"/>
    <w:rsid w:val="003B695B"/>
    <w:rsid w:val="003B6F57"/>
    <w:rsid w:val="003B731C"/>
    <w:rsid w:val="003B73F7"/>
    <w:rsid w:val="003B773E"/>
    <w:rsid w:val="003B7A2A"/>
    <w:rsid w:val="003B7BB5"/>
    <w:rsid w:val="003C00AC"/>
    <w:rsid w:val="003C0AD4"/>
    <w:rsid w:val="003C0D81"/>
    <w:rsid w:val="003C0FEE"/>
    <w:rsid w:val="003C1E3F"/>
    <w:rsid w:val="003C219F"/>
    <w:rsid w:val="003C23D4"/>
    <w:rsid w:val="003C2AC0"/>
    <w:rsid w:val="003C2D7B"/>
    <w:rsid w:val="003C3A34"/>
    <w:rsid w:val="003C5048"/>
    <w:rsid w:val="003C5794"/>
    <w:rsid w:val="003C5AD6"/>
    <w:rsid w:val="003C5B4E"/>
    <w:rsid w:val="003C5D38"/>
    <w:rsid w:val="003C5DE2"/>
    <w:rsid w:val="003C5F79"/>
    <w:rsid w:val="003C61E1"/>
    <w:rsid w:val="003C6578"/>
    <w:rsid w:val="003C761F"/>
    <w:rsid w:val="003D082B"/>
    <w:rsid w:val="003D0940"/>
    <w:rsid w:val="003D151B"/>
    <w:rsid w:val="003D15B3"/>
    <w:rsid w:val="003D1EED"/>
    <w:rsid w:val="003D24CE"/>
    <w:rsid w:val="003D2D0A"/>
    <w:rsid w:val="003D2DC5"/>
    <w:rsid w:val="003D3369"/>
    <w:rsid w:val="003D3661"/>
    <w:rsid w:val="003D3925"/>
    <w:rsid w:val="003D393A"/>
    <w:rsid w:val="003D3DC6"/>
    <w:rsid w:val="003D3F56"/>
    <w:rsid w:val="003D44CA"/>
    <w:rsid w:val="003D476C"/>
    <w:rsid w:val="003D53EF"/>
    <w:rsid w:val="003D56A0"/>
    <w:rsid w:val="003D578A"/>
    <w:rsid w:val="003D64AC"/>
    <w:rsid w:val="003D6727"/>
    <w:rsid w:val="003D67D6"/>
    <w:rsid w:val="003D69DD"/>
    <w:rsid w:val="003D7563"/>
    <w:rsid w:val="003D7D31"/>
    <w:rsid w:val="003E0092"/>
    <w:rsid w:val="003E01DD"/>
    <w:rsid w:val="003E12C6"/>
    <w:rsid w:val="003E17F9"/>
    <w:rsid w:val="003E1C2D"/>
    <w:rsid w:val="003E1C50"/>
    <w:rsid w:val="003E2F00"/>
    <w:rsid w:val="003E3639"/>
    <w:rsid w:val="003E3886"/>
    <w:rsid w:val="003E39BC"/>
    <w:rsid w:val="003E3BF4"/>
    <w:rsid w:val="003E4C5D"/>
    <w:rsid w:val="003E4F3E"/>
    <w:rsid w:val="003E4F94"/>
    <w:rsid w:val="003E5137"/>
    <w:rsid w:val="003E5142"/>
    <w:rsid w:val="003E5229"/>
    <w:rsid w:val="003E5644"/>
    <w:rsid w:val="003E5698"/>
    <w:rsid w:val="003E571E"/>
    <w:rsid w:val="003E5C72"/>
    <w:rsid w:val="003E6859"/>
    <w:rsid w:val="003E68D8"/>
    <w:rsid w:val="003E6CD2"/>
    <w:rsid w:val="003E6D08"/>
    <w:rsid w:val="003E6DA7"/>
    <w:rsid w:val="003E7135"/>
    <w:rsid w:val="003E7370"/>
    <w:rsid w:val="003E73E0"/>
    <w:rsid w:val="003E7883"/>
    <w:rsid w:val="003E7B82"/>
    <w:rsid w:val="003F0029"/>
    <w:rsid w:val="003F0A2D"/>
    <w:rsid w:val="003F114C"/>
    <w:rsid w:val="003F16EE"/>
    <w:rsid w:val="003F1B52"/>
    <w:rsid w:val="003F1B5A"/>
    <w:rsid w:val="003F1F4D"/>
    <w:rsid w:val="003F27CB"/>
    <w:rsid w:val="003F287D"/>
    <w:rsid w:val="003F3A2D"/>
    <w:rsid w:val="003F47A5"/>
    <w:rsid w:val="003F5008"/>
    <w:rsid w:val="003F5227"/>
    <w:rsid w:val="003F536E"/>
    <w:rsid w:val="003F5549"/>
    <w:rsid w:val="003F5B3B"/>
    <w:rsid w:val="003F5EDE"/>
    <w:rsid w:val="003F62CC"/>
    <w:rsid w:val="003F6485"/>
    <w:rsid w:val="003F6E8C"/>
    <w:rsid w:val="003F73D7"/>
    <w:rsid w:val="003F7491"/>
    <w:rsid w:val="003F75F3"/>
    <w:rsid w:val="003F7686"/>
    <w:rsid w:val="003F7AA5"/>
    <w:rsid w:val="0040022F"/>
    <w:rsid w:val="00400405"/>
    <w:rsid w:val="0040160D"/>
    <w:rsid w:val="00401E10"/>
    <w:rsid w:val="00402657"/>
    <w:rsid w:val="00403B04"/>
    <w:rsid w:val="004051BC"/>
    <w:rsid w:val="0040570E"/>
    <w:rsid w:val="00405C0D"/>
    <w:rsid w:val="00405CCE"/>
    <w:rsid w:val="00406AB9"/>
    <w:rsid w:val="0040714D"/>
    <w:rsid w:val="0040770C"/>
    <w:rsid w:val="00407C6B"/>
    <w:rsid w:val="00407CD9"/>
    <w:rsid w:val="004108BF"/>
    <w:rsid w:val="0041095A"/>
    <w:rsid w:val="00410F8C"/>
    <w:rsid w:val="004113E0"/>
    <w:rsid w:val="00411593"/>
    <w:rsid w:val="00411A4A"/>
    <w:rsid w:val="00411D6D"/>
    <w:rsid w:val="00411DF6"/>
    <w:rsid w:val="00411E66"/>
    <w:rsid w:val="00411F4A"/>
    <w:rsid w:val="004125DE"/>
    <w:rsid w:val="0041397F"/>
    <w:rsid w:val="00414092"/>
    <w:rsid w:val="004143C0"/>
    <w:rsid w:val="0041471B"/>
    <w:rsid w:val="00414BC2"/>
    <w:rsid w:val="004159AD"/>
    <w:rsid w:val="00415BF2"/>
    <w:rsid w:val="00415C03"/>
    <w:rsid w:val="0041621E"/>
    <w:rsid w:val="0041671C"/>
    <w:rsid w:val="004168C6"/>
    <w:rsid w:val="00416FF6"/>
    <w:rsid w:val="00417B9E"/>
    <w:rsid w:val="0042015E"/>
    <w:rsid w:val="00420505"/>
    <w:rsid w:val="004210EB"/>
    <w:rsid w:val="0042199B"/>
    <w:rsid w:val="00421B32"/>
    <w:rsid w:val="00421C25"/>
    <w:rsid w:val="00421CAF"/>
    <w:rsid w:val="004226A8"/>
    <w:rsid w:val="00422DE2"/>
    <w:rsid w:val="0042308D"/>
    <w:rsid w:val="004233D1"/>
    <w:rsid w:val="0042340A"/>
    <w:rsid w:val="00424354"/>
    <w:rsid w:val="0042440A"/>
    <w:rsid w:val="00424EC6"/>
    <w:rsid w:val="00425576"/>
    <w:rsid w:val="004259B4"/>
    <w:rsid w:val="00425A1A"/>
    <w:rsid w:val="00425D06"/>
    <w:rsid w:val="00426557"/>
    <w:rsid w:val="00426B7B"/>
    <w:rsid w:val="00426D92"/>
    <w:rsid w:val="0042731D"/>
    <w:rsid w:val="00427824"/>
    <w:rsid w:val="0042784E"/>
    <w:rsid w:val="00427A36"/>
    <w:rsid w:val="00427DCB"/>
    <w:rsid w:val="00427DDC"/>
    <w:rsid w:val="0043017E"/>
    <w:rsid w:val="00430A57"/>
    <w:rsid w:val="00430D94"/>
    <w:rsid w:val="00430DB7"/>
    <w:rsid w:val="00430EC6"/>
    <w:rsid w:val="0043116C"/>
    <w:rsid w:val="00431B27"/>
    <w:rsid w:val="00431EA6"/>
    <w:rsid w:val="0043245D"/>
    <w:rsid w:val="0043347F"/>
    <w:rsid w:val="0043354B"/>
    <w:rsid w:val="004346F0"/>
    <w:rsid w:val="00434D61"/>
    <w:rsid w:val="00434E86"/>
    <w:rsid w:val="00435084"/>
    <w:rsid w:val="00436306"/>
    <w:rsid w:val="00436338"/>
    <w:rsid w:val="004368FB"/>
    <w:rsid w:val="00436FCA"/>
    <w:rsid w:val="00437192"/>
    <w:rsid w:val="0043731A"/>
    <w:rsid w:val="00437804"/>
    <w:rsid w:val="00437F18"/>
    <w:rsid w:val="004407F3"/>
    <w:rsid w:val="00440C92"/>
    <w:rsid w:val="0044102D"/>
    <w:rsid w:val="004411D4"/>
    <w:rsid w:val="004413A8"/>
    <w:rsid w:val="0044187C"/>
    <w:rsid w:val="004422AB"/>
    <w:rsid w:val="004422AD"/>
    <w:rsid w:val="00442448"/>
    <w:rsid w:val="00442A51"/>
    <w:rsid w:val="00443513"/>
    <w:rsid w:val="00443624"/>
    <w:rsid w:val="00443E81"/>
    <w:rsid w:val="004440DC"/>
    <w:rsid w:val="004443F2"/>
    <w:rsid w:val="0044449B"/>
    <w:rsid w:val="00444A8D"/>
    <w:rsid w:val="004462DB"/>
    <w:rsid w:val="004463F0"/>
    <w:rsid w:val="0044692D"/>
    <w:rsid w:val="00446D92"/>
    <w:rsid w:val="00446E68"/>
    <w:rsid w:val="0044723A"/>
    <w:rsid w:val="004473B5"/>
    <w:rsid w:val="00447797"/>
    <w:rsid w:val="00447A87"/>
    <w:rsid w:val="00447A89"/>
    <w:rsid w:val="00447E10"/>
    <w:rsid w:val="004510EC"/>
    <w:rsid w:val="004512F8"/>
    <w:rsid w:val="00451552"/>
    <w:rsid w:val="00451808"/>
    <w:rsid w:val="00451825"/>
    <w:rsid w:val="00451A4B"/>
    <w:rsid w:val="004526CC"/>
    <w:rsid w:val="0045283C"/>
    <w:rsid w:val="00452DED"/>
    <w:rsid w:val="004534E0"/>
    <w:rsid w:val="00453DCA"/>
    <w:rsid w:val="00453E66"/>
    <w:rsid w:val="00455A54"/>
    <w:rsid w:val="00455F9F"/>
    <w:rsid w:val="00456460"/>
    <w:rsid w:val="0045651F"/>
    <w:rsid w:val="00456B29"/>
    <w:rsid w:val="00456E75"/>
    <w:rsid w:val="0045759C"/>
    <w:rsid w:val="00457BD1"/>
    <w:rsid w:val="00457F2E"/>
    <w:rsid w:val="004602DD"/>
    <w:rsid w:val="00460433"/>
    <w:rsid w:val="004607C1"/>
    <w:rsid w:val="00461132"/>
    <w:rsid w:val="004613E1"/>
    <w:rsid w:val="004618BA"/>
    <w:rsid w:val="00461D2C"/>
    <w:rsid w:val="00462621"/>
    <w:rsid w:val="0046286A"/>
    <w:rsid w:val="00463667"/>
    <w:rsid w:val="004638CA"/>
    <w:rsid w:val="004638F1"/>
    <w:rsid w:val="0046538E"/>
    <w:rsid w:val="004654E0"/>
    <w:rsid w:val="00465513"/>
    <w:rsid w:val="004655E7"/>
    <w:rsid w:val="0046564F"/>
    <w:rsid w:val="00465BAA"/>
    <w:rsid w:val="00465D76"/>
    <w:rsid w:val="00465F4E"/>
    <w:rsid w:val="004661BD"/>
    <w:rsid w:val="00466612"/>
    <w:rsid w:val="00466F39"/>
    <w:rsid w:val="00466FF1"/>
    <w:rsid w:val="004677E4"/>
    <w:rsid w:val="00467A2E"/>
    <w:rsid w:val="0047131E"/>
    <w:rsid w:val="0047139B"/>
    <w:rsid w:val="00471483"/>
    <w:rsid w:val="004718FA"/>
    <w:rsid w:val="00471A9A"/>
    <w:rsid w:val="00471DC6"/>
    <w:rsid w:val="00471E78"/>
    <w:rsid w:val="004720DB"/>
    <w:rsid w:val="00472485"/>
    <w:rsid w:val="00472749"/>
    <w:rsid w:val="004730AD"/>
    <w:rsid w:val="00473229"/>
    <w:rsid w:val="004737FB"/>
    <w:rsid w:val="004742FC"/>
    <w:rsid w:val="0047456F"/>
    <w:rsid w:val="0047471B"/>
    <w:rsid w:val="004748F4"/>
    <w:rsid w:val="00474C0C"/>
    <w:rsid w:val="00474FE0"/>
    <w:rsid w:val="00475111"/>
    <w:rsid w:val="00475567"/>
    <w:rsid w:val="004755F9"/>
    <w:rsid w:val="004758C4"/>
    <w:rsid w:val="00475B2B"/>
    <w:rsid w:val="00475C60"/>
    <w:rsid w:val="0047621A"/>
    <w:rsid w:val="0047751A"/>
    <w:rsid w:val="004775E1"/>
    <w:rsid w:val="00477BE1"/>
    <w:rsid w:val="00477CAE"/>
    <w:rsid w:val="00477D4C"/>
    <w:rsid w:val="00477DCA"/>
    <w:rsid w:val="004803B1"/>
    <w:rsid w:val="00480527"/>
    <w:rsid w:val="004806F1"/>
    <w:rsid w:val="0048092C"/>
    <w:rsid w:val="00480A5C"/>
    <w:rsid w:val="00480E92"/>
    <w:rsid w:val="00480EE5"/>
    <w:rsid w:val="004813CF"/>
    <w:rsid w:val="00481401"/>
    <w:rsid w:val="0048178D"/>
    <w:rsid w:val="004827B0"/>
    <w:rsid w:val="00483500"/>
    <w:rsid w:val="00483603"/>
    <w:rsid w:val="00483B29"/>
    <w:rsid w:val="00483F0F"/>
    <w:rsid w:val="004847DE"/>
    <w:rsid w:val="00484828"/>
    <w:rsid w:val="0048525B"/>
    <w:rsid w:val="00485535"/>
    <w:rsid w:val="00485A22"/>
    <w:rsid w:val="00485DA1"/>
    <w:rsid w:val="00486199"/>
    <w:rsid w:val="004867D1"/>
    <w:rsid w:val="0048702F"/>
    <w:rsid w:val="0048743C"/>
    <w:rsid w:val="00487845"/>
    <w:rsid w:val="00490504"/>
    <w:rsid w:val="00490ED6"/>
    <w:rsid w:val="0049126A"/>
    <w:rsid w:val="0049141B"/>
    <w:rsid w:val="004916BE"/>
    <w:rsid w:val="00491EAA"/>
    <w:rsid w:val="004927D9"/>
    <w:rsid w:val="00492C67"/>
    <w:rsid w:val="00493207"/>
    <w:rsid w:val="00493A6C"/>
    <w:rsid w:val="00493C44"/>
    <w:rsid w:val="00493ED4"/>
    <w:rsid w:val="00494DE1"/>
    <w:rsid w:val="004954F0"/>
    <w:rsid w:val="00495617"/>
    <w:rsid w:val="00495836"/>
    <w:rsid w:val="00495CA6"/>
    <w:rsid w:val="00495D38"/>
    <w:rsid w:val="004961AD"/>
    <w:rsid w:val="004965F5"/>
    <w:rsid w:val="0049695B"/>
    <w:rsid w:val="00497128"/>
    <w:rsid w:val="0049715D"/>
    <w:rsid w:val="00497214"/>
    <w:rsid w:val="00497B55"/>
    <w:rsid w:val="00497BE4"/>
    <w:rsid w:val="00497C1B"/>
    <w:rsid w:val="00497D2A"/>
    <w:rsid w:val="004A009A"/>
    <w:rsid w:val="004A0E69"/>
    <w:rsid w:val="004A0F24"/>
    <w:rsid w:val="004A1170"/>
    <w:rsid w:val="004A1AC2"/>
    <w:rsid w:val="004A2389"/>
    <w:rsid w:val="004A38CD"/>
    <w:rsid w:val="004A3CDD"/>
    <w:rsid w:val="004A4BC8"/>
    <w:rsid w:val="004A50F1"/>
    <w:rsid w:val="004A57C7"/>
    <w:rsid w:val="004A5A52"/>
    <w:rsid w:val="004A5D7D"/>
    <w:rsid w:val="004A5DE1"/>
    <w:rsid w:val="004A5F17"/>
    <w:rsid w:val="004A6662"/>
    <w:rsid w:val="004A67C5"/>
    <w:rsid w:val="004A6C65"/>
    <w:rsid w:val="004A7683"/>
    <w:rsid w:val="004A7CD9"/>
    <w:rsid w:val="004A7E97"/>
    <w:rsid w:val="004B0125"/>
    <w:rsid w:val="004B073D"/>
    <w:rsid w:val="004B0A57"/>
    <w:rsid w:val="004B1BD2"/>
    <w:rsid w:val="004B3C99"/>
    <w:rsid w:val="004B40E2"/>
    <w:rsid w:val="004B42B2"/>
    <w:rsid w:val="004B43B7"/>
    <w:rsid w:val="004B48A1"/>
    <w:rsid w:val="004B5102"/>
    <w:rsid w:val="004B54EB"/>
    <w:rsid w:val="004B59E1"/>
    <w:rsid w:val="004B5E3A"/>
    <w:rsid w:val="004B6847"/>
    <w:rsid w:val="004B6991"/>
    <w:rsid w:val="004B7F73"/>
    <w:rsid w:val="004C02A4"/>
    <w:rsid w:val="004C0322"/>
    <w:rsid w:val="004C0936"/>
    <w:rsid w:val="004C0EC4"/>
    <w:rsid w:val="004C1385"/>
    <w:rsid w:val="004C1400"/>
    <w:rsid w:val="004C1B64"/>
    <w:rsid w:val="004C1C27"/>
    <w:rsid w:val="004C221B"/>
    <w:rsid w:val="004C2B72"/>
    <w:rsid w:val="004C2C0E"/>
    <w:rsid w:val="004C2CC7"/>
    <w:rsid w:val="004C2EE5"/>
    <w:rsid w:val="004C2EF9"/>
    <w:rsid w:val="004C340B"/>
    <w:rsid w:val="004C351E"/>
    <w:rsid w:val="004C3BA9"/>
    <w:rsid w:val="004C3FA0"/>
    <w:rsid w:val="004C4844"/>
    <w:rsid w:val="004C49FF"/>
    <w:rsid w:val="004C4A4F"/>
    <w:rsid w:val="004C4ABD"/>
    <w:rsid w:val="004C4BEC"/>
    <w:rsid w:val="004C4E47"/>
    <w:rsid w:val="004C4F2D"/>
    <w:rsid w:val="004C519A"/>
    <w:rsid w:val="004C648C"/>
    <w:rsid w:val="004C691C"/>
    <w:rsid w:val="004C6FD9"/>
    <w:rsid w:val="004C745A"/>
    <w:rsid w:val="004C7E3B"/>
    <w:rsid w:val="004C7F7F"/>
    <w:rsid w:val="004D0631"/>
    <w:rsid w:val="004D0BA5"/>
    <w:rsid w:val="004D0D72"/>
    <w:rsid w:val="004D1479"/>
    <w:rsid w:val="004D17AE"/>
    <w:rsid w:val="004D185F"/>
    <w:rsid w:val="004D18E1"/>
    <w:rsid w:val="004D244C"/>
    <w:rsid w:val="004D25A9"/>
    <w:rsid w:val="004D29D5"/>
    <w:rsid w:val="004D3046"/>
    <w:rsid w:val="004D3132"/>
    <w:rsid w:val="004D3328"/>
    <w:rsid w:val="004D3E63"/>
    <w:rsid w:val="004D3F1D"/>
    <w:rsid w:val="004D4664"/>
    <w:rsid w:val="004D4702"/>
    <w:rsid w:val="004D4809"/>
    <w:rsid w:val="004D4B3B"/>
    <w:rsid w:val="004D4E00"/>
    <w:rsid w:val="004D5062"/>
    <w:rsid w:val="004D51E6"/>
    <w:rsid w:val="004D569E"/>
    <w:rsid w:val="004D5AA0"/>
    <w:rsid w:val="004D5E6A"/>
    <w:rsid w:val="004D6102"/>
    <w:rsid w:val="004D66C2"/>
    <w:rsid w:val="004D7787"/>
    <w:rsid w:val="004D7B38"/>
    <w:rsid w:val="004D7BBE"/>
    <w:rsid w:val="004D7D85"/>
    <w:rsid w:val="004D7E91"/>
    <w:rsid w:val="004E04B6"/>
    <w:rsid w:val="004E0ED7"/>
    <w:rsid w:val="004E0EFE"/>
    <w:rsid w:val="004E0F09"/>
    <w:rsid w:val="004E10CA"/>
    <w:rsid w:val="004E1139"/>
    <w:rsid w:val="004E1284"/>
    <w:rsid w:val="004E177B"/>
    <w:rsid w:val="004E1A2F"/>
    <w:rsid w:val="004E1B28"/>
    <w:rsid w:val="004E205E"/>
    <w:rsid w:val="004E2602"/>
    <w:rsid w:val="004E2743"/>
    <w:rsid w:val="004E3C24"/>
    <w:rsid w:val="004E3EB4"/>
    <w:rsid w:val="004E43A0"/>
    <w:rsid w:val="004E46BA"/>
    <w:rsid w:val="004E6568"/>
    <w:rsid w:val="004E6A3A"/>
    <w:rsid w:val="004E6ED8"/>
    <w:rsid w:val="004E70F0"/>
    <w:rsid w:val="004E7896"/>
    <w:rsid w:val="004E79E9"/>
    <w:rsid w:val="004F0590"/>
    <w:rsid w:val="004F05E9"/>
    <w:rsid w:val="004F0732"/>
    <w:rsid w:val="004F09D1"/>
    <w:rsid w:val="004F1482"/>
    <w:rsid w:val="004F1ACB"/>
    <w:rsid w:val="004F27AD"/>
    <w:rsid w:val="004F2C76"/>
    <w:rsid w:val="004F2DB0"/>
    <w:rsid w:val="004F3450"/>
    <w:rsid w:val="004F3C49"/>
    <w:rsid w:val="004F3F45"/>
    <w:rsid w:val="004F42D5"/>
    <w:rsid w:val="004F432D"/>
    <w:rsid w:val="004F4A30"/>
    <w:rsid w:val="004F579A"/>
    <w:rsid w:val="004F5F6D"/>
    <w:rsid w:val="004F66D2"/>
    <w:rsid w:val="004F66F6"/>
    <w:rsid w:val="004F6741"/>
    <w:rsid w:val="004F7EA3"/>
    <w:rsid w:val="004F7F39"/>
    <w:rsid w:val="005000FE"/>
    <w:rsid w:val="005011D8"/>
    <w:rsid w:val="005015B9"/>
    <w:rsid w:val="005015F8"/>
    <w:rsid w:val="005030EF"/>
    <w:rsid w:val="0050355B"/>
    <w:rsid w:val="00503CD3"/>
    <w:rsid w:val="0050404B"/>
    <w:rsid w:val="00504226"/>
    <w:rsid w:val="00504357"/>
    <w:rsid w:val="00504389"/>
    <w:rsid w:val="00504C1F"/>
    <w:rsid w:val="00504FC4"/>
    <w:rsid w:val="0050504B"/>
    <w:rsid w:val="0050512D"/>
    <w:rsid w:val="00505159"/>
    <w:rsid w:val="005059A5"/>
    <w:rsid w:val="00506DD9"/>
    <w:rsid w:val="00507152"/>
    <w:rsid w:val="005073F1"/>
    <w:rsid w:val="00507BAB"/>
    <w:rsid w:val="0051036B"/>
    <w:rsid w:val="005107CE"/>
    <w:rsid w:val="005108D6"/>
    <w:rsid w:val="005109AB"/>
    <w:rsid w:val="005111DE"/>
    <w:rsid w:val="00511470"/>
    <w:rsid w:val="005116F8"/>
    <w:rsid w:val="00512E4C"/>
    <w:rsid w:val="005131F2"/>
    <w:rsid w:val="005137CB"/>
    <w:rsid w:val="00513C4D"/>
    <w:rsid w:val="005142E1"/>
    <w:rsid w:val="00514EFE"/>
    <w:rsid w:val="00515281"/>
    <w:rsid w:val="005158D9"/>
    <w:rsid w:val="00515B2C"/>
    <w:rsid w:val="00515BDE"/>
    <w:rsid w:val="0051648A"/>
    <w:rsid w:val="005167B1"/>
    <w:rsid w:val="0051700C"/>
    <w:rsid w:val="005173E7"/>
    <w:rsid w:val="00521B35"/>
    <w:rsid w:val="00521B56"/>
    <w:rsid w:val="0052263E"/>
    <w:rsid w:val="00522A94"/>
    <w:rsid w:val="00522BB7"/>
    <w:rsid w:val="00523047"/>
    <w:rsid w:val="0052355D"/>
    <w:rsid w:val="00523D50"/>
    <w:rsid w:val="00524050"/>
    <w:rsid w:val="0052481E"/>
    <w:rsid w:val="005249D5"/>
    <w:rsid w:val="00524DE5"/>
    <w:rsid w:val="005256CB"/>
    <w:rsid w:val="005256DE"/>
    <w:rsid w:val="005257E6"/>
    <w:rsid w:val="00525FFD"/>
    <w:rsid w:val="005260F8"/>
    <w:rsid w:val="00526A19"/>
    <w:rsid w:val="00526D16"/>
    <w:rsid w:val="00526F93"/>
    <w:rsid w:val="00527623"/>
    <w:rsid w:val="0052781A"/>
    <w:rsid w:val="00527EBF"/>
    <w:rsid w:val="005300FF"/>
    <w:rsid w:val="0053059E"/>
    <w:rsid w:val="005305E4"/>
    <w:rsid w:val="00530609"/>
    <w:rsid w:val="00530D40"/>
    <w:rsid w:val="00530DC2"/>
    <w:rsid w:val="00530F73"/>
    <w:rsid w:val="00530F9E"/>
    <w:rsid w:val="005310B1"/>
    <w:rsid w:val="00532161"/>
    <w:rsid w:val="00532E2F"/>
    <w:rsid w:val="005331E0"/>
    <w:rsid w:val="005335F3"/>
    <w:rsid w:val="0053396B"/>
    <w:rsid w:val="00533A7B"/>
    <w:rsid w:val="00533A91"/>
    <w:rsid w:val="00533CC7"/>
    <w:rsid w:val="00533E25"/>
    <w:rsid w:val="00534135"/>
    <w:rsid w:val="005341D3"/>
    <w:rsid w:val="00534247"/>
    <w:rsid w:val="005348AB"/>
    <w:rsid w:val="00534D80"/>
    <w:rsid w:val="005354C1"/>
    <w:rsid w:val="005359C8"/>
    <w:rsid w:val="00536339"/>
    <w:rsid w:val="00536A2E"/>
    <w:rsid w:val="005403E5"/>
    <w:rsid w:val="00541726"/>
    <w:rsid w:val="00541805"/>
    <w:rsid w:val="00541E76"/>
    <w:rsid w:val="0054245E"/>
    <w:rsid w:val="00542D4E"/>
    <w:rsid w:val="0054354E"/>
    <w:rsid w:val="00544991"/>
    <w:rsid w:val="00544C90"/>
    <w:rsid w:val="00544DA1"/>
    <w:rsid w:val="00544F65"/>
    <w:rsid w:val="005458B7"/>
    <w:rsid w:val="0054689B"/>
    <w:rsid w:val="00546FA7"/>
    <w:rsid w:val="00547864"/>
    <w:rsid w:val="005479E4"/>
    <w:rsid w:val="005509CC"/>
    <w:rsid w:val="00550FAF"/>
    <w:rsid w:val="00550FBB"/>
    <w:rsid w:val="0055110A"/>
    <w:rsid w:val="00551719"/>
    <w:rsid w:val="00551D51"/>
    <w:rsid w:val="00551F34"/>
    <w:rsid w:val="00551F62"/>
    <w:rsid w:val="00552002"/>
    <w:rsid w:val="00553085"/>
    <w:rsid w:val="005533DC"/>
    <w:rsid w:val="00553EC6"/>
    <w:rsid w:val="005549F0"/>
    <w:rsid w:val="00554FB0"/>
    <w:rsid w:val="005551B2"/>
    <w:rsid w:val="005557C2"/>
    <w:rsid w:val="00555B72"/>
    <w:rsid w:val="00555CC7"/>
    <w:rsid w:val="00556470"/>
    <w:rsid w:val="005566D1"/>
    <w:rsid w:val="00557F80"/>
    <w:rsid w:val="0056001F"/>
    <w:rsid w:val="00560254"/>
    <w:rsid w:val="00560DB6"/>
    <w:rsid w:val="005616D7"/>
    <w:rsid w:val="00561FD7"/>
    <w:rsid w:val="005631CB"/>
    <w:rsid w:val="00563421"/>
    <w:rsid w:val="00563C63"/>
    <w:rsid w:val="00563C6A"/>
    <w:rsid w:val="00563D82"/>
    <w:rsid w:val="00564607"/>
    <w:rsid w:val="00564F27"/>
    <w:rsid w:val="005656E9"/>
    <w:rsid w:val="00565915"/>
    <w:rsid w:val="00565D56"/>
    <w:rsid w:val="00565D9B"/>
    <w:rsid w:val="005660D7"/>
    <w:rsid w:val="005669C3"/>
    <w:rsid w:val="00566CA5"/>
    <w:rsid w:val="00567407"/>
    <w:rsid w:val="00567C82"/>
    <w:rsid w:val="0057032D"/>
    <w:rsid w:val="005703E4"/>
    <w:rsid w:val="005706B7"/>
    <w:rsid w:val="00570B40"/>
    <w:rsid w:val="005710F8"/>
    <w:rsid w:val="00571779"/>
    <w:rsid w:val="00571789"/>
    <w:rsid w:val="00571EAD"/>
    <w:rsid w:val="00571FCA"/>
    <w:rsid w:val="00572113"/>
    <w:rsid w:val="005724A9"/>
    <w:rsid w:val="005727AB"/>
    <w:rsid w:val="00572934"/>
    <w:rsid w:val="00572A92"/>
    <w:rsid w:val="00572F55"/>
    <w:rsid w:val="005738DC"/>
    <w:rsid w:val="00573CBE"/>
    <w:rsid w:val="00574490"/>
    <w:rsid w:val="00574801"/>
    <w:rsid w:val="00574C1C"/>
    <w:rsid w:val="00575E18"/>
    <w:rsid w:val="00575E60"/>
    <w:rsid w:val="00575EF6"/>
    <w:rsid w:val="005762B3"/>
    <w:rsid w:val="005763BD"/>
    <w:rsid w:val="0057654F"/>
    <w:rsid w:val="00576E3F"/>
    <w:rsid w:val="005770A8"/>
    <w:rsid w:val="00577619"/>
    <w:rsid w:val="00577772"/>
    <w:rsid w:val="005779AD"/>
    <w:rsid w:val="00580066"/>
    <w:rsid w:val="00580072"/>
    <w:rsid w:val="00580178"/>
    <w:rsid w:val="00580382"/>
    <w:rsid w:val="0058119C"/>
    <w:rsid w:val="00581B15"/>
    <w:rsid w:val="00582B06"/>
    <w:rsid w:val="00582F2A"/>
    <w:rsid w:val="005837A1"/>
    <w:rsid w:val="00583A66"/>
    <w:rsid w:val="00583E90"/>
    <w:rsid w:val="00584A5C"/>
    <w:rsid w:val="00585609"/>
    <w:rsid w:val="0058589E"/>
    <w:rsid w:val="00585AC3"/>
    <w:rsid w:val="00585B83"/>
    <w:rsid w:val="00585E7E"/>
    <w:rsid w:val="00585F05"/>
    <w:rsid w:val="00586179"/>
    <w:rsid w:val="00586373"/>
    <w:rsid w:val="00586521"/>
    <w:rsid w:val="00587153"/>
    <w:rsid w:val="00587566"/>
    <w:rsid w:val="0058794F"/>
    <w:rsid w:val="00587A47"/>
    <w:rsid w:val="005900F8"/>
    <w:rsid w:val="00590CA2"/>
    <w:rsid w:val="00591809"/>
    <w:rsid w:val="005918A3"/>
    <w:rsid w:val="005919B0"/>
    <w:rsid w:val="00591A5A"/>
    <w:rsid w:val="00591E7B"/>
    <w:rsid w:val="005920B3"/>
    <w:rsid w:val="005922B7"/>
    <w:rsid w:val="00592A3E"/>
    <w:rsid w:val="00592C3D"/>
    <w:rsid w:val="005934FD"/>
    <w:rsid w:val="00593807"/>
    <w:rsid w:val="00593A6E"/>
    <w:rsid w:val="00593CAA"/>
    <w:rsid w:val="00593D0D"/>
    <w:rsid w:val="00594A5A"/>
    <w:rsid w:val="00594C40"/>
    <w:rsid w:val="00595D8B"/>
    <w:rsid w:val="0059738A"/>
    <w:rsid w:val="005977C2"/>
    <w:rsid w:val="0059794F"/>
    <w:rsid w:val="005A076E"/>
    <w:rsid w:val="005A0836"/>
    <w:rsid w:val="005A0EBB"/>
    <w:rsid w:val="005A1156"/>
    <w:rsid w:val="005A1D97"/>
    <w:rsid w:val="005A219C"/>
    <w:rsid w:val="005A24FC"/>
    <w:rsid w:val="005A2771"/>
    <w:rsid w:val="005A2785"/>
    <w:rsid w:val="005A2870"/>
    <w:rsid w:val="005A2A8C"/>
    <w:rsid w:val="005A3693"/>
    <w:rsid w:val="005A3827"/>
    <w:rsid w:val="005A4205"/>
    <w:rsid w:val="005A4807"/>
    <w:rsid w:val="005A4C6F"/>
    <w:rsid w:val="005A5E67"/>
    <w:rsid w:val="005A627D"/>
    <w:rsid w:val="005A692A"/>
    <w:rsid w:val="005A6A30"/>
    <w:rsid w:val="005A7338"/>
    <w:rsid w:val="005A7907"/>
    <w:rsid w:val="005A7C0A"/>
    <w:rsid w:val="005B0BF0"/>
    <w:rsid w:val="005B0EC2"/>
    <w:rsid w:val="005B13E5"/>
    <w:rsid w:val="005B14C5"/>
    <w:rsid w:val="005B1BB5"/>
    <w:rsid w:val="005B1F58"/>
    <w:rsid w:val="005B2223"/>
    <w:rsid w:val="005B23C9"/>
    <w:rsid w:val="005B2408"/>
    <w:rsid w:val="005B26F2"/>
    <w:rsid w:val="005B2E48"/>
    <w:rsid w:val="005B3630"/>
    <w:rsid w:val="005B410F"/>
    <w:rsid w:val="005B4459"/>
    <w:rsid w:val="005B4AF8"/>
    <w:rsid w:val="005B4EAE"/>
    <w:rsid w:val="005B4F5D"/>
    <w:rsid w:val="005B500C"/>
    <w:rsid w:val="005B505B"/>
    <w:rsid w:val="005B5133"/>
    <w:rsid w:val="005B562E"/>
    <w:rsid w:val="005B5711"/>
    <w:rsid w:val="005B5F64"/>
    <w:rsid w:val="005B6B3F"/>
    <w:rsid w:val="005B6C47"/>
    <w:rsid w:val="005B6FAB"/>
    <w:rsid w:val="005B71EC"/>
    <w:rsid w:val="005B739B"/>
    <w:rsid w:val="005B7A24"/>
    <w:rsid w:val="005B7DF2"/>
    <w:rsid w:val="005C0113"/>
    <w:rsid w:val="005C0251"/>
    <w:rsid w:val="005C03EA"/>
    <w:rsid w:val="005C0591"/>
    <w:rsid w:val="005C0598"/>
    <w:rsid w:val="005C0914"/>
    <w:rsid w:val="005C0D93"/>
    <w:rsid w:val="005C1AFE"/>
    <w:rsid w:val="005C1D2A"/>
    <w:rsid w:val="005C1E60"/>
    <w:rsid w:val="005C202A"/>
    <w:rsid w:val="005C3F3E"/>
    <w:rsid w:val="005C3FBF"/>
    <w:rsid w:val="005C4368"/>
    <w:rsid w:val="005C4ABB"/>
    <w:rsid w:val="005C4E6F"/>
    <w:rsid w:val="005C4FE5"/>
    <w:rsid w:val="005C55E2"/>
    <w:rsid w:val="005C660A"/>
    <w:rsid w:val="005C691B"/>
    <w:rsid w:val="005C6F58"/>
    <w:rsid w:val="005C75A0"/>
    <w:rsid w:val="005C78A4"/>
    <w:rsid w:val="005C7F20"/>
    <w:rsid w:val="005D04C4"/>
    <w:rsid w:val="005D0897"/>
    <w:rsid w:val="005D090C"/>
    <w:rsid w:val="005D12F7"/>
    <w:rsid w:val="005D17C2"/>
    <w:rsid w:val="005D1B50"/>
    <w:rsid w:val="005D31F8"/>
    <w:rsid w:val="005D3335"/>
    <w:rsid w:val="005D3CDA"/>
    <w:rsid w:val="005D45D6"/>
    <w:rsid w:val="005D48D3"/>
    <w:rsid w:val="005D4BE3"/>
    <w:rsid w:val="005D4CDC"/>
    <w:rsid w:val="005D5073"/>
    <w:rsid w:val="005D5185"/>
    <w:rsid w:val="005D5285"/>
    <w:rsid w:val="005D565D"/>
    <w:rsid w:val="005D597C"/>
    <w:rsid w:val="005D5D6D"/>
    <w:rsid w:val="005D5F89"/>
    <w:rsid w:val="005D663F"/>
    <w:rsid w:val="005D6D78"/>
    <w:rsid w:val="005D6E58"/>
    <w:rsid w:val="005D7161"/>
    <w:rsid w:val="005D7553"/>
    <w:rsid w:val="005D7A36"/>
    <w:rsid w:val="005E04AF"/>
    <w:rsid w:val="005E0589"/>
    <w:rsid w:val="005E0E0E"/>
    <w:rsid w:val="005E0EC2"/>
    <w:rsid w:val="005E1110"/>
    <w:rsid w:val="005E17B7"/>
    <w:rsid w:val="005E445B"/>
    <w:rsid w:val="005E45AD"/>
    <w:rsid w:val="005E45D5"/>
    <w:rsid w:val="005E4900"/>
    <w:rsid w:val="005E4D4B"/>
    <w:rsid w:val="005E4F29"/>
    <w:rsid w:val="005E5110"/>
    <w:rsid w:val="005E5183"/>
    <w:rsid w:val="005E631A"/>
    <w:rsid w:val="005E6C15"/>
    <w:rsid w:val="005E74E5"/>
    <w:rsid w:val="005E7B0A"/>
    <w:rsid w:val="005F0399"/>
    <w:rsid w:val="005F09DD"/>
    <w:rsid w:val="005F09EF"/>
    <w:rsid w:val="005F119E"/>
    <w:rsid w:val="005F1542"/>
    <w:rsid w:val="005F15BE"/>
    <w:rsid w:val="005F1D2B"/>
    <w:rsid w:val="005F22CA"/>
    <w:rsid w:val="005F2384"/>
    <w:rsid w:val="005F2606"/>
    <w:rsid w:val="005F2936"/>
    <w:rsid w:val="005F29FA"/>
    <w:rsid w:val="005F2E6A"/>
    <w:rsid w:val="005F3A3B"/>
    <w:rsid w:val="005F3FBB"/>
    <w:rsid w:val="005F42C3"/>
    <w:rsid w:val="005F4F89"/>
    <w:rsid w:val="005F5495"/>
    <w:rsid w:val="005F6485"/>
    <w:rsid w:val="005F6C3D"/>
    <w:rsid w:val="005F728A"/>
    <w:rsid w:val="005F7FBD"/>
    <w:rsid w:val="00600126"/>
    <w:rsid w:val="006009CC"/>
    <w:rsid w:val="00600BE1"/>
    <w:rsid w:val="00600CA6"/>
    <w:rsid w:val="00600D8A"/>
    <w:rsid w:val="0060118D"/>
    <w:rsid w:val="0060144C"/>
    <w:rsid w:val="00601ADD"/>
    <w:rsid w:val="0060204E"/>
    <w:rsid w:val="00602AD5"/>
    <w:rsid w:val="006033C2"/>
    <w:rsid w:val="0060353C"/>
    <w:rsid w:val="00603748"/>
    <w:rsid w:val="00603A5B"/>
    <w:rsid w:val="00603A9F"/>
    <w:rsid w:val="006040DA"/>
    <w:rsid w:val="00604C44"/>
    <w:rsid w:val="00605044"/>
    <w:rsid w:val="00605364"/>
    <w:rsid w:val="00605A1E"/>
    <w:rsid w:val="00605EBE"/>
    <w:rsid w:val="0060601E"/>
    <w:rsid w:val="006060F8"/>
    <w:rsid w:val="006073D0"/>
    <w:rsid w:val="00607589"/>
    <w:rsid w:val="0061016A"/>
    <w:rsid w:val="006102F5"/>
    <w:rsid w:val="006104B7"/>
    <w:rsid w:val="0061050C"/>
    <w:rsid w:val="00610BDB"/>
    <w:rsid w:val="00611118"/>
    <w:rsid w:val="0061133B"/>
    <w:rsid w:val="006116AE"/>
    <w:rsid w:val="00611864"/>
    <w:rsid w:val="00611AFB"/>
    <w:rsid w:val="0061279A"/>
    <w:rsid w:val="00612821"/>
    <w:rsid w:val="00612CE3"/>
    <w:rsid w:val="00613353"/>
    <w:rsid w:val="00613536"/>
    <w:rsid w:val="0061371A"/>
    <w:rsid w:val="006143F1"/>
    <w:rsid w:val="0061577A"/>
    <w:rsid w:val="00615C7B"/>
    <w:rsid w:val="006160D8"/>
    <w:rsid w:val="0061674A"/>
    <w:rsid w:val="0061696F"/>
    <w:rsid w:val="006178C7"/>
    <w:rsid w:val="00617968"/>
    <w:rsid w:val="00620122"/>
    <w:rsid w:val="0062057D"/>
    <w:rsid w:val="006207B4"/>
    <w:rsid w:val="0062088C"/>
    <w:rsid w:val="00620D17"/>
    <w:rsid w:val="00620D1A"/>
    <w:rsid w:val="006213CF"/>
    <w:rsid w:val="006214D6"/>
    <w:rsid w:val="00621A99"/>
    <w:rsid w:val="006221FD"/>
    <w:rsid w:val="00622D3E"/>
    <w:rsid w:val="00622E19"/>
    <w:rsid w:val="00622E3B"/>
    <w:rsid w:val="0062307E"/>
    <w:rsid w:val="0062325C"/>
    <w:rsid w:val="006232D9"/>
    <w:rsid w:val="00623A5A"/>
    <w:rsid w:val="00624655"/>
    <w:rsid w:val="00625013"/>
    <w:rsid w:val="00625324"/>
    <w:rsid w:val="00625559"/>
    <w:rsid w:val="00625A6E"/>
    <w:rsid w:val="006271B5"/>
    <w:rsid w:val="00627553"/>
    <w:rsid w:val="006278E3"/>
    <w:rsid w:val="00631D2D"/>
    <w:rsid w:val="006322D5"/>
    <w:rsid w:val="006324DF"/>
    <w:rsid w:val="00632AB6"/>
    <w:rsid w:val="00632B45"/>
    <w:rsid w:val="00633BD7"/>
    <w:rsid w:val="00633D63"/>
    <w:rsid w:val="00634282"/>
    <w:rsid w:val="0063470E"/>
    <w:rsid w:val="00634BE9"/>
    <w:rsid w:val="00635891"/>
    <w:rsid w:val="00635A48"/>
    <w:rsid w:val="006360B7"/>
    <w:rsid w:val="006360D4"/>
    <w:rsid w:val="006361B5"/>
    <w:rsid w:val="0063651A"/>
    <w:rsid w:val="00636CEB"/>
    <w:rsid w:val="0063705B"/>
    <w:rsid w:val="006371C7"/>
    <w:rsid w:val="00637406"/>
    <w:rsid w:val="00637A60"/>
    <w:rsid w:val="00637EBB"/>
    <w:rsid w:val="00640C5D"/>
    <w:rsid w:val="00640F66"/>
    <w:rsid w:val="00641183"/>
    <w:rsid w:val="006419FD"/>
    <w:rsid w:val="00641C5D"/>
    <w:rsid w:val="006421D7"/>
    <w:rsid w:val="00642726"/>
    <w:rsid w:val="006428E2"/>
    <w:rsid w:val="00643081"/>
    <w:rsid w:val="00643345"/>
    <w:rsid w:val="006433C3"/>
    <w:rsid w:val="00643543"/>
    <w:rsid w:val="00643BDC"/>
    <w:rsid w:val="00643F2C"/>
    <w:rsid w:val="00644144"/>
    <w:rsid w:val="006443BF"/>
    <w:rsid w:val="00644463"/>
    <w:rsid w:val="00644789"/>
    <w:rsid w:val="00644C5E"/>
    <w:rsid w:val="00645144"/>
    <w:rsid w:val="00645340"/>
    <w:rsid w:val="006454DD"/>
    <w:rsid w:val="00645D48"/>
    <w:rsid w:val="00646A86"/>
    <w:rsid w:val="00646DF1"/>
    <w:rsid w:val="00647202"/>
    <w:rsid w:val="0064755A"/>
    <w:rsid w:val="006475D1"/>
    <w:rsid w:val="0064799D"/>
    <w:rsid w:val="00647F08"/>
    <w:rsid w:val="006506F6"/>
    <w:rsid w:val="00650893"/>
    <w:rsid w:val="006509C8"/>
    <w:rsid w:val="00650A3A"/>
    <w:rsid w:val="00651DC4"/>
    <w:rsid w:val="0065220B"/>
    <w:rsid w:val="0065245B"/>
    <w:rsid w:val="00652918"/>
    <w:rsid w:val="006531FF"/>
    <w:rsid w:val="006535E4"/>
    <w:rsid w:val="006539C8"/>
    <w:rsid w:val="00653C8C"/>
    <w:rsid w:val="0065432D"/>
    <w:rsid w:val="0065462B"/>
    <w:rsid w:val="00654C86"/>
    <w:rsid w:val="00655111"/>
    <w:rsid w:val="006553A1"/>
    <w:rsid w:val="0065557C"/>
    <w:rsid w:val="00655632"/>
    <w:rsid w:val="006558F7"/>
    <w:rsid w:val="006559B2"/>
    <w:rsid w:val="00655A66"/>
    <w:rsid w:val="00656101"/>
    <w:rsid w:val="00656242"/>
    <w:rsid w:val="006565E3"/>
    <w:rsid w:val="006567C9"/>
    <w:rsid w:val="0065682F"/>
    <w:rsid w:val="00657365"/>
    <w:rsid w:val="0066026B"/>
    <w:rsid w:val="006608D9"/>
    <w:rsid w:val="00660E7E"/>
    <w:rsid w:val="00661055"/>
    <w:rsid w:val="00661393"/>
    <w:rsid w:val="00661AD4"/>
    <w:rsid w:val="00662143"/>
    <w:rsid w:val="00662B4D"/>
    <w:rsid w:val="00662DD7"/>
    <w:rsid w:val="00663926"/>
    <w:rsid w:val="00663AE7"/>
    <w:rsid w:val="00663D72"/>
    <w:rsid w:val="006642D1"/>
    <w:rsid w:val="00664A01"/>
    <w:rsid w:val="006650D6"/>
    <w:rsid w:val="006654DA"/>
    <w:rsid w:val="0066565B"/>
    <w:rsid w:val="0066565F"/>
    <w:rsid w:val="0066567A"/>
    <w:rsid w:val="00665A1A"/>
    <w:rsid w:val="00665D5D"/>
    <w:rsid w:val="00665DA4"/>
    <w:rsid w:val="0066615D"/>
    <w:rsid w:val="006662D0"/>
    <w:rsid w:val="00666372"/>
    <w:rsid w:val="006665CA"/>
    <w:rsid w:val="00666DB7"/>
    <w:rsid w:val="00667044"/>
    <w:rsid w:val="0066714A"/>
    <w:rsid w:val="006671FE"/>
    <w:rsid w:val="0066756F"/>
    <w:rsid w:val="00667C1F"/>
    <w:rsid w:val="0067004A"/>
    <w:rsid w:val="006700A8"/>
    <w:rsid w:val="0067046F"/>
    <w:rsid w:val="0067056D"/>
    <w:rsid w:val="00670F1F"/>
    <w:rsid w:val="00671564"/>
    <w:rsid w:val="00671865"/>
    <w:rsid w:val="00672017"/>
    <w:rsid w:val="006721D2"/>
    <w:rsid w:val="00672AFD"/>
    <w:rsid w:val="006731A4"/>
    <w:rsid w:val="00673A2B"/>
    <w:rsid w:val="00674339"/>
    <w:rsid w:val="00674E6B"/>
    <w:rsid w:val="0067555F"/>
    <w:rsid w:val="0067595D"/>
    <w:rsid w:val="00675B42"/>
    <w:rsid w:val="00676272"/>
    <w:rsid w:val="006762A2"/>
    <w:rsid w:val="00676555"/>
    <w:rsid w:val="0067673A"/>
    <w:rsid w:val="00677374"/>
    <w:rsid w:val="006774A2"/>
    <w:rsid w:val="00677522"/>
    <w:rsid w:val="00677B64"/>
    <w:rsid w:val="0068019E"/>
    <w:rsid w:val="006802FB"/>
    <w:rsid w:val="00680D17"/>
    <w:rsid w:val="00680EC2"/>
    <w:rsid w:val="0068102B"/>
    <w:rsid w:val="006813EC"/>
    <w:rsid w:val="00681B00"/>
    <w:rsid w:val="006823CC"/>
    <w:rsid w:val="00682C46"/>
    <w:rsid w:val="006831E5"/>
    <w:rsid w:val="00683714"/>
    <w:rsid w:val="006838C8"/>
    <w:rsid w:val="00683B58"/>
    <w:rsid w:val="00684B74"/>
    <w:rsid w:val="00684BC6"/>
    <w:rsid w:val="006850F4"/>
    <w:rsid w:val="00685770"/>
    <w:rsid w:val="006860EB"/>
    <w:rsid w:val="00686344"/>
    <w:rsid w:val="00686458"/>
    <w:rsid w:val="006869C6"/>
    <w:rsid w:val="00686C6D"/>
    <w:rsid w:val="00686ECB"/>
    <w:rsid w:val="00690221"/>
    <w:rsid w:val="00690249"/>
    <w:rsid w:val="0069032B"/>
    <w:rsid w:val="00690730"/>
    <w:rsid w:val="00691558"/>
    <w:rsid w:val="006921F0"/>
    <w:rsid w:val="006924B8"/>
    <w:rsid w:val="006924F5"/>
    <w:rsid w:val="00692A57"/>
    <w:rsid w:val="006931AF"/>
    <w:rsid w:val="006941CF"/>
    <w:rsid w:val="0069502B"/>
    <w:rsid w:val="00695534"/>
    <w:rsid w:val="00695DA8"/>
    <w:rsid w:val="006969E9"/>
    <w:rsid w:val="006971D8"/>
    <w:rsid w:val="0069743A"/>
    <w:rsid w:val="00697717"/>
    <w:rsid w:val="00697A6D"/>
    <w:rsid w:val="00697C7B"/>
    <w:rsid w:val="00697F03"/>
    <w:rsid w:val="006A04EA"/>
    <w:rsid w:val="006A10D7"/>
    <w:rsid w:val="006A14FF"/>
    <w:rsid w:val="006A1A81"/>
    <w:rsid w:val="006A1F41"/>
    <w:rsid w:val="006A241E"/>
    <w:rsid w:val="006A2E55"/>
    <w:rsid w:val="006A3380"/>
    <w:rsid w:val="006A33E2"/>
    <w:rsid w:val="006A35E2"/>
    <w:rsid w:val="006A378A"/>
    <w:rsid w:val="006A423C"/>
    <w:rsid w:val="006A4288"/>
    <w:rsid w:val="006A449A"/>
    <w:rsid w:val="006A4783"/>
    <w:rsid w:val="006A577E"/>
    <w:rsid w:val="006A5A9B"/>
    <w:rsid w:val="006A672B"/>
    <w:rsid w:val="006A67A4"/>
    <w:rsid w:val="006A6831"/>
    <w:rsid w:val="006A69C3"/>
    <w:rsid w:val="006A6D92"/>
    <w:rsid w:val="006A71CF"/>
    <w:rsid w:val="006A7907"/>
    <w:rsid w:val="006B003B"/>
    <w:rsid w:val="006B0215"/>
    <w:rsid w:val="006B0220"/>
    <w:rsid w:val="006B0723"/>
    <w:rsid w:val="006B0783"/>
    <w:rsid w:val="006B0CEA"/>
    <w:rsid w:val="006B0D16"/>
    <w:rsid w:val="006B1F11"/>
    <w:rsid w:val="006B257E"/>
    <w:rsid w:val="006B327D"/>
    <w:rsid w:val="006B35B3"/>
    <w:rsid w:val="006B3C62"/>
    <w:rsid w:val="006B3E12"/>
    <w:rsid w:val="006B3E8D"/>
    <w:rsid w:val="006B4125"/>
    <w:rsid w:val="006B46DD"/>
    <w:rsid w:val="006B4838"/>
    <w:rsid w:val="006B4C41"/>
    <w:rsid w:val="006B4C92"/>
    <w:rsid w:val="006B4F30"/>
    <w:rsid w:val="006B503E"/>
    <w:rsid w:val="006B5042"/>
    <w:rsid w:val="006B5122"/>
    <w:rsid w:val="006B6649"/>
    <w:rsid w:val="006B73E7"/>
    <w:rsid w:val="006C014A"/>
    <w:rsid w:val="006C0E75"/>
    <w:rsid w:val="006C197E"/>
    <w:rsid w:val="006C19EE"/>
    <w:rsid w:val="006C1D14"/>
    <w:rsid w:val="006C1FE8"/>
    <w:rsid w:val="006C2519"/>
    <w:rsid w:val="006C2596"/>
    <w:rsid w:val="006C2E68"/>
    <w:rsid w:val="006C3266"/>
    <w:rsid w:val="006C33DD"/>
    <w:rsid w:val="006C33EA"/>
    <w:rsid w:val="006C3F47"/>
    <w:rsid w:val="006C4044"/>
    <w:rsid w:val="006C44E3"/>
    <w:rsid w:val="006C4D25"/>
    <w:rsid w:val="006C4F2E"/>
    <w:rsid w:val="006C5327"/>
    <w:rsid w:val="006C5A86"/>
    <w:rsid w:val="006C5B22"/>
    <w:rsid w:val="006C6174"/>
    <w:rsid w:val="006C66E7"/>
    <w:rsid w:val="006C69BA"/>
    <w:rsid w:val="006C7005"/>
    <w:rsid w:val="006C78E1"/>
    <w:rsid w:val="006C7F78"/>
    <w:rsid w:val="006D0358"/>
    <w:rsid w:val="006D0A61"/>
    <w:rsid w:val="006D0AA1"/>
    <w:rsid w:val="006D0B5A"/>
    <w:rsid w:val="006D106E"/>
    <w:rsid w:val="006D151C"/>
    <w:rsid w:val="006D17B7"/>
    <w:rsid w:val="006D19C3"/>
    <w:rsid w:val="006D1FD1"/>
    <w:rsid w:val="006D2609"/>
    <w:rsid w:val="006D3A23"/>
    <w:rsid w:val="006D3F7C"/>
    <w:rsid w:val="006D4451"/>
    <w:rsid w:val="006D48E1"/>
    <w:rsid w:val="006D4A31"/>
    <w:rsid w:val="006D4B1A"/>
    <w:rsid w:val="006D4DD1"/>
    <w:rsid w:val="006D4EBD"/>
    <w:rsid w:val="006D5002"/>
    <w:rsid w:val="006D5BC2"/>
    <w:rsid w:val="006D5DC1"/>
    <w:rsid w:val="006D62C8"/>
    <w:rsid w:val="006D6A8C"/>
    <w:rsid w:val="006D731A"/>
    <w:rsid w:val="006D743A"/>
    <w:rsid w:val="006D7A79"/>
    <w:rsid w:val="006D7B47"/>
    <w:rsid w:val="006E064A"/>
    <w:rsid w:val="006E111C"/>
    <w:rsid w:val="006E11B6"/>
    <w:rsid w:val="006E14E2"/>
    <w:rsid w:val="006E1C83"/>
    <w:rsid w:val="006E2C67"/>
    <w:rsid w:val="006E2FD1"/>
    <w:rsid w:val="006E370F"/>
    <w:rsid w:val="006E3A91"/>
    <w:rsid w:val="006E3DD8"/>
    <w:rsid w:val="006E42D5"/>
    <w:rsid w:val="006E4478"/>
    <w:rsid w:val="006E4631"/>
    <w:rsid w:val="006E4C3C"/>
    <w:rsid w:val="006E5ED7"/>
    <w:rsid w:val="006E650D"/>
    <w:rsid w:val="006E7184"/>
    <w:rsid w:val="006E7282"/>
    <w:rsid w:val="006E76FD"/>
    <w:rsid w:val="006E782A"/>
    <w:rsid w:val="006E7BDD"/>
    <w:rsid w:val="006F02E8"/>
    <w:rsid w:val="006F0E5F"/>
    <w:rsid w:val="006F21F2"/>
    <w:rsid w:val="006F2538"/>
    <w:rsid w:val="006F3723"/>
    <w:rsid w:val="006F3D98"/>
    <w:rsid w:val="006F4241"/>
    <w:rsid w:val="006F4E0A"/>
    <w:rsid w:val="006F5063"/>
    <w:rsid w:val="006F5329"/>
    <w:rsid w:val="006F674A"/>
    <w:rsid w:val="006F717D"/>
    <w:rsid w:val="006F724C"/>
    <w:rsid w:val="006F7796"/>
    <w:rsid w:val="006F781E"/>
    <w:rsid w:val="00700063"/>
    <w:rsid w:val="0070042A"/>
    <w:rsid w:val="0070099C"/>
    <w:rsid w:val="00700DCD"/>
    <w:rsid w:val="00701130"/>
    <w:rsid w:val="0070134E"/>
    <w:rsid w:val="007018B6"/>
    <w:rsid w:val="00701D63"/>
    <w:rsid w:val="007024C4"/>
    <w:rsid w:val="00702E0D"/>
    <w:rsid w:val="00702E41"/>
    <w:rsid w:val="00703AA2"/>
    <w:rsid w:val="00703AA3"/>
    <w:rsid w:val="00703DEE"/>
    <w:rsid w:val="00703DFA"/>
    <w:rsid w:val="00703F24"/>
    <w:rsid w:val="00703FD0"/>
    <w:rsid w:val="007043EE"/>
    <w:rsid w:val="00704964"/>
    <w:rsid w:val="00705481"/>
    <w:rsid w:val="007054CA"/>
    <w:rsid w:val="00705650"/>
    <w:rsid w:val="007059F2"/>
    <w:rsid w:val="00706199"/>
    <w:rsid w:val="0070740E"/>
    <w:rsid w:val="00710450"/>
    <w:rsid w:val="00710572"/>
    <w:rsid w:val="007105B7"/>
    <w:rsid w:val="00710649"/>
    <w:rsid w:val="0071145D"/>
    <w:rsid w:val="0071146A"/>
    <w:rsid w:val="00711A66"/>
    <w:rsid w:val="00711ADD"/>
    <w:rsid w:val="007120A3"/>
    <w:rsid w:val="007129B3"/>
    <w:rsid w:val="00712EB3"/>
    <w:rsid w:val="00713083"/>
    <w:rsid w:val="00713464"/>
    <w:rsid w:val="007135B2"/>
    <w:rsid w:val="00713664"/>
    <w:rsid w:val="007152DC"/>
    <w:rsid w:val="007155A5"/>
    <w:rsid w:val="00715720"/>
    <w:rsid w:val="007157B1"/>
    <w:rsid w:val="007158CF"/>
    <w:rsid w:val="00716505"/>
    <w:rsid w:val="00716908"/>
    <w:rsid w:val="00716A86"/>
    <w:rsid w:val="007172F1"/>
    <w:rsid w:val="0071738E"/>
    <w:rsid w:val="00717880"/>
    <w:rsid w:val="00717E38"/>
    <w:rsid w:val="00720BD9"/>
    <w:rsid w:val="00720C82"/>
    <w:rsid w:val="00721319"/>
    <w:rsid w:val="007215C7"/>
    <w:rsid w:val="00721D7F"/>
    <w:rsid w:val="00721FE4"/>
    <w:rsid w:val="0072234C"/>
    <w:rsid w:val="00722835"/>
    <w:rsid w:val="007228FF"/>
    <w:rsid w:val="00722E8B"/>
    <w:rsid w:val="00722F4F"/>
    <w:rsid w:val="00722F99"/>
    <w:rsid w:val="00723343"/>
    <w:rsid w:val="007236F1"/>
    <w:rsid w:val="007240BF"/>
    <w:rsid w:val="007245A2"/>
    <w:rsid w:val="00724734"/>
    <w:rsid w:val="00724AFD"/>
    <w:rsid w:val="00725292"/>
    <w:rsid w:val="0072562C"/>
    <w:rsid w:val="007256D5"/>
    <w:rsid w:val="00725B92"/>
    <w:rsid w:val="00725DCF"/>
    <w:rsid w:val="00726510"/>
    <w:rsid w:val="0072659C"/>
    <w:rsid w:val="00726C50"/>
    <w:rsid w:val="00726D91"/>
    <w:rsid w:val="00726EE5"/>
    <w:rsid w:val="00726F1A"/>
    <w:rsid w:val="00727738"/>
    <w:rsid w:val="0072777E"/>
    <w:rsid w:val="00727D7C"/>
    <w:rsid w:val="00730412"/>
    <w:rsid w:val="00730A1F"/>
    <w:rsid w:val="00730A84"/>
    <w:rsid w:val="00730FE8"/>
    <w:rsid w:val="0073151A"/>
    <w:rsid w:val="0073185C"/>
    <w:rsid w:val="00731A89"/>
    <w:rsid w:val="00731FE2"/>
    <w:rsid w:val="00732064"/>
    <w:rsid w:val="00732151"/>
    <w:rsid w:val="007321B3"/>
    <w:rsid w:val="00732452"/>
    <w:rsid w:val="00732602"/>
    <w:rsid w:val="00732707"/>
    <w:rsid w:val="00733C49"/>
    <w:rsid w:val="007349D5"/>
    <w:rsid w:val="0073565E"/>
    <w:rsid w:val="00735E09"/>
    <w:rsid w:val="00735E84"/>
    <w:rsid w:val="00735EA8"/>
    <w:rsid w:val="00736340"/>
    <w:rsid w:val="00736613"/>
    <w:rsid w:val="0073666D"/>
    <w:rsid w:val="00736ABD"/>
    <w:rsid w:val="00736B4C"/>
    <w:rsid w:val="00737495"/>
    <w:rsid w:val="0073760A"/>
    <w:rsid w:val="0073773F"/>
    <w:rsid w:val="00737818"/>
    <w:rsid w:val="007405E3"/>
    <w:rsid w:val="00740CAD"/>
    <w:rsid w:val="0074140E"/>
    <w:rsid w:val="00741838"/>
    <w:rsid w:val="007418D6"/>
    <w:rsid w:val="0074193C"/>
    <w:rsid w:val="00741F05"/>
    <w:rsid w:val="00742044"/>
    <w:rsid w:val="007421F9"/>
    <w:rsid w:val="00742540"/>
    <w:rsid w:val="00742600"/>
    <w:rsid w:val="007428A2"/>
    <w:rsid w:val="00742B85"/>
    <w:rsid w:val="00743157"/>
    <w:rsid w:val="00743427"/>
    <w:rsid w:val="00743BE5"/>
    <w:rsid w:val="00744020"/>
    <w:rsid w:val="00744EE1"/>
    <w:rsid w:val="00745996"/>
    <w:rsid w:val="00745C2E"/>
    <w:rsid w:val="00745F85"/>
    <w:rsid w:val="00746509"/>
    <w:rsid w:val="007479A5"/>
    <w:rsid w:val="00747A31"/>
    <w:rsid w:val="007503C9"/>
    <w:rsid w:val="00751138"/>
    <w:rsid w:val="00752096"/>
    <w:rsid w:val="007520CB"/>
    <w:rsid w:val="007522B1"/>
    <w:rsid w:val="00753037"/>
    <w:rsid w:val="00753235"/>
    <w:rsid w:val="0075399A"/>
    <w:rsid w:val="00753ED4"/>
    <w:rsid w:val="00753F7F"/>
    <w:rsid w:val="007543F7"/>
    <w:rsid w:val="0075491B"/>
    <w:rsid w:val="00754948"/>
    <w:rsid w:val="00754B4B"/>
    <w:rsid w:val="00754E38"/>
    <w:rsid w:val="00754E42"/>
    <w:rsid w:val="007554BF"/>
    <w:rsid w:val="007555B4"/>
    <w:rsid w:val="00755618"/>
    <w:rsid w:val="007569DE"/>
    <w:rsid w:val="0075702F"/>
    <w:rsid w:val="00757523"/>
    <w:rsid w:val="00757CD6"/>
    <w:rsid w:val="00760412"/>
    <w:rsid w:val="007604F2"/>
    <w:rsid w:val="0076060D"/>
    <w:rsid w:val="00761072"/>
    <w:rsid w:val="007610E7"/>
    <w:rsid w:val="00761196"/>
    <w:rsid w:val="00761AFA"/>
    <w:rsid w:val="007620A4"/>
    <w:rsid w:val="007631F5"/>
    <w:rsid w:val="0076345C"/>
    <w:rsid w:val="0076384D"/>
    <w:rsid w:val="00763A27"/>
    <w:rsid w:val="0076402B"/>
    <w:rsid w:val="00764114"/>
    <w:rsid w:val="00765B2D"/>
    <w:rsid w:val="00765BE6"/>
    <w:rsid w:val="0076661F"/>
    <w:rsid w:val="0076673A"/>
    <w:rsid w:val="00766BF8"/>
    <w:rsid w:val="00766E8D"/>
    <w:rsid w:val="0076792B"/>
    <w:rsid w:val="00767C3C"/>
    <w:rsid w:val="007700C3"/>
    <w:rsid w:val="007701A0"/>
    <w:rsid w:val="00770751"/>
    <w:rsid w:val="007709E2"/>
    <w:rsid w:val="007716DB"/>
    <w:rsid w:val="00771999"/>
    <w:rsid w:val="00773643"/>
    <w:rsid w:val="0077381A"/>
    <w:rsid w:val="007740F6"/>
    <w:rsid w:val="0077480F"/>
    <w:rsid w:val="007757D9"/>
    <w:rsid w:val="00775C63"/>
    <w:rsid w:val="00776716"/>
    <w:rsid w:val="00776B2A"/>
    <w:rsid w:val="00776F02"/>
    <w:rsid w:val="00777867"/>
    <w:rsid w:val="00780417"/>
    <w:rsid w:val="0078110F"/>
    <w:rsid w:val="007813C5"/>
    <w:rsid w:val="00781A2D"/>
    <w:rsid w:val="00781EE8"/>
    <w:rsid w:val="00781F42"/>
    <w:rsid w:val="007825AD"/>
    <w:rsid w:val="007825FA"/>
    <w:rsid w:val="007826BF"/>
    <w:rsid w:val="0078287C"/>
    <w:rsid w:val="00782B4D"/>
    <w:rsid w:val="00782CB9"/>
    <w:rsid w:val="007830CB"/>
    <w:rsid w:val="007831D4"/>
    <w:rsid w:val="00783235"/>
    <w:rsid w:val="0078337F"/>
    <w:rsid w:val="0078367D"/>
    <w:rsid w:val="0078376C"/>
    <w:rsid w:val="00783772"/>
    <w:rsid w:val="007840BB"/>
    <w:rsid w:val="007846BB"/>
    <w:rsid w:val="0078504B"/>
    <w:rsid w:val="0078556D"/>
    <w:rsid w:val="00785770"/>
    <w:rsid w:val="00785C15"/>
    <w:rsid w:val="00786E9E"/>
    <w:rsid w:val="007873C6"/>
    <w:rsid w:val="0078797A"/>
    <w:rsid w:val="00787A2F"/>
    <w:rsid w:val="00787AF0"/>
    <w:rsid w:val="00787F7A"/>
    <w:rsid w:val="007907C5"/>
    <w:rsid w:val="0079096E"/>
    <w:rsid w:val="00790CE1"/>
    <w:rsid w:val="0079113B"/>
    <w:rsid w:val="0079118F"/>
    <w:rsid w:val="00791336"/>
    <w:rsid w:val="007913A0"/>
    <w:rsid w:val="00791859"/>
    <w:rsid w:val="0079234B"/>
    <w:rsid w:val="00792492"/>
    <w:rsid w:val="007924E3"/>
    <w:rsid w:val="007928B1"/>
    <w:rsid w:val="00792D65"/>
    <w:rsid w:val="00793138"/>
    <w:rsid w:val="00793298"/>
    <w:rsid w:val="007935FA"/>
    <w:rsid w:val="00793669"/>
    <w:rsid w:val="00793796"/>
    <w:rsid w:val="00793D95"/>
    <w:rsid w:val="00793D9E"/>
    <w:rsid w:val="007940C8"/>
    <w:rsid w:val="00795137"/>
    <w:rsid w:val="00795525"/>
    <w:rsid w:val="007957F1"/>
    <w:rsid w:val="00795F31"/>
    <w:rsid w:val="00796A6F"/>
    <w:rsid w:val="00797C0C"/>
    <w:rsid w:val="007A01D2"/>
    <w:rsid w:val="007A02D7"/>
    <w:rsid w:val="007A04EC"/>
    <w:rsid w:val="007A1365"/>
    <w:rsid w:val="007A13A7"/>
    <w:rsid w:val="007A1989"/>
    <w:rsid w:val="007A2271"/>
    <w:rsid w:val="007A2B82"/>
    <w:rsid w:val="007A2C7A"/>
    <w:rsid w:val="007A2C96"/>
    <w:rsid w:val="007A33F4"/>
    <w:rsid w:val="007A358F"/>
    <w:rsid w:val="007A38D4"/>
    <w:rsid w:val="007A3AA1"/>
    <w:rsid w:val="007A437C"/>
    <w:rsid w:val="007A4388"/>
    <w:rsid w:val="007A4D62"/>
    <w:rsid w:val="007A5054"/>
    <w:rsid w:val="007A505D"/>
    <w:rsid w:val="007A5277"/>
    <w:rsid w:val="007A5E55"/>
    <w:rsid w:val="007A5F4D"/>
    <w:rsid w:val="007A5F88"/>
    <w:rsid w:val="007A62D2"/>
    <w:rsid w:val="007A6798"/>
    <w:rsid w:val="007A6E76"/>
    <w:rsid w:val="007A6F9A"/>
    <w:rsid w:val="007A7438"/>
    <w:rsid w:val="007A7A02"/>
    <w:rsid w:val="007A7F21"/>
    <w:rsid w:val="007B02F6"/>
    <w:rsid w:val="007B0362"/>
    <w:rsid w:val="007B05DB"/>
    <w:rsid w:val="007B093A"/>
    <w:rsid w:val="007B0A4B"/>
    <w:rsid w:val="007B0C47"/>
    <w:rsid w:val="007B12B8"/>
    <w:rsid w:val="007B1334"/>
    <w:rsid w:val="007B135A"/>
    <w:rsid w:val="007B18E6"/>
    <w:rsid w:val="007B1A74"/>
    <w:rsid w:val="007B1A9D"/>
    <w:rsid w:val="007B2256"/>
    <w:rsid w:val="007B29D3"/>
    <w:rsid w:val="007B2A8F"/>
    <w:rsid w:val="007B3085"/>
    <w:rsid w:val="007B3637"/>
    <w:rsid w:val="007B4168"/>
    <w:rsid w:val="007B538F"/>
    <w:rsid w:val="007B5657"/>
    <w:rsid w:val="007B5D0E"/>
    <w:rsid w:val="007B61D8"/>
    <w:rsid w:val="007B692B"/>
    <w:rsid w:val="007B6E07"/>
    <w:rsid w:val="007B7254"/>
    <w:rsid w:val="007B7313"/>
    <w:rsid w:val="007C00E2"/>
    <w:rsid w:val="007C042E"/>
    <w:rsid w:val="007C080D"/>
    <w:rsid w:val="007C0814"/>
    <w:rsid w:val="007C12ED"/>
    <w:rsid w:val="007C160F"/>
    <w:rsid w:val="007C1C77"/>
    <w:rsid w:val="007C22EC"/>
    <w:rsid w:val="007C23E1"/>
    <w:rsid w:val="007C2784"/>
    <w:rsid w:val="007C298D"/>
    <w:rsid w:val="007C2B69"/>
    <w:rsid w:val="007C3480"/>
    <w:rsid w:val="007C3B3F"/>
    <w:rsid w:val="007C3B89"/>
    <w:rsid w:val="007C41B9"/>
    <w:rsid w:val="007C4524"/>
    <w:rsid w:val="007C5025"/>
    <w:rsid w:val="007C5180"/>
    <w:rsid w:val="007C5201"/>
    <w:rsid w:val="007C5597"/>
    <w:rsid w:val="007C5A7F"/>
    <w:rsid w:val="007C5CC2"/>
    <w:rsid w:val="007C64CB"/>
    <w:rsid w:val="007C67BD"/>
    <w:rsid w:val="007C6CB5"/>
    <w:rsid w:val="007C6DAC"/>
    <w:rsid w:val="007C70A6"/>
    <w:rsid w:val="007C787B"/>
    <w:rsid w:val="007D0821"/>
    <w:rsid w:val="007D0F73"/>
    <w:rsid w:val="007D11A1"/>
    <w:rsid w:val="007D1907"/>
    <w:rsid w:val="007D2232"/>
    <w:rsid w:val="007D2261"/>
    <w:rsid w:val="007D261B"/>
    <w:rsid w:val="007D32AB"/>
    <w:rsid w:val="007D3354"/>
    <w:rsid w:val="007D396C"/>
    <w:rsid w:val="007D3A89"/>
    <w:rsid w:val="007D3C3F"/>
    <w:rsid w:val="007D3D14"/>
    <w:rsid w:val="007D4758"/>
    <w:rsid w:val="007D4AE1"/>
    <w:rsid w:val="007D4F67"/>
    <w:rsid w:val="007D59A3"/>
    <w:rsid w:val="007D5AF9"/>
    <w:rsid w:val="007D6051"/>
    <w:rsid w:val="007D60B3"/>
    <w:rsid w:val="007D61E4"/>
    <w:rsid w:val="007D61FE"/>
    <w:rsid w:val="007D62EB"/>
    <w:rsid w:val="007D6377"/>
    <w:rsid w:val="007D6530"/>
    <w:rsid w:val="007D684E"/>
    <w:rsid w:val="007D6ACD"/>
    <w:rsid w:val="007D6F67"/>
    <w:rsid w:val="007D7035"/>
    <w:rsid w:val="007D76B5"/>
    <w:rsid w:val="007D7C95"/>
    <w:rsid w:val="007D7D39"/>
    <w:rsid w:val="007E0429"/>
    <w:rsid w:val="007E0B74"/>
    <w:rsid w:val="007E1AA4"/>
    <w:rsid w:val="007E1AC9"/>
    <w:rsid w:val="007E1B63"/>
    <w:rsid w:val="007E1E21"/>
    <w:rsid w:val="007E251F"/>
    <w:rsid w:val="007E2A3A"/>
    <w:rsid w:val="007E2D0E"/>
    <w:rsid w:val="007E3334"/>
    <w:rsid w:val="007E3C30"/>
    <w:rsid w:val="007E3D67"/>
    <w:rsid w:val="007E42D8"/>
    <w:rsid w:val="007E4B12"/>
    <w:rsid w:val="007E4B33"/>
    <w:rsid w:val="007E4C6A"/>
    <w:rsid w:val="007E522B"/>
    <w:rsid w:val="007E52E2"/>
    <w:rsid w:val="007E5665"/>
    <w:rsid w:val="007E5DEA"/>
    <w:rsid w:val="007E6BF2"/>
    <w:rsid w:val="007E7A94"/>
    <w:rsid w:val="007F075F"/>
    <w:rsid w:val="007F0D01"/>
    <w:rsid w:val="007F0DB3"/>
    <w:rsid w:val="007F1B27"/>
    <w:rsid w:val="007F1B38"/>
    <w:rsid w:val="007F1DC0"/>
    <w:rsid w:val="007F20B5"/>
    <w:rsid w:val="007F2DBC"/>
    <w:rsid w:val="007F32BE"/>
    <w:rsid w:val="007F3477"/>
    <w:rsid w:val="007F3814"/>
    <w:rsid w:val="007F38D2"/>
    <w:rsid w:val="007F49F5"/>
    <w:rsid w:val="007F507E"/>
    <w:rsid w:val="007F5431"/>
    <w:rsid w:val="007F57E2"/>
    <w:rsid w:val="007F5EE3"/>
    <w:rsid w:val="007F667F"/>
    <w:rsid w:val="007F77D7"/>
    <w:rsid w:val="007F78CB"/>
    <w:rsid w:val="007F7B0B"/>
    <w:rsid w:val="007F7C5E"/>
    <w:rsid w:val="007F7C7E"/>
    <w:rsid w:val="00800452"/>
    <w:rsid w:val="0080114A"/>
    <w:rsid w:val="008012AF"/>
    <w:rsid w:val="008016AC"/>
    <w:rsid w:val="00801B53"/>
    <w:rsid w:val="00801E32"/>
    <w:rsid w:val="00802CD4"/>
    <w:rsid w:val="008033EE"/>
    <w:rsid w:val="008036AB"/>
    <w:rsid w:val="0080388C"/>
    <w:rsid w:val="00803CBF"/>
    <w:rsid w:val="00803CE4"/>
    <w:rsid w:val="00804F3A"/>
    <w:rsid w:val="00805D8E"/>
    <w:rsid w:val="0080600B"/>
    <w:rsid w:val="00806AEB"/>
    <w:rsid w:val="0080736D"/>
    <w:rsid w:val="00807717"/>
    <w:rsid w:val="0080783A"/>
    <w:rsid w:val="00810148"/>
    <w:rsid w:val="008108D4"/>
    <w:rsid w:val="00810F90"/>
    <w:rsid w:val="0081140F"/>
    <w:rsid w:val="0081170F"/>
    <w:rsid w:val="008124EC"/>
    <w:rsid w:val="00812662"/>
    <w:rsid w:val="00813A13"/>
    <w:rsid w:val="00813BA9"/>
    <w:rsid w:val="00813BC6"/>
    <w:rsid w:val="008141E1"/>
    <w:rsid w:val="008147CC"/>
    <w:rsid w:val="008158BC"/>
    <w:rsid w:val="00815D13"/>
    <w:rsid w:val="00816003"/>
    <w:rsid w:val="008160EF"/>
    <w:rsid w:val="008162EE"/>
    <w:rsid w:val="008166A9"/>
    <w:rsid w:val="008168CE"/>
    <w:rsid w:val="00816C30"/>
    <w:rsid w:val="00817635"/>
    <w:rsid w:val="00817B22"/>
    <w:rsid w:val="00820704"/>
    <w:rsid w:val="008208E5"/>
    <w:rsid w:val="00820C2E"/>
    <w:rsid w:val="008211BB"/>
    <w:rsid w:val="00822266"/>
    <w:rsid w:val="008232C3"/>
    <w:rsid w:val="00823493"/>
    <w:rsid w:val="008235F8"/>
    <w:rsid w:val="00823702"/>
    <w:rsid w:val="00823776"/>
    <w:rsid w:val="00823CCD"/>
    <w:rsid w:val="00824125"/>
    <w:rsid w:val="008244EA"/>
    <w:rsid w:val="0082467F"/>
    <w:rsid w:val="008259D9"/>
    <w:rsid w:val="00825B6C"/>
    <w:rsid w:val="00825BCE"/>
    <w:rsid w:val="00825E1F"/>
    <w:rsid w:val="00825F80"/>
    <w:rsid w:val="00826081"/>
    <w:rsid w:val="008260FC"/>
    <w:rsid w:val="008265DF"/>
    <w:rsid w:val="00826A0B"/>
    <w:rsid w:val="00826E5A"/>
    <w:rsid w:val="0082739D"/>
    <w:rsid w:val="008275B4"/>
    <w:rsid w:val="008276F3"/>
    <w:rsid w:val="00827ABE"/>
    <w:rsid w:val="008301ED"/>
    <w:rsid w:val="008305D8"/>
    <w:rsid w:val="00830CC4"/>
    <w:rsid w:val="00830FDD"/>
    <w:rsid w:val="00831D80"/>
    <w:rsid w:val="00832202"/>
    <w:rsid w:val="0083232F"/>
    <w:rsid w:val="00832A05"/>
    <w:rsid w:val="0083317F"/>
    <w:rsid w:val="00833ABD"/>
    <w:rsid w:val="00833BA4"/>
    <w:rsid w:val="00833FD3"/>
    <w:rsid w:val="008343CC"/>
    <w:rsid w:val="00834C96"/>
    <w:rsid w:val="00835E75"/>
    <w:rsid w:val="00836A5B"/>
    <w:rsid w:val="00836E4F"/>
    <w:rsid w:val="00837179"/>
    <w:rsid w:val="00837A15"/>
    <w:rsid w:val="00840344"/>
    <w:rsid w:val="00840FAE"/>
    <w:rsid w:val="00840FC8"/>
    <w:rsid w:val="0084119C"/>
    <w:rsid w:val="0084128C"/>
    <w:rsid w:val="0084142B"/>
    <w:rsid w:val="0084164A"/>
    <w:rsid w:val="00841C11"/>
    <w:rsid w:val="008422FB"/>
    <w:rsid w:val="008430C9"/>
    <w:rsid w:val="00843B2B"/>
    <w:rsid w:val="00843B83"/>
    <w:rsid w:val="00844EC7"/>
    <w:rsid w:val="008451E8"/>
    <w:rsid w:val="00845418"/>
    <w:rsid w:val="0084550C"/>
    <w:rsid w:val="00845F57"/>
    <w:rsid w:val="00846068"/>
    <w:rsid w:val="00846918"/>
    <w:rsid w:val="00847630"/>
    <w:rsid w:val="00847708"/>
    <w:rsid w:val="00847C10"/>
    <w:rsid w:val="008506A3"/>
    <w:rsid w:val="00850C6E"/>
    <w:rsid w:val="00850D81"/>
    <w:rsid w:val="00852148"/>
    <w:rsid w:val="0085221D"/>
    <w:rsid w:val="00852280"/>
    <w:rsid w:val="0085280D"/>
    <w:rsid w:val="00852DE6"/>
    <w:rsid w:val="00853F50"/>
    <w:rsid w:val="00854449"/>
    <w:rsid w:val="0085497C"/>
    <w:rsid w:val="00854AA9"/>
    <w:rsid w:val="00854B58"/>
    <w:rsid w:val="0085501C"/>
    <w:rsid w:val="00856683"/>
    <w:rsid w:val="00856846"/>
    <w:rsid w:val="00857214"/>
    <w:rsid w:val="00857E33"/>
    <w:rsid w:val="008600D8"/>
    <w:rsid w:val="008612D9"/>
    <w:rsid w:val="00861D0B"/>
    <w:rsid w:val="0086205E"/>
    <w:rsid w:val="008626C6"/>
    <w:rsid w:val="00863018"/>
    <w:rsid w:val="0086310B"/>
    <w:rsid w:val="0086382B"/>
    <w:rsid w:val="00863B2B"/>
    <w:rsid w:val="00863BF2"/>
    <w:rsid w:val="0086429E"/>
    <w:rsid w:val="00864AFC"/>
    <w:rsid w:val="00865176"/>
    <w:rsid w:val="008653DB"/>
    <w:rsid w:val="00865513"/>
    <w:rsid w:val="0086592E"/>
    <w:rsid w:val="00865EF0"/>
    <w:rsid w:val="0086632E"/>
    <w:rsid w:val="00866EF9"/>
    <w:rsid w:val="008674A4"/>
    <w:rsid w:val="00867C8D"/>
    <w:rsid w:val="00867F00"/>
    <w:rsid w:val="008706CA"/>
    <w:rsid w:val="008707CC"/>
    <w:rsid w:val="00870A53"/>
    <w:rsid w:val="00870BA2"/>
    <w:rsid w:val="00871D22"/>
    <w:rsid w:val="00871DE5"/>
    <w:rsid w:val="0087208F"/>
    <w:rsid w:val="00872AFB"/>
    <w:rsid w:val="00872B3D"/>
    <w:rsid w:val="00872B4E"/>
    <w:rsid w:val="008739E6"/>
    <w:rsid w:val="0087406F"/>
    <w:rsid w:val="0087459D"/>
    <w:rsid w:val="0087476D"/>
    <w:rsid w:val="0087498A"/>
    <w:rsid w:val="008749D3"/>
    <w:rsid w:val="00875625"/>
    <w:rsid w:val="00875A02"/>
    <w:rsid w:val="0087631B"/>
    <w:rsid w:val="00876C9F"/>
    <w:rsid w:val="00876D8E"/>
    <w:rsid w:val="00877D53"/>
    <w:rsid w:val="00880188"/>
    <w:rsid w:val="00880237"/>
    <w:rsid w:val="00880FF1"/>
    <w:rsid w:val="008811DD"/>
    <w:rsid w:val="0088131E"/>
    <w:rsid w:val="00881A0B"/>
    <w:rsid w:val="00881BE0"/>
    <w:rsid w:val="00881E10"/>
    <w:rsid w:val="00881FCC"/>
    <w:rsid w:val="00882016"/>
    <w:rsid w:val="00882220"/>
    <w:rsid w:val="008824CB"/>
    <w:rsid w:val="008829F7"/>
    <w:rsid w:val="00882EE9"/>
    <w:rsid w:val="00882F71"/>
    <w:rsid w:val="00883626"/>
    <w:rsid w:val="00884094"/>
    <w:rsid w:val="0088420B"/>
    <w:rsid w:val="00884218"/>
    <w:rsid w:val="00884A0C"/>
    <w:rsid w:val="00884E29"/>
    <w:rsid w:val="008850C9"/>
    <w:rsid w:val="00885378"/>
    <w:rsid w:val="00885A92"/>
    <w:rsid w:val="0088620C"/>
    <w:rsid w:val="0088624B"/>
    <w:rsid w:val="0088642A"/>
    <w:rsid w:val="008867E2"/>
    <w:rsid w:val="0088717D"/>
    <w:rsid w:val="00887187"/>
    <w:rsid w:val="008872B4"/>
    <w:rsid w:val="00887C1F"/>
    <w:rsid w:val="00887DEC"/>
    <w:rsid w:val="0089060F"/>
    <w:rsid w:val="00890691"/>
    <w:rsid w:val="00890C47"/>
    <w:rsid w:val="00890F47"/>
    <w:rsid w:val="00891440"/>
    <w:rsid w:val="008916B5"/>
    <w:rsid w:val="008918BE"/>
    <w:rsid w:val="00891AFA"/>
    <w:rsid w:val="0089233E"/>
    <w:rsid w:val="00892638"/>
    <w:rsid w:val="008939E5"/>
    <w:rsid w:val="008944F6"/>
    <w:rsid w:val="00894873"/>
    <w:rsid w:val="00894C0B"/>
    <w:rsid w:val="00895345"/>
    <w:rsid w:val="0089556C"/>
    <w:rsid w:val="008959AC"/>
    <w:rsid w:val="00895CE0"/>
    <w:rsid w:val="008960A1"/>
    <w:rsid w:val="008966FB"/>
    <w:rsid w:val="00896D19"/>
    <w:rsid w:val="00896D52"/>
    <w:rsid w:val="0089707D"/>
    <w:rsid w:val="00897100"/>
    <w:rsid w:val="008973C0"/>
    <w:rsid w:val="008976C4"/>
    <w:rsid w:val="00897B53"/>
    <w:rsid w:val="00897EFA"/>
    <w:rsid w:val="008A0401"/>
    <w:rsid w:val="008A0405"/>
    <w:rsid w:val="008A061A"/>
    <w:rsid w:val="008A0AA0"/>
    <w:rsid w:val="008A1A05"/>
    <w:rsid w:val="008A281C"/>
    <w:rsid w:val="008A39E1"/>
    <w:rsid w:val="008A3B38"/>
    <w:rsid w:val="008A46E2"/>
    <w:rsid w:val="008A51CD"/>
    <w:rsid w:val="008A6849"/>
    <w:rsid w:val="008A6A66"/>
    <w:rsid w:val="008A6C47"/>
    <w:rsid w:val="008A77C9"/>
    <w:rsid w:val="008A794A"/>
    <w:rsid w:val="008A7B07"/>
    <w:rsid w:val="008A7D05"/>
    <w:rsid w:val="008B008F"/>
    <w:rsid w:val="008B1EC4"/>
    <w:rsid w:val="008B2C34"/>
    <w:rsid w:val="008B2DDF"/>
    <w:rsid w:val="008B3BED"/>
    <w:rsid w:val="008B3DB2"/>
    <w:rsid w:val="008B442E"/>
    <w:rsid w:val="008B4896"/>
    <w:rsid w:val="008B4B51"/>
    <w:rsid w:val="008B4DA1"/>
    <w:rsid w:val="008B4FAC"/>
    <w:rsid w:val="008B510D"/>
    <w:rsid w:val="008B53C8"/>
    <w:rsid w:val="008B56D0"/>
    <w:rsid w:val="008B571A"/>
    <w:rsid w:val="008B5A99"/>
    <w:rsid w:val="008B5E9F"/>
    <w:rsid w:val="008B62DE"/>
    <w:rsid w:val="008B6727"/>
    <w:rsid w:val="008B687A"/>
    <w:rsid w:val="008B6BC1"/>
    <w:rsid w:val="008B7367"/>
    <w:rsid w:val="008B7AE6"/>
    <w:rsid w:val="008C0050"/>
    <w:rsid w:val="008C098B"/>
    <w:rsid w:val="008C0AFC"/>
    <w:rsid w:val="008C1113"/>
    <w:rsid w:val="008C131C"/>
    <w:rsid w:val="008C155E"/>
    <w:rsid w:val="008C19A0"/>
    <w:rsid w:val="008C28B4"/>
    <w:rsid w:val="008C28B9"/>
    <w:rsid w:val="008C2F1E"/>
    <w:rsid w:val="008C3099"/>
    <w:rsid w:val="008C3837"/>
    <w:rsid w:val="008C3A60"/>
    <w:rsid w:val="008C3AC1"/>
    <w:rsid w:val="008C4020"/>
    <w:rsid w:val="008C4078"/>
    <w:rsid w:val="008C40E1"/>
    <w:rsid w:val="008C42E3"/>
    <w:rsid w:val="008C4471"/>
    <w:rsid w:val="008C521C"/>
    <w:rsid w:val="008C534E"/>
    <w:rsid w:val="008C64F0"/>
    <w:rsid w:val="008C694A"/>
    <w:rsid w:val="008C70EE"/>
    <w:rsid w:val="008C7A69"/>
    <w:rsid w:val="008C7B7E"/>
    <w:rsid w:val="008D0DEC"/>
    <w:rsid w:val="008D1270"/>
    <w:rsid w:val="008D2539"/>
    <w:rsid w:val="008D2A81"/>
    <w:rsid w:val="008D2C3F"/>
    <w:rsid w:val="008D2D05"/>
    <w:rsid w:val="008D2F31"/>
    <w:rsid w:val="008D4697"/>
    <w:rsid w:val="008D4DE7"/>
    <w:rsid w:val="008D548F"/>
    <w:rsid w:val="008D5C1C"/>
    <w:rsid w:val="008D6000"/>
    <w:rsid w:val="008D611F"/>
    <w:rsid w:val="008D6343"/>
    <w:rsid w:val="008D6444"/>
    <w:rsid w:val="008D7DEB"/>
    <w:rsid w:val="008D7EC0"/>
    <w:rsid w:val="008E0316"/>
    <w:rsid w:val="008E05A1"/>
    <w:rsid w:val="008E05D0"/>
    <w:rsid w:val="008E06DA"/>
    <w:rsid w:val="008E08E7"/>
    <w:rsid w:val="008E0901"/>
    <w:rsid w:val="008E0C4D"/>
    <w:rsid w:val="008E0DAA"/>
    <w:rsid w:val="008E1149"/>
    <w:rsid w:val="008E1F5D"/>
    <w:rsid w:val="008E21E3"/>
    <w:rsid w:val="008E23B5"/>
    <w:rsid w:val="008E26E5"/>
    <w:rsid w:val="008E26FB"/>
    <w:rsid w:val="008E2797"/>
    <w:rsid w:val="008E2A5F"/>
    <w:rsid w:val="008E33FC"/>
    <w:rsid w:val="008E34E3"/>
    <w:rsid w:val="008E3635"/>
    <w:rsid w:val="008E3884"/>
    <w:rsid w:val="008E3969"/>
    <w:rsid w:val="008E3DCA"/>
    <w:rsid w:val="008E4B77"/>
    <w:rsid w:val="008E4DC4"/>
    <w:rsid w:val="008E503C"/>
    <w:rsid w:val="008E53C2"/>
    <w:rsid w:val="008E6136"/>
    <w:rsid w:val="008E70B6"/>
    <w:rsid w:val="008F0AB2"/>
    <w:rsid w:val="008F0ECB"/>
    <w:rsid w:val="008F1FDD"/>
    <w:rsid w:val="008F306D"/>
    <w:rsid w:val="008F30D7"/>
    <w:rsid w:val="008F3A45"/>
    <w:rsid w:val="008F3B7F"/>
    <w:rsid w:val="008F54E9"/>
    <w:rsid w:val="008F556B"/>
    <w:rsid w:val="008F57B1"/>
    <w:rsid w:val="008F5A7C"/>
    <w:rsid w:val="008F610B"/>
    <w:rsid w:val="008F6DC5"/>
    <w:rsid w:val="008F6E2E"/>
    <w:rsid w:val="008F6FEE"/>
    <w:rsid w:val="008F7564"/>
    <w:rsid w:val="008F787F"/>
    <w:rsid w:val="008F7E5B"/>
    <w:rsid w:val="00900630"/>
    <w:rsid w:val="00900892"/>
    <w:rsid w:val="00900A91"/>
    <w:rsid w:val="00900A9D"/>
    <w:rsid w:val="00900DDF"/>
    <w:rsid w:val="00901950"/>
    <w:rsid w:val="009023A5"/>
    <w:rsid w:val="00902CB7"/>
    <w:rsid w:val="00903EF1"/>
    <w:rsid w:val="00903F49"/>
    <w:rsid w:val="0090444C"/>
    <w:rsid w:val="0090456D"/>
    <w:rsid w:val="00904744"/>
    <w:rsid w:val="009048B7"/>
    <w:rsid w:val="00904971"/>
    <w:rsid w:val="009049F8"/>
    <w:rsid w:val="00904D0E"/>
    <w:rsid w:val="00905FB8"/>
    <w:rsid w:val="009060ED"/>
    <w:rsid w:val="009069ED"/>
    <w:rsid w:val="00907344"/>
    <w:rsid w:val="00907BED"/>
    <w:rsid w:val="009100A2"/>
    <w:rsid w:val="009103E6"/>
    <w:rsid w:val="00911372"/>
    <w:rsid w:val="00912584"/>
    <w:rsid w:val="0091277E"/>
    <w:rsid w:val="00912EC7"/>
    <w:rsid w:val="00913390"/>
    <w:rsid w:val="009138D1"/>
    <w:rsid w:val="00913A9F"/>
    <w:rsid w:val="00913B6D"/>
    <w:rsid w:val="00914328"/>
    <w:rsid w:val="009143A5"/>
    <w:rsid w:val="009146F7"/>
    <w:rsid w:val="009148B4"/>
    <w:rsid w:val="009148FA"/>
    <w:rsid w:val="00914958"/>
    <w:rsid w:val="00914A06"/>
    <w:rsid w:val="00914A97"/>
    <w:rsid w:val="0091510F"/>
    <w:rsid w:val="00915552"/>
    <w:rsid w:val="00916070"/>
    <w:rsid w:val="00916A70"/>
    <w:rsid w:val="00916AE7"/>
    <w:rsid w:val="00916B30"/>
    <w:rsid w:val="00916CE3"/>
    <w:rsid w:val="00917476"/>
    <w:rsid w:val="00917A17"/>
    <w:rsid w:val="00917BAE"/>
    <w:rsid w:val="009201E4"/>
    <w:rsid w:val="0092036E"/>
    <w:rsid w:val="009203A8"/>
    <w:rsid w:val="00921852"/>
    <w:rsid w:val="00921E7D"/>
    <w:rsid w:val="00921EFC"/>
    <w:rsid w:val="00922246"/>
    <w:rsid w:val="00922562"/>
    <w:rsid w:val="00922A9D"/>
    <w:rsid w:val="00922E63"/>
    <w:rsid w:val="009230B4"/>
    <w:rsid w:val="009233C2"/>
    <w:rsid w:val="009237C8"/>
    <w:rsid w:val="00923CB5"/>
    <w:rsid w:val="009241FB"/>
    <w:rsid w:val="00924A06"/>
    <w:rsid w:val="00924C0B"/>
    <w:rsid w:val="00924DB0"/>
    <w:rsid w:val="00925466"/>
    <w:rsid w:val="00925679"/>
    <w:rsid w:val="00925697"/>
    <w:rsid w:val="009256C8"/>
    <w:rsid w:val="00925B32"/>
    <w:rsid w:val="009260BA"/>
    <w:rsid w:val="00926131"/>
    <w:rsid w:val="00926222"/>
    <w:rsid w:val="00926306"/>
    <w:rsid w:val="00926BA6"/>
    <w:rsid w:val="00926F3F"/>
    <w:rsid w:val="00927385"/>
    <w:rsid w:val="00927C1C"/>
    <w:rsid w:val="0093033B"/>
    <w:rsid w:val="00930441"/>
    <w:rsid w:val="00930ABD"/>
    <w:rsid w:val="009310E7"/>
    <w:rsid w:val="00931C9A"/>
    <w:rsid w:val="00931CA6"/>
    <w:rsid w:val="00931EC9"/>
    <w:rsid w:val="00932497"/>
    <w:rsid w:val="00933687"/>
    <w:rsid w:val="00933B88"/>
    <w:rsid w:val="00935161"/>
    <w:rsid w:val="00935600"/>
    <w:rsid w:val="00935754"/>
    <w:rsid w:val="00935AF9"/>
    <w:rsid w:val="00935B5F"/>
    <w:rsid w:val="00936092"/>
    <w:rsid w:val="009366CE"/>
    <w:rsid w:val="00936D33"/>
    <w:rsid w:val="00936E8C"/>
    <w:rsid w:val="00936F38"/>
    <w:rsid w:val="009371D8"/>
    <w:rsid w:val="0093783D"/>
    <w:rsid w:val="009378C3"/>
    <w:rsid w:val="00940683"/>
    <w:rsid w:val="00940EA6"/>
    <w:rsid w:val="00941ACB"/>
    <w:rsid w:val="0094284C"/>
    <w:rsid w:val="00942AB9"/>
    <w:rsid w:val="00942CB1"/>
    <w:rsid w:val="009431D7"/>
    <w:rsid w:val="0094350E"/>
    <w:rsid w:val="00943A7B"/>
    <w:rsid w:val="00943B73"/>
    <w:rsid w:val="009444B7"/>
    <w:rsid w:val="009447F9"/>
    <w:rsid w:val="0094509F"/>
    <w:rsid w:val="0094523B"/>
    <w:rsid w:val="00945412"/>
    <w:rsid w:val="0094613E"/>
    <w:rsid w:val="00947065"/>
    <w:rsid w:val="0094710D"/>
    <w:rsid w:val="00947E62"/>
    <w:rsid w:val="00947EA1"/>
    <w:rsid w:val="0095052C"/>
    <w:rsid w:val="00950572"/>
    <w:rsid w:val="0095102C"/>
    <w:rsid w:val="0095193B"/>
    <w:rsid w:val="00951A79"/>
    <w:rsid w:val="00951DB8"/>
    <w:rsid w:val="009523D0"/>
    <w:rsid w:val="0095268B"/>
    <w:rsid w:val="0095276C"/>
    <w:rsid w:val="009527A5"/>
    <w:rsid w:val="009529C0"/>
    <w:rsid w:val="00952FF7"/>
    <w:rsid w:val="009532DD"/>
    <w:rsid w:val="00953326"/>
    <w:rsid w:val="0095346E"/>
    <w:rsid w:val="00953672"/>
    <w:rsid w:val="00953D62"/>
    <w:rsid w:val="00953E4B"/>
    <w:rsid w:val="00953E58"/>
    <w:rsid w:val="00953F31"/>
    <w:rsid w:val="009554E3"/>
    <w:rsid w:val="00955501"/>
    <w:rsid w:val="009556B7"/>
    <w:rsid w:val="00955CEB"/>
    <w:rsid w:val="009562B2"/>
    <w:rsid w:val="00956427"/>
    <w:rsid w:val="009565F6"/>
    <w:rsid w:val="00956655"/>
    <w:rsid w:val="00956704"/>
    <w:rsid w:val="009571B9"/>
    <w:rsid w:val="0095741B"/>
    <w:rsid w:val="009575DB"/>
    <w:rsid w:val="00957EB4"/>
    <w:rsid w:val="009602D6"/>
    <w:rsid w:val="009607F3"/>
    <w:rsid w:val="00960E8B"/>
    <w:rsid w:val="00960EAB"/>
    <w:rsid w:val="00960F1F"/>
    <w:rsid w:val="00961C4D"/>
    <w:rsid w:val="00962C03"/>
    <w:rsid w:val="00962FF3"/>
    <w:rsid w:val="0096353F"/>
    <w:rsid w:val="00963A59"/>
    <w:rsid w:val="00963AAB"/>
    <w:rsid w:val="00963C82"/>
    <w:rsid w:val="009643FA"/>
    <w:rsid w:val="00964B08"/>
    <w:rsid w:val="00965491"/>
    <w:rsid w:val="0096579A"/>
    <w:rsid w:val="00965CC3"/>
    <w:rsid w:val="00965F97"/>
    <w:rsid w:val="00966BA2"/>
    <w:rsid w:val="00967972"/>
    <w:rsid w:val="00970756"/>
    <w:rsid w:val="009707AF"/>
    <w:rsid w:val="0097089A"/>
    <w:rsid w:val="00971A9C"/>
    <w:rsid w:val="00971D9C"/>
    <w:rsid w:val="009723DD"/>
    <w:rsid w:val="009725BC"/>
    <w:rsid w:val="00972642"/>
    <w:rsid w:val="00972742"/>
    <w:rsid w:val="00972A79"/>
    <w:rsid w:val="00973822"/>
    <w:rsid w:val="00973BE1"/>
    <w:rsid w:val="00974454"/>
    <w:rsid w:val="00974474"/>
    <w:rsid w:val="00974EAA"/>
    <w:rsid w:val="00974ECD"/>
    <w:rsid w:val="00975138"/>
    <w:rsid w:val="009755EB"/>
    <w:rsid w:val="00975795"/>
    <w:rsid w:val="0097598A"/>
    <w:rsid w:val="00975BF7"/>
    <w:rsid w:val="00975E95"/>
    <w:rsid w:val="00975EE3"/>
    <w:rsid w:val="0097658B"/>
    <w:rsid w:val="00976768"/>
    <w:rsid w:val="00976B90"/>
    <w:rsid w:val="00976D5A"/>
    <w:rsid w:val="009770FA"/>
    <w:rsid w:val="0097736D"/>
    <w:rsid w:val="009773C1"/>
    <w:rsid w:val="00977925"/>
    <w:rsid w:val="0097794F"/>
    <w:rsid w:val="00980608"/>
    <w:rsid w:val="009814EE"/>
    <w:rsid w:val="00981D24"/>
    <w:rsid w:val="009832A1"/>
    <w:rsid w:val="009838F0"/>
    <w:rsid w:val="00983973"/>
    <w:rsid w:val="009841D5"/>
    <w:rsid w:val="00984741"/>
    <w:rsid w:val="00984F16"/>
    <w:rsid w:val="0098513E"/>
    <w:rsid w:val="00985925"/>
    <w:rsid w:val="00985AA4"/>
    <w:rsid w:val="00986164"/>
    <w:rsid w:val="00986AEF"/>
    <w:rsid w:val="0098734C"/>
    <w:rsid w:val="00987702"/>
    <w:rsid w:val="00987720"/>
    <w:rsid w:val="009879F7"/>
    <w:rsid w:val="00987D55"/>
    <w:rsid w:val="00987E5B"/>
    <w:rsid w:val="0099022B"/>
    <w:rsid w:val="00990505"/>
    <w:rsid w:val="00990BD7"/>
    <w:rsid w:val="0099158C"/>
    <w:rsid w:val="00991780"/>
    <w:rsid w:val="00991DAA"/>
    <w:rsid w:val="00992151"/>
    <w:rsid w:val="009922F9"/>
    <w:rsid w:val="009926E2"/>
    <w:rsid w:val="00992806"/>
    <w:rsid w:val="0099283E"/>
    <w:rsid w:val="00992F6E"/>
    <w:rsid w:val="00993116"/>
    <w:rsid w:val="00993799"/>
    <w:rsid w:val="00994044"/>
    <w:rsid w:val="00994318"/>
    <w:rsid w:val="009948B8"/>
    <w:rsid w:val="00995F0A"/>
    <w:rsid w:val="00996190"/>
    <w:rsid w:val="00996B29"/>
    <w:rsid w:val="00996CD6"/>
    <w:rsid w:val="00996FE7"/>
    <w:rsid w:val="0099797C"/>
    <w:rsid w:val="009A00AE"/>
    <w:rsid w:val="009A0D0F"/>
    <w:rsid w:val="009A0EA0"/>
    <w:rsid w:val="009A1152"/>
    <w:rsid w:val="009A11A1"/>
    <w:rsid w:val="009A11CE"/>
    <w:rsid w:val="009A143E"/>
    <w:rsid w:val="009A16C8"/>
    <w:rsid w:val="009A1B4F"/>
    <w:rsid w:val="009A1F69"/>
    <w:rsid w:val="009A2142"/>
    <w:rsid w:val="009A2D3C"/>
    <w:rsid w:val="009A3350"/>
    <w:rsid w:val="009A37CE"/>
    <w:rsid w:val="009A37EB"/>
    <w:rsid w:val="009A3C94"/>
    <w:rsid w:val="009A5C57"/>
    <w:rsid w:val="009A619D"/>
    <w:rsid w:val="009A6327"/>
    <w:rsid w:val="009A6A01"/>
    <w:rsid w:val="009A6A55"/>
    <w:rsid w:val="009A6C72"/>
    <w:rsid w:val="009A712B"/>
    <w:rsid w:val="009A74DA"/>
    <w:rsid w:val="009A77C6"/>
    <w:rsid w:val="009A7D2F"/>
    <w:rsid w:val="009A7FCE"/>
    <w:rsid w:val="009B048C"/>
    <w:rsid w:val="009B05A7"/>
    <w:rsid w:val="009B05BE"/>
    <w:rsid w:val="009B0D7D"/>
    <w:rsid w:val="009B189E"/>
    <w:rsid w:val="009B1956"/>
    <w:rsid w:val="009B1B6B"/>
    <w:rsid w:val="009B1C9F"/>
    <w:rsid w:val="009B1D42"/>
    <w:rsid w:val="009B21A3"/>
    <w:rsid w:val="009B23DE"/>
    <w:rsid w:val="009B2B87"/>
    <w:rsid w:val="009B2E58"/>
    <w:rsid w:val="009B2F08"/>
    <w:rsid w:val="009B3184"/>
    <w:rsid w:val="009B33BE"/>
    <w:rsid w:val="009B3DD3"/>
    <w:rsid w:val="009B4535"/>
    <w:rsid w:val="009B63DF"/>
    <w:rsid w:val="009B71A0"/>
    <w:rsid w:val="009B71E2"/>
    <w:rsid w:val="009B795B"/>
    <w:rsid w:val="009B7FB7"/>
    <w:rsid w:val="009C02B2"/>
    <w:rsid w:val="009C0FF5"/>
    <w:rsid w:val="009C12FD"/>
    <w:rsid w:val="009C15A2"/>
    <w:rsid w:val="009C1D7C"/>
    <w:rsid w:val="009C22F5"/>
    <w:rsid w:val="009C2B0E"/>
    <w:rsid w:val="009C3120"/>
    <w:rsid w:val="009C34C8"/>
    <w:rsid w:val="009C3CF5"/>
    <w:rsid w:val="009C516E"/>
    <w:rsid w:val="009C562B"/>
    <w:rsid w:val="009C5725"/>
    <w:rsid w:val="009C576D"/>
    <w:rsid w:val="009C5943"/>
    <w:rsid w:val="009C7746"/>
    <w:rsid w:val="009D09D6"/>
    <w:rsid w:val="009D0A06"/>
    <w:rsid w:val="009D1219"/>
    <w:rsid w:val="009D131C"/>
    <w:rsid w:val="009D1A12"/>
    <w:rsid w:val="009D1C09"/>
    <w:rsid w:val="009D2109"/>
    <w:rsid w:val="009D222D"/>
    <w:rsid w:val="009D229E"/>
    <w:rsid w:val="009D2788"/>
    <w:rsid w:val="009D278A"/>
    <w:rsid w:val="009D34D4"/>
    <w:rsid w:val="009D372F"/>
    <w:rsid w:val="009D3BDF"/>
    <w:rsid w:val="009D3C02"/>
    <w:rsid w:val="009D4625"/>
    <w:rsid w:val="009D53C2"/>
    <w:rsid w:val="009D5953"/>
    <w:rsid w:val="009D6487"/>
    <w:rsid w:val="009D6E55"/>
    <w:rsid w:val="009D7198"/>
    <w:rsid w:val="009D71A9"/>
    <w:rsid w:val="009D7280"/>
    <w:rsid w:val="009D741A"/>
    <w:rsid w:val="009D75E2"/>
    <w:rsid w:val="009D773A"/>
    <w:rsid w:val="009D78BB"/>
    <w:rsid w:val="009D7DE0"/>
    <w:rsid w:val="009E0246"/>
    <w:rsid w:val="009E03B0"/>
    <w:rsid w:val="009E0E60"/>
    <w:rsid w:val="009E15EB"/>
    <w:rsid w:val="009E17FF"/>
    <w:rsid w:val="009E1F31"/>
    <w:rsid w:val="009E2163"/>
    <w:rsid w:val="009E21AB"/>
    <w:rsid w:val="009E2A83"/>
    <w:rsid w:val="009E2C3A"/>
    <w:rsid w:val="009E33A3"/>
    <w:rsid w:val="009E390A"/>
    <w:rsid w:val="009E3F9B"/>
    <w:rsid w:val="009E4080"/>
    <w:rsid w:val="009E447A"/>
    <w:rsid w:val="009E4810"/>
    <w:rsid w:val="009E4980"/>
    <w:rsid w:val="009E4A05"/>
    <w:rsid w:val="009E4BFB"/>
    <w:rsid w:val="009E4BFF"/>
    <w:rsid w:val="009E51E9"/>
    <w:rsid w:val="009E5624"/>
    <w:rsid w:val="009E58F4"/>
    <w:rsid w:val="009E5B95"/>
    <w:rsid w:val="009E6671"/>
    <w:rsid w:val="009E67BB"/>
    <w:rsid w:val="009E6E98"/>
    <w:rsid w:val="009E7D92"/>
    <w:rsid w:val="009E7DF3"/>
    <w:rsid w:val="009F013C"/>
    <w:rsid w:val="009F03DD"/>
    <w:rsid w:val="009F052D"/>
    <w:rsid w:val="009F0A19"/>
    <w:rsid w:val="009F118C"/>
    <w:rsid w:val="009F1554"/>
    <w:rsid w:val="009F1CAA"/>
    <w:rsid w:val="009F22F3"/>
    <w:rsid w:val="009F263E"/>
    <w:rsid w:val="009F2AB9"/>
    <w:rsid w:val="009F36D5"/>
    <w:rsid w:val="009F46E6"/>
    <w:rsid w:val="009F49C9"/>
    <w:rsid w:val="009F4A71"/>
    <w:rsid w:val="009F6868"/>
    <w:rsid w:val="009F68CF"/>
    <w:rsid w:val="009F7089"/>
    <w:rsid w:val="009F73BE"/>
    <w:rsid w:val="009F7D11"/>
    <w:rsid w:val="009F7D70"/>
    <w:rsid w:val="00A00D95"/>
    <w:rsid w:val="00A01892"/>
    <w:rsid w:val="00A0207B"/>
    <w:rsid w:val="00A02770"/>
    <w:rsid w:val="00A02BF8"/>
    <w:rsid w:val="00A03069"/>
    <w:rsid w:val="00A030A6"/>
    <w:rsid w:val="00A03910"/>
    <w:rsid w:val="00A03CEB"/>
    <w:rsid w:val="00A03F9A"/>
    <w:rsid w:val="00A0417A"/>
    <w:rsid w:val="00A045F8"/>
    <w:rsid w:val="00A047C1"/>
    <w:rsid w:val="00A049FE"/>
    <w:rsid w:val="00A04E5B"/>
    <w:rsid w:val="00A05920"/>
    <w:rsid w:val="00A06E58"/>
    <w:rsid w:val="00A06EBA"/>
    <w:rsid w:val="00A076CF"/>
    <w:rsid w:val="00A07E0A"/>
    <w:rsid w:val="00A07FEA"/>
    <w:rsid w:val="00A10376"/>
    <w:rsid w:val="00A10B48"/>
    <w:rsid w:val="00A10C7C"/>
    <w:rsid w:val="00A10D09"/>
    <w:rsid w:val="00A11069"/>
    <w:rsid w:val="00A11139"/>
    <w:rsid w:val="00A11F09"/>
    <w:rsid w:val="00A124A0"/>
    <w:rsid w:val="00A124AC"/>
    <w:rsid w:val="00A12582"/>
    <w:rsid w:val="00A12633"/>
    <w:rsid w:val="00A12881"/>
    <w:rsid w:val="00A12B07"/>
    <w:rsid w:val="00A138A3"/>
    <w:rsid w:val="00A14122"/>
    <w:rsid w:val="00A14251"/>
    <w:rsid w:val="00A1426B"/>
    <w:rsid w:val="00A1483B"/>
    <w:rsid w:val="00A148B8"/>
    <w:rsid w:val="00A159FB"/>
    <w:rsid w:val="00A16015"/>
    <w:rsid w:val="00A16310"/>
    <w:rsid w:val="00A16EE7"/>
    <w:rsid w:val="00A17473"/>
    <w:rsid w:val="00A174B8"/>
    <w:rsid w:val="00A17FDE"/>
    <w:rsid w:val="00A208BD"/>
    <w:rsid w:val="00A21854"/>
    <w:rsid w:val="00A21ADB"/>
    <w:rsid w:val="00A220A0"/>
    <w:rsid w:val="00A225B6"/>
    <w:rsid w:val="00A22762"/>
    <w:rsid w:val="00A22E6F"/>
    <w:rsid w:val="00A2375C"/>
    <w:rsid w:val="00A23A0D"/>
    <w:rsid w:val="00A23B16"/>
    <w:rsid w:val="00A23BDC"/>
    <w:rsid w:val="00A23D50"/>
    <w:rsid w:val="00A24471"/>
    <w:rsid w:val="00A24B24"/>
    <w:rsid w:val="00A24C11"/>
    <w:rsid w:val="00A24CDA"/>
    <w:rsid w:val="00A24EE0"/>
    <w:rsid w:val="00A250E1"/>
    <w:rsid w:val="00A25110"/>
    <w:rsid w:val="00A252EE"/>
    <w:rsid w:val="00A2547D"/>
    <w:rsid w:val="00A2574E"/>
    <w:rsid w:val="00A25961"/>
    <w:rsid w:val="00A259CD"/>
    <w:rsid w:val="00A25D28"/>
    <w:rsid w:val="00A261B0"/>
    <w:rsid w:val="00A2626D"/>
    <w:rsid w:val="00A26DE8"/>
    <w:rsid w:val="00A2714C"/>
    <w:rsid w:val="00A27222"/>
    <w:rsid w:val="00A27405"/>
    <w:rsid w:val="00A279FC"/>
    <w:rsid w:val="00A303A2"/>
    <w:rsid w:val="00A308BF"/>
    <w:rsid w:val="00A30FAD"/>
    <w:rsid w:val="00A315A0"/>
    <w:rsid w:val="00A31CC3"/>
    <w:rsid w:val="00A31CC9"/>
    <w:rsid w:val="00A31D2D"/>
    <w:rsid w:val="00A31DAF"/>
    <w:rsid w:val="00A3246B"/>
    <w:rsid w:val="00A326D6"/>
    <w:rsid w:val="00A3309D"/>
    <w:rsid w:val="00A34747"/>
    <w:rsid w:val="00A34D9B"/>
    <w:rsid w:val="00A35248"/>
    <w:rsid w:val="00A36083"/>
    <w:rsid w:val="00A367FF"/>
    <w:rsid w:val="00A36A67"/>
    <w:rsid w:val="00A36AAC"/>
    <w:rsid w:val="00A36F74"/>
    <w:rsid w:val="00A375E2"/>
    <w:rsid w:val="00A37D3F"/>
    <w:rsid w:val="00A40378"/>
    <w:rsid w:val="00A40623"/>
    <w:rsid w:val="00A41755"/>
    <w:rsid w:val="00A41E2D"/>
    <w:rsid w:val="00A422E0"/>
    <w:rsid w:val="00A4236C"/>
    <w:rsid w:val="00A430EE"/>
    <w:rsid w:val="00A4364E"/>
    <w:rsid w:val="00A44286"/>
    <w:rsid w:val="00A443B8"/>
    <w:rsid w:val="00A45595"/>
    <w:rsid w:val="00A45847"/>
    <w:rsid w:val="00A45B4F"/>
    <w:rsid w:val="00A45F3B"/>
    <w:rsid w:val="00A4627C"/>
    <w:rsid w:val="00A4629D"/>
    <w:rsid w:val="00A46B61"/>
    <w:rsid w:val="00A47881"/>
    <w:rsid w:val="00A47CD8"/>
    <w:rsid w:val="00A47D86"/>
    <w:rsid w:val="00A503C4"/>
    <w:rsid w:val="00A504EF"/>
    <w:rsid w:val="00A505D0"/>
    <w:rsid w:val="00A50A6D"/>
    <w:rsid w:val="00A50CC7"/>
    <w:rsid w:val="00A50FB3"/>
    <w:rsid w:val="00A51616"/>
    <w:rsid w:val="00A51B97"/>
    <w:rsid w:val="00A51E23"/>
    <w:rsid w:val="00A52168"/>
    <w:rsid w:val="00A52236"/>
    <w:rsid w:val="00A53549"/>
    <w:rsid w:val="00A53FC1"/>
    <w:rsid w:val="00A54DEF"/>
    <w:rsid w:val="00A5526C"/>
    <w:rsid w:val="00A55431"/>
    <w:rsid w:val="00A5633A"/>
    <w:rsid w:val="00A568C8"/>
    <w:rsid w:val="00A56B0C"/>
    <w:rsid w:val="00A57507"/>
    <w:rsid w:val="00A61215"/>
    <w:rsid w:val="00A6169F"/>
    <w:rsid w:val="00A61F7E"/>
    <w:rsid w:val="00A62035"/>
    <w:rsid w:val="00A62310"/>
    <w:rsid w:val="00A62A82"/>
    <w:rsid w:val="00A63193"/>
    <w:rsid w:val="00A633F3"/>
    <w:rsid w:val="00A64292"/>
    <w:rsid w:val="00A647A5"/>
    <w:rsid w:val="00A65056"/>
    <w:rsid w:val="00A658BD"/>
    <w:rsid w:val="00A6699C"/>
    <w:rsid w:val="00A67278"/>
    <w:rsid w:val="00A675A6"/>
    <w:rsid w:val="00A677CD"/>
    <w:rsid w:val="00A678C3"/>
    <w:rsid w:val="00A67965"/>
    <w:rsid w:val="00A679DF"/>
    <w:rsid w:val="00A67A60"/>
    <w:rsid w:val="00A67BAB"/>
    <w:rsid w:val="00A67CA2"/>
    <w:rsid w:val="00A7016B"/>
    <w:rsid w:val="00A70879"/>
    <w:rsid w:val="00A716BA"/>
    <w:rsid w:val="00A71798"/>
    <w:rsid w:val="00A71995"/>
    <w:rsid w:val="00A71B59"/>
    <w:rsid w:val="00A71CFD"/>
    <w:rsid w:val="00A72247"/>
    <w:rsid w:val="00A723F1"/>
    <w:rsid w:val="00A73A9A"/>
    <w:rsid w:val="00A743EA"/>
    <w:rsid w:val="00A746F8"/>
    <w:rsid w:val="00A74A50"/>
    <w:rsid w:val="00A74ABF"/>
    <w:rsid w:val="00A74EC4"/>
    <w:rsid w:val="00A74EE2"/>
    <w:rsid w:val="00A753B3"/>
    <w:rsid w:val="00A75BFB"/>
    <w:rsid w:val="00A7664B"/>
    <w:rsid w:val="00A76FDE"/>
    <w:rsid w:val="00A77467"/>
    <w:rsid w:val="00A77518"/>
    <w:rsid w:val="00A77738"/>
    <w:rsid w:val="00A778D9"/>
    <w:rsid w:val="00A77BFB"/>
    <w:rsid w:val="00A80588"/>
    <w:rsid w:val="00A8283C"/>
    <w:rsid w:val="00A82885"/>
    <w:rsid w:val="00A83183"/>
    <w:rsid w:val="00A83444"/>
    <w:rsid w:val="00A83604"/>
    <w:rsid w:val="00A836F8"/>
    <w:rsid w:val="00A839CB"/>
    <w:rsid w:val="00A83F2C"/>
    <w:rsid w:val="00A844F7"/>
    <w:rsid w:val="00A847F0"/>
    <w:rsid w:val="00A84B8F"/>
    <w:rsid w:val="00A85129"/>
    <w:rsid w:val="00A85189"/>
    <w:rsid w:val="00A85A85"/>
    <w:rsid w:val="00A85CF5"/>
    <w:rsid w:val="00A86082"/>
    <w:rsid w:val="00A86586"/>
    <w:rsid w:val="00A86D20"/>
    <w:rsid w:val="00A87847"/>
    <w:rsid w:val="00A87EAC"/>
    <w:rsid w:val="00A90032"/>
    <w:rsid w:val="00A9013C"/>
    <w:rsid w:val="00A90672"/>
    <w:rsid w:val="00A9120B"/>
    <w:rsid w:val="00A915F5"/>
    <w:rsid w:val="00A916C2"/>
    <w:rsid w:val="00A916E6"/>
    <w:rsid w:val="00A91821"/>
    <w:rsid w:val="00A92044"/>
    <w:rsid w:val="00A920C8"/>
    <w:rsid w:val="00A92AE7"/>
    <w:rsid w:val="00A9301D"/>
    <w:rsid w:val="00A931EC"/>
    <w:rsid w:val="00A93E9F"/>
    <w:rsid w:val="00A952FA"/>
    <w:rsid w:val="00A958C2"/>
    <w:rsid w:val="00A961CF"/>
    <w:rsid w:val="00A96409"/>
    <w:rsid w:val="00A96AAA"/>
    <w:rsid w:val="00A96CDC"/>
    <w:rsid w:val="00A970BD"/>
    <w:rsid w:val="00A978D4"/>
    <w:rsid w:val="00A97D43"/>
    <w:rsid w:val="00A97E21"/>
    <w:rsid w:val="00A97EFA"/>
    <w:rsid w:val="00AA065C"/>
    <w:rsid w:val="00AA0778"/>
    <w:rsid w:val="00AA080F"/>
    <w:rsid w:val="00AA0924"/>
    <w:rsid w:val="00AA0B36"/>
    <w:rsid w:val="00AA0F60"/>
    <w:rsid w:val="00AA1438"/>
    <w:rsid w:val="00AA14B3"/>
    <w:rsid w:val="00AA1B37"/>
    <w:rsid w:val="00AA1F3A"/>
    <w:rsid w:val="00AA1F7F"/>
    <w:rsid w:val="00AA26A2"/>
    <w:rsid w:val="00AA3326"/>
    <w:rsid w:val="00AA38C2"/>
    <w:rsid w:val="00AA3958"/>
    <w:rsid w:val="00AA3CBE"/>
    <w:rsid w:val="00AA3D9A"/>
    <w:rsid w:val="00AA3DDF"/>
    <w:rsid w:val="00AA3E15"/>
    <w:rsid w:val="00AA4BF9"/>
    <w:rsid w:val="00AA510B"/>
    <w:rsid w:val="00AA5A5F"/>
    <w:rsid w:val="00AA6207"/>
    <w:rsid w:val="00AA64FA"/>
    <w:rsid w:val="00AA68EB"/>
    <w:rsid w:val="00AA6D07"/>
    <w:rsid w:val="00AA6D6F"/>
    <w:rsid w:val="00AA6DE0"/>
    <w:rsid w:val="00AA7498"/>
    <w:rsid w:val="00AA7731"/>
    <w:rsid w:val="00AA7EDF"/>
    <w:rsid w:val="00AB0443"/>
    <w:rsid w:val="00AB180B"/>
    <w:rsid w:val="00AB2C1B"/>
    <w:rsid w:val="00AB303C"/>
    <w:rsid w:val="00AB30C3"/>
    <w:rsid w:val="00AB379C"/>
    <w:rsid w:val="00AB3A3F"/>
    <w:rsid w:val="00AB3F23"/>
    <w:rsid w:val="00AB5A25"/>
    <w:rsid w:val="00AB6239"/>
    <w:rsid w:val="00AB6E61"/>
    <w:rsid w:val="00AB74DD"/>
    <w:rsid w:val="00AB7B40"/>
    <w:rsid w:val="00AC0093"/>
    <w:rsid w:val="00AC0572"/>
    <w:rsid w:val="00AC0BBE"/>
    <w:rsid w:val="00AC100F"/>
    <w:rsid w:val="00AC1A0A"/>
    <w:rsid w:val="00AC1C0C"/>
    <w:rsid w:val="00AC1D8A"/>
    <w:rsid w:val="00AC22E3"/>
    <w:rsid w:val="00AC22FB"/>
    <w:rsid w:val="00AC266B"/>
    <w:rsid w:val="00AC3044"/>
    <w:rsid w:val="00AC3059"/>
    <w:rsid w:val="00AC3D60"/>
    <w:rsid w:val="00AC448E"/>
    <w:rsid w:val="00AC55F5"/>
    <w:rsid w:val="00AC611A"/>
    <w:rsid w:val="00AC6147"/>
    <w:rsid w:val="00AC61CA"/>
    <w:rsid w:val="00AC6CEF"/>
    <w:rsid w:val="00AC6F3F"/>
    <w:rsid w:val="00AC6F9B"/>
    <w:rsid w:val="00AC78A4"/>
    <w:rsid w:val="00AC7B60"/>
    <w:rsid w:val="00AD04A7"/>
    <w:rsid w:val="00AD0981"/>
    <w:rsid w:val="00AD0D3D"/>
    <w:rsid w:val="00AD1048"/>
    <w:rsid w:val="00AD1E69"/>
    <w:rsid w:val="00AD22C2"/>
    <w:rsid w:val="00AD2644"/>
    <w:rsid w:val="00AD2968"/>
    <w:rsid w:val="00AD2E14"/>
    <w:rsid w:val="00AD319E"/>
    <w:rsid w:val="00AD3286"/>
    <w:rsid w:val="00AD3555"/>
    <w:rsid w:val="00AD3741"/>
    <w:rsid w:val="00AD43DD"/>
    <w:rsid w:val="00AD491B"/>
    <w:rsid w:val="00AD4BDF"/>
    <w:rsid w:val="00AD5015"/>
    <w:rsid w:val="00AD5B59"/>
    <w:rsid w:val="00AD67FC"/>
    <w:rsid w:val="00AD6963"/>
    <w:rsid w:val="00AD6DC3"/>
    <w:rsid w:val="00AD6E89"/>
    <w:rsid w:val="00AD75BA"/>
    <w:rsid w:val="00AD79C3"/>
    <w:rsid w:val="00AD7E11"/>
    <w:rsid w:val="00AD7F20"/>
    <w:rsid w:val="00AD7F7E"/>
    <w:rsid w:val="00AE0549"/>
    <w:rsid w:val="00AE05DB"/>
    <w:rsid w:val="00AE0791"/>
    <w:rsid w:val="00AE0949"/>
    <w:rsid w:val="00AE0D9B"/>
    <w:rsid w:val="00AE10BE"/>
    <w:rsid w:val="00AE1637"/>
    <w:rsid w:val="00AE1907"/>
    <w:rsid w:val="00AE2CC9"/>
    <w:rsid w:val="00AE3E4F"/>
    <w:rsid w:val="00AE3FE8"/>
    <w:rsid w:val="00AE428F"/>
    <w:rsid w:val="00AE4B26"/>
    <w:rsid w:val="00AE4D3D"/>
    <w:rsid w:val="00AE4EE2"/>
    <w:rsid w:val="00AE4FCF"/>
    <w:rsid w:val="00AE52E4"/>
    <w:rsid w:val="00AE577F"/>
    <w:rsid w:val="00AE67B8"/>
    <w:rsid w:val="00AE6F12"/>
    <w:rsid w:val="00AF0035"/>
    <w:rsid w:val="00AF03EF"/>
    <w:rsid w:val="00AF0694"/>
    <w:rsid w:val="00AF0906"/>
    <w:rsid w:val="00AF0C0E"/>
    <w:rsid w:val="00AF0E19"/>
    <w:rsid w:val="00AF12BA"/>
    <w:rsid w:val="00AF13E3"/>
    <w:rsid w:val="00AF1668"/>
    <w:rsid w:val="00AF1863"/>
    <w:rsid w:val="00AF1CD9"/>
    <w:rsid w:val="00AF239C"/>
    <w:rsid w:val="00AF287B"/>
    <w:rsid w:val="00AF2C3C"/>
    <w:rsid w:val="00AF351D"/>
    <w:rsid w:val="00AF42CD"/>
    <w:rsid w:val="00AF4E64"/>
    <w:rsid w:val="00AF5264"/>
    <w:rsid w:val="00AF52D7"/>
    <w:rsid w:val="00AF62F1"/>
    <w:rsid w:val="00AF6B2F"/>
    <w:rsid w:val="00AF78DA"/>
    <w:rsid w:val="00B007EB"/>
    <w:rsid w:val="00B00A51"/>
    <w:rsid w:val="00B00B10"/>
    <w:rsid w:val="00B00D66"/>
    <w:rsid w:val="00B01309"/>
    <w:rsid w:val="00B01689"/>
    <w:rsid w:val="00B01D91"/>
    <w:rsid w:val="00B01E09"/>
    <w:rsid w:val="00B01E15"/>
    <w:rsid w:val="00B03388"/>
    <w:rsid w:val="00B034F6"/>
    <w:rsid w:val="00B03697"/>
    <w:rsid w:val="00B03A50"/>
    <w:rsid w:val="00B03E2C"/>
    <w:rsid w:val="00B03EC0"/>
    <w:rsid w:val="00B040BC"/>
    <w:rsid w:val="00B04261"/>
    <w:rsid w:val="00B04870"/>
    <w:rsid w:val="00B0505F"/>
    <w:rsid w:val="00B050B8"/>
    <w:rsid w:val="00B050C6"/>
    <w:rsid w:val="00B0525E"/>
    <w:rsid w:val="00B05306"/>
    <w:rsid w:val="00B059FE"/>
    <w:rsid w:val="00B05D87"/>
    <w:rsid w:val="00B06009"/>
    <w:rsid w:val="00B0606C"/>
    <w:rsid w:val="00B06A38"/>
    <w:rsid w:val="00B06E9B"/>
    <w:rsid w:val="00B07098"/>
    <w:rsid w:val="00B07279"/>
    <w:rsid w:val="00B114F5"/>
    <w:rsid w:val="00B1157A"/>
    <w:rsid w:val="00B115CC"/>
    <w:rsid w:val="00B116CE"/>
    <w:rsid w:val="00B11E47"/>
    <w:rsid w:val="00B12428"/>
    <w:rsid w:val="00B1320C"/>
    <w:rsid w:val="00B1331F"/>
    <w:rsid w:val="00B13541"/>
    <w:rsid w:val="00B137AB"/>
    <w:rsid w:val="00B13E3E"/>
    <w:rsid w:val="00B13F6A"/>
    <w:rsid w:val="00B14377"/>
    <w:rsid w:val="00B14C18"/>
    <w:rsid w:val="00B14E29"/>
    <w:rsid w:val="00B14E46"/>
    <w:rsid w:val="00B15275"/>
    <w:rsid w:val="00B15CCF"/>
    <w:rsid w:val="00B15E27"/>
    <w:rsid w:val="00B15EE1"/>
    <w:rsid w:val="00B16741"/>
    <w:rsid w:val="00B16B12"/>
    <w:rsid w:val="00B16CAD"/>
    <w:rsid w:val="00B173F4"/>
    <w:rsid w:val="00B17A31"/>
    <w:rsid w:val="00B20BA5"/>
    <w:rsid w:val="00B20E60"/>
    <w:rsid w:val="00B20FC3"/>
    <w:rsid w:val="00B2110D"/>
    <w:rsid w:val="00B215FC"/>
    <w:rsid w:val="00B220A3"/>
    <w:rsid w:val="00B222FE"/>
    <w:rsid w:val="00B224EE"/>
    <w:rsid w:val="00B22D91"/>
    <w:rsid w:val="00B2312C"/>
    <w:rsid w:val="00B23573"/>
    <w:rsid w:val="00B23676"/>
    <w:rsid w:val="00B23B49"/>
    <w:rsid w:val="00B24837"/>
    <w:rsid w:val="00B24D20"/>
    <w:rsid w:val="00B24FE2"/>
    <w:rsid w:val="00B25171"/>
    <w:rsid w:val="00B2592B"/>
    <w:rsid w:val="00B2731A"/>
    <w:rsid w:val="00B277C1"/>
    <w:rsid w:val="00B27C14"/>
    <w:rsid w:val="00B300A3"/>
    <w:rsid w:val="00B302AF"/>
    <w:rsid w:val="00B30479"/>
    <w:rsid w:val="00B3081C"/>
    <w:rsid w:val="00B30C52"/>
    <w:rsid w:val="00B316E0"/>
    <w:rsid w:val="00B322D6"/>
    <w:rsid w:val="00B32A3B"/>
    <w:rsid w:val="00B32B76"/>
    <w:rsid w:val="00B3352F"/>
    <w:rsid w:val="00B342B6"/>
    <w:rsid w:val="00B3474C"/>
    <w:rsid w:val="00B34EAA"/>
    <w:rsid w:val="00B35062"/>
    <w:rsid w:val="00B357C3"/>
    <w:rsid w:val="00B359A8"/>
    <w:rsid w:val="00B3634E"/>
    <w:rsid w:val="00B369F3"/>
    <w:rsid w:val="00B36A75"/>
    <w:rsid w:val="00B370E2"/>
    <w:rsid w:val="00B37150"/>
    <w:rsid w:val="00B3715E"/>
    <w:rsid w:val="00B375EF"/>
    <w:rsid w:val="00B3791C"/>
    <w:rsid w:val="00B40037"/>
    <w:rsid w:val="00B4013B"/>
    <w:rsid w:val="00B4037E"/>
    <w:rsid w:val="00B40C2A"/>
    <w:rsid w:val="00B40DBF"/>
    <w:rsid w:val="00B41220"/>
    <w:rsid w:val="00B413D1"/>
    <w:rsid w:val="00B41D82"/>
    <w:rsid w:val="00B421F0"/>
    <w:rsid w:val="00B422BD"/>
    <w:rsid w:val="00B42721"/>
    <w:rsid w:val="00B42D32"/>
    <w:rsid w:val="00B43DFA"/>
    <w:rsid w:val="00B447C4"/>
    <w:rsid w:val="00B44B0B"/>
    <w:rsid w:val="00B44F72"/>
    <w:rsid w:val="00B4543E"/>
    <w:rsid w:val="00B45AB5"/>
    <w:rsid w:val="00B46256"/>
    <w:rsid w:val="00B46DA8"/>
    <w:rsid w:val="00B4708B"/>
    <w:rsid w:val="00B4742B"/>
    <w:rsid w:val="00B476C0"/>
    <w:rsid w:val="00B4773F"/>
    <w:rsid w:val="00B47A71"/>
    <w:rsid w:val="00B47AD8"/>
    <w:rsid w:val="00B47BED"/>
    <w:rsid w:val="00B50342"/>
    <w:rsid w:val="00B50B61"/>
    <w:rsid w:val="00B50BE6"/>
    <w:rsid w:val="00B5108E"/>
    <w:rsid w:val="00B515D9"/>
    <w:rsid w:val="00B51AA5"/>
    <w:rsid w:val="00B51D4D"/>
    <w:rsid w:val="00B51E53"/>
    <w:rsid w:val="00B52188"/>
    <w:rsid w:val="00B52FFA"/>
    <w:rsid w:val="00B53245"/>
    <w:rsid w:val="00B5325C"/>
    <w:rsid w:val="00B534A9"/>
    <w:rsid w:val="00B535D0"/>
    <w:rsid w:val="00B5363F"/>
    <w:rsid w:val="00B53ADC"/>
    <w:rsid w:val="00B53E7B"/>
    <w:rsid w:val="00B540B1"/>
    <w:rsid w:val="00B54120"/>
    <w:rsid w:val="00B541ED"/>
    <w:rsid w:val="00B542F1"/>
    <w:rsid w:val="00B54342"/>
    <w:rsid w:val="00B545EF"/>
    <w:rsid w:val="00B547C7"/>
    <w:rsid w:val="00B54A1D"/>
    <w:rsid w:val="00B54AC6"/>
    <w:rsid w:val="00B54B65"/>
    <w:rsid w:val="00B54DA9"/>
    <w:rsid w:val="00B55170"/>
    <w:rsid w:val="00B551D4"/>
    <w:rsid w:val="00B5527E"/>
    <w:rsid w:val="00B55B1E"/>
    <w:rsid w:val="00B560B0"/>
    <w:rsid w:val="00B5641A"/>
    <w:rsid w:val="00B56457"/>
    <w:rsid w:val="00B5671B"/>
    <w:rsid w:val="00B56BEC"/>
    <w:rsid w:val="00B56EAD"/>
    <w:rsid w:val="00B5734C"/>
    <w:rsid w:val="00B579FD"/>
    <w:rsid w:val="00B602A2"/>
    <w:rsid w:val="00B60CAF"/>
    <w:rsid w:val="00B6189D"/>
    <w:rsid w:val="00B6190F"/>
    <w:rsid w:val="00B619AB"/>
    <w:rsid w:val="00B61F3F"/>
    <w:rsid w:val="00B62113"/>
    <w:rsid w:val="00B62705"/>
    <w:rsid w:val="00B629FE"/>
    <w:rsid w:val="00B62BEB"/>
    <w:rsid w:val="00B633D6"/>
    <w:rsid w:val="00B6343A"/>
    <w:rsid w:val="00B635C1"/>
    <w:rsid w:val="00B636D5"/>
    <w:rsid w:val="00B63A4A"/>
    <w:rsid w:val="00B63BDC"/>
    <w:rsid w:val="00B63CDD"/>
    <w:rsid w:val="00B6411B"/>
    <w:rsid w:val="00B653BA"/>
    <w:rsid w:val="00B65F1E"/>
    <w:rsid w:val="00B66ABA"/>
    <w:rsid w:val="00B66D2A"/>
    <w:rsid w:val="00B67718"/>
    <w:rsid w:val="00B67868"/>
    <w:rsid w:val="00B67EA2"/>
    <w:rsid w:val="00B70F51"/>
    <w:rsid w:val="00B7111B"/>
    <w:rsid w:val="00B7128C"/>
    <w:rsid w:val="00B7132B"/>
    <w:rsid w:val="00B7250D"/>
    <w:rsid w:val="00B72828"/>
    <w:rsid w:val="00B72C8A"/>
    <w:rsid w:val="00B72F6B"/>
    <w:rsid w:val="00B732BE"/>
    <w:rsid w:val="00B73561"/>
    <w:rsid w:val="00B73FB5"/>
    <w:rsid w:val="00B73FF1"/>
    <w:rsid w:val="00B74AEE"/>
    <w:rsid w:val="00B74BBB"/>
    <w:rsid w:val="00B74C26"/>
    <w:rsid w:val="00B75094"/>
    <w:rsid w:val="00B757EA"/>
    <w:rsid w:val="00B76A17"/>
    <w:rsid w:val="00B76A3C"/>
    <w:rsid w:val="00B778EE"/>
    <w:rsid w:val="00B779F4"/>
    <w:rsid w:val="00B805C0"/>
    <w:rsid w:val="00B806A8"/>
    <w:rsid w:val="00B80881"/>
    <w:rsid w:val="00B80A25"/>
    <w:rsid w:val="00B80CBD"/>
    <w:rsid w:val="00B81459"/>
    <w:rsid w:val="00B81487"/>
    <w:rsid w:val="00B818CD"/>
    <w:rsid w:val="00B823D8"/>
    <w:rsid w:val="00B8243B"/>
    <w:rsid w:val="00B82E6E"/>
    <w:rsid w:val="00B833B4"/>
    <w:rsid w:val="00B833DA"/>
    <w:rsid w:val="00B838FB"/>
    <w:rsid w:val="00B83DF3"/>
    <w:rsid w:val="00B83E83"/>
    <w:rsid w:val="00B83EEF"/>
    <w:rsid w:val="00B84073"/>
    <w:rsid w:val="00B84297"/>
    <w:rsid w:val="00B842BA"/>
    <w:rsid w:val="00B845FC"/>
    <w:rsid w:val="00B84BC1"/>
    <w:rsid w:val="00B85158"/>
    <w:rsid w:val="00B85188"/>
    <w:rsid w:val="00B85437"/>
    <w:rsid w:val="00B86428"/>
    <w:rsid w:val="00B8692F"/>
    <w:rsid w:val="00B86AAF"/>
    <w:rsid w:val="00B875E1"/>
    <w:rsid w:val="00B8797C"/>
    <w:rsid w:val="00B90069"/>
    <w:rsid w:val="00B903A4"/>
    <w:rsid w:val="00B90719"/>
    <w:rsid w:val="00B90A03"/>
    <w:rsid w:val="00B90A87"/>
    <w:rsid w:val="00B90EB9"/>
    <w:rsid w:val="00B91234"/>
    <w:rsid w:val="00B9171E"/>
    <w:rsid w:val="00B917AA"/>
    <w:rsid w:val="00B91D1A"/>
    <w:rsid w:val="00B91F0A"/>
    <w:rsid w:val="00B9287B"/>
    <w:rsid w:val="00B92A5A"/>
    <w:rsid w:val="00B92A62"/>
    <w:rsid w:val="00B92F56"/>
    <w:rsid w:val="00B93072"/>
    <w:rsid w:val="00B93205"/>
    <w:rsid w:val="00B94172"/>
    <w:rsid w:val="00B94917"/>
    <w:rsid w:val="00B94AB4"/>
    <w:rsid w:val="00B94D64"/>
    <w:rsid w:val="00B95709"/>
    <w:rsid w:val="00B96260"/>
    <w:rsid w:val="00B96467"/>
    <w:rsid w:val="00B967F0"/>
    <w:rsid w:val="00B96D99"/>
    <w:rsid w:val="00B97111"/>
    <w:rsid w:val="00B97246"/>
    <w:rsid w:val="00BA0B68"/>
    <w:rsid w:val="00BA1440"/>
    <w:rsid w:val="00BA1731"/>
    <w:rsid w:val="00BA196F"/>
    <w:rsid w:val="00BA1AAE"/>
    <w:rsid w:val="00BA1BF1"/>
    <w:rsid w:val="00BA205D"/>
    <w:rsid w:val="00BA2277"/>
    <w:rsid w:val="00BA257B"/>
    <w:rsid w:val="00BA2752"/>
    <w:rsid w:val="00BA2CB2"/>
    <w:rsid w:val="00BA2E31"/>
    <w:rsid w:val="00BA3FC1"/>
    <w:rsid w:val="00BA401E"/>
    <w:rsid w:val="00BA421B"/>
    <w:rsid w:val="00BA43C4"/>
    <w:rsid w:val="00BA49A8"/>
    <w:rsid w:val="00BA4CD1"/>
    <w:rsid w:val="00BA52F2"/>
    <w:rsid w:val="00BA557A"/>
    <w:rsid w:val="00BA58C8"/>
    <w:rsid w:val="00BA5C86"/>
    <w:rsid w:val="00BA5CA2"/>
    <w:rsid w:val="00BA6019"/>
    <w:rsid w:val="00BA62B9"/>
    <w:rsid w:val="00BA6436"/>
    <w:rsid w:val="00BA65AD"/>
    <w:rsid w:val="00BA686C"/>
    <w:rsid w:val="00BA6FAB"/>
    <w:rsid w:val="00BA7375"/>
    <w:rsid w:val="00BA743F"/>
    <w:rsid w:val="00BA75DE"/>
    <w:rsid w:val="00BA76D7"/>
    <w:rsid w:val="00BA7951"/>
    <w:rsid w:val="00BA7A5B"/>
    <w:rsid w:val="00BA7F1F"/>
    <w:rsid w:val="00BA7F45"/>
    <w:rsid w:val="00BB072E"/>
    <w:rsid w:val="00BB074C"/>
    <w:rsid w:val="00BB0E74"/>
    <w:rsid w:val="00BB11C6"/>
    <w:rsid w:val="00BB18F6"/>
    <w:rsid w:val="00BB1FFC"/>
    <w:rsid w:val="00BB22EE"/>
    <w:rsid w:val="00BB2379"/>
    <w:rsid w:val="00BB2833"/>
    <w:rsid w:val="00BB2C7B"/>
    <w:rsid w:val="00BB2CB7"/>
    <w:rsid w:val="00BB2D13"/>
    <w:rsid w:val="00BB2FA5"/>
    <w:rsid w:val="00BB3531"/>
    <w:rsid w:val="00BB3AAB"/>
    <w:rsid w:val="00BB3BB2"/>
    <w:rsid w:val="00BB41D5"/>
    <w:rsid w:val="00BB4379"/>
    <w:rsid w:val="00BB4501"/>
    <w:rsid w:val="00BB4765"/>
    <w:rsid w:val="00BB4EEB"/>
    <w:rsid w:val="00BB5642"/>
    <w:rsid w:val="00BB5777"/>
    <w:rsid w:val="00BB59E0"/>
    <w:rsid w:val="00BB5BB9"/>
    <w:rsid w:val="00BB6D32"/>
    <w:rsid w:val="00BB6F5D"/>
    <w:rsid w:val="00BB7153"/>
    <w:rsid w:val="00BB72AD"/>
    <w:rsid w:val="00BB7511"/>
    <w:rsid w:val="00BB793F"/>
    <w:rsid w:val="00BB7E29"/>
    <w:rsid w:val="00BC0082"/>
    <w:rsid w:val="00BC0138"/>
    <w:rsid w:val="00BC06B9"/>
    <w:rsid w:val="00BC08C1"/>
    <w:rsid w:val="00BC1972"/>
    <w:rsid w:val="00BC1B07"/>
    <w:rsid w:val="00BC1B0E"/>
    <w:rsid w:val="00BC202E"/>
    <w:rsid w:val="00BC2285"/>
    <w:rsid w:val="00BC337D"/>
    <w:rsid w:val="00BC39F9"/>
    <w:rsid w:val="00BC3A1E"/>
    <w:rsid w:val="00BC529F"/>
    <w:rsid w:val="00BC567B"/>
    <w:rsid w:val="00BC5777"/>
    <w:rsid w:val="00BC57DE"/>
    <w:rsid w:val="00BC5811"/>
    <w:rsid w:val="00BC5C65"/>
    <w:rsid w:val="00BC64A5"/>
    <w:rsid w:val="00BC67CC"/>
    <w:rsid w:val="00BC7236"/>
    <w:rsid w:val="00BC7499"/>
    <w:rsid w:val="00BC7A85"/>
    <w:rsid w:val="00BD0E4C"/>
    <w:rsid w:val="00BD143D"/>
    <w:rsid w:val="00BD149E"/>
    <w:rsid w:val="00BD1982"/>
    <w:rsid w:val="00BD1DF3"/>
    <w:rsid w:val="00BD1FFC"/>
    <w:rsid w:val="00BD2B65"/>
    <w:rsid w:val="00BD307D"/>
    <w:rsid w:val="00BD3911"/>
    <w:rsid w:val="00BD3921"/>
    <w:rsid w:val="00BD3C49"/>
    <w:rsid w:val="00BD47BA"/>
    <w:rsid w:val="00BD52A1"/>
    <w:rsid w:val="00BD5BC9"/>
    <w:rsid w:val="00BD5D8A"/>
    <w:rsid w:val="00BD61F7"/>
    <w:rsid w:val="00BD6355"/>
    <w:rsid w:val="00BD64B4"/>
    <w:rsid w:val="00BD6C8B"/>
    <w:rsid w:val="00BD7D84"/>
    <w:rsid w:val="00BE09E7"/>
    <w:rsid w:val="00BE1025"/>
    <w:rsid w:val="00BE1266"/>
    <w:rsid w:val="00BE1BEC"/>
    <w:rsid w:val="00BE1F01"/>
    <w:rsid w:val="00BE25CC"/>
    <w:rsid w:val="00BE284B"/>
    <w:rsid w:val="00BE363D"/>
    <w:rsid w:val="00BE3B6C"/>
    <w:rsid w:val="00BE418D"/>
    <w:rsid w:val="00BE42B9"/>
    <w:rsid w:val="00BE439E"/>
    <w:rsid w:val="00BE4CB5"/>
    <w:rsid w:val="00BE56C5"/>
    <w:rsid w:val="00BE5824"/>
    <w:rsid w:val="00BE588A"/>
    <w:rsid w:val="00BE5A53"/>
    <w:rsid w:val="00BE6081"/>
    <w:rsid w:val="00BE663D"/>
    <w:rsid w:val="00BE68C4"/>
    <w:rsid w:val="00BE6A19"/>
    <w:rsid w:val="00BE6A99"/>
    <w:rsid w:val="00BE6AC7"/>
    <w:rsid w:val="00BE6C46"/>
    <w:rsid w:val="00BE783E"/>
    <w:rsid w:val="00BE794D"/>
    <w:rsid w:val="00BE7C06"/>
    <w:rsid w:val="00BF0135"/>
    <w:rsid w:val="00BF01AF"/>
    <w:rsid w:val="00BF056D"/>
    <w:rsid w:val="00BF0DE8"/>
    <w:rsid w:val="00BF0F8A"/>
    <w:rsid w:val="00BF114C"/>
    <w:rsid w:val="00BF1188"/>
    <w:rsid w:val="00BF1C93"/>
    <w:rsid w:val="00BF2F52"/>
    <w:rsid w:val="00BF3318"/>
    <w:rsid w:val="00BF3327"/>
    <w:rsid w:val="00BF3412"/>
    <w:rsid w:val="00BF354E"/>
    <w:rsid w:val="00BF3802"/>
    <w:rsid w:val="00BF3D74"/>
    <w:rsid w:val="00BF3FAA"/>
    <w:rsid w:val="00BF4010"/>
    <w:rsid w:val="00BF4A48"/>
    <w:rsid w:val="00BF53A7"/>
    <w:rsid w:val="00BF5658"/>
    <w:rsid w:val="00BF58D3"/>
    <w:rsid w:val="00BF5CDD"/>
    <w:rsid w:val="00BF60C3"/>
    <w:rsid w:val="00BF7A55"/>
    <w:rsid w:val="00BF7B0B"/>
    <w:rsid w:val="00BF7F49"/>
    <w:rsid w:val="00C011DA"/>
    <w:rsid w:val="00C01CF3"/>
    <w:rsid w:val="00C024F2"/>
    <w:rsid w:val="00C02625"/>
    <w:rsid w:val="00C02850"/>
    <w:rsid w:val="00C0286A"/>
    <w:rsid w:val="00C02F2A"/>
    <w:rsid w:val="00C030CA"/>
    <w:rsid w:val="00C0354B"/>
    <w:rsid w:val="00C0404D"/>
    <w:rsid w:val="00C046BE"/>
    <w:rsid w:val="00C046D5"/>
    <w:rsid w:val="00C04BF7"/>
    <w:rsid w:val="00C057D6"/>
    <w:rsid w:val="00C05902"/>
    <w:rsid w:val="00C05ABB"/>
    <w:rsid w:val="00C05CDF"/>
    <w:rsid w:val="00C06131"/>
    <w:rsid w:val="00C06B72"/>
    <w:rsid w:val="00C06D72"/>
    <w:rsid w:val="00C06F11"/>
    <w:rsid w:val="00C07190"/>
    <w:rsid w:val="00C075CF"/>
    <w:rsid w:val="00C07FCF"/>
    <w:rsid w:val="00C10058"/>
    <w:rsid w:val="00C100F8"/>
    <w:rsid w:val="00C1043C"/>
    <w:rsid w:val="00C10C73"/>
    <w:rsid w:val="00C11874"/>
    <w:rsid w:val="00C125F3"/>
    <w:rsid w:val="00C128B0"/>
    <w:rsid w:val="00C13285"/>
    <w:rsid w:val="00C137BA"/>
    <w:rsid w:val="00C146CE"/>
    <w:rsid w:val="00C14901"/>
    <w:rsid w:val="00C14E82"/>
    <w:rsid w:val="00C15310"/>
    <w:rsid w:val="00C1541B"/>
    <w:rsid w:val="00C154F2"/>
    <w:rsid w:val="00C15CBE"/>
    <w:rsid w:val="00C16BC9"/>
    <w:rsid w:val="00C16E32"/>
    <w:rsid w:val="00C16EF8"/>
    <w:rsid w:val="00C17C09"/>
    <w:rsid w:val="00C17E2E"/>
    <w:rsid w:val="00C17E95"/>
    <w:rsid w:val="00C206F9"/>
    <w:rsid w:val="00C209E1"/>
    <w:rsid w:val="00C20DDF"/>
    <w:rsid w:val="00C2130D"/>
    <w:rsid w:val="00C21B65"/>
    <w:rsid w:val="00C21E08"/>
    <w:rsid w:val="00C21F45"/>
    <w:rsid w:val="00C227D6"/>
    <w:rsid w:val="00C22829"/>
    <w:rsid w:val="00C2302D"/>
    <w:rsid w:val="00C23044"/>
    <w:rsid w:val="00C2308D"/>
    <w:rsid w:val="00C2327C"/>
    <w:rsid w:val="00C24572"/>
    <w:rsid w:val="00C25292"/>
    <w:rsid w:val="00C25469"/>
    <w:rsid w:val="00C2566E"/>
    <w:rsid w:val="00C2572F"/>
    <w:rsid w:val="00C258B6"/>
    <w:rsid w:val="00C2595C"/>
    <w:rsid w:val="00C25D54"/>
    <w:rsid w:val="00C26F55"/>
    <w:rsid w:val="00C2776F"/>
    <w:rsid w:val="00C27A7C"/>
    <w:rsid w:val="00C302FD"/>
    <w:rsid w:val="00C312D5"/>
    <w:rsid w:val="00C3134E"/>
    <w:rsid w:val="00C317EB"/>
    <w:rsid w:val="00C31F0C"/>
    <w:rsid w:val="00C31FC9"/>
    <w:rsid w:val="00C31FDD"/>
    <w:rsid w:val="00C32DAF"/>
    <w:rsid w:val="00C33414"/>
    <w:rsid w:val="00C33E26"/>
    <w:rsid w:val="00C33FC5"/>
    <w:rsid w:val="00C34085"/>
    <w:rsid w:val="00C344F2"/>
    <w:rsid w:val="00C34A6F"/>
    <w:rsid w:val="00C34BF3"/>
    <w:rsid w:val="00C35F4D"/>
    <w:rsid w:val="00C3641C"/>
    <w:rsid w:val="00C37174"/>
    <w:rsid w:val="00C3752C"/>
    <w:rsid w:val="00C378F8"/>
    <w:rsid w:val="00C379A5"/>
    <w:rsid w:val="00C37A15"/>
    <w:rsid w:val="00C37C63"/>
    <w:rsid w:val="00C37C7B"/>
    <w:rsid w:val="00C40459"/>
    <w:rsid w:val="00C40B41"/>
    <w:rsid w:val="00C40DA8"/>
    <w:rsid w:val="00C40F27"/>
    <w:rsid w:val="00C41976"/>
    <w:rsid w:val="00C41FCD"/>
    <w:rsid w:val="00C424C6"/>
    <w:rsid w:val="00C42619"/>
    <w:rsid w:val="00C434CF"/>
    <w:rsid w:val="00C4359E"/>
    <w:rsid w:val="00C43BAB"/>
    <w:rsid w:val="00C43CD4"/>
    <w:rsid w:val="00C44ABE"/>
    <w:rsid w:val="00C450BD"/>
    <w:rsid w:val="00C45330"/>
    <w:rsid w:val="00C453EB"/>
    <w:rsid w:val="00C4588B"/>
    <w:rsid w:val="00C45A56"/>
    <w:rsid w:val="00C45FA6"/>
    <w:rsid w:val="00C46029"/>
    <w:rsid w:val="00C46216"/>
    <w:rsid w:val="00C46A85"/>
    <w:rsid w:val="00C46BAF"/>
    <w:rsid w:val="00C47079"/>
    <w:rsid w:val="00C47F87"/>
    <w:rsid w:val="00C508D2"/>
    <w:rsid w:val="00C51006"/>
    <w:rsid w:val="00C51312"/>
    <w:rsid w:val="00C513B5"/>
    <w:rsid w:val="00C51459"/>
    <w:rsid w:val="00C5208A"/>
    <w:rsid w:val="00C52E4D"/>
    <w:rsid w:val="00C5304F"/>
    <w:rsid w:val="00C53B1A"/>
    <w:rsid w:val="00C53B2E"/>
    <w:rsid w:val="00C5400F"/>
    <w:rsid w:val="00C54152"/>
    <w:rsid w:val="00C555D8"/>
    <w:rsid w:val="00C559B9"/>
    <w:rsid w:val="00C55C78"/>
    <w:rsid w:val="00C56E9D"/>
    <w:rsid w:val="00C571E2"/>
    <w:rsid w:val="00C57648"/>
    <w:rsid w:val="00C57719"/>
    <w:rsid w:val="00C57B6C"/>
    <w:rsid w:val="00C60150"/>
    <w:rsid w:val="00C61287"/>
    <w:rsid w:val="00C61376"/>
    <w:rsid w:val="00C61BA7"/>
    <w:rsid w:val="00C6201F"/>
    <w:rsid w:val="00C62969"/>
    <w:rsid w:val="00C62F31"/>
    <w:rsid w:val="00C63513"/>
    <w:rsid w:val="00C636C0"/>
    <w:rsid w:val="00C6374E"/>
    <w:rsid w:val="00C64BED"/>
    <w:rsid w:val="00C64C44"/>
    <w:rsid w:val="00C64E6F"/>
    <w:rsid w:val="00C6548A"/>
    <w:rsid w:val="00C65D7F"/>
    <w:rsid w:val="00C663A8"/>
    <w:rsid w:val="00C664D8"/>
    <w:rsid w:val="00C66517"/>
    <w:rsid w:val="00C66757"/>
    <w:rsid w:val="00C66997"/>
    <w:rsid w:val="00C66AD2"/>
    <w:rsid w:val="00C66BBB"/>
    <w:rsid w:val="00C66DBD"/>
    <w:rsid w:val="00C6731C"/>
    <w:rsid w:val="00C70707"/>
    <w:rsid w:val="00C70E97"/>
    <w:rsid w:val="00C70F65"/>
    <w:rsid w:val="00C71072"/>
    <w:rsid w:val="00C71349"/>
    <w:rsid w:val="00C71542"/>
    <w:rsid w:val="00C71656"/>
    <w:rsid w:val="00C71913"/>
    <w:rsid w:val="00C71FF8"/>
    <w:rsid w:val="00C72D35"/>
    <w:rsid w:val="00C7391E"/>
    <w:rsid w:val="00C742FC"/>
    <w:rsid w:val="00C74368"/>
    <w:rsid w:val="00C743B7"/>
    <w:rsid w:val="00C754AF"/>
    <w:rsid w:val="00C75704"/>
    <w:rsid w:val="00C75A13"/>
    <w:rsid w:val="00C75B05"/>
    <w:rsid w:val="00C75B23"/>
    <w:rsid w:val="00C75BF6"/>
    <w:rsid w:val="00C75FF8"/>
    <w:rsid w:val="00C7629E"/>
    <w:rsid w:val="00C77467"/>
    <w:rsid w:val="00C77807"/>
    <w:rsid w:val="00C77948"/>
    <w:rsid w:val="00C8017E"/>
    <w:rsid w:val="00C806EA"/>
    <w:rsid w:val="00C8090D"/>
    <w:rsid w:val="00C81276"/>
    <w:rsid w:val="00C824FA"/>
    <w:rsid w:val="00C828D8"/>
    <w:rsid w:val="00C828F2"/>
    <w:rsid w:val="00C82ACB"/>
    <w:rsid w:val="00C82D51"/>
    <w:rsid w:val="00C831A9"/>
    <w:rsid w:val="00C831F1"/>
    <w:rsid w:val="00C8356B"/>
    <w:rsid w:val="00C83B61"/>
    <w:rsid w:val="00C845C7"/>
    <w:rsid w:val="00C847BE"/>
    <w:rsid w:val="00C8497F"/>
    <w:rsid w:val="00C85F21"/>
    <w:rsid w:val="00C86526"/>
    <w:rsid w:val="00C86C9B"/>
    <w:rsid w:val="00C87728"/>
    <w:rsid w:val="00C8782E"/>
    <w:rsid w:val="00C87B6C"/>
    <w:rsid w:val="00C9013A"/>
    <w:rsid w:val="00C911E7"/>
    <w:rsid w:val="00C912BE"/>
    <w:rsid w:val="00C913D8"/>
    <w:rsid w:val="00C91B78"/>
    <w:rsid w:val="00C91BCC"/>
    <w:rsid w:val="00C91E38"/>
    <w:rsid w:val="00C9240D"/>
    <w:rsid w:val="00C92669"/>
    <w:rsid w:val="00C92C4F"/>
    <w:rsid w:val="00C92FD6"/>
    <w:rsid w:val="00C9325B"/>
    <w:rsid w:val="00C9345A"/>
    <w:rsid w:val="00C93845"/>
    <w:rsid w:val="00C93F00"/>
    <w:rsid w:val="00C9454A"/>
    <w:rsid w:val="00C9474D"/>
    <w:rsid w:val="00C9475C"/>
    <w:rsid w:val="00C948EC"/>
    <w:rsid w:val="00C95033"/>
    <w:rsid w:val="00C9588C"/>
    <w:rsid w:val="00C95F69"/>
    <w:rsid w:val="00C96030"/>
    <w:rsid w:val="00C96A6B"/>
    <w:rsid w:val="00C96C6B"/>
    <w:rsid w:val="00C975E7"/>
    <w:rsid w:val="00C9795E"/>
    <w:rsid w:val="00C97D6E"/>
    <w:rsid w:val="00CA06C9"/>
    <w:rsid w:val="00CA11ED"/>
    <w:rsid w:val="00CA13BC"/>
    <w:rsid w:val="00CA23F7"/>
    <w:rsid w:val="00CA28C6"/>
    <w:rsid w:val="00CA34C7"/>
    <w:rsid w:val="00CA368A"/>
    <w:rsid w:val="00CA3E9A"/>
    <w:rsid w:val="00CA3ECF"/>
    <w:rsid w:val="00CA4377"/>
    <w:rsid w:val="00CA49B5"/>
    <w:rsid w:val="00CA4CC8"/>
    <w:rsid w:val="00CA51DD"/>
    <w:rsid w:val="00CA5494"/>
    <w:rsid w:val="00CA55D8"/>
    <w:rsid w:val="00CA5773"/>
    <w:rsid w:val="00CA5F67"/>
    <w:rsid w:val="00CA64E0"/>
    <w:rsid w:val="00CA65B6"/>
    <w:rsid w:val="00CA6CE9"/>
    <w:rsid w:val="00CA70A6"/>
    <w:rsid w:val="00CA714F"/>
    <w:rsid w:val="00CA7A15"/>
    <w:rsid w:val="00CA7B09"/>
    <w:rsid w:val="00CA7C09"/>
    <w:rsid w:val="00CA7D56"/>
    <w:rsid w:val="00CA7E20"/>
    <w:rsid w:val="00CB141C"/>
    <w:rsid w:val="00CB15EF"/>
    <w:rsid w:val="00CB1B69"/>
    <w:rsid w:val="00CB2D61"/>
    <w:rsid w:val="00CB3259"/>
    <w:rsid w:val="00CB329A"/>
    <w:rsid w:val="00CB3888"/>
    <w:rsid w:val="00CB3973"/>
    <w:rsid w:val="00CB3A8D"/>
    <w:rsid w:val="00CB3FCD"/>
    <w:rsid w:val="00CB40A2"/>
    <w:rsid w:val="00CB4C81"/>
    <w:rsid w:val="00CB4CD4"/>
    <w:rsid w:val="00CB51E8"/>
    <w:rsid w:val="00CB559E"/>
    <w:rsid w:val="00CB5A2A"/>
    <w:rsid w:val="00CB5B34"/>
    <w:rsid w:val="00CB5F67"/>
    <w:rsid w:val="00CB6602"/>
    <w:rsid w:val="00CB6AC4"/>
    <w:rsid w:val="00CB6E95"/>
    <w:rsid w:val="00CB7461"/>
    <w:rsid w:val="00CB7AAA"/>
    <w:rsid w:val="00CC0399"/>
    <w:rsid w:val="00CC065C"/>
    <w:rsid w:val="00CC09D9"/>
    <w:rsid w:val="00CC0A53"/>
    <w:rsid w:val="00CC1396"/>
    <w:rsid w:val="00CC143D"/>
    <w:rsid w:val="00CC1991"/>
    <w:rsid w:val="00CC1B4D"/>
    <w:rsid w:val="00CC20CC"/>
    <w:rsid w:val="00CC2343"/>
    <w:rsid w:val="00CC2464"/>
    <w:rsid w:val="00CC369F"/>
    <w:rsid w:val="00CC3A8E"/>
    <w:rsid w:val="00CC42E6"/>
    <w:rsid w:val="00CC437B"/>
    <w:rsid w:val="00CC43CF"/>
    <w:rsid w:val="00CC44BE"/>
    <w:rsid w:val="00CC4E45"/>
    <w:rsid w:val="00CC516F"/>
    <w:rsid w:val="00CC52F7"/>
    <w:rsid w:val="00CC65E2"/>
    <w:rsid w:val="00CC7073"/>
    <w:rsid w:val="00CC7A9E"/>
    <w:rsid w:val="00CD016F"/>
    <w:rsid w:val="00CD02B0"/>
    <w:rsid w:val="00CD0A6C"/>
    <w:rsid w:val="00CD0E0B"/>
    <w:rsid w:val="00CD19CC"/>
    <w:rsid w:val="00CD1A63"/>
    <w:rsid w:val="00CD1C72"/>
    <w:rsid w:val="00CD1E61"/>
    <w:rsid w:val="00CD28B5"/>
    <w:rsid w:val="00CD2E34"/>
    <w:rsid w:val="00CD3207"/>
    <w:rsid w:val="00CD3352"/>
    <w:rsid w:val="00CD337D"/>
    <w:rsid w:val="00CD373A"/>
    <w:rsid w:val="00CD3D1C"/>
    <w:rsid w:val="00CD441E"/>
    <w:rsid w:val="00CD4665"/>
    <w:rsid w:val="00CD598E"/>
    <w:rsid w:val="00CD5B6D"/>
    <w:rsid w:val="00CD6070"/>
    <w:rsid w:val="00CD6177"/>
    <w:rsid w:val="00CD6D75"/>
    <w:rsid w:val="00CD6D8A"/>
    <w:rsid w:val="00CD734F"/>
    <w:rsid w:val="00CD7EFA"/>
    <w:rsid w:val="00CE0360"/>
    <w:rsid w:val="00CE05E0"/>
    <w:rsid w:val="00CE139C"/>
    <w:rsid w:val="00CE13D7"/>
    <w:rsid w:val="00CE15B9"/>
    <w:rsid w:val="00CE1A74"/>
    <w:rsid w:val="00CE1BDF"/>
    <w:rsid w:val="00CE1DB7"/>
    <w:rsid w:val="00CE1E86"/>
    <w:rsid w:val="00CE1F7D"/>
    <w:rsid w:val="00CE243F"/>
    <w:rsid w:val="00CE2681"/>
    <w:rsid w:val="00CE2C14"/>
    <w:rsid w:val="00CE3624"/>
    <w:rsid w:val="00CE382E"/>
    <w:rsid w:val="00CE3AF2"/>
    <w:rsid w:val="00CE4695"/>
    <w:rsid w:val="00CE4D5A"/>
    <w:rsid w:val="00CE4FE3"/>
    <w:rsid w:val="00CE5291"/>
    <w:rsid w:val="00CE57F0"/>
    <w:rsid w:val="00CE5A95"/>
    <w:rsid w:val="00CE5E74"/>
    <w:rsid w:val="00CE5FD4"/>
    <w:rsid w:val="00CE60A2"/>
    <w:rsid w:val="00CE6243"/>
    <w:rsid w:val="00CE6262"/>
    <w:rsid w:val="00CE63F0"/>
    <w:rsid w:val="00CE666C"/>
    <w:rsid w:val="00CE66A7"/>
    <w:rsid w:val="00CE6929"/>
    <w:rsid w:val="00CF02C2"/>
    <w:rsid w:val="00CF05AF"/>
    <w:rsid w:val="00CF0A78"/>
    <w:rsid w:val="00CF0BEC"/>
    <w:rsid w:val="00CF1771"/>
    <w:rsid w:val="00CF19E1"/>
    <w:rsid w:val="00CF1E0C"/>
    <w:rsid w:val="00CF228E"/>
    <w:rsid w:val="00CF2C26"/>
    <w:rsid w:val="00CF30AD"/>
    <w:rsid w:val="00CF3231"/>
    <w:rsid w:val="00CF3612"/>
    <w:rsid w:val="00CF3737"/>
    <w:rsid w:val="00CF374E"/>
    <w:rsid w:val="00CF3CE4"/>
    <w:rsid w:val="00CF5028"/>
    <w:rsid w:val="00CF5093"/>
    <w:rsid w:val="00CF5784"/>
    <w:rsid w:val="00CF61AD"/>
    <w:rsid w:val="00CF620F"/>
    <w:rsid w:val="00CF640E"/>
    <w:rsid w:val="00CF66E5"/>
    <w:rsid w:val="00CF68A4"/>
    <w:rsid w:val="00CF7477"/>
    <w:rsid w:val="00CF798E"/>
    <w:rsid w:val="00CF7A59"/>
    <w:rsid w:val="00D000C7"/>
    <w:rsid w:val="00D00209"/>
    <w:rsid w:val="00D0056F"/>
    <w:rsid w:val="00D00B5B"/>
    <w:rsid w:val="00D01357"/>
    <w:rsid w:val="00D014DE"/>
    <w:rsid w:val="00D016F1"/>
    <w:rsid w:val="00D01C5A"/>
    <w:rsid w:val="00D01CA8"/>
    <w:rsid w:val="00D01F33"/>
    <w:rsid w:val="00D01F72"/>
    <w:rsid w:val="00D02A0D"/>
    <w:rsid w:val="00D02F20"/>
    <w:rsid w:val="00D03F71"/>
    <w:rsid w:val="00D040D9"/>
    <w:rsid w:val="00D04164"/>
    <w:rsid w:val="00D04517"/>
    <w:rsid w:val="00D048D6"/>
    <w:rsid w:val="00D0490E"/>
    <w:rsid w:val="00D04EF7"/>
    <w:rsid w:val="00D05675"/>
    <w:rsid w:val="00D0571E"/>
    <w:rsid w:val="00D057F4"/>
    <w:rsid w:val="00D058D7"/>
    <w:rsid w:val="00D05A78"/>
    <w:rsid w:val="00D05FDE"/>
    <w:rsid w:val="00D06C19"/>
    <w:rsid w:val="00D06C1E"/>
    <w:rsid w:val="00D07264"/>
    <w:rsid w:val="00D0745D"/>
    <w:rsid w:val="00D075F7"/>
    <w:rsid w:val="00D0791D"/>
    <w:rsid w:val="00D07F5C"/>
    <w:rsid w:val="00D107F1"/>
    <w:rsid w:val="00D115B0"/>
    <w:rsid w:val="00D11791"/>
    <w:rsid w:val="00D117DE"/>
    <w:rsid w:val="00D11E5B"/>
    <w:rsid w:val="00D1272F"/>
    <w:rsid w:val="00D13427"/>
    <w:rsid w:val="00D13FA0"/>
    <w:rsid w:val="00D143B4"/>
    <w:rsid w:val="00D149B9"/>
    <w:rsid w:val="00D14A79"/>
    <w:rsid w:val="00D14BEF"/>
    <w:rsid w:val="00D14F5A"/>
    <w:rsid w:val="00D153A4"/>
    <w:rsid w:val="00D15999"/>
    <w:rsid w:val="00D159F5"/>
    <w:rsid w:val="00D15D73"/>
    <w:rsid w:val="00D15DE8"/>
    <w:rsid w:val="00D16394"/>
    <w:rsid w:val="00D17B53"/>
    <w:rsid w:val="00D17CF4"/>
    <w:rsid w:val="00D17F46"/>
    <w:rsid w:val="00D20524"/>
    <w:rsid w:val="00D207E1"/>
    <w:rsid w:val="00D20B3C"/>
    <w:rsid w:val="00D20FE6"/>
    <w:rsid w:val="00D21504"/>
    <w:rsid w:val="00D2165C"/>
    <w:rsid w:val="00D21D41"/>
    <w:rsid w:val="00D21F06"/>
    <w:rsid w:val="00D2237A"/>
    <w:rsid w:val="00D223BC"/>
    <w:rsid w:val="00D235E1"/>
    <w:rsid w:val="00D236E3"/>
    <w:rsid w:val="00D23A53"/>
    <w:rsid w:val="00D23FAC"/>
    <w:rsid w:val="00D24119"/>
    <w:rsid w:val="00D24248"/>
    <w:rsid w:val="00D24900"/>
    <w:rsid w:val="00D255E9"/>
    <w:rsid w:val="00D2575F"/>
    <w:rsid w:val="00D272E5"/>
    <w:rsid w:val="00D276BF"/>
    <w:rsid w:val="00D276DD"/>
    <w:rsid w:val="00D27D5D"/>
    <w:rsid w:val="00D27F0D"/>
    <w:rsid w:val="00D3079C"/>
    <w:rsid w:val="00D30941"/>
    <w:rsid w:val="00D30956"/>
    <w:rsid w:val="00D31A9C"/>
    <w:rsid w:val="00D328F8"/>
    <w:rsid w:val="00D32AF7"/>
    <w:rsid w:val="00D335A2"/>
    <w:rsid w:val="00D33AF5"/>
    <w:rsid w:val="00D340C9"/>
    <w:rsid w:val="00D35371"/>
    <w:rsid w:val="00D35C47"/>
    <w:rsid w:val="00D36C35"/>
    <w:rsid w:val="00D36FBF"/>
    <w:rsid w:val="00D3783E"/>
    <w:rsid w:val="00D401F0"/>
    <w:rsid w:val="00D40C2D"/>
    <w:rsid w:val="00D41667"/>
    <w:rsid w:val="00D41AE5"/>
    <w:rsid w:val="00D41B08"/>
    <w:rsid w:val="00D42179"/>
    <w:rsid w:val="00D42491"/>
    <w:rsid w:val="00D4273B"/>
    <w:rsid w:val="00D428A3"/>
    <w:rsid w:val="00D42A5C"/>
    <w:rsid w:val="00D43473"/>
    <w:rsid w:val="00D4386E"/>
    <w:rsid w:val="00D43D38"/>
    <w:rsid w:val="00D4438C"/>
    <w:rsid w:val="00D445BD"/>
    <w:rsid w:val="00D44AE1"/>
    <w:rsid w:val="00D44DA0"/>
    <w:rsid w:val="00D458CB"/>
    <w:rsid w:val="00D45C63"/>
    <w:rsid w:val="00D464F5"/>
    <w:rsid w:val="00D4669B"/>
    <w:rsid w:val="00D475DB"/>
    <w:rsid w:val="00D47EA3"/>
    <w:rsid w:val="00D50378"/>
    <w:rsid w:val="00D51620"/>
    <w:rsid w:val="00D5279B"/>
    <w:rsid w:val="00D52E93"/>
    <w:rsid w:val="00D53B49"/>
    <w:rsid w:val="00D545EA"/>
    <w:rsid w:val="00D54804"/>
    <w:rsid w:val="00D548CA"/>
    <w:rsid w:val="00D54F90"/>
    <w:rsid w:val="00D55033"/>
    <w:rsid w:val="00D552BC"/>
    <w:rsid w:val="00D55D90"/>
    <w:rsid w:val="00D56446"/>
    <w:rsid w:val="00D5786F"/>
    <w:rsid w:val="00D60D08"/>
    <w:rsid w:val="00D619A1"/>
    <w:rsid w:val="00D619F0"/>
    <w:rsid w:val="00D61B2A"/>
    <w:rsid w:val="00D61BE3"/>
    <w:rsid w:val="00D61D33"/>
    <w:rsid w:val="00D6258C"/>
    <w:rsid w:val="00D625F7"/>
    <w:rsid w:val="00D63A81"/>
    <w:rsid w:val="00D63EC1"/>
    <w:rsid w:val="00D63EFF"/>
    <w:rsid w:val="00D642C3"/>
    <w:rsid w:val="00D65741"/>
    <w:rsid w:val="00D663F2"/>
    <w:rsid w:val="00D66B51"/>
    <w:rsid w:val="00D67890"/>
    <w:rsid w:val="00D70A13"/>
    <w:rsid w:val="00D71399"/>
    <w:rsid w:val="00D71F1C"/>
    <w:rsid w:val="00D7209F"/>
    <w:rsid w:val="00D738D0"/>
    <w:rsid w:val="00D751D6"/>
    <w:rsid w:val="00D757D3"/>
    <w:rsid w:val="00D75CB6"/>
    <w:rsid w:val="00D7621F"/>
    <w:rsid w:val="00D776B1"/>
    <w:rsid w:val="00D777A5"/>
    <w:rsid w:val="00D7793A"/>
    <w:rsid w:val="00D7795C"/>
    <w:rsid w:val="00D77F7F"/>
    <w:rsid w:val="00D801B2"/>
    <w:rsid w:val="00D80888"/>
    <w:rsid w:val="00D80976"/>
    <w:rsid w:val="00D80B84"/>
    <w:rsid w:val="00D80C79"/>
    <w:rsid w:val="00D80E52"/>
    <w:rsid w:val="00D80E66"/>
    <w:rsid w:val="00D813C5"/>
    <w:rsid w:val="00D8179E"/>
    <w:rsid w:val="00D8197D"/>
    <w:rsid w:val="00D8208F"/>
    <w:rsid w:val="00D82C19"/>
    <w:rsid w:val="00D83C84"/>
    <w:rsid w:val="00D83EE7"/>
    <w:rsid w:val="00D846DF"/>
    <w:rsid w:val="00D8470C"/>
    <w:rsid w:val="00D84D17"/>
    <w:rsid w:val="00D84E9D"/>
    <w:rsid w:val="00D8507A"/>
    <w:rsid w:val="00D860A5"/>
    <w:rsid w:val="00D865A0"/>
    <w:rsid w:val="00D86811"/>
    <w:rsid w:val="00D875A2"/>
    <w:rsid w:val="00D87DC9"/>
    <w:rsid w:val="00D87E6F"/>
    <w:rsid w:val="00D9045B"/>
    <w:rsid w:val="00D9058D"/>
    <w:rsid w:val="00D912A9"/>
    <w:rsid w:val="00D913A9"/>
    <w:rsid w:val="00D9158A"/>
    <w:rsid w:val="00D917E9"/>
    <w:rsid w:val="00D920FE"/>
    <w:rsid w:val="00D92106"/>
    <w:rsid w:val="00D928B7"/>
    <w:rsid w:val="00D928EC"/>
    <w:rsid w:val="00D93A8F"/>
    <w:rsid w:val="00D93C64"/>
    <w:rsid w:val="00D94675"/>
    <w:rsid w:val="00D9483E"/>
    <w:rsid w:val="00D95293"/>
    <w:rsid w:val="00D953A8"/>
    <w:rsid w:val="00D9557F"/>
    <w:rsid w:val="00D957DD"/>
    <w:rsid w:val="00D957FA"/>
    <w:rsid w:val="00D95841"/>
    <w:rsid w:val="00D95F2A"/>
    <w:rsid w:val="00D962B0"/>
    <w:rsid w:val="00D96D17"/>
    <w:rsid w:val="00D970CA"/>
    <w:rsid w:val="00D97725"/>
    <w:rsid w:val="00D97A2B"/>
    <w:rsid w:val="00D97A59"/>
    <w:rsid w:val="00D97D92"/>
    <w:rsid w:val="00DA037D"/>
    <w:rsid w:val="00DA050F"/>
    <w:rsid w:val="00DA13A0"/>
    <w:rsid w:val="00DA1CDC"/>
    <w:rsid w:val="00DA2A7F"/>
    <w:rsid w:val="00DA357D"/>
    <w:rsid w:val="00DA37B5"/>
    <w:rsid w:val="00DA39C1"/>
    <w:rsid w:val="00DA3FCC"/>
    <w:rsid w:val="00DA4CEC"/>
    <w:rsid w:val="00DA59DE"/>
    <w:rsid w:val="00DA5B5F"/>
    <w:rsid w:val="00DA5D2D"/>
    <w:rsid w:val="00DA5ED2"/>
    <w:rsid w:val="00DA61B1"/>
    <w:rsid w:val="00DB029E"/>
    <w:rsid w:val="00DB0351"/>
    <w:rsid w:val="00DB043B"/>
    <w:rsid w:val="00DB090B"/>
    <w:rsid w:val="00DB132B"/>
    <w:rsid w:val="00DB13E2"/>
    <w:rsid w:val="00DB16CA"/>
    <w:rsid w:val="00DB1BA0"/>
    <w:rsid w:val="00DB20A4"/>
    <w:rsid w:val="00DB2126"/>
    <w:rsid w:val="00DB229D"/>
    <w:rsid w:val="00DB2C64"/>
    <w:rsid w:val="00DB3120"/>
    <w:rsid w:val="00DB327B"/>
    <w:rsid w:val="00DB3B6A"/>
    <w:rsid w:val="00DB3DC8"/>
    <w:rsid w:val="00DB42D5"/>
    <w:rsid w:val="00DB44F6"/>
    <w:rsid w:val="00DB45AD"/>
    <w:rsid w:val="00DB5296"/>
    <w:rsid w:val="00DB5408"/>
    <w:rsid w:val="00DB5707"/>
    <w:rsid w:val="00DB5E20"/>
    <w:rsid w:val="00DB6722"/>
    <w:rsid w:val="00DB6FBD"/>
    <w:rsid w:val="00DB7057"/>
    <w:rsid w:val="00DB788E"/>
    <w:rsid w:val="00DB7995"/>
    <w:rsid w:val="00DC0341"/>
    <w:rsid w:val="00DC04A5"/>
    <w:rsid w:val="00DC0C60"/>
    <w:rsid w:val="00DC1233"/>
    <w:rsid w:val="00DC1D8C"/>
    <w:rsid w:val="00DC1F9E"/>
    <w:rsid w:val="00DC2521"/>
    <w:rsid w:val="00DC2CB5"/>
    <w:rsid w:val="00DC33E9"/>
    <w:rsid w:val="00DC3571"/>
    <w:rsid w:val="00DC375D"/>
    <w:rsid w:val="00DC4080"/>
    <w:rsid w:val="00DC43C2"/>
    <w:rsid w:val="00DC49E2"/>
    <w:rsid w:val="00DC4BB2"/>
    <w:rsid w:val="00DC5032"/>
    <w:rsid w:val="00DC51E9"/>
    <w:rsid w:val="00DC54FA"/>
    <w:rsid w:val="00DC59E5"/>
    <w:rsid w:val="00DC5A58"/>
    <w:rsid w:val="00DC5DFE"/>
    <w:rsid w:val="00DC5ECC"/>
    <w:rsid w:val="00DC6352"/>
    <w:rsid w:val="00DC6F5E"/>
    <w:rsid w:val="00DC72DE"/>
    <w:rsid w:val="00DC7596"/>
    <w:rsid w:val="00DC77BF"/>
    <w:rsid w:val="00DC78B6"/>
    <w:rsid w:val="00DC78C1"/>
    <w:rsid w:val="00DC7B10"/>
    <w:rsid w:val="00DD042F"/>
    <w:rsid w:val="00DD045A"/>
    <w:rsid w:val="00DD0686"/>
    <w:rsid w:val="00DD0A94"/>
    <w:rsid w:val="00DD1370"/>
    <w:rsid w:val="00DD1455"/>
    <w:rsid w:val="00DD1974"/>
    <w:rsid w:val="00DD1ADC"/>
    <w:rsid w:val="00DD1CE2"/>
    <w:rsid w:val="00DD2011"/>
    <w:rsid w:val="00DD21F0"/>
    <w:rsid w:val="00DD2226"/>
    <w:rsid w:val="00DD283D"/>
    <w:rsid w:val="00DD3127"/>
    <w:rsid w:val="00DD342B"/>
    <w:rsid w:val="00DD3E00"/>
    <w:rsid w:val="00DD41EB"/>
    <w:rsid w:val="00DD4428"/>
    <w:rsid w:val="00DD4474"/>
    <w:rsid w:val="00DD4861"/>
    <w:rsid w:val="00DD4C3E"/>
    <w:rsid w:val="00DD4E08"/>
    <w:rsid w:val="00DD50CD"/>
    <w:rsid w:val="00DD5246"/>
    <w:rsid w:val="00DD52CB"/>
    <w:rsid w:val="00DD5490"/>
    <w:rsid w:val="00DD5A13"/>
    <w:rsid w:val="00DD6464"/>
    <w:rsid w:val="00DD6DDF"/>
    <w:rsid w:val="00DD7081"/>
    <w:rsid w:val="00DD7DCF"/>
    <w:rsid w:val="00DE071A"/>
    <w:rsid w:val="00DE0D8D"/>
    <w:rsid w:val="00DE14AB"/>
    <w:rsid w:val="00DE1707"/>
    <w:rsid w:val="00DE190B"/>
    <w:rsid w:val="00DE2305"/>
    <w:rsid w:val="00DE231D"/>
    <w:rsid w:val="00DE27FC"/>
    <w:rsid w:val="00DE289D"/>
    <w:rsid w:val="00DE2E47"/>
    <w:rsid w:val="00DE2EB7"/>
    <w:rsid w:val="00DE3595"/>
    <w:rsid w:val="00DE396D"/>
    <w:rsid w:val="00DE41F8"/>
    <w:rsid w:val="00DE4576"/>
    <w:rsid w:val="00DE4A2E"/>
    <w:rsid w:val="00DE4BD2"/>
    <w:rsid w:val="00DE54E3"/>
    <w:rsid w:val="00DE5553"/>
    <w:rsid w:val="00DE5DE7"/>
    <w:rsid w:val="00DE5F7B"/>
    <w:rsid w:val="00DE6390"/>
    <w:rsid w:val="00DE6CCD"/>
    <w:rsid w:val="00DE6E91"/>
    <w:rsid w:val="00DE7011"/>
    <w:rsid w:val="00DE708B"/>
    <w:rsid w:val="00DE7199"/>
    <w:rsid w:val="00DE72CA"/>
    <w:rsid w:val="00DE7894"/>
    <w:rsid w:val="00DE7D32"/>
    <w:rsid w:val="00DF0067"/>
    <w:rsid w:val="00DF0238"/>
    <w:rsid w:val="00DF0B19"/>
    <w:rsid w:val="00DF0B4B"/>
    <w:rsid w:val="00DF0B5A"/>
    <w:rsid w:val="00DF0ECA"/>
    <w:rsid w:val="00DF123B"/>
    <w:rsid w:val="00DF1E08"/>
    <w:rsid w:val="00DF1F0A"/>
    <w:rsid w:val="00DF2AF0"/>
    <w:rsid w:val="00DF3013"/>
    <w:rsid w:val="00DF33AF"/>
    <w:rsid w:val="00DF3464"/>
    <w:rsid w:val="00DF351D"/>
    <w:rsid w:val="00DF39C5"/>
    <w:rsid w:val="00DF3FE2"/>
    <w:rsid w:val="00DF4200"/>
    <w:rsid w:val="00DF463B"/>
    <w:rsid w:val="00DF4AFB"/>
    <w:rsid w:val="00DF4FBF"/>
    <w:rsid w:val="00DF5409"/>
    <w:rsid w:val="00DF5DA2"/>
    <w:rsid w:val="00DF748C"/>
    <w:rsid w:val="00DF75B0"/>
    <w:rsid w:val="00DF7911"/>
    <w:rsid w:val="00DF7B8E"/>
    <w:rsid w:val="00E00359"/>
    <w:rsid w:val="00E00613"/>
    <w:rsid w:val="00E0072C"/>
    <w:rsid w:val="00E00CAB"/>
    <w:rsid w:val="00E00E34"/>
    <w:rsid w:val="00E00F85"/>
    <w:rsid w:val="00E01613"/>
    <w:rsid w:val="00E01762"/>
    <w:rsid w:val="00E018C5"/>
    <w:rsid w:val="00E028FE"/>
    <w:rsid w:val="00E02B44"/>
    <w:rsid w:val="00E02FCD"/>
    <w:rsid w:val="00E03B0C"/>
    <w:rsid w:val="00E046CC"/>
    <w:rsid w:val="00E0481A"/>
    <w:rsid w:val="00E04B31"/>
    <w:rsid w:val="00E04B6B"/>
    <w:rsid w:val="00E04CFF"/>
    <w:rsid w:val="00E050AB"/>
    <w:rsid w:val="00E0535F"/>
    <w:rsid w:val="00E06043"/>
    <w:rsid w:val="00E0615D"/>
    <w:rsid w:val="00E063AD"/>
    <w:rsid w:val="00E06881"/>
    <w:rsid w:val="00E06F03"/>
    <w:rsid w:val="00E06F6D"/>
    <w:rsid w:val="00E0760A"/>
    <w:rsid w:val="00E07AA7"/>
    <w:rsid w:val="00E1000B"/>
    <w:rsid w:val="00E106B2"/>
    <w:rsid w:val="00E109F9"/>
    <w:rsid w:val="00E10AD3"/>
    <w:rsid w:val="00E10B9C"/>
    <w:rsid w:val="00E10D5B"/>
    <w:rsid w:val="00E11052"/>
    <w:rsid w:val="00E112E0"/>
    <w:rsid w:val="00E11855"/>
    <w:rsid w:val="00E14773"/>
    <w:rsid w:val="00E14880"/>
    <w:rsid w:val="00E14981"/>
    <w:rsid w:val="00E14E48"/>
    <w:rsid w:val="00E15B75"/>
    <w:rsid w:val="00E15D9D"/>
    <w:rsid w:val="00E161A1"/>
    <w:rsid w:val="00E164E4"/>
    <w:rsid w:val="00E16B2A"/>
    <w:rsid w:val="00E17017"/>
    <w:rsid w:val="00E1723F"/>
    <w:rsid w:val="00E1773F"/>
    <w:rsid w:val="00E2009A"/>
    <w:rsid w:val="00E201EC"/>
    <w:rsid w:val="00E201F4"/>
    <w:rsid w:val="00E20C61"/>
    <w:rsid w:val="00E214FE"/>
    <w:rsid w:val="00E2193C"/>
    <w:rsid w:val="00E22417"/>
    <w:rsid w:val="00E22501"/>
    <w:rsid w:val="00E22682"/>
    <w:rsid w:val="00E22AE6"/>
    <w:rsid w:val="00E22AF9"/>
    <w:rsid w:val="00E23312"/>
    <w:rsid w:val="00E2429A"/>
    <w:rsid w:val="00E248E5"/>
    <w:rsid w:val="00E24E39"/>
    <w:rsid w:val="00E25622"/>
    <w:rsid w:val="00E25934"/>
    <w:rsid w:val="00E2607E"/>
    <w:rsid w:val="00E26A1C"/>
    <w:rsid w:val="00E26BE1"/>
    <w:rsid w:val="00E30292"/>
    <w:rsid w:val="00E30723"/>
    <w:rsid w:val="00E311AB"/>
    <w:rsid w:val="00E31E10"/>
    <w:rsid w:val="00E31EA8"/>
    <w:rsid w:val="00E32625"/>
    <w:rsid w:val="00E327BB"/>
    <w:rsid w:val="00E33187"/>
    <w:rsid w:val="00E338D3"/>
    <w:rsid w:val="00E33BDA"/>
    <w:rsid w:val="00E33E8C"/>
    <w:rsid w:val="00E347A3"/>
    <w:rsid w:val="00E350C1"/>
    <w:rsid w:val="00E353E0"/>
    <w:rsid w:val="00E36226"/>
    <w:rsid w:val="00E3688A"/>
    <w:rsid w:val="00E37068"/>
    <w:rsid w:val="00E37722"/>
    <w:rsid w:val="00E37F65"/>
    <w:rsid w:val="00E40345"/>
    <w:rsid w:val="00E40521"/>
    <w:rsid w:val="00E405E1"/>
    <w:rsid w:val="00E40F80"/>
    <w:rsid w:val="00E416F9"/>
    <w:rsid w:val="00E418C6"/>
    <w:rsid w:val="00E42006"/>
    <w:rsid w:val="00E42372"/>
    <w:rsid w:val="00E423DC"/>
    <w:rsid w:val="00E42613"/>
    <w:rsid w:val="00E43626"/>
    <w:rsid w:val="00E43BFE"/>
    <w:rsid w:val="00E43C7B"/>
    <w:rsid w:val="00E441F1"/>
    <w:rsid w:val="00E448D5"/>
    <w:rsid w:val="00E44A2E"/>
    <w:rsid w:val="00E44FB0"/>
    <w:rsid w:val="00E44FEC"/>
    <w:rsid w:val="00E458AF"/>
    <w:rsid w:val="00E45C45"/>
    <w:rsid w:val="00E461C3"/>
    <w:rsid w:val="00E468B4"/>
    <w:rsid w:val="00E46A0A"/>
    <w:rsid w:val="00E46B05"/>
    <w:rsid w:val="00E46C56"/>
    <w:rsid w:val="00E46CD5"/>
    <w:rsid w:val="00E4724D"/>
    <w:rsid w:val="00E5034C"/>
    <w:rsid w:val="00E50A2A"/>
    <w:rsid w:val="00E511F4"/>
    <w:rsid w:val="00E5147E"/>
    <w:rsid w:val="00E51536"/>
    <w:rsid w:val="00E515BD"/>
    <w:rsid w:val="00E515C3"/>
    <w:rsid w:val="00E51A8E"/>
    <w:rsid w:val="00E51BB9"/>
    <w:rsid w:val="00E51DCD"/>
    <w:rsid w:val="00E52D83"/>
    <w:rsid w:val="00E53164"/>
    <w:rsid w:val="00E53AF9"/>
    <w:rsid w:val="00E54418"/>
    <w:rsid w:val="00E547B0"/>
    <w:rsid w:val="00E554C3"/>
    <w:rsid w:val="00E555FB"/>
    <w:rsid w:val="00E55BFC"/>
    <w:rsid w:val="00E56981"/>
    <w:rsid w:val="00E56E19"/>
    <w:rsid w:val="00E576A0"/>
    <w:rsid w:val="00E57C85"/>
    <w:rsid w:val="00E61353"/>
    <w:rsid w:val="00E61902"/>
    <w:rsid w:val="00E62123"/>
    <w:rsid w:val="00E621B6"/>
    <w:rsid w:val="00E624DC"/>
    <w:rsid w:val="00E62DCB"/>
    <w:rsid w:val="00E636E4"/>
    <w:rsid w:val="00E63D11"/>
    <w:rsid w:val="00E64CDC"/>
    <w:rsid w:val="00E64EAD"/>
    <w:rsid w:val="00E65030"/>
    <w:rsid w:val="00E6515C"/>
    <w:rsid w:val="00E656AA"/>
    <w:rsid w:val="00E65865"/>
    <w:rsid w:val="00E6638B"/>
    <w:rsid w:val="00E6675B"/>
    <w:rsid w:val="00E670DC"/>
    <w:rsid w:val="00E6775B"/>
    <w:rsid w:val="00E703AA"/>
    <w:rsid w:val="00E70448"/>
    <w:rsid w:val="00E707CE"/>
    <w:rsid w:val="00E716BF"/>
    <w:rsid w:val="00E71AD4"/>
    <w:rsid w:val="00E71D96"/>
    <w:rsid w:val="00E71F8F"/>
    <w:rsid w:val="00E72B48"/>
    <w:rsid w:val="00E737A3"/>
    <w:rsid w:val="00E74AD2"/>
    <w:rsid w:val="00E7521E"/>
    <w:rsid w:val="00E75393"/>
    <w:rsid w:val="00E75639"/>
    <w:rsid w:val="00E75944"/>
    <w:rsid w:val="00E75E03"/>
    <w:rsid w:val="00E766F1"/>
    <w:rsid w:val="00E76A7A"/>
    <w:rsid w:val="00E76BB7"/>
    <w:rsid w:val="00E76CFC"/>
    <w:rsid w:val="00E772A8"/>
    <w:rsid w:val="00E779E9"/>
    <w:rsid w:val="00E77D59"/>
    <w:rsid w:val="00E77E4E"/>
    <w:rsid w:val="00E8053F"/>
    <w:rsid w:val="00E80A89"/>
    <w:rsid w:val="00E80D06"/>
    <w:rsid w:val="00E80D10"/>
    <w:rsid w:val="00E81880"/>
    <w:rsid w:val="00E819A1"/>
    <w:rsid w:val="00E81BD0"/>
    <w:rsid w:val="00E81C67"/>
    <w:rsid w:val="00E82ADC"/>
    <w:rsid w:val="00E82BBD"/>
    <w:rsid w:val="00E82EC3"/>
    <w:rsid w:val="00E837F4"/>
    <w:rsid w:val="00E83AB5"/>
    <w:rsid w:val="00E83E71"/>
    <w:rsid w:val="00E83FC8"/>
    <w:rsid w:val="00E84218"/>
    <w:rsid w:val="00E842B6"/>
    <w:rsid w:val="00E857E6"/>
    <w:rsid w:val="00E85A0D"/>
    <w:rsid w:val="00E866BA"/>
    <w:rsid w:val="00E86A21"/>
    <w:rsid w:val="00E90856"/>
    <w:rsid w:val="00E909E1"/>
    <w:rsid w:val="00E90DE0"/>
    <w:rsid w:val="00E90F37"/>
    <w:rsid w:val="00E91236"/>
    <w:rsid w:val="00E912A8"/>
    <w:rsid w:val="00E9148E"/>
    <w:rsid w:val="00E919B7"/>
    <w:rsid w:val="00E91C28"/>
    <w:rsid w:val="00E91E02"/>
    <w:rsid w:val="00E92142"/>
    <w:rsid w:val="00E92342"/>
    <w:rsid w:val="00E9276B"/>
    <w:rsid w:val="00E92FAD"/>
    <w:rsid w:val="00E937AB"/>
    <w:rsid w:val="00E937BA"/>
    <w:rsid w:val="00E941C1"/>
    <w:rsid w:val="00E94783"/>
    <w:rsid w:val="00E9582E"/>
    <w:rsid w:val="00E95D28"/>
    <w:rsid w:val="00E968B1"/>
    <w:rsid w:val="00E975A3"/>
    <w:rsid w:val="00E97709"/>
    <w:rsid w:val="00E9777E"/>
    <w:rsid w:val="00EA01A6"/>
    <w:rsid w:val="00EA05FC"/>
    <w:rsid w:val="00EA0963"/>
    <w:rsid w:val="00EA0C97"/>
    <w:rsid w:val="00EA0EB3"/>
    <w:rsid w:val="00EA10D8"/>
    <w:rsid w:val="00EA14C4"/>
    <w:rsid w:val="00EA15F6"/>
    <w:rsid w:val="00EA167D"/>
    <w:rsid w:val="00EA1828"/>
    <w:rsid w:val="00EA18A8"/>
    <w:rsid w:val="00EA2D2D"/>
    <w:rsid w:val="00EA3480"/>
    <w:rsid w:val="00EA3A47"/>
    <w:rsid w:val="00EA4510"/>
    <w:rsid w:val="00EA4C01"/>
    <w:rsid w:val="00EA4F30"/>
    <w:rsid w:val="00EA5763"/>
    <w:rsid w:val="00EA5E6B"/>
    <w:rsid w:val="00EA6B57"/>
    <w:rsid w:val="00EA6BCE"/>
    <w:rsid w:val="00EA6DA8"/>
    <w:rsid w:val="00EA6E2C"/>
    <w:rsid w:val="00EA70AC"/>
    <w:rsid w:val="00EA70FD"/>
    <w:rsid w:val="00EA7293"/>
    <w:rsid w:val="00EA79EF"/>
    <w:rsid w:val="00EA7A63"/>
    <w:rsid w:val="00EA7BFE"/>
    <w:rsid w:val="00EA7C72"/>
    <w:rsid w:val="00EA7DA6"/>
    <w:rsid w:val="00EB061E"/>
    <w:rsid w:val="00EB080D"/>
    <w:rsid w:val="00EB09C4"/>
    <w:rsid w:val="00EB1615"/>
    <w:rsid w:val="00EB18A5"/>
    <w:rsid w:val="00EB18C3"/>
    <w:rsid w:val="00EB19DE"/>
    <w:rsid w:val="00EB1A6C"/>
    <w:rsid w:val="00EB1CD0"/>
    <w:rsid w:val="00EB1E7D"/>
    <w:rsid w:val="00EB28F8"/>
    <w:rsid w:val="00EB336F"/>
    <w:rsid w:val="00EB33E7"/>
    <w:rsid w:val="00EB3CAA"/>
    <w:rsid w:val="00EB3E2E"/>
    <w:rsid w:val="00EB45C5"/>
    <w:rsid w:val="00EB479E"/>
    <w:rsid w:val="00EB4816"/>
    <w:rsid w:val="00EB5893"/>
    <w:rsid w:val="00EB6214"/>
    <w:rsid w:val="00EB6501"/>
    <w:rsid w:val="00EB65B6"/>
    <w:rsid w:val="00EB67DE"/>
    <w:rsid w:val="00EB7014"/>
    <w:rsid w:val="00EB7457"/>
    <w:rsid w:val="00EB7EA0"/>
    <w:rsid w:val="00EB7EFA"/>
    <w:rsid w:val="00EC07D7"/>
    <w:rsid w:val="00EC16BB"/>
    <w:rsid w:val="00EC1A19"/>
    <w:rsid w:val="00EC1C38"/>
    <w:rsid w:val="00EC1CAD"/>
    <w:rsid w:val="00EC2506"/>
    <w:rsid w:val="00EC2967"/>
    <w:rsid w:val="00EC2A6D"/>
    <w:rsid w:val="00EC2B16"/>
    <w:rsid w:val="00EC3562"/>
    <w:rsid w:val="00EC3791"/>
    <w:rsid w:val="00EC3797"/>
    <w:rsid w:val="00EC3DAF"/>
    <w:rsid w:val="00EC3FCC"/>
    <w:rsid w:val="00EC50CA"/>
    <w:rsid w:val="00EC512F"/>
    <w:rsid w:val="00EC6042"/>
    <w:rsid w:val="00EC6F3F"/>
    <w:rsid w:val="00EC71F2"/>
    <w:rsid w:val="00EC72F8"/>
    <w:rsid w:val="00EC78DA"/>
    <w:rsid w:val="00ED04DE"/>
    <w:rsid w:val="00ED1570"/>
    <w:rsid w:val="00ED182C"/>
    <w:rsid w:val="00ED22AC"/>
    <w:rsid w:val="00ED2527"/>
    <w:rsid w:val="00ED4444"/>
    <w:rsid w:val="00ED4A9E"/>
    <w:rsid w:val="00ED5324"/>
    <w:rsid w:val="00ED5D59"/>
    <w:rsid w:val="00ED5FB4"/>
    <w:rsid w:val="00ED6587"/>
    <w:rsid w:val="00ED6EC7"/>
    <w:rsid w:val="00ED7080"/>
    <w:rsid w:val="00ED7B15"/>
    <w:rsid w:val="00EE0244"/>
    <w:rsid w:val="00EE0281"/>
    <w:rsid w:val="00EE03F3"/>
    <w:rsid w:val="00EE18C7"/>
    <w:rsid w:val="00EE1B29"/>
    <w:rsid w:val="00EE1D28"/>
    <w:rsid w:val="00EE1EE1"/>
    <w:rsid w:val="00EE208F"/>
    <w:rsid w:val="00EE2615"/>
    <w:rsid w:val="00EE26EB"/>
    <w:rsid w:val="00EE2764"/>
    <w:rsid w:val="00EE27A5"/>
    <w:rsid w:val="00EE2B00"/>
    <w:rsid w:val="00EE2C1C"/>
    <w:rsid w:val="00EE343D"/>
    <w:rsid w:val="00EE376D"/>
    <w:rsid w:val="00EE3CD5"/>
    <w:rsid w:val="00EE3DBF"/>
    <w:rsid w:val="00EE465E"/>
    <w:rsid w:val="00EE4B5D"/>
    <w:rsid w:val="00EE4E5C"/>
    <w:rsid w:val="00EE5002"/>
    <w:rsid w:val="00EE5228"/>
    <w:rsid w:val="00EE535C"/>
    <w:rsid w:val="00EE54D5"/>
    <w:rsid w:val="00EE589D"/>
    <w:rsid w:val="00EE5A38"/>
    <w:rsid w:val="00EE60FA"/>
    <w:rsid w:val="00EE61E9"/>
    <w:rsid w:val="00EE62C4"/>
    <w:rsid w:val="00EE66B4"/>
    <w:rsid w:val="00EE762A"/>
    <w:rsid w:val="00EE7840"/>
    <w:rsid w:val="00EE79A8"/>
    <w:rsid w:val="00EE7D2D"/>
    <w:rsid w:val="00EE7F32"/>
    <w:rsid w:val="00EF0019"/>
    <w:rsid w:val="00EF04EC"/>
    <w:rsid w:val="00EF0930"/>
    <w:rsid w:val="00EF0A9F"/>
    <w:rsid w:val="00EF0D6C"/>
    <w:rsid w:val="00EF0EB6"/>
    <w:rsid w:val="00EF1082"/>
    <w:rsid w:val="00EF1D65"/>
    <w:rsid w:val="00EF20E6"/>
    <w:rsid w:val="00EF25D5"/>
    <w:rsid w:val="00EF2B24"/>
    <w:rsid w:val="00EF3033"/>
    <w:rsid w:val="00EF350B"/>
    <w:rsid w:val="00EF3523"/>
    <w:rsid w:val="00EF42D3"/>
    <w:rsid w:val="00EF4A4E"/>
    <w:rsid w:val="00EF4B38"/>
    <w:rsid w:val="00EF575D"/>
    <w:rsid w:val="00EF57EF"/>
    <w:rsid w:val="00EF5E4B"/>
    <w:rsid w:val="00EF6586"/>
    <w:rsid w:val="00EF6687"/>
    <w:rsid w:val="00EF6FF2"/>
    <w:rsid w:val="00EF71C3"/>
    <w:rsid w:val="00EF734F"/>
    <w:rsid w:val="00EF7D6B"/>
    <w:rsid w:val="00EF7ED8"/>
    <w:rsid w:val="00F00AA2"/>
    <w:rsid w:val="00F0148A"/>
    <w:rsid w:val="00F0159A"/>
    <w:rsid w:val="00F01C5C"/>
    <w:rsid w:val="00F01EBC"/>
    <w:rsid w:val="00F01F87"/>
    <w:rsid w:val="00F0205D"/>
    <w:rsid w:val="00F02803"/>
    <w:rsid w:val="00F02E3E"/>
    <w:rsid w:val="00F02F04"/>
    <w:rsid w:val="00F039C5"/>
    <w:rsid w:val="00F03A19"/>
    <w:rsid w:val="00F03BD8"/>
    <w:rsid w:val="00F03E9A"/>
    <w:rsid w:val="00F03EF4"/>
    <w:rsid w:val="00F0488A"/>
    <w:rsid w:val="00F04B5E"/>
    <w:rsid w:val="00F04D24"/>
    <w:rsid w:val="00F057AB"/>
    <w:rsid w:val="00F05892"/>
    <w:rsid w:val="00F05E1C"/>
    <w:rsid w:val="00F06032"/>
    <w:rsid w:val="00F06757"/>
    <w:rsid w:val="00F0689F"/>
    <w:rsid w:val="00F06B5A"/>
    <w:rsid w:val="00F06C3E"/>
    <w:rsid w:val="00F06F3F"/>
    <w:rsid w:val="00F10643"/>
    <w:rsid w:val="00F1083A"/>
    <w:rsid w:val="00F11E6C"/>
    <w:rsid w:val="00F11F51"/>
    <w:rsid w:val="00F12D9A"/>
    <w:rsid w:val="00F13CE2"/>
    <w:rsid w:val="00F14135"/>
    <w:rsid w:val="00F1498C"/>
    <w:rsid w:val="00F14BB1"/>
    <w:rsid w:val="00F14F02"/>
    <w:rsid w:val="00F16332"/>
    <w:rsid w:val="00F1636F"/>
    <w:rsid w:val="00F171C6"/>
    <w:rsid w:val="00F173F8"/>
    <w:rsid w:val="00F174F6"/>
    <w:rsid w:val="00F1755A"/>
    <w:rsid w:val="00F17B54"/>
    <w:rsid w:val="00F21DF3"/>
    <w:rsid w:val="00F2227C"/>
    <w:rsid w:val="00F22569"/>
    <w:rsid w:val="00F22A3A"/>
    <w:rsid w:val="00F23503"/>
    <w:rsid w:val="00F235B2"/>
    <w:rsid w:val="00F235B8"/>
    <w:rsid w:val="00F24339"/>
    <w:rsid w:val="00F24F48"/>
    <w:rsid w:val="00F259BE"/>
    <w:rsid w:val="00F26033"/>
    <w:rsid w:val="00F2644E"/>
    <w:rsid w:val="00F26F98"/>
    <w:rsid w:val="00F26FDB"/>
    <w:rsid w:val="00F274A8"/>
    <w:rsid w:val="00F276BC"/>
    <w:rsid w:val="00F27CC9"/>
    <w:rsid w:val="00F27F7A"/>
    <w:rsid w:val="00F31479"/>
    <w:rsid w:val="00F316D4"/>
    <w:rsid w:val="00F3193B"/>
    <w:rsid w:val="00F3198C"/>
    <w:rsid w:val="00F31E46"/>
    <w:rsid w:val="00F32C1F"/>
    <w:rsid w:val="00F32D98"/>
    <w:rsid w:val="00F333D2"/>
    <w:rsid w:val="00F3373B"/>
    <w:rsid w:val="00F33B7C"/>
    <w:rsid w:val="00F34675"/>
    <w:rsid w:val="00F3495A"/>
    <w:rsid w:val="00F3599D"/>
    <w:rsid w:val="00F359FB"/>
    <w:rsid w:val="00F35A86"/>
    <w:rsid w:val="00F35CF8"/>
    <w:rsid w:val="00F36256"/>
    <w:rsid w:val="00F367D6"/>
    <w:rsid w:val="00F36803"/>
    <w:rsid w:val="00F36A1E"/>
    <w:rsid w:val="00F36A9E"/>
    <w:rsid w:val="00F373E5"/>
    <w:rsid w:val="00F377BE"/>
    <w:rsid w:val="00F37890"/>
    <w:rsid w:val="00F37D82"/>
    <w:rsid w:val="00F40E87"/>
    <w:rsid w:val="00F4139B"/>
    <w:rsid w:val="00F4160B"/>
    <w:rsid w:val="00F41D36"/>
    <w:rsid w:val="00F4315D"/>
    <w:rsid w:val="00F43577"/>
    <w:rsid w:val="00F43D2E"/>
    <w:rsid w:val="00F43EE4"/>
    <w:rsid w:val="00F4474A"/>
    <w:rsid w:val="00F448E5"/>
    <w:rsid w:val="00F44D59"/>
    <w:rsid w:val="00F44ED4"/>
    <w:rsid w:val="00F45D06"/>
    <w:rsid w:val="00F45FE7"/>
    <w:rsid w:val="00F45FEC"/>
    <w:rsid w:val="00F46806"/>
    <w:rsid w:val="00F46C0B"/>
    <w:rsid w:val="00F46C38"/>
    <w:rsid w:val="00F472AD"/>
    <w:rsid w:val="00F479B0"/>
    <w:rsid w:val="00F50169"/>
    <w:rsid w:val="00F502A7"/>
    <w:rsid w:val="00F502E0"/>
    <w:rsid w:val="00F50B9F"/>
    <w:rsid w:val="00F50C75"/>
    <w:rsid w:val="00F52ED4"/>
    <w:rsid w:val="00F530CC"/>
    <w:rsid w:val="00F53353"/>
    <w:rsid w:val="00F544F9"/>
    <w:rsid w:val="00F54653"/>
    <w:rsid w:val="00F547A8"/>
    <w:rsid w:val="00F54988"/>
    <w:rsid w:val="00F54BF8"/>
    <w:rsid w:val="00F54CB9"/>
    <w:rsid w:val="00F54DFC"/>
    <w:rsid w:val="00F557FC"/>
    <w:rsid w:val="00F55F81"/>
    <w:rsid w:val="00F5650C"/>
    <w:rsid w:val="00F56B76"/>
    <w:rsid w:val="00F56C0D"/>
    <w:rsid w:val="00F57F27"/>
    <w:rsid w:val="00F57FB6"/>
    <w:rsid w:val="00F6032A"/>
    <w:rsid w:val="00F603A3"/>
    <w:rsid w:val="00F6062D"/>
    <w:rsid w:val="00F606E7"/>
    <w:rsid w:val="00F609B2"/>
    <w:rsid w:val="00F60E80"/>
    <w:rsid w:val="00F61318"/>
    <w:rsid w:val="00F613E4"/>
    <w:rsid w:val="00F6223B"/>
    <w:rsid w:val="00F62765"/>
    <w:rsid w:val="00F62E4F"/>
    <w:rsid w:val="00F62F18"/>
    <w:rsid w:val="00F632AF"/>
    <w:rsid w:val="00F6335B"/>
    <w:rsid w:val="00F63F0C"/>
    <w:rsid w:val="00F63F8F"/>
    <w:rsid w:val="00F6427D"/>
    <w:rsid w:val="00F643CB"/>
    <w:rsid w:val="00F64602"/>
    <w:rsid w:val="00F649BC"/>
    <w:rsid w:val="00F64A81"/>
    <w:rsid w:val="00F65234"/>
    <w:rsid w:val="00F66E2D"/>
    <w:rsid w:val="00F66F9C"/>
    <w:rsid w:val="00F679EE"/>
    <w:rsid w:val="00F715E0"/>
    <w:rsid w:val="00F71EF8"/>
    <w:rsid w:val="00F7204E"/>
    <w:rsid w:val="00F723EA"/>
    <w:rsid w:val="00F72459"/>
    <w:rsid w:val="00F72506"/>
    <w:rsid w:val="00F726F9"/>
    <w:rsid w:val="00F729A4"/>
    <w:rsid w:val="00F72E1D"/>
    <w:rsid w:val="00F737DC"/>
    <w:rsid w:val="00F738F5"/>
    <w:rsid w:val="00F73D0B"/>
    <w:rsid w:val="00F75A09"/>
    <w:rsid w:val="00F7656B"/>
    <w:rsid w:val="00F766A6"/>
    <w:rsid w:val="00F76848"/>
    <w:rsid w:val="00F7685A"/>
    <w:rsid w:val="00F7721B"/>
    <w:rsid w:val="00F772B6"/>
    <w:rsid w:val="00F775A1"/>
    <w:rsid w:val="00F778A7"/>
    <w:rsid w:val="00F80346"/>
    <w:rsid w:val="00F80AD7"/>
    <w:rsid w:val="00F8154E"/>
    <w:rsid w:val="00F817BA"/>
    <w:rsid w:val="00F81956"/>
    <w:rsid w:val="00F82272"/>
    <w:rsid w:val="00F82E36"/>
    <w:rsid w:val="00F83129"/>
    <w:rsid w:val="00F8331F"/>
    <w:rsid w:val="00F833EF"/>
    <w:rsid w:val="00F83602"/>
    <w:rsid w:val="00F8366D"/>
    <w:rsid w:val="00F839B7"/>
    <w:rsid w:val="00F83D9D"/>
    <w:rsid w:val="00F8457E"/>
    <w:rsid w:val="00F8465F"/>
    <w:rsid w:val="00F84665"/>
    <w:rsid w:val="00F84A74"/>
    <w:rsid w:val="00F84E18"/>
    <w:rsid w:val="00F84FF4"/>
    <w:rsid w:val="00F85150"/>
    <w:rsid w:val="00F85199"/>
    <w:rsid w:val="00F85427"/>
    <w:rsid w:val="00F854F0"/>
    <w:rsid w:val="00F855DF"/>
    <w:rsid w:val="00F8660E"/>
    <w:rsid w:val="00F86735"/>
    <w:rsid w:val="00F86790"/>
    <w:rsid w:val="00F86A70"/>
    <w:rsid w:val="00F86EFF"/>
    <w:rsid w:val="00F87EAE"/>
    <w:rsid w:val="00F87F3C"/>
    <w:rsid w:val="00F9044F"/>
    <w:rsid w:val="00F905AB"/>
    <w:rsid w:val="00F90CD7"/>
    <w:rsid w:val="00F90E2B"/>
    <w:rsid w:val="00F913AF"/>
    <w:rsid w:val="00F91615"/>
    <w:rsid w:val="00F91A15"/>
    <w:rsid w:val="00F91DD8"/>
    <w:rsid w:val="00F92406"/>
    <w:rsid w:val="00F92F42"/>
    <w:rsid w:val="00F92F70"/>
    <w:rsid w:val="00F9352F"/>
    <w:rsid w:val="00F94496"/>
    <w:rsid w:val="00F94530"/>
    <w:rsid w:val="00F94740"/>
    <w:rsid w:val="00F95457"/>
    <w:rsid w:val="00F954C5"/>
    <w:rsid w:val="00F962AB"/>
    <w:rsid w:val="00F9638F"/>
    <w:rsid w:val="00F9654E"/>
    <w:rsid w:val="00F967D1"/>
    <w:rsid w:val="00F96CB9"/>
    <w:rsid w:val="00F97324"/>
    <w:rsid w:val="00F97E39"/>
    <w:rsid w:val="00FA0E38"/>
    <w:rsid w:val="00FA12EE"/>
    <w:rsid w:val="00FA1892"/>
    <w:rsid w:val="00FA1AE4"/>
    <w:rsid w:val="00FA24B1"/>
    <w:rsid w:val="00FA2A37"/>
    <w:rsid w:val="00FA38E3"/>
    <w:rsid w:val="00FA3FBB"/>
    <w:rsid w:val="00FA4156"/>
    <w:rsid w:val="00FA45D1"/>
    <w:rsid w:val="00FA4C92"/>
    <w:rsid w:val="00FA5160"/>
    <w:rsid w:val="00FA532E"/>
    <w:rsid w:val="00FA538E"/>
    <w:rsid w:val="00FA5E52"/>
    <w:rsid w:val="00FA6681"/>
    <w:rsid w:val="00FA68FB"/>
    <w:rsid w:val="00FA702B"/>
    <w:rsid w:val="00FA768F"/>
    <w:rsid w:val="00FA793B"/>
    <w:rsid w:val="00FA7AC8"/>
    <w:rsid w:val="00FA7F46"/>
    <w:rsid w:val="00FB22DB"/>
    <w:rsid w:val="00FB2586"/>
    <w:rsid w:val="00FB2E75"/>
    <w:rsid w:val="00FB3923"/>
    <w:rsid w:val="00FB3E06"/>
    <w:rsid w:val="00FB4C75"/>
    <w:rsid w:val="00FB5032"/>
    <w:rsid w:val="00FB5256"/>
    <w:rsid w:val="00FB54C4"/>
    <w:rsid w:val="00FB57BC"/>
    <w:rsid w:val="00FB6F6C"/>
    <w:rsid w:val="00FC18E4"/>
    <w:rsid w:val="00FC2BE2"/>
    <w:rsid w:val="00FC3EFC"/>
    <w:rsid w:val="00FC3F10"/>
    <w:rsid w:val="00FC41BA"/>
    <w:rsid w:val="00FC48F9"/>
    <w:rsid w:val="00FC4CB0"/>
    <w:rsid w:val="00FC4DF1"/>
    <w:rsid w:val="00FC536B"/>
    <w:rsid w:val="00FC5BD9"/>
    <w:rsid w:val="00FC5CAC"/>
    <w:rsid w:val="00FC6257"/>
    <w:rsid w:val="00FC6607"/>
    <w:rsid w:val="00FC6CA7"/>
    <w:rsid w:val="00FC6D91"/>
    <w:rsid w:val="00FC6FE8"/>
    <w:rsid w:val="00FC71EB"/>
    <w:rsid w:val="00FC734B"/>
    <w:rsid w:val="00FC7409"/>
    <w:rsid w:val="00FC7AFE"/>
    <w:rsid w:val="00FD0417"/>
    <w:rsid w:val="00FD0615"/>
    <w:rsid w:val="00FD10A7"/>
    <w:rsid w:val="00FD1160"/>
    <w:rsid w:val="00FD1569"/>
    <w:rsid w:val="00FD2B8C"/>
    <w:rsid w:val="00FD2FDF"/>
    <w:rsid w:val="00FD3341"/>
    <w:rsid w:val="00FD3567"/>
    <w:rsid w:val="00FD35C5"/>
    <w:rsid w:val="00FD56C2"/>
    <w:rsid w:val="00FD56FD"/>
    <w:rsid w:val="00FD572E"/>
    <w:rsid w:val="00FD57D2"/>
    <w:rsid w:val="00FD5A24"/>
    <w:rsid w:val="00FD62C2"/>
    <w:rsid w:val="00FD6E21"/>
    <w:rsid w:val="00FD703F"/>
    <w:rsid w:val="00FD7245"/>
    <w:rsid w:val="00FD7422"/>
    <w:rsid w:val="00FD772B"/>
    <w:rsid w:val="00FE01D6"/>
    <w:rsid w:val="00FE01F5"/>
    <w:rsid w:val="00FE037F"/>
    <w:rsid w:val="00FE05B5"/>
    <w:rsid w:val="00FE07A4"/>
    <w:rsid w:val="00FE08A4"/>
    <w:rsid w:val="00FE1859"/>
    <w:rsid w:val="00FE1AFD"/>
    <w:rsid w:val="00FE1EBD"/>
    <w:rsid w:val="00FE218F"/>
    <w:rsid w:val="00FE240D"/>
    <w:rsid w:val="00FE2643"/>
    <w:rsid w:val="00FE281B"/>
    <w:rsid w:val="00FE29FC"/>
    <w:rsid w:val="00FE2FD2"/>
    <w:rsid w:val="00FE351C"/>
    <w:rsid w:val="00FE353C"/>
    <w:rsid w:val="00FE3CF3"/>
    <w:rsid w:val="00FE3D24"/>
    <w:rsid w:val="00FE41E4"/>
    <w:rsid w:val="00FE42BB"/>
    <w:rsid w:val="00FE4970"/>
    <w:rsid w:val="00FE4AA0"/>
    <w:rsid w:val="00FE52A4"/>
    <w:rsid w:val="00FE5740"/>
    <w:rsid w:val="00FE57BC"/>
    <w:rsid w:val="00FE5B3B"/>
    <w:rsid w:val="00FE6049"/>
    <w:rsid w:val="00FE6483"/>
    <w:rsid w:val="00FE668A"/>
    <w:rsid w:val="00FE680E"/>
    <w:rsid w:val="00FE78B8"/>
    <w:rsid w:val="00FE78D0"/>
    <w:rsid w:val="00FF08EF"/>
    <w:rsid w:val="00FF0F5C"/>
    <w:rsid w:val="00FF137C"/>
    <w:rsid w:val="00FF1C14"/>
    <w:rsid w:val="00FF1D41"/>
    <w:rsid w:val="00FF1D81"/>
    <w:rsid w:val="00FF20E3"/>
    <w:rsid w:val="00FF2B07"/>
    <w:rsid w:val="00FF2BB5"/>
    <w:rsid w:val="00FF2BBB"/>
    <w:rsid w:val="00FF31D8"/>
    <w:rsid w:val="00FF339D"/>
    <w:rsid w:val="00FF35BD"/>
    <w:rsid w:val="00FF35EE"/>
    <w:rsid w:val="00FF3E90"/>
    <w:rsid w:val="00FF3F67"/>
    <w:rsid w:val="00FF403C"/>
    <w:rsid w:val="00FF45CC"/>
    <w:rsid w:val="00FF4657"/>
    <w:rsid w:val="00FF49B0"/>
    <w:rsid w:val="00FF4C8B"/>
    <w:rsid w:val="00FF4F02"/>
    <w:rsid w:val="00FF54B2"/>
    <w:rsid w:val="00FF57E8"/>
    <w:rsid w:val="00FF5B0C"/>
    <w:rsid w:val="00FF5F3E"/>
    <w:rsid w:val="00FF6A24"/>
    <w:rsid w:val="00FF6BD7"/>
    <w:rsid w:val="00FF6D28"/>
    <w:rsid w:val="00FF7115"/>
    <w:rsid w:val="00FF71D4"/>
    <w:rsid w:val="00FF79AE"/>
    <w:rsid w:val="00FF79CA"/>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4845"/>
    <w:pPr>
      <w:spacing w:after="200" w:line="276" w:lineRule="auto"/>
    </w:pPr>
    <w:rPr>
      <w:rFonts w:ascii="Times New Roman" w:hAnsi="Times New Roman"/>
      <w:sz w:val="28"/>
      <w:szCs w:val="22"/>
      <w:lang w:eastAsia="en-US"/>
    </w:rPr>
  </w:style>
  <w:style w:type="paragraph" w:styleId="10">
    <w:name w:val="heading 1"/>
    <w:basedOn w:val="a1"/>
    <w:next w:val="a1"/>
    <w:link w:val="15"/>
    <w:uiPriority w:val="9"/>
    <w:qFormat/>
    <w:rsid w:val="006E064A"/>
    <w:pPr>
      <w:keepNext/>
      <w:keepLines/>
      <w:pageBreakBefore/>
      <w:numPr>
        <w:numId w:val="2"/>
      </w:numPr>
      <w:tabs>
        <w:tab w:val="left" w:pos="1559"/>
      </w:tabs>
      <w:spacing w:before="240" w:after="120" w:line="360" w:lineRule="auto"/>
      <w:jc w:val="both"/>
      <w:outlineLvl w:val="0"/>
    </w:pPr>
    <w:rPr>
      <w:rFonts w:ascii="Times New Roman Полужирный" w:hAnsi="Times New Roman Полужирный"/>
      <w:b/>
      <w:bCs/>
      <w:caps/>
      <w:color w:val="000000"/>
      <w:szCs w:val="28"/>
    </w:rPr>
  </w:style>
  <w:style w:type="paragraph" w:styleId="2">
    <w:name w:val="heading 2"/>
    <w:basedOn w:val="a1"/>
    <w:next w:val="a1"/>
    <w:link w:val="23"/>
    <w:uiPriority w:val="9"/>
    <w:unhideWhenUsed/>
    <w:qFormat/>
    <w:rsid w:val="006E064A"/>
    <w:pPr>
      <w:keepNext/>
      <w:keepLines/>
      <w:numPr>
        <w:ilvl w:val="1"/>
        <w:numId w:val="2"/>
      </w:numPr>
      <w:tabs>
        <w:tab w:val="left" w:pos="709"/>
      </w:tabs>
      <w:spacing w:before="120" w:after="120" w:line="360" w:lineRule="auto"/>
      <w:jc w:val="both"/>
      <w:outlineLvl w:val="1"/>
    </w:pPr>
    <w:rPr>
      <w:b/>
      <w:bCs/>
      <w:color w:val="000000"/>
      <w:szCs w:val="26"/>
    </w:rPr>
  </w:style>
  <w:style w:type="paragraph" w:styleId="3">
    <w:name w:val="heading 3"/>
    <w:basedOn w:val="a1"/>
    <w:next w:val="a1"/>
    <w:link w:val="33"/>
    <w:uiPriority w:val="9"/>
    <w:unhideWhenUsed/>
    <w:qFormat/>
    <w:rsid w:val="006E064A"/>
    <w:pPr>
      <w:keepNext/>
      <w:keepLines/>
      <w:numPr>
        <w:ilvl w:val="2"/>
        <w:numId w:val="2"/>
      </w:numPr>
      <w:spacing w:before="120" w:after="120" w:line="360" w:lineRule="auto"/>
      <w:jc w:val="both"/>
      <w:outlineLvl w:val="2"/>
    </w:pPr>
    <w:rPr>
      <w:b/>
      <w:bCs/>
      <w:color w:val="000000"/>
    </w:rPr>
  </w:style>
  <w:style w:type="paragraph" w:styleId="4">
    <w:name w:val="heading 4"/>
    <w:basedOn w:val="a1"/>
    <w:next w:val="a1"/>
    <w:link w:val="41"/>
    <w:uiPriority w:val="9"/>
    <w:unhideWhenUsed/>
    <w:qFormat/>
    <w:rsid w:val="006E064A"/>
    <w:pPr>
      <w:keepNext/>
      <w:keepLines/>
      <w:numPr>
        <w:ilvl w:val="3"/>
        <w:numId w:val="2"/>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6E064A"/>
    <w:pPr>
      <w:keepNext/>
      <w:keepLines/>
      <w:numPr>
        <w:ilvl w:val="4"/>
        <w:numId w:val="2"/>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6E064A"/>
    <w:pPr>
      <w:keepNext/>
      <w:keepLines/>
      <w:numPr>
        <w:ilvl w:val="5"/>
        <w:numId w:val="2"/>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6E064A"/>
    <w:pPr>
      <w:keepNext/>
      <w:keepLines/>
      <w:numPr>
        <w:ilvl w:val="6"/>
        <w:numId w:val="2"/>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6E064A"/>
    <w:pPr>
      <w:keepNext/>
      <w:keepLines/>
      <w:numPr>
        <w:ilvl w:val="7"/>
        <w:numId w:val="2"/>
      </w:numPr>
      <w:spacing w:before="200" w:after="0"/>
      <w:outlineLvl w:val="7"/>
    </w:pPr>
    <w:rPr>
      <w:rFonts w:ascii="Cambria" w:hAnsi="Cambria"/>
      <w:color w:val="4F81BD"/>
      <w:sz w:val="20"/>
      <w:szCs w:val="20"/>
    </w:rPr>
  </w:style>
  <w:style w:type="paragraph" w:styleId="9">
    <w:name w:val="heading 9"/>
    <w:basedOn w:val="a1"/>
    <w:next w:val="a1"/>
    <w:link w:val="90"/>
    <w:uiPriority w:val="9"/>
    <w:semiHidden/>
    <w:unhideWhenUsed/>
    <w:qFormat/>
    <w:rsid w:val="006E064A"/>
    <w:pPr>
      <w:keepNext/>
      <w:keepLines/>
      <w:numPr>
        <w:ilvl w:val="8"/>
        <w:numId w:val="2"/>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_Основной с красной строки"/>
    <w:link w:val="a6"/>
    <w:qFormat/>
    <w:rsid w:val="00BD5D8A"/>
    <w:pPr>
      <w:spacing w:line="360" w:lineRule="auto"/>
      <w:ind w:firstLine="709"/>
      <w:jc w:val="both"/>
    </w:pPr>
    <w:rPr>
      <w:rFonts w:ascii="Times New Roman" w:hAnsi="Times New Roman"/>
      <w:sz w:val="30"/>
      <w:szCs w:val="24"/>
      <w:lang w:eastAsia="en-US"/>
    </w:rPr>
  </w:style>
  <w:style w:type="character" w:customStyle="1" w:styleId="a6">
    <w:name w:val="_Основной с красной строки Знак"/>
    <w:link w:val="a5"/>
    <w:rsid w:val="00BD5D8A"/>
    <w:rPr>
      <w:rFonts w:ascii="Times New Roman" w:eastAsia="Times New Roman" w:hAnsi="Times New Roman" w:cs="Times New Roman"/>
      <w:sz w:val="30"/>
      <w:szCs w:val="24"/>
    </w:rPr>
  </w:style>
  <w:style w:type="paragraph" w:customStyle="1" w:styleId="a7">
    <w:name w:val="_Титул_Название документа"/>
    <w:basedOn w:val="a1"/>
    <w:link w:val="a8"/>
    <w:qFormat/>
    <w:rsid w:val="00BD5D8A"/>
    <w:pPr>
      <w:spacing w:before="1500" w:after="0" w:line="240" w:lineRule="auto"/>
      <w:jc w:val="center"/>
    </w:pPr>
    <w:rPr>
      <w:b/>
      <w:caps/>
      <w:sz w:val="32"/>
      <w:szCs w:val="24"/>
    </w:rPr>
  </w:style>
  <w:style w:type="paragraph" w:customStyle="1" w:styleId="a9">
    <w:name w:val="_Титул_Название сервиса"/>
    <w:basedOn w:val="a1"/>
    <w:link w:val="aa"/>
    <w:rsid w:val="00BD5D8A"/>
    <w:pPr>
      <w:spacing w:before="120" w:after="0" w:line="240" w:lineRule="auto"/>
      <w:jc w:val="center"/>
    </w:pPr>
    <w:rPr>
      <w:b/>
      <w:sz w:val="36"/>
      <w:szCs w:val="36"/>
    </w:rPr>
  </w:style>
  <w:style w:type="character" w:customStyle="1" w:styleId="aa">
    <w:name w:val="_Титул_Название сервиса Знак"/>
    <w:link w:val="a9"/>
    <w:rsid w:val="00BD5D8A"/>
    <w:rPr>
      <w:rFonts w:ascii="Times New Roman" w:eastAsia="Times New Roman" w:hAnsi="Times New Roman" w:cs="Times New Roman"/>
      <w:b/>
      <w:sz w:val="36"/>
      <w:szCs w:val="36"/>
    </w:rPr>
  </w:style>
  <w:style w:type="character" w:customStyle="1" w:styleId="a8">
    <w:name w:val="_Титул_Название документа Знак"/>
    <w:link w:val="a7"/>
    <w:rsid w:val="00BD5D8A"/>
    <w:rPr>
      <w:rFonts w:ascii="Times New Roman" w:eastAsia="Times New Roman" w:hAnsi="Times New Roman" w:cs="Times New Roman"/>
      <w:b/>
      <w:caps/>
      <w:sz w:val="32"/>
      <w:szCs w:val="24"/>
    </w:rPr>
  </w:style>
  <w:style w:type="paragraph" w:customStyle="1" w:styleId="ab">
    <w:name w:val="_Титул_НЮГК"/>
    <w:basedOn w:val="a1"/>
    <w:rsid w:val="00BD5D8A"/>
    <w:pPr>
      <w:widowControl w:val="0"/>
      <w:autoSpaceDN w:val="0"/>
      <w:adjustRightInd w:val="0"/>
      <w:spacing w:before="200" w:after="0" w:line="360" w:lineRule="atLeast"/>
      <w:jc w:val="center"/>
      <w:textAlignment w:val="baseline"/>
    </w:pPr>
    <w:rPr>
      <w:szCs w:val="20"/>
      <w:lang w:eastAsia="ru-RU"/>
    </w:rPr>
  </w:style>
  <w:style w:type="paragraph" w:customStyle="1" w:styleId="ac">
    <w:name w:val="_Титул_Дата"/>
    <w:basedOn w:val="a1"/>
    <w:link w:val="ad"/>
    <w:rsid w:val="00BD5D8A"/>
    <w:pPr>
      <w:spacing w:before="200" w:after="0" w:line="240" w:lineRule="auto"/>
      <w:jc w:val="center"/>
    </w:pPr>
    <w:rPr>
      <w:szCs w:val="24"/>
      <w:lang w:eastAsia="ru-RU"/>
    </w:rPr>
  </w:style>
  <w:style w:type="character" w:customStyle="1" w:styleId="15">
    <w:name w:val="Заголовок 1 Знак"/>
    <w:link w:val="10"/>
    <w:uiPriority w:val="9"/>
    <w:rsid w:val="006E064A"/>
    <w:rPr>
      <w:rFonts w:ascii="Times New Roman Полужирный" w:eastAsia="Times New Roman" w:hAnsi="Times New Roman Полужирный" w:cs="Times New Roman"/>
      <w:b/>
      <w:bCs/>
      <w:caps/>
      <w:color w:val="000000"/>
      <w:sz w:val="28"/>
      <w:szCs w:val="28"/>
    </w:rPr>
  </w:style>
  <w:style w:type="character" w:customStyle="1" w:styleId="23">
    <w:name w:val="Заголовок 2 Знак"/>
    <w:link w:val="2"/>
    <w:uiPriority w:val="9"/>
    <w:rsid w:val="006E064A"/>
    <w:rPr>
      <w:rFonts w:ascii="Times New Roman" w:eastAsia="Times New Roman" w:hAnsi="Times New Roman" w:cs="Times New Roman"/>
      <w:b/>
      <w:bCs/>
      <w:color w:val="000000"/>
      <w:sz w:val="28"/>
      <w:szCs w:val="26"/>
    </w:rPr>
  </w:style>
  <w:style w:type="character" w:customStyle="1" w:styleId="33">
    <w:name w:val="Заголовок 3 Знак"/>
    <w:link w:val="3"/>
    <w:uiPriority w:val="9"/>
    <w:rsid w:val="006E064A"/>
    <w:rPr>
      <w:rFonts w:ascii="Times New Roman" w:eastAsia="Times New Roman" w:hAnsi="Times New Roman" w:cs="Times New Roman"/>
      <w:b/>
      <w:bCs/>
      <w:color w:val="000000"/>
      <w:sz w:val="28"/>
    </w:rPr>
  </w:style>
  <w:style w:type="character" w:customStyle="1" w:styleId="41">
    <w:name w:val="Заголовок 4 Знак"/>
    <w:link w:val="4"/>
    <w:uiPriority w:val="9"/>
    <w:rsid w:val="006E064A"/>
    <w:rPr>
      <w:rFonts w:ascii="Cambria" w:eastAsia="Times New Roman" w:hAnsi="Cambria" w:cs="Times New Roman"/>
      <w:b/>
      <w:bCs/>
      <w:i/>
      <w:iCs/>
      <w:color w:val="4F81BD"/>
      <w:sz w:val="28"/>
    </w:rPr>
  </w:style>
  <w:style w:type="character" w:customStyle="1" w:styleId="50">
    <w:name w:val="Заголовок 5 Знак"/>
    <w:link w:val="5"/>
    <w:uiPriority w:val="9"/>
    <w:semiHidden/>
    <w:rsid w:val="006E064A"/>
    <w:rPr>
      <w:rFonts w:ascii="Cambria" w:eastAsia="Times New Roman" w:hAnsi="Cambria" w:cs="Times New Roman"/>
      <w:color w:val="243F60"/>
      <w:sz w:val="28"/>
    </w:rPr>
  </w:style>
  <w:style w:type="character" w:customStyle="1" w:styleId="60">
    <w:name w:val="Заголовок 6 Знак"/>
    <w:link w:val="6"/>
    <w:uiPriority w:val="9"/>
    <w:semiHidden/>
    <w:rsid w:val="006E064A"/>
    <w:rPr>
      <w:rFonts w:ascii="Cambria" w:eastAsia="Times New Roman" w:hAnsi="Cambria" w:cs="Times New Roman"/>
      <w:i/>
      <w:iCs/>
      <w:color w:val="243F60"/>
      <w:sz w:val="28"/>
    </w:rPr>
  </w:style>
  <w:style w:type="character" w:customStyle="1" w:styleId="70">
    <w:name w:val="Заголовок 7 Знак"/>
    <w:link w:val="7"/>
    <w:uiPriority w:val="9"/>
    <w:semiHidden/>
    <w:rsid w:val="006E064A"/>
    <w:rPr>
      <w:rFonts w:ascii="Cambria" w:eastAsia="Times New Roman" w:hAnsi="Cambria" w:cs="Times New Roman"/>
      <w:i/>
      <w:iCs/>
      <w:color w:val="404040"/>
      <w:sz w:val="28"/>
    </w:rPr>
  </w:style>
  <w:style w:type="character" w:customStyle="1" w:styleId="80">
    <w:name w:val="Заголовок 8 Знак"/>
    <w:link w:val="8"/>
    <w:uiPriority w:val="9"/>
    <w:semiHidden/>
    <w:rsid w:val="006E064A"/>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6E064A"/>
    <w:rPr>
      <w:rFonts w:ascii="Cambria" w:eastAsia="Times New Roman" w:hAnsi="Cambria" w:cs="Times New Roman"/>
      <w:i/>
      <w:iCs/>
      <w:color w:val="404040"/>
      <w:sz w:val="20"/>
      <w:szCs w:val="20"/>
    </w:rPr>
  </w:style>
  <w:style w:type="paragraph" w:styleId="ae">
    <w:name w:val="caption"/>
    <w:basedOn w:val="a1"/>
    <w:next w:val="a1"/>
    <w:uiPriority w:val="35"/>
    <w:unhideWhenUsed/>
    <w:qFormat/>
    <w:rsid w:val="006E064A"/>
    <w:pPr>
      <w:spacing w:line="240" w:lineRule="auto"/>
    </w:pPr>
    <w:rPr>
      <w:b/>
      <w:bCs/>
      <w:color w:val="4F81BD"/>
      <w:sz w:val="18"/>
      <w:szCs w:val="18"/>
    </w:rPr>
  </w:style>
  <w:style w:type="paragraph" w:styleId="af">
    <w:name w:val="Title"/>
    <w:basedOn w:val="a1"/>
    <w:next w:val="a1"/>
    <w:link w:val="16"/>
    <w:uiPriority w:val="10"/>
    <w:qFormat/>
    <w:rsid w:val="006E064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6">
    <w:name w:val="Название Знак1"/>
    <w:link w:val="af"/>
    <w:uiPriority w:val="10"/>
    <w:rsid w:val="006E064A"/>
    <w:rPr>
      <w:rFonts w:ascii="Cambria" w:eastAsia="Times New Roman" w:hAnsi="Cambria" w:cs="Times New Roman"/>
      <w:color w:val="17365D"/>
      <w:spacing w:val="5"/>
      <w:kern w:val="28"/>
      <w:sz w:val="52"/>
      <w:szCs w:val="52"/>
    </w:rPr>
  </w:style>
  <w:style w:type="paragraph" w:styleId="af0">
    <w:name w:val="Subtitle"/>
    <w:basedOn w:val="a1"/>
    <w:next w:val="a1"/>
    <w:link w:val="af1"/>
    <w:uiPriority w:val="11"/>
    <w:qFormat/>
    <w:rsid w:val="006E064A"/>
    <w:pPr>
      <w:numPr>
        <w:ilvl w:val="1"/>
      </w:numPr>
      <w:ind w:firstLine="709"/>
    </w:pPr>
    <w:rPr>
      <w:rFonts w:ascii="Cambria" w:hAnsi="Cambria"/>
      <w:i/>
      <w:iCs/>
      <w:color w:val="4F81BD"/>
      <w:spacing w:val="15"/>
      <w:szCs w:val="24"/>
    </w:rPr>
  </w:style>
  <w:style w:type="character" w:customStyle="1" w:styleId="af1">
    <w:name w:val="Подзаголовок Знак"/>
    <w:link w:val="af0"/>
    <w:uiPriority w:val="11"/>
    <w:rsid w:val="006E064A"/>
    <w:rPr>
      <w:rFonts w:ascii="Cambria" w:eastAsia="Times New Roman" w:hAnsi="Cambria" w:cs="Times New Roman"/>
      <w:i/>
      <w:iCs/>
      <w:color w:val="4F81BD"/>
      <w:spacing w:val="15"/>
      <w:sz w:val="28"/>
      <w:szCs w:val="24"/>
    </w:rPr>
  </w:style>
  <w:style w:type="character" w:styleId="af2">
    <w:name w:val="Strong"/>
    <w:uiPriority w:val="22"/>
    <w:qFormat/>
    <w:rsid w:val="006E064A"/>
    <w:rPr>
      <w:b/>
      <w:bCs/>
    </w:rPr>
  </w:style>
  <w:style w:type="character" w:styleId="af3">
    <w:name w:val="Emphasis"/>
    <w:uiPriority w:val="20"/>
    <w:qFormat/>
    <w:rsid w:val="006E064A"/>
    <w:rPr>
      <w:i/>
      <w:iCs/>
    </w:rPr>
  </w:style>
  <w:style w:type="paragraph" w:styleId="af4">
    <w:name w:val="No Spacing"/>
    <w:uiPriority w:val="1"/>
    <w:qFormat/>
    <w:rsid w:val="006E064A"/>
    <w:rPr>
      <w:sz w:val="22"/>
      <w:szCs w:val="22"/>
      <w:lang w:eastAsia="en-US"/>
    </w:rPr>
  </w:style>
  <w:style w:type="paragraph" w:styleId="af5">
    <w:name w:val="List Paragraph"/>
    <w:basedOn w:val="a1"/>
    <w:uiPriority w:val="34"/>
    <w:qFormat/>
    <w:rsid w:val="006E064A"/>
    <w:pPr>
      <w:ind w:left="720"/>
      <w:contextualSpacing/>
    </w:pPr>
  </w:style>
  <w:style w:type="paragraph" w:styleId="24">
    <w:name w:val="Quote"/>
    <w:basedOn w:val="a1"/>
    <w:next w:val="a1"/>
    <w:link w:val="25"/>
    <w:uiPriority w:val="29"/>
    <w:qFormat/>
    <w:rsid w:val="006E064A"/>
    <w:rPr>
      <w:i/>
      <w:iCs/>
      <w:color w:val="000000"/>
    </w:rPr>
  </w:style>
  <w:style w:type="character" w:customStyle="1" w:styleId="25">
    <w:name w:val="Цитата 2 Знак"/>
    <w:link w:val="24"/>
    <w:uiPriority w:val="29"/>
    <w:rsid w:val="006E064A"/>
    <w:rPr>
      <w:rFonts w:ascii="Times New Roman" w:hAnsi="Times New Roman"/>
      <w:i/>
      <w:iCs/>
      <w:color w:val="000000"/>
      <w:sz w:val="28"/>
    </w:rPr>
  </w:style>
  <w:style w:type="paragraph" w:styleId="af6">
    <w:name w:val="Intense Quote"/>
    <w:basedOn w:val="a1"/>
    <w:next w:val="a1"/>
    <w:link w:val="af7"/>
    <w:uiPriority w:val="30"/>
    <w:qFormat/>
    <w:rsid w:val="006E064A"/>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rsid w:val="006E064A"/>
    <w:rPr>
      <w:rFonts w:ascii="Times New Roman" w:hAnsi="Times New Roman"/>
      <w:b/>
      <w:bCs/>
      <w:i/>
      <w:iCs/>
      <w:color w:val="4F81BD"/>
      <w:sz w:val="28"/>
    </w:rPr>
  </w:style>
  <w:style w:type="character" w:styleId="af8">
    <w:name w:val="Subtle Emphasis"/>
    <w:uiPriority w:val="19"/>
    <w:qFormat/>
    <w:rsid w:val="006E064A"/>
    <w:rPr>
      <w:i/>
      <w:iCs/>
      <w:color w:val="808080"/>
    </w:rPr>
  </w:style>
  <w:style w:type="character" w:styleId="af9">
    <w:name w:val="Intense Emphasis"/>
    <w:uiPriority w:val="21"/>
    <w:qFormat/>
    <w:rsid w:val="006E064A"/>
    <w:rPr>
      <w:b/>
      <w:bCs/>
      <w:i/>
      <w:iCs/>
      <w:color w:val="4F81BD"/>
    </w:rPr>
  </w:style>
  <w:style w:type="character" w:styleId="afa">
    <w:name w:val="Subtle Reference"/>
    <w:uiPriority w:val="31"/>
    <w:qFormat/>
    <w:rsid w:val="006E064A"/>
    <w:rPr>
      <w:smallCaps/>
      <w:color w:val="C0504D"/>
      <w:u w:val="single"/>
    </w:rPr>
  </w:style>
  <w:style w:type="character" w:styleId="afb">
    <w:name w:val="Intense Reference"/>
    <w:uiPriority w:val="32"/>
    <w:qFormat/>
    <w:rsid w:val="006E064A"/>
    <w:rPr>
      <w:b/>
      <w:bCs/>
      <w:smallCaps/>
      <w:color w:val="C0504D"/>
      <w:spacing w:val="5"/>
      <w:u w:val="single"/>
    </w:rPr>
  </w:style>
  <w:style w:type="character" w:styleId="afc">
    <w:name w:val="Book Title"/>
    <w:uiPriority w:val="33"/>
    <w:qFormat/>
    <w:rsid w:val="006E064A"/>
    <w:rPr>
      <w:b/>
      <w:bCs/>
      <w:smallCaps/>
      <w:spacing w:val="5"/>
    </w:rPr>
  </w:style>
  <w:style w:type="paragraph" w:styleId="afd">
    <w:name w:val="TOC Heading"/>
    <w:basedOn w:val="a1"/>
    <w:next w:val="a1"/>
    <w:uiPriority w:val="39"/>
    <w:unhideWhenUsed/>
    <w:qFormat/>
    <w:rsid w:val="006E064A"/>
  </w:style>
  <w:style w:type="table" w:styleId="afe">
    <w:name w:val="Table Grid"/>
    <w:basedOn w:val="a3"/>
    <w:uiPriority w:val="59"/>
    <w:rsid w:val="00BD5D8A"/>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ff">
    <w:name w:val="Табл. Заголовок"/>
    <w:basedOn w:val="a1"/>
    <w:qFormat/>
    <w:rsid w:val="006E064A"/>
    <w:pPr>
      <w:keepNext/>
      <w:keepLines/>
      <w:spacing w:after="0" w:line="240" w:lineRule="auto"/>
      <w:jc w:val="center"/>
    </w:pPr>
    <w:rPr>
      <w:rFonts w:cs="Arial"/>
      <w:b/>
      <w:bCs/>
      <w:color w:val="000000"/>
      <w:sz w:val="24"/>
      <w:szCs w:val="20"/>
      <w:lang w:eastAsia="ru-RU"/>
    </w:rPr>
  </w:style>
  <w:style w:type="paragraph" w:customStyle="1" w:styleId="aff0">
    <w:name w:val="Табл. текст влево"/>
    <w:basedOn w:val="a1"/>
    <w:qFormat/>
    <w:rsid w:val="004233D1"/>
    <w:pPr>
      <w:spacing w:after="0" w:line="277" w:lineRule="auto"/>
    </w:pPr>
    <w:rPr>
      <w:rFonts w:cs="Arial"/>
      <w:bCs/>
      <w:sz w:val="24"/>
      <w:szCs w:val="20"/>
      <w:lang w:eastAsia="ru-RU"/>
    </w:rPr>
  </w:style>
  <w:style w:type="paragraph" w:customStyle="1" w:styleId="aff1">
    <w:name w:val="Название таблицы"/>
    <w:basedOn w:val="a1"/>
    <w:link w:val="aff2"/>
    <w:qFormat/>
    <w:rsid w:val="006E064A"/>
    <w:pPr>
      <w:keepNext/>
      <w:spacing w:before="120" w:after="0" w:line="360" w:lineRule="auto"/>
      <w:jc w:val="right"/>
    </w:pPr>
    <w:rPr>
      <w:bCs/>
      <w:szCs w:val="20"/>
      <w:lang w:eastAsia="ru-RU"/>
    </w:rPr>
  </w:style>
  <w:style w:type="character" w:customStyle="1" w:styleId="aff2">
    <w:name w:val="Название таблицы Знак"/>
    <w:link w:val="aff1"/>
    <w:rsid w:val="006E064A"/>
    <w:rPr>
      <w:rFonts w:ascii="Times New Roman" w:eastAsia="Times New Roman" w:hAnsi="Times New Roman" w:cs="Times New Roman"/>
      <w:bCs/>
      <w:sz w:val="28"/>
      <w:szCs w:val="20"/>
      <w:lang w:eastAsia="ru-RU"/>
    </w:rPr>
  </w:style>
  <w:style w:type="paragraph" w:customStyle="1" w:styleId="aff3">
    <w:name w:val="Руководство по заполнению"/>
    <w:basedOn w:val="a5"/>
    <w:link w:val="aff4"/>
    <w:qFormat/>
    <w:rsid w:val="006E064A"/>
    <w:pPr>
      <w:spacing w:after="120"/>
    </w:pPr>
    <w:rPr>
      <w:color w:val="7F7F7F"/>
    </w:rPr>
  </w:style>
  <w:style w:type="paragraph" w:customStyle="1" w:styleId="aff5">
    <w:name w:val="Пример заполнения"/>
    <w:basedOn w:val="a5"/>
    <w:link w:val="aff6"/>
    <w:qFormat/>
    <w:rsid w:val="006E064A"/>
    <w:pPr>
      <w:spacing w:after="120"/>
    </w:pPr>
    <w:rPr>
      <w:i/>
      <w:color w:val="7F7F7F"/>
    </w:rPr>
  </w:style>
  <w:style w:type="character" w:customStyle="1" w:styleId="aff4">
    <w:name w:val="Руководство по заполнению Знак"/>
    <w:link w:val="aff3"/>
    <w:rsid w:val="006E064A"/>
    <w:rPr>
      <w:rFonts w:ascii="Times New Roman" w:eastAsia="Times New Roman" w:hAnsi="Times New Roman" w:cs="Times New Roman"/>
      <w:color w:val="7F7F7F"/>
      <w:sz w:val="28"/>
      <w:szCs w:val="24"/>
    </w:rPr>
  </w:style>
  <w:style w:type="paragraph" w:customStyle="1" w:styleId="aff7">
    <w:name w:val="Элемент модели"/>
    <w:basedOn w:val="a5"/>
    <w:link w:val="aff8"/>
    <w:qFormat/>
    <w:rsid w:val="006E064A"/>
    <w:rPr>
      <w:i/>
      <w:color w:val="0000FF"/>
    </w:rPr>
  </w:style>
  <w:style w:type="character" w:customStyle="1" w:styleId="aff9">
    <w:name w:val="Элемент описания"/>
    <w:uiPriority w:val="1"/>
    <w:qFormat/>
    <w:rsid w:val="006E064A"/>
    <w:rPr>
      <w:rFonts w:ascii="Times New Roman" w:hAnsi="Times New Roman"/>
      <w:i/>
      <w:color w:val="0000FF"/>
      <w:sz w:val="24"/>
    </w:rPr>
  </w:style>
  <w:style w:type="character" w:customStyle="1" w:styleId="aff6">
    <w:name w:val="Пример заполнения Знак"/>
    <w:link w:val="aff5"/>
    <w:rsid w:val="006E064A"/>
    <w:rPr>
      <w:rFonts w:ascii="Times New Roman" w:eastAsia="Times New Roman" w:hAnsi="Times New Roman" w:cs="Times New Roman"/>
      <w:i/>
      <w:color w:val="7F7F7F"/>
      <w:sz w:val="28"/>
      <w:szCs w:val="24"/>
    </w:rPr>
  </w:style>
  <w:style w:type="paragraph" w:customStyle="1" w:styleId="affa">
    <w:name w:val="_Заголовок таблицы"/>
    <w:rsid w:val="00BD5D8A"/>
    <w:pPr>
      <w:keepNext/>
      <w:jc w:val="center"/>
    </w:pPr>
    <w:rPr>
      <w:rFonts w:ascii="Times New Roman" w:hAnsi="Times New Roman"/>
      <w:sz w:val="24"/>
      <w:szCs w:val="24"/>
    </w:rPr>
  </w:style>
  <w:style w:type="character" w:customStyle="1" w:styleId="aff8">
    <w:name w:val="Элемент модели Знак"/>
    <w:link w:val="aff7"/>
    <w:rsid w:val="006E064A"/>
    <w:rPr>
      <w:rFonts w:ascii="Times New Roman" w:eastAsia="Times New Roman" w:hAnsi="Times New Roman" w:cs="Times New Roman"/>
      <w:i/>
      <w:color w:val="0000FF"/>
      <w:sz w:val="28"/>
      <w:szCs w:val="24"/>
    </w:rPr>
  </w:style>
  <w:style w:type="paragraph" w:customStyle="1" w:styleId="affb">
    <w:name w:val="_Заголовок без нумерации Не в оглавлении"/>
    <w:basedOn w:val="10"/>
    <w:link w:val="affc"/>
    <w:qFormat/>
    <w:rsid w:val="00BD5D8A"/>
    <w:pPr>
      <w:widowControl w:val="0"/>
      <w:autoSpaceDN w:val="0"/>
      <w:adjustRightInd w:val="0"/>
      <w:spacing w:after="240" w:line="360" w:lineRule="atLeast"/>
      <w:textAlignment w:val="baseline"/>
    </w:pPr>
    <w:rPr>
      <w:b w:val="0"/>
      <w:spacing w:val="20"/>
    </w:rPr>
  </w:style>
  <w:style w:type="character" w:customStyle="1" w:styleId="affc">
    <w:name w:val="_Заголовок без нумерации Не в оглавлении Знак"/>
    <w:link w:val="affb"/>
    <w:rsid w:val="00BD5D8A"/>
    <w:rPr>
      <w:rFonts w:ascii="Times New Roman Полужирный" w:eastAsia="Times New Roman" w:hAnsi="Times New Roman Полужирный" w:cs="Times New Roman"/>
      <w:bCs/>
      <w:caps/>
      <w:color w:val="000000"/>
      <w:spacing w:val="20"/>
      <w:sz w:val="28"/>
      <w:szCs w:val="28"/>
    </w:rPr>
  </w:style>
  <w:style w:type="numbering" w:customStyle="1" w:styleId="a">
    <w:name w:val="Заголовок_список"/>
    <w:basedOn w:val="a4"/>
    <w:rsid w:val="00656242"/>
    <w:pPr>
      <w:numPr>
        <w:numId w:val="1"/>
      </w:numPr>
    </w:pPr>
  </w:style>
  <w:style w:type="paragraph" w:customStyle="1" w:styleId="17">
    <w:name w:val="Заголовок1_раздела"/>
    <w:rsid w:val="00F83D9D"/>
    <w:pPr>
      <w:keepNext/>
      <w:keepLines/>
      <w:tabs>
        <w:tab w:val="num" w:pos="130"/>
        <w:tab w:val="left" w:pos="1440"/>
      </w:tabs>
      <w:spacing w:before="120" w:after="120" w:line="360" w:lineRule="auto"/>
      <w:ind w:left="850"/>
    </w:pPr>
    <w:rPr>
      <w:rFonts w:cs="Arial"/>
      <w:b/>
      <w:bCs/>
      <w:sz w:val="24"/>
      <w:szCs w:val="28"/>
    </w:rPr>
  </w:style>
  <w:style w:type="paragraph" w:customStyle="1" w:styleId="26">
    <w:name w:val="Заголовок2_подраздела"/>
    <w:rsid w:val="00F83D9D"/>
    <w:pPr>
      <w:keepNext/>
      <w:keepLines/>
      <w:tabs>
        <w:tab w:val="num" w:pos="0"/>
      </w:tabs>
      <w:spacing w:before="120" w:after="120"/>
      <w:ind w:left="720"/>
      <w:jc w:val="both"/>
    </w:pPr>
    <w:rPr>
      <w:rFonts w:cs="Arial"/>
      <w:b/>
      <w:bCs/>
      <w:sz w:val="22"/>
      <w:szCs w:val="28"/>
    </w:rPr>
  </w:style>
  <w:style w:type="paragraph" w:customStyle="1" w:styleId="34">
    <w:name w:val="Заголовок3_пункта"/>
    <w:rsid w:val="00F83D9D"/>
    <w:pPr>
      <w:keepNext/>
      <w:keepLines/>
      <w:tabs>
        <w:tab w:val="num" w:pos="130"/>
      </w:tabs>
      <w:spacing w:before="120" w:after="120"/>
      <w:ind w:left="850"/>
      <w:jc w:val="both"/>
    </w:pPr>
    <w:rPr>
      <w:rFonts w:cs="Arial"/>
      <w:b/>
      <w:bCs/>
      <w:sz w:val="22"/>
      <w:szCs w:val="28"/>
    </w:rPr>
  </w:style>
  <w:style w:type="paragraph" w:customStyle="1" w:styleId="affd">
    <w:name w:val="Рисунок название"/>
    <w:basedOn w:val="a1"/>
    <w:next w:val="a1"/>
    <w:rsid w:val="00B73FB5"/>
    <w:pPr>
      <w:keepLines/>
      <w:spacing w:after="120" w:line="360" w:lineRule="auto"/>
      <w:jc w:val="center"/>
    </w:pPr>
    <w:rPr>
      <w:rFonts w:cs="Arial"/>
      <w:szCs w:val="20"/>
      <w:lang w:eastAsia="ru-RU"/>
    </w:rPr>
  </w:style>
  <w:style w:type="paragraph" w:customStyle="1" w:styleId="affe">
    <w:name w:val="Рисунок формат"/>
    <w:next w:val="affd"/>
    <w:rsid w:val="0067555F"/>
    <w:pPr>
      <w:keepNext/>
      <w:spacing w:before="120" w:after="120"/>
      <w:jc w:val="center"/>
    </w:pPr>
    <w:rPr>
      <w:sz w:val="22"/>
    </w:rPr>
  </w:style>
  <w:style w:type="paragraph" w:styleId="afff">
    <w:name w:val="Balloon Text"/>
    <w:basedOn w:val="a1"/>
    <w:link w:val="afff0"/>
    <w:uiPriority w:val="99"/>
    <w:semiHidden/>
    <w:unhideWhenUsed/>
    <w:rsid w:val="006E064A"/>
    <w:pPr>
      <w:spacing w:after="0" w:line="240" w:lineRule="auto"/>
    </w:pPr>
    <w:rPr>
      <w:rFonts w:ascii="Tahoma" w:hAnsi="Tahoma" w:cs="Tahoma"/>
      <w:sz w:val="16"/>
      <w:szCs w:val="16"/>
    </w:rPr>
  </w:style>
  <w:style w:type="character" w:customStyle="1" w:styleId="afff0">
    <w:name w:val="Текст выноски Знак"/>
    <w:link w:val="afff"/>
    <w:uiPriority w:val="99"/>
    <w:semiHidden/>
    <w:rsid w:val="006E064A"/>
    <w:rPr>
      <w:rFonts w:ascii="Tahoma" w:hAnsi="Tahoma" w:cs="Tahoma"/>
      <w:sz w:val="16"/>
      <w:szCs w:val="16"/>
    </w:rPr>
  </w:style>
  <w:style w:type="table" w:styleId="-1">
    <w:name w:val="Table Web 1"/>
    <w:basedOn w:val="a3"/>
    <w:rsid w:val="006E064A"/>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1">
    <w:name w:val="Текст примера заполнения"/>
    <w:uiPriority w:val="1"/>
    <w:qFormat/>
    <w:rsid w:val="006E064A"/>
    <w:rPr>
      <w:rFonts w:ascii="Times New Roman" w:hAnsi="Times New Roman"/>
      <w:i/>
      <w:color w:val="7F7F7F"/>
      <w:sz w:val="24"/>
    </w:rPr>
  </w:style>
  <w:style w:type="character" w:styleId="afff2">
    <w:name w:val="annotation reference"/>
    <w:uiPriority w:val="99"/>
    <w:semiHidden/>
    <w:unhideWhenUsed/>
    <w:rsid w:val="006E064A"/>
    <w:rPr>
      <w:sz w:val="16"/>
      <w:szCs w:val="16"/>
    </w:rPr>
  </w:style>
  <w:style w:type="paragraph" w:styleId="afff3">
    <w:name w:val="annotation text"/>
    <w:basedOn w:val="a1"/>
    <w:link w:val="afff4"/>
    <w:uiPriority w:val="99"/>
    <w:unhideWhenUsed/>
    <w:rsid w:val="006E064A"/>
    <w:pPr>
      <w:spacing w:line="240" w:lineRule="auto"/>
    </w:pPr>
    <w:rPr>
      <w:sz w:val="20"/>
      <w:szCs w:val="20"/>
    </w:rPr>
  </w:style>
  <w:style w:type="character" w:customStyle="1" w:styleId="afff4">
    <w:name w:val="Текст примечания Знак"/>
    <w:link w:val="afff3"/>
    <w:uiPriority w:val="99"/>
    <w:rsid w:val="006E064A"/>
    <w:rPr>
      <w:rFonts w:ascii="Times New Roman" w:hAnsi="Times New Roman"/>
      <w:sz w:val="20"/>
      <w:szCs w:val="20"/>
    </w:rPr>
  </w:style>
  <w:style w:type="paragraph" w:styleId="afff5">
    <w:name w:val="annotation subject"/>
    <w:basedOn w:val="afff3"/>
    <w:next w:val="afff3"/>
    <w:link w:val="afff6"/>
    <w:uiPriority w:val="99"/>
    <w:semiHidden/>
    <w:unhideWhenUsed/>
    <w:rsid w:val="006E064A"/>
    <w:rPr>
      <w:b/>
      <w:bCs/>
    </w:rPr>
  </w:style>
  <w:style w:type="character" w:customStyle="1" w:styleId="afff6">
    <w:name w:val="Тема примечания Знак"/>
    <w:link w:val="afff5"/>
    <w:uiPriority w:val="99"/>
    <w:semiHidden/>
    <w:rsid w:val="006E064A"/>
    <w:rPr>
      <w:rFonts w:ascii="Times New Roman" w:hAnsi="Times New Roman"/>
      <w:b/>
      <w:bCs/>
      <w:sz w:val="20"/>
      <w:szCs w:val="20"/>
    </w:rPr>
  </w:style>
  <w:style w:type="paragraph" w:styleId="18">
    <w:name w:val="toc 1"/>
    <w:basedOn w:val="a1"/>
    <w:next w:val="a1"/>
    <w:autoRedefine/>
    <w:uiPriority w:val="39"/>
    <w:unhideWhenUsed/>
    <w:qFormat/>
    <w:rsid w:val="00BD5D8A"/>
    <w:pPr>
      <w:tabs>
        <w:tab w:val="right" w:leader="dot" w:pos="9345"/>
        <w:tab w:val="right" w:leader="dot" w:pos="11057"/>
      </w:tabs>
      <w:spacing w:after="120" w:line="360" w:lineRule="auto"/>
      <w:ind w:left="709" w:hanging="709"/>
      <w:jc w:val="both"/>
    </w:pPr>
    <w:rPr>
      <w:b/>
      <w:noProof/>
      <w:sz w:val="30"/>
    </w:rPr>
  </w:style>
  <w:style w:type="paragraph" w:styleId="27">
    <w:name w:val="toc 2"/>
    <w:basedOn w:val="a1"/>
    <w:next w:val="a1"/>
    <w:autoRedefine/>
    <w:uiPriority w:val="39"/>
    <w:unhideWhenUsed/>
    <w:qFormat/>
    <w:rsid w:val="00BD5D8A"/>
    <w:pPr>
      <w:tabs>
        <w:tab w:val="left" w:pos="1320"/>
        <w:tab w:val="left" w:pos="1418"/>
        <w:tab w:val="right" w:leader="dot" w:pos="9356"/>
      </w:tabs>
      <w:spacing w:after="0" w:line="360" w:lineRule="auto"/>
      <w:ind w:left="1276" w:hanging="567"/>
    </w:pPr>
    <w:rPr>
      <w:noProof/>
      <w:sz w:val="30"/>
    </w:rPr>
  </w:style>
  <w:style w:type="character" w:styleId="afff7">
    <w:name w:val="Hyperlink"/>
    <w:uiPriority w:val="99"/>
    <w:unhideWhenUsed/>
    <w:rsid w:val="006E064A"/>
    <w:rPr>
      <w:color w:val="0000FF"/>
      <w:u w:val="single"/>
    </w:rPr>
  </w:style>
  <w:style w:type="paragraph" w:styleId="35">
    <w:name w:val="toc 3"/>
    <w:basedOn w:val="a1"/>
    <w:next w:val="a1"/>
    <w:autoRedefine/>
    <w:uiPriority w:val="39"/>
    <w:unhideWhenUsed/>
    <w:qFormat/>
    <w:rsid w:val="00BD5D8A"/>
    <w:pPr>
      <w:tabs>
        <w:tab w:val="left" w:pos="1914"/>
        <w:tab w:val="right" w:leader="dot" w:pos="9345"/>
      </w:tabs>
      <w:spacing w:after="0" w:line="360" w:lineRule="auto"/>
      <w:ind w:left="1871" w:hanging="567"/>
    </w:pPr>
    <w:rPr>
      <w:sz w:val="30"/>
    </w:rPr>
  </w:style>
  <w:style w:type="paragraph" w:customStyle="1" w:styleId="afff8">
    <w:name w:val="Аннотация"/>
    <w:qFormat/>
    <w:rsid w:val="00A90672"/>
    <w:pPr>
      <w:pageBreakBefore/>
      <w:spacing w:before="240" w:after="240" w:line="360" w:lineRule="auto"/>
      <w:jc w:val="center"/>
      <w:outlineLvl w:val="0"/>
    </w:pPr>
    <w:rPr>
      <w:rFonts w:ascii="Times New Roman Полужирный" w:hAnsi="Times New Roman Полужирный"/>
      <w:b/>
      <w:bCs/>
      <w:caps/>
      <w:color w:val="000000"/>
      <w:sz w:val="28"/>
      <w:szCs w:val="28"/>
      <w:lang w:eastAsia="en-US"/>
    </w:rPr>
  </w:style>
  <w:style w:type="paragraph" w:styleId="afff9">
    <w:name w:val="header"/>
    <w:basedOn w:val="a1"/>
    <w:link w:val="afffa"/>
    <w:uiPriority w:val="99"/>
    <w:unhideWhenUsed/>
    <w:rsid w:val="006E064A"/>
    <w:pPr>
      <w:tabs>
        <w:tab w:val="center" w:pos="4677"/>
        <w:tab w:val="right" w:pos="9355"/>
      </w:tabs>
      <w:spacing w:after="0" w:line="240" w:lineRule="auto"/>
    </w:pPr>
  </w:style>
  <w:style w:type="character" w:customStyle="1" w:styleId="afffa">
    <w:name w:val="Верхний колонтитул Знак"/>
    <w:link w:val="afff9"/>
    <w:uiPriority w:val="99"/>
    <w:rsid w:val="006E064A"/>
    <w:rPr>
      <w:rFonts w:ascii="Times New Roman" w:hAnsi="Times New Roman"/>
      <w:sz w:val="28"/>
    </w:rPr>
  </w:style>
  <w:style w:type="paragraph" w:styleId="afffb">
    <w:name w:val="footer"/>
    <w:basedOn w:val="a1"/>
    <w:link w:val="afffc"/>
    <w:unhideWhenUsed/>
    <w:rsid w:val="006E064A"/>
    <w:pPr>
      <w:tabs>
        <w:tab w:val="center" w:pos="4677"/>
        <w:tab w:val="right" w:pos="9355"/>
      </w:tabs>
      <w:spacing w:after="0" w:line="240" w:lineRule="auto"/>
    </w:pPr>
  </w:style>
  <w:style w:type="character" w:customStyle="1" w:styleId="afffc">
    <w:name w:val="Нижний колонтитул Знак"/>
    <w:link w:val="afffb"/>
    <w:rsid w:val="006E064A"/>
    <w:rPr>
      <w:rFonts w:ascii="Times New Roman" w:hAnsi="Times New Roman"/>
      <w:sz w:val="28"/>
    </w:rPr>
  </w:style>
  <w:style w:type="paragraph" w:customStyle="1" w:styleId="Default">
    <w:name w:val="Default"/>
    <w:rsid w:val="006E064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2"/>
    <w:rsid w:val="006E064A"/>
  </w:style>
  <w:style w:type="paragraph" w:styleId="afffd">
    <w:name w:val="Revision"/>
    <w:hidden/>
    <w:uiPriority w:val="99"/>
    <w:semiHidden/>
    <w:rsid w:val="006E064A"/>
    <w:rPr>
      <w:rFonts w:ascii="Times New Roman" w:hAnsi="Times New Roman"/>
      <w:sz w:val="24"/>
      <w:szCs w:val="22"/>
      <w:lang w:eastAsia="en-US"/>
    </w:rPr>
  </w:style>
  <w:style w:type="paragraph" w:customStyle="1" w:styleId="19">
    <w:name w:val="Приложение 1"/>
    <w:basedOn w:val="10"/>
    <w:qFormat/>
    <w:rsid w:val="009E7DF3"/>
    <w:pPr>
      <w:keepLines w:val="0"/>
      <w:numPr>
        <w:numId w:val="0"/>
      </w:numPr>
      <w:spacing w:after="240"/>
      <w:jc w:val="center"/>
    </w:pPr>
    <w:rPr>
      <w:kern w:val="32"/>
      <w:szCs w:val="32"/>
      <w:lang w:eastAsia="ru-RU"/>
    </w:rPr>
  </w:style>
  <w:style w:type="paragraph" w:customStyle="1" w:styleId="28">
    <w:name w:val="Приложение 2"/>
    <w:qFormat/>
    <w:rsid w:val="00005817"/>
    <w:pPr>
      <w:tabs>
        <w:tab w:val="left" w:pos="1134"/>
        <w:tab w:val="left" w:pos="1418"/>
      </w:tabs>
      <w:spacing w:before="240" w:after="120" w:line="360" w:lineRule="auto"/>
      <w:ind w:left="4483" w:hanging="1440"/>
    </w:pPr>
    <w:rPr>
      <w:rFonts w:ascii="Cambria" w:hAnsi="Cambria" w:cs="Arial"/>
      <w:b/>
      <w:bCs/>
      <w:color w:val="4F81BD"/>
      <w:sz w:val="26"/>
      <w:szCs w:val="28"/>
    </w:rPr>
  </w:style>
  <w:style w:type="character" w:customStyle="1" w:styleId="afffe">
    <w:name w:val="_Все Прописные"/>
    <w:rsid w:val="00BD5D8A"/>
    <w:rPr>
      <w:caps/>
      <w:lang w:val="ru-RU"/>
    </w:rPr>
  </w:style>
  <w:style w:type="paragraph" w:customStyle="1" w:styleId="affff">
    <w:name w:val="У_Обычный по центру"/>
    <w:basedOn w:val="a1"/>
    <w:next w:val="a1"/>
    <w:rsid w:val="00446E68"/>
    <w:pPr>
      <w:widowControl w:val="0"/>
      <w:spacing w:before="60" w:after="60" w:line="360" w:lineRule="auto"/>
      <w:jc w:val="center"/>
    </w:pPr>
    <w:rPr>
      <w:rFonts w:ascii="Arial" w:hAnsi="Arial"/>
      <w:color w:val="000000"/>
      <w:szCs w:val="20"/>
      <w:lang w:eastAsia="ru-RU"/>
    </w:rPr>
  </w:style>
  <w:style w:type="paragraph" w:styleId="affff0">
    <w:name w:val="table of figures"/>
    <w:basedOn w:val="a1"/>
    <w:next w:val="a1"/>
    <w:uiPriority w:val="99"/>
    <w:unhideWhenUsed/>
    <w:rsid w:val="00BD5D8A"/>
    <w:pPr>
      <w:tabs>
        <w:tab w:val="right" w:leader="dot" w:pos="9345"/>
      </w:tabs>
      <w:spacing w:after="100"/>
    </w:pPr>
    <w:rPr>
      <w:noProof/>
      <w:sz w:val="30"/>
    </w:rPr>
  </w:style>
  <w:style w:type="paragraph" w:customStyle="1" w:styleId="affff1">
    <w:name w:val="Заголовок таблицы"/>
    <w:basedOn w:val="a1"/>
    <w:qFormat/>
    <w:rsid w:val="00A24CDA"/>
    <w:pPr>
      <w:spacing w:after="60" w:line="240" w:lineRule="auto"/>
      <w:jc w:val="center"/>
    </w:pPr>
    <w:rPr>
      <w:rFonts w:eastAsia="Calibri"/>
      <w:b/>
      <w:sz w:val="24"/>
    </w:rPr>
  </w:style>
  <w:style w:type="paragraph" w:customStyle="1" w:styleId="1a">
    <w:name w:val="_маркированный_1"/>
    <w:qFormat/>
    <w:rsid w:val="00720BD9"/>
    <w:pPr>
      <w:tabs>
        <w:tab w:val="left" w:pos="709"/>
      </w:tabs>
      <w:spacing w:after="120" w:line="360" w:lineRule="auto"/>
      <w:ind w:firstLine="709"/>
      <w:jc w:val="both"/>
    </w:pPr>
    <w:rPr>
      <w:rFonts w:ascii="Times New Roman" w:hAnsi="Times New Roman"/>
      <w:sz w:val="30"/>
      <w:szCs w:val="28"/>
      <w:lang w:eastAsia="en-US"/>
    </w:rPr>
  </w:style>
  <w:style w:type="paragraph" w:customStyle="1" w:styleId="affff2">
    <w:name w:val="_Табл. текст по ширине"/>
    <w:qFormat/>
    <w:rsid w:val="00BD5D8A"/>
    <w:pPr>
      <w:jc w:val="both"/>
    </w:pPr>
    <w:rPr>
      <w:rFonts w:ascii="Times New Roman" w:hAnsi="Times New Roman" w:cs="Arial"/>
      <w:bCs/>
      <w:sz w:val="24"/>
    </w:rPr>
  </w:style>
  <w:style w:type="paragraph" w:customStyle="1" w:styleId="13">
    <w:name w:val="_Заголовок_уровень 1"/>
    <w:rsid w:val="009D7280"/>
    <w:pPr>
      <w:keepNext/>
      <w:keepLines/>
      <w:pageBreakBefore/>
      <w:numPr>
        <w:numId w:val="8"/>
      </w:numPr>
      <w:tabs>
        <w:tab w:val="left" w:pos="1418"/>
      </w:tabs>
      <w:spacing w:before="240" w:after="120" w:line="360" w:lineRule="auto"/>
      <w:jc w:val="center"/>
      <w:outlineLvl w:val="0"/>
    </w:pPr>
    <w:rPr>
      <w:rFonts w:ascii="Times New Roman" w:hAnsi="Times New Roman" w:cs="Arial"/>
      <w:bCs/>
      <w:color w:val="000000"/>
      <w:sz w:val="30"/>
      <w:szCs w:val="28"/>
    </w:rPr>
  </w:style>
  <w:style w:type="paragraph" w:customStyle="1" w:styleId="21">
    <w:name w:val="_Заголовок_уровень 2"/>
    <w:rsid w:val="009D7280"/>
    <w:pPr>
      <w:keepNext/>
      <w:keepLines/>
      <w:numPr>
        <w:ilvl w:val="1"/>
        <w:numId w:val="8"/>
      </w:numPr>
      <w:tabs>
        <w:tab w:val="left" w:pos="1418"/>
      </w:tabs>
      <w:spacing w:before="240" w:after="120" w:line="360" w:lineRule="auto"/>
      <w:jc w:val="center"/>
      <w:outlineLvl w:val="1"/>
    </w:pPr>
    <w:rPr>
      <w:rFonts w:ascii="Times New Roman" w:hAnsi="Times New Roman" w:cs="Arial"/>
      <w:bCs/>
      <w:color w:val="000000"/>
      <w:sz w:val="30"/>
      <w:szCs w:val="28"/>
    </w:rPr>
  </w:style>
  <w:style w:type="paragraph" w:customStyle="1" w:styleId="31">
    <w:name w:val="_Заголовок_уровень 3"/>
    <w:rsid w:val="00656242"/>
    <w:pPr>
      <w:numPr>
        <w:ilvl w:val="2"/>
        <w:numId w:val="8"/>
      </w:numPr>
      <w:spacing w:line="360" w:lineRule="auto"/>
      <w:jc w:val="both"/>
      <w:outlineLvl w:val="2"/>
    </w:pPr>
    <w:rPr>
      <w:rFonts w:ascii="Times New Roman" w:hAnsi="Times New Roman" w:cs="Arial"/>
      <w:bCs/>
      <w:color w:val="000000"/>
      <w:sz w:val="30"/>
      <w:szCs w:val="28"/>
    </w:rPr>
  </w:style>
  <w:style w:type="paragraph" w:customStyle="1" w:styleId="affff3">
    <w:name w:val="_Рис. Название"/>
    <w:next w:val="a5"/>
    <w:rsid w:val="00BD5D8A"/>
    <w:pPr>
      <w:keepLines/>
      <w:spacing w:after="120" w:line="360" w:lineRule="auto"/>
      <w:jc w:val="center"/>
    </w:pPr>
    <w:rPr>
      <w:rFonts w:ascii="Times New Roman" w:hAnsi="Times New Roman" w:cs="Arial"/>
      <w:sz w:val="30"/>
    </w:rPr>
  </w:style>
  <w:style w:type="paragraph" w:customStyle="1" w:styleId="affff4">
    <w:name w:val="_Рис. Формат"/>
    <w:next w:val="a5"/>
    <w:rsid w:val="00BD5D8A"/>
    <w:pPr>
      <w:keepNext/>
      <w:spacing w:before="120" w:after="120" w:line="360" w:lineRule="auto"/>
      <w:jc w:val="center"/>
    </w:pPr>
    <w:rPr>
      <w:rFonts w:ascii="Times New Roman" w:hAnsi="Times New Roman"/>
      <w:sz w:val="30"/>
    </w:rPr>
  </w:style>
  <w:style w:type="paragraph" w:customStyle="1" w:styleId="affff5">
    <w:name w:val="_Аннотация"/>
    <w:next w:val="a5"/>
    <w:qFormat/>
    <w:rsid w:val="00BD5D8A"/>
    <w:pPr>
      <w:pageBreakBefore/>
      <w:spacing w:before="240" w:after="240" w:line="360" w:lineRule="auto"/>
      <w:jc w:val="center"/>
      <w:outlineLvl w:val="0"/>
    </w:pPr>
    <w:rPr>
      <w:rFonts w:ascii="Times New Roman Полужирный" w:hAnsi="Times New Roman Полужирный"/>
      <w:b/>
      <w:bCs/>
      <w:caps/>
      <w:color w:val="000000"/>
      <w:sz w:val="30"/>
      <w:szCs w:val="28"/>
      <w:lang w:eastAsia="en-US"/>
    </w:rPr>
  </w:style>
  <w:style w:type="character" w:customStyle="1" w:styleId="110">
    <w:name w:val="Заголовок 1 Знак1"/>
    <w:uiPriority w:val="9"/>
    <w:rsid w:val="006E064A"/>
    <w:rPr>
      <w:rFonts w:ascii="Cambria" w:eastAsia="Times New Roman" w:hAnsi="Cambria" w:cs="Times New Roman"/>
      <w:b/>
      <w:bCs/>
      <w:color w:val="365F91"/>
      <w:sz w:val="28"/>
      <w:szCs w:val="28"/>
    </w:rPr>
  </w:style>
  <w:style w:type="character" w:customStyle="1" w:styleId="210">
    <w:name w:val="Заголовок 2 Знак1"/>
    <w:uiPriority w:val="9"/>
    <w:rsid w:val="006E064A"/>
    <w:rPr>
      <w:rFonts w:ascii="Cambria" w:eastAsia="Times New Roman" w:hAnsi="Cambria" w:cs="Times New Roman"/>
      <w:b/>
      <w:bCs/>
      <w:color w:val="4F81BD"/>
      <w:sz w:val="26"/>
      <w:szCs w:val="26"/>
    </w:rPr>
  </w:style>
  <w:style w:type="paragraph" w:customStyle="1" w:styleId="1b">
    <w:name w:val="Табл. текст с отступом_1"/>
    <w:basedOn w:val="affff2"/>
    <w:qFormat/>
    <w:rsid w:val="006E064A"/>
    <w:pPr>
      <w:ind w:left="284"/>
    </w:pPr>
  </w:style>
  <w:style w:type="paragraph" w:customStyle="1" w:styleId="29">
    <w:name w:val="Табл. текст с отступом_2"/>
    <w:basedOn w:val="1b"/>
    <w:qFormat/>
    <w:rsid w:val="006E064A"/>
    <w:pPr>
      <w:ind w:left="567"/>
    </w:pPr>
  </w:style>
  <w:style w:type="paragraph" w:customStyle="1" w:styleId="1">
    <w:name w:val="_Приложение 1"/>
    <w:qFormat/>
    <w:rsid w:val="00BD5D8A"/>
    <w:pPr>
      <w:pageBreakBefore/>
      <w:numPr>
        <w:numId w:val="5"/>
      </w:numPr>
      <w:spacing w:after="240" w:line="360" w:lineRule="auto"/>
      <w:outlineLvl w:val="0"/>
    </w:pPr>
    <w:rPr>
      <w:rFonts w:ascii="Times New Roman" w:hAnsi="Times New Roman"/>
      <w:b/>
      <w:bCs/>
      <w:caps/>
      <w:color w:val="000000"/>
      <w:kern w:val="32"/>
      <w:sz w:val="30"/>
      <w:szCs w:val="32"/>
    </w:rPr>
  </w:style>
  <w:style w:type="paragraph" w:customStyle="1" w:styleId="2a">
    <w:name w:val="_Приложение 2"/>
    <w:qFormat/>
    <w:rsid w:val="00BD5D8A"/>
    <w:pPr>
      <w:spacing w:before="240" w:after="120" w:line="360" w:lineRule="auto"/>
      <w:ind w:left="1389" w:hanging="680"/>
      <w:jc w:val="both"/>
      <w:outlineLvl w:val="1"/>
    </w:pPr>
    <w:rPr>
      <w:rFonts w:ascii="Times New Roman" w:hAnsi="Times New Roman" w:cs="Arial"/>
      <w:b/>
      <w:bCs/>
      <w:color w:val="000000"/>
      <w:sz w:val="30"/>
      <w:szCs w:val="28"/>
    </w:rPr>
  </w:style>
  <w:style w:type="table" w:customStyle="1" w:styleId="1c">
    <w:name w:val="Сетка таблицы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b">
    <w:name w:val="Сетка таблицы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cPr>
    </w:tblStylePr>
  </w:style>
  <w:style w:type="table" w:customStyle="1" w:styleId="211">
    <w:name w:val="Сетка таблицы2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0">
    <w:name w:val="Сетка таблицы1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6">
    <w:name w:val="Сетка таблицы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2">
    <w:name w:val="Сетка таблицы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1">
    <w:name w:val="Сетка таблицы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1">
    <w:name w:val="Сетка таблицы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1">
    <w:name w:val="Сетка таблицы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1">
    <w:name w:val="Сетка таблицы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d">
    <w:name w:val="Стиль1"/>
    <w:basedOn w:val="a3"/>
    <w:uiPriority w:val="99"/>
    <w:rsid w:val="006E064A"/>
    <w:rPr>
      <w:rFonts w:ascii="Times New Roman" w:hAnsi="Times New Roman"/>
      <w:sz w:val="24"/>
    </w:rPr>
    <w:tblPr/>
  </w:style>
  <w:style w:type="table" w:customStyle="1" w:styleId="1e">
    <w:name w:val="Сетка таблицы светлая1"/>
    <w:basedOn w:val="a3"/>
    <w:uiPriority w:val="40"/>
    <w:rsid w:val="006E064A"/>
    <w:pPr>
      <w:spacing w:before="120" w:after="12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cPr>
    </w:tblStylePr>
  </w:style>
  <w:style w:type="table" w:customStyle="1" w:styleId="91">
    <w:name w:val="Сетка таблицы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0">
    <w:name w:val="Сетка таблицы1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0">
    <w:name w:val="Сетка таблицы1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0">
    <w:name w:val="Сетка таблицы1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190">
    <w:name w:val="Сетка таблицы1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00">
    <w:name w:val="Сетка таблицы2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20">
    <w:name w:val="Сетка таблицы2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0">
    <w:name w:val="Сетка таблицы2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2c">
    <w:name w:val="_маркированный_2"/>
    <w:qFormat/>
    <w:rsid w:val="00BD5D8A"/>
    <w:pPr>
      <w:spacing w:after="200" w:line="360" w:lineRule="auto"/>
      <w:jc w:val="both"/>
    </w:pPr>
    <w:rPr>
      <w:rFonts w:ascii="Times New Roman" w:hAnsi="Times New Roman"/>
      <w:sz w:val="30"/>
      <w:szCs w:val="24"/>
      <w:lang w:eastAsia="en-US"/>
    </w:rPr>
  </w:style>
  <w:style w:type="paragraph" w:customStyle="1" w:styleId="affff6">
    <w:name w:val="_Проект"/>
    <w:qFormat/>
    <w:rsid w:val="00BD5D8A"/>
    <w:pPr>
      <w:widowControl w:val="0"/>
      <w:spacing w:before="60" w:after="60" w:line="360" w:lineRule="auto"/>
      <w:jc w:val="right"/>
    </w:pPr>
    <w:rPr>
      <w:rFonts w:ascii="Times New Roman" w:hAnsi="Times New Roman"/>
      <w:b/>
      <w:i/>
      <w:color w:val="000000"/>
      <w:spacing w:val="20"/>
      <w:sz w:val="28"/>
      <w:szCs w:val="28"/>
    </w:rPr>
  </w:style>
  <w:style w:type="paragraph" w:customStyle="1" w:styleId="affff7">
    <w:name w:val="_Владелец_документа"/>
    <w:qFormat/>
    <w:rsid w:val="00BD5D8A"/>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8">
    <w:name w:val="_Проект_имя"/>
    <w:qFormat/>
    <w:rsid w:val="00BD5D8A"/>
    <w:pPr>
      <w:spacing w:before="240" w:after="240"/>
      <w:jc w:val="center"/>
    </w:pPr>
    <w:rPr>
      <w:rFonts w:ascii="Times New Roman Полужирный" w:hAnsi="Times New Roman Полужирный"/>
      <w:b/>
      <w:caps/>
      <w:color w:val="000000"/>
      <w:sz w:val="36"/>
      <w:szCs w:val="36"/>
      <w:lang w:eastAsia="en-US"/>
    </w:rPr>
  </w:style>
  <w:style w:type="paragraph" w:customStyle="1" w:styleId="affff9">
    <w:name w:val="_Документ_имя"/>
    <w:qFormat/>
    <w:rsid w:val="00BD5D8A"/>
    <w:pPr>
      <w:jc w:val="center"/>
    </w:pPr>
    <w:rPr>
      <w:rFonts w:ascii="Times New Roman" w:hAnsi="Times New Roman"/>
      <w:b/>
      <w:sz w:val="36"/>
      <w:szCs w:val="36"/>
    </w:rPr>
  </w:style>
  <w:style w:type="paragraph" w:customStyle="1" w:styleId="affffa">
    <w:name w:val="_Табл по центру"/>
    <w:rsid w:val="00BD5D8A"/>
    <w:pPr>
      <w:spacing w:line="360" w:lineRule="auto"/>
      <w:jc w:val="center"/>
    </w:pPr>
    <w:rPr>
      <w:rFonts w:ascii="Times New Roman" w:hAnsi="Times New Roman"/>
      <w:sz w:val="24"/>
    </w:rPr>
  </w:style>
  <w:style w:type="paragraph" w:customStyle="1" w:styleId="affffb">
    <w:name w:val="_Табл по центру жирный"/>
    <w:basedOn w:val="affffa"/>
    <w:qFormat/>
    <w:rsid w:val="00BD5D8A"/>
    <w:rPr>
      <w:b/>
    </w:rPr>
  </w:style>
  <w:style w:type="paragraph" w:customStyle="1" w:styleId="affffc">
    <w:name w:val="_Табл. текст по левому"/>
    <w:qFormat/>
    <w:rsid w:val="00BD5D8A"/>
    <w:rPr>
      <w:rFonts w:ascii="Times New Roman" w:hAnsi="Times New Roman" w:cs="Arial"/>
      <w:bCs/>
      <w:sz w:val="24"/>
    </w:rPr>
  </w:style>
  <w:style w:type="paragraph" w:customStyle="1" w:styleId="affffd">
    <w:name w:val="_Табл. текст по правому"/>
    <w:qFormat/>
    <w:rsid w:val="00BD5D8A"/>
    <w:pPr>
      <w:jc w:val="right"/>
    </w:pPr>
    <w:rPr>
      <w:rFonts w:ascii="Times New Roman" w:hAnsi="Times New Roman" w:cs="Arial"/>
      <w:bCs/>
      <w:sz w:val="24"/>
    </w:rPr>
  </w:style>
  <w:style w:type="paragraph" w:customStyle="1" w:styleId="affffe">
    <w:name w:val="_Табл. текст по центру"/>
    <w:qFormat/>
    <w:rsid w:val="00BD5D8A"/>
    <w:pPr>
      <w:jc w:val="center"/>
    </w:pPr>
    <w:rPr>
      <w:rFonts w:ascii="Times New Roman" w:hAnsi="Times New Roman" w:cs="Arial"/>
      <w:bCs/>
      <w:sz w:val="24"/>
    </w:rPr>
  </w:style>
  <w:style w:type="paragraph" w:customStyle="1" w:styleId="37">
    <w:name w:val="_маркированный_3"/>
    <w:qFormat/>
    <w:rsid w:val="00BD5D8A"/>
    <w:pPr>
      <w:spacing w:line="360" w:lineRule="auto"/>
      <w:jc w:val="both"/>
    </w:pPr>
    <w:rPr>
      <w:rFonts w:ascii="Times New Roman" w:hAnsi="Times New Roman"/>
      <w:sz w:val="30"/>
      <w:szCs w:val="24"/>
      <w:lang w:eastAsia="en-US"/>
    </w:rPr>
  </w:style>
  <w:style w:type="paragraph" w:customStyle="1" w:styleId="afffff">
    <w:name w:val="_Табл. название"/>
    <w:qFormat/>
    <w:rsid w:val="00BD5D8A"/>
    <w:pPr>
      <w:keepNext/>
      <w:spacing w:line="360" w:lineRule="auto"/>
      <w:jc w:val="right"/>
    </w:pPr>
    <w:rPr>
      <w:rFonts w:ascii="Times New Roman" w:hAnsi="Times New Roman"/>
      <w:bCs/>
      <w:sz w:val="30"/>
      <w:szCs w:val="28"/>
    </w:rPr>
  </w:style>
  <w:style w:type="paragraph" w:customStyle="1" w:styleId="afffff0">
    <w:name w:val="_нижний колонтитул"/>
    <w:qFormat/>
    <w:rsid w:val="00BD5D8A"/>
    <w:pPr>
      <w:pBdr>
        <w:top w:val="single" w:sz="4" w:space="1" w:color="auto"/>
      </w:pBdr>
      <w:tabs>
        <w:tab w:val="center" w:pos="4677"/>
        <w:tab w:val="right" w:pos="9355"/>
      </w:tabs>
      <w:jc w:val="right"/>
    </w:pPr>
    <w:rPr>
      <w:rFonts w:ascii="Times New Roman" w:hAnsi="Times New Roman"/>
      <w:color w:val="000000"/>
      <w:sz w:val="30"/>
    </w:rPr>
  </w:style>
  <w:style w:type="paragraph" w:customStyle="1" w:styleId="afffff1">
    <w:name w:val="_верхний колонтитул_жирный"/>
    <w:qFormat/>
    <w:rsid w:val="00BD5D8A"/>
    <w:pPr>
      <w:tabs>
        <w:tab w:val="center" w:pos="4677"/>
        <w:tab w:val="right" w:pos="9355"/>
      </w:tabs>
      <w:jc w:val="both"/>
    </w:pPr>
    <w:rPr>
      <w:rFonts w:ascii="Times New Roman" w:hAnsi="Times New Roman"/>
      <w:b/>
      <w:sz w:val="30"/>
    </w:rPr>
  </w:style>
  <w:style w:type="paragraph" w:customStyle="1" w:styleId="afffff2">
    <w:name w:val="_верхний колонтитул"/>
    <w:basedOn w:val="afffff1"/>
    <w:qFormat/>
    <w:rsid w:val="00BD5D8A"/>
    <w:rPr>
      <w:b w:val="0"/>
      <w:color w:val="000000"/>
    </w:rPr>
  </w:style>
  <w:style w:type="paragraph" w:customStyle="1" w:styleId="11">
    <w:name w:val="_Табл._уровень 1"/>
    <w:qFormat/>
    <w:rsid w:val="00BD5D8A"/>
    <w:pPr>
      <w:numPr>
        <w:numId w:val="7"/>
      </w:numPr>
      <w:spacing w:line="276" w:lineRule="auto"/>
    </w:pPr>
    <w:rPr>
      <w:rFonts w:ascii="Times New Roman" w:hAnsi="Times New Roman" w:cs="Arial"/>
      <w:bCs/>
      <w:color w:val="000000"/>
      <w:sz w:val="24"/>
    </w:rPr>
  </w:style>
  <w:style w:type="paragraph" w:customStyle="1" w:styleId="20">
    <w:name w:val="_Табл._уровень 2"/>
    <w:qFormat/>
    <w:rsid w:val="00BD5D8A"/>
    <w:pPr>
      <w:numPr>
        <w:ilvl w:val="1"/>
        <w:numId w:val="7"/>
      </w:numPr>
      <w:spacing w:line="276" w:lineRule="auto"/>
    </w:pPr>
    <w:rPr>
      <w:rFonts w:ascii="Times New Roman" w:hAnsi="Times New Roman" w:cs="Arial"/>
      <w:bCs/>
      <w:color w:val="000000"/>
      <w:sz w:val="24"/>
    </w:rPr>
  </w:style>
  <w:style w:type="paragraph" w:customStyle="1" w:styleId="30">
    <w:name w:val="_Табл._уровень 3"/>
    <w:qFormat/>
    <w:rsid w:val="00BD5D8A"/>
    <w:pPr>
      <w:numPr>
        <w:ilvl w:val="2"/>
        <w:numId w:val="7"/>
      </w:numPr>
      <w:spacing w:line="276" w:lineRule="auto"/>
    </w:pPr>
    <w:rPr>
      <w:rFonts w:ascii="Times New Roman" w:hAnsi="Times New Roman" w:cs="Arial"/>
      <w:bCs/>
      <w:color w:val="000000"/>
      <w:sz w:val="24"/>
    </w:rPr>
  </w:style>
  <w:style w:type="paragraph" w:customStyle="1" w:styleId="40">
    <w:name w:val="_Заголовок_уровень 4"/>
    <w:qFormat/>
    <w:rsid w:val="00656242"/>
    <w:pPr>
      <w:keepLines/>
      <w:numPr>
        <w:ilvl w:val="3"/>
        <w:numId w:val="8"/>
      </w:numPr>
      <w:spacing w:line="360" w:lineRule="auto"/>
      <w:jc w:val="both"/>
    </w:pPr>
    <w:rPr>
      <w:rFonts w:ascii="Times New Roman" w:hAnsi="Times New Roman" w:cs="Arial"/>
      <w:bCs/>
      <w:color w:val="000000"/>
      <w:sz w:val="30"/>
      <w:szCs w:val="28"/>
    </w:rPr>
  </w:style>
  <w:style w:type="paragraph" w:customStyle="1" w:styleId="afffff3">
    <w:name w:val="_Шифр_документа"/>
    <w:qFormat/>
    <w:rsid w:val="00BD5D8A"/>
    <w:pPr>
      <w:spacing w:after="200" w:line="360" w:lineRule="auto"/>
      <w:jc w:val="center"/>
    </w:pPr>
    <w:rPr>
      <w:rFonts w:ascii="Times New Roman Полужирный" w:hAnsi="Times New Roman Полужирный"/>
      <w:b/>
      <w:caps/>
      <w:color w:val="000000"/>
      <w:sz w:val="36"/>
      <w:szCs w:val="36"/>
      <w:lang w:eastAsia="en-US"/>
    </w:rPr>
  </w:style>
  <w:style w:type="paragraph" w:customStyle="1" w:styleId="afffff4">
    <w:name w:val="_Портфель_имя"/>
    <w:qFormat/>
    <w:rsid w:val="00BD5D8A"/>
    <w:pPr>
      <w:spacing w:after="200"/>
      <w:jc w:val="center"/>
    </w:pPr>
    <w:rPr>
      <w:rFonts w:ascii="Times New Roman Полужирный" w:hAnsi="Times New Roman Полужирный"/>
      <w:b/>
      <w:caps/>
      <w:color w:val="000000"/>
      <w:sz w:val="36"/>
      <w:szCs w:val="36"/>
      <w:lang w:eastAsia="en-US"/>
    </w:rPr>
  </w:style>
  <w:style w:type="paragraph" w:styleId="afffff5">
    <w:name w:val="Normal (Web)"/>
    <w:basedOn w:val="a1"/>
    <w:uiPriority w:val="99"/>
    <w:unhideWhenUsed/>
    <w:rsid w:val="00B84BC1"/>
    <w:pPr>
      <w:spacing w:before="100" w:beforeAutospacing="1" w:after="100" w:afterAutospacing="1" w:line="240" w:lineRule="auto"/>
    </w:pPr>
    <w:rPr>
      <w:sz w:val="24"/>
      <w:szCs w:val="24"/>
      <w:lang w:eastAsia="ru-RU"/>
    </w:rPr>
  </w:style>
  <w:style w:type="paragraph" w:customStyle="1" w:styleId="afffff6">
    <w:name w:val="_Для удаления"/>
    <w:basedOn w:val="a5"/>
    <w:link w:val="afffff7"/>
    <w:qFormat/>
    <w:rsid w:val="00BD5D8A"/>
    <w:rPr>
      <w:color w:val="7F7F7F"/>
      <w:lang w:val="en-US"/>
    </w:rPr>
  </w:style>
  <w:style w:type="character" w:customStyle="1" w:styleId="afffff7">
    <w:name w:val="_Для удаления Знак"/>
    <w:link w:val="afffff6"/>
    <w:rsid w:val="00BD5D8A"/>
    <w:rPr>
      <w:rFonts w:ascii="Times New Roman" w:eastAsia="Times New Roman" w:hAnsi="Times New Roman" w:cs="Times New Roman"/>
      <w:color w:val="7F7F7F"/>
      <w:sz w:val="30"/>
      <w:szCs w:val="24"/>
      <w:lang w:val="en-US"/>
    </w:rPr>
  </w:style>
  <w:style w:type="character" w:styleId="afffff8">
    <w:name w:val="Placeholder Text"/>
    <w:uiPriority w:val="99"/>
    <w:semiHidden/>
    <w:rsid w:val="000B7FCC"/>
    <w:rPr>
      <w:color w:val="808080"/>
    </w:rPr>
  </w:style>
  <w:style w:type="character" w:customStyle="1" w:styleId="afffff9">
    <w:name w:val="_жирный"/>
    <w:uiPriority w:val="1"/>
    <w:qFormat/>
    <w:rsid w:val="00BD5D8A"/>
    <w:rPr>
      <w:rFonts w:ascii="Times New Roman" w:eastAsia="Times New Roman" w:hAnsi="Times New Roman"/>
      <w:b/>
      <w:color w:val="000000"/>
    </w:rPr>
  </w:style>
  <w:style w:type="character" w:customStyle="1" w:styleId="afffffa">
    <w:name w:val="_жирный курсив"/>
    <w:uiPriority w:val="1"/>
    <w:qFormat/>
    <w:rsid w:val="00BD5D8A"/>
    <w:rPr>
      <w:rFonts w:ascii="Times New Roman Полужирный" w:hAnsi="Times New Roman Полужирный"/>
      <w:b/>
      <w:i/>
      <w:color w:val="000000"/>
    </w:rPr>
  </w:style>
  <w:style w:type="character" w:customStyle="1" w:styleId="afffffb">
    <w:name w:val="_курсив"/>
    <w:uiPriority w:val="1"/>
    <w:qFormat/>
    <w:rsid w:val="00BD5D8A"/>
    <w:rPr>
      <w:rFonts w:ascii="Times New Roman" w:hAnsi="Times New Roman"/>
      <w:i/>
      <w:color w:val="000000"/>
    </w:rPr>
  </w:style>
  <w:style w:type="paragraph" w:customStyle="1" w:styleId="14">
    <w:name w:val="_нумерованный_1"/>
    <w:qFormat/>
    <w:rsid w:val="00BD5D8A"/>
    <w:pPr>
      <w:numPr>
        <w:numId w:val="4"/>
      </w:numPr>
      <w:spacing w:line="360" w:lineRule="auto"/>
      <w:jc w:val="both"/>
    </w:pPr>
    <w:rPr>
      <w:rFonts w:ascii="Times New Roman" w:hAnsi="Times New Roman"/>
      <w:bCs/>
      <w:color w:val="000000"/>
      <w:sz w:val="30"/>
      <w:szCs w:val="28"/>
      <w:lang w:eastAsia="en-US"/>
    </w:rPr>
  </w:style>
  <w:style w:type="paragraph" w:customStyle="1" w:styleId="22">
    <w:name w:val="_нумерованный_2"/>
    <w:qFormat/>
    <w:rsid w:val="00BD5D8A"/>
    <w:pPr>
      <w:numPr>
        <w:ilvl w:val="1"/>
        <w:numId w:val="4"/>
      </w:numPr>
      <w:spacing w:line="360" w:lineRule="auto"/>
      <w:jc w:val="both"/>
    </w:pPr>
    <w:rPr>
      <w:rFonts w:ascii="Times New Roman" w:hAnsi="Times New Roman"/>
      <w:sz w:val="30"/>
      <w:szCs w:val="24"/>
      <w:lang w:eastAsia="en-US"/>
    </w:rPr>
  </w:style>
  <w:style w:type="paragraph" w:customStyle="1" w:styleId="32">
    <w:name w:val="_нумерованный_3"/>
    <w:qFormat/>
    <w:rsid w:val="00BD5D8A"/>
    <w:pPr>
      <w:numPr>
        <w:ilvl w:val="2"/>
        <w:numId w:val="4"/>
      </w:numPr>
      <w:spacing w:line="360" w:lineRule="auto"/>
      <w:jc w:val="both"/>
    </w:pPr>
    <w:rPr>
      <w:rFonts w:ascii="Times New Roman" w:hAnsi="Times New Roman"/>
      <w:sz w:val="30"/>
      <w:szCs w:val="24"/>
      <w:lang w:eastAsia="en-US"/>
    </w:rPr>
  </w:style>
  <w:style w:type="numbering" w:customStyle="1" w:styleId="a0">
    <w:name w:val="_нумерованный_текст"/>
    <w:basedOn w:val="a4"/>
    <w:uiPriority w:val="99"/>
    <w:rsid w:val="00BD5D8A"/>
    <w:pPr>
      <w:numPr>
        <w:numId w:val="3"/>
      </w:numPr>
    </w:pPr>
  </w:style>
  <w:style w:type="character" w:customStyle="1" w:styleId="afffffc">
    <w:name w:val="_прописные"/>
    <w:uiPriority w:val="1"/>
    <w:qFormat/>
    <w:rsid w:val="00BD5D8A"/>
    <w:rPr>
      <w:rFonts w:ascii="Times New Roman" w:hAnsi="Times New Roman"/>
      <w:caps/>
      <w:smallCaps w:val="0"/>
      <w:color w:val="000000"/>
    </w:rPr>
  </w:style>
  <w:style w:type="paragraph" w:customStyle="1" w:styleId="afffffd">
    <w:name w:val="_Табл. Заголовок"/>
    <w:basedOn w:val="a1"/>
    <w:rsid w:val="00BD5D8A"/>
    <w:pPr>
      <w:keepNext/>
      <w:keepLines/>
      <w:spacing w:after="0"/>
      <w:jc w:val="center"/>
    </w:pPr>
    <w:rPr>
      <w:rFonts w:cs="Arial"/>
      <w:bCs/>
      <w:color w:val="000000"/>
      <w:sz w:val="24"/>
      <w:szCs w:val="20"/>
      <w:lang w:eastAsia="ru-RU"/>
    </w:rPr>
  </w:style>
  <w:style w:type="paragraph" w:customStyle="1" w:styleId="12">
    <w:name w:val="_Табл. текст маркированный 1"/>
    <w:qFormat/>
    <w:rsid w:val="00BD5D8A"/>
    <w:pPr>
      <w:numPr>
        <w:numId w:val="6"/>
      </w:numPr>
    </w:pPr>
    <w:rPr>
      <w:rFonts w:ascii="Times New Roman" w:hAnsi="Times New Roman" w:cs="Arial"/>
      <w:bCs/>
      <w:sz w:val="24"/>
    </w:rPr>
  </w:style>
  <w:style w:type="character" w:customStyle="1" w:styleId="ad">
    <w:name w:val="_Титул_Дата Знак"/>
    <w:link w:val="ac"/>
    <w:rsid w:val="00BD5D8A"/>
    <w:rPr>
      <w:rFonts w:ascii="Times New Roman" w:eastAsia="Times New Roman" w:hAnsi="Times New Roman" w:cs="Times New Roman"/>
      <w:sz w:val="28"/>
      <w:szCs w:val="24"/>
      <w:lang w:eastAsia="ru-RU"/>
    </w:rPr>
  </w:style>
  <w:style w:type="paragraph" w:customStyle="1" w:styleId="afffffe">
    <w:name w:val="_Титул_ЕЭК"/>
    <w:basedOn w:val="a1"/>
    <w:next w:val="a1"/>
    <w:rsid w:val="00BD5D8A"/>
    <w:pPr>
      <w:widowControl w:val="0"/>
      <w:spacing w:before="60" w:after="60" w:line="360" w:lineRule="auto"/>
      <w:jc w:val="center"/>
    </w:pPr>
    <w:rPr>
      <w:rFonts w:ascii="Times New Roman Полужирный" w:hAnsi="Times New Roman Полужирный"/>
      <w:b/>
      <w:color w:val="000000"/>
      <w:sz w:val="32"/>
      <w:szCs w:val="20"/>
      <w:lang w:eastAsia="ru-RU"/>
    </w:rPr>
  </w:style>
  <w:style w:type="paragraph" w:customStyle="1" w:styleId="affffff">
    <w:name w:val="_Титул_Код"/>
    <w:basedOn w:val="a1"/>
    <w:rsid w:val="00BD5D8A"/>
    <w:pPr>
      <w:widowControl w:val="0"/>
      <w:autoSpaceDN w:val="0"/>
      <w:adjustRightInd w:val="0"/>
      <w:spacing w:before="200" w:after="0" w:line="360" w:lineRule="auto"/>
      <w:jc w:val="center"/>
      <w:textAlignment w:val="baseline"/>
    </w:pPr>
    <w:rPr>
      <w:b/>
      <w:sz w:val="36"/>
      <w:szCs w:val="20"/>
      <w:lang w:eastAsia="ru-RU"/>
    </w:rPr>
  </w:style>
  <w:style w:type="paragraph" w:customStyle="1" w:styleId="affffff0">
    <w:name w:val="_Титул_Статус"/>
    <w:basedOn w:val="a1"/>
    <w:rsid w:val="00BD5D8A"/>
    <w:pPr>
      <w:widowControl w:val="0"/>
      <w:autoSpaceDN w:val="0"/>
      <w:adjustRightInd w:val="0"/>
      <w:spacing w:before="60" w:after="60" w:line="360" w:lineRule="auto"/>
      <w:jc w:val="right"/>
      <w:textAlignment w:val="baseline"/>
    </w:pPr>
    <w:rPr>
      <w:rFonts w:ascii="Calibri" w:hAnsi="Calibri"/>
      <w:b/>
      <w:i/>
      <w:spacing w:val="20"/>
      <w:szCs w:val="20"/>
      <w:lang w:eastAsia="ru-RU"/>
    </w:rPr>
  </w:style>
  <w:style w:type="paragraph" w:styleId="43">
    <w:name w:val="toc 4"/>
    <w:basedOn w:val="a1"/>
    <w:next w:val="a1"/>
    <w:autoRedefine/>
    <w:uiPriority w:val="39"/>
    <w:unhideWhenUsed/>
    <w:rsid w:val="00BD5D8A"/>
    <w:pPr>
      <w:spacing w:after="100"/>
      <w:ind w:left="660"/>
    </w:pPr>
    <w:rPr>
      <w:rFonts w:ascii="Calibri" w:hAnsi="Calibri"/>
      <w:sz w:val="22"/>
      <w:lang w:eastAsia="ru-RU"/>
    </w:rPr>
  </w:style>
  <w:style w:type="paragraph" w:styleId="52">
    <w:name w:val="toc 5"/>
    <w:basedOn w:val="a1"/>
    <w:next w:val="a1"/>
    <w:autoRedefine/>
    <w:uiPriority w:val="39"/>
    <w:unhideWhenUsed/>
    <w:rsid w:val="00BD5D8A"/>
    <w:pPr>
      <w:spacing w:after="100"/>
      <w:ind w:left="880"/>
    </w:pPr>
    <w:rPr>
      <w:rFonts w:ascii="Calibri" w:hAnsi="Calibri"/>
      <w:sz w:val="22"/>
      <w:lang w:eastAsia="ru-RU"/>
    </w:rPr>
  </w:style>
  <w:style w:type="paragraph" w:styleId="62">
    <w:name w:val="toc 6"/>
    <w:basedOn w:val="a1"/>
    <w:next w:val="a1"/>
    <w:autoRedefine/>
    <w:uiPriority w:val="39"/>
    <w:unhideWhenUsed/>
    <w:rsid w:val="00BD5D8A"/>
    <w:pPr>
      <w:spacing w:after="100"/>
      <w:ind w:left="1100"/>
    </w:pPr>
    <w:rPr>
      <w:rFonts w:ascii="Calibri" w:hAnsi="Calibri"/>
      <w:sz w:val="22"/>
      <w:lang w:eastAsia="ru-RU"/>
    </w:rPr>
  </w:style>
  <w:style w:type="paragraph" w:styleId="72">
    <w:name w:val="toc 7"/>
    <w:basedOn w:val="a1"/>
    <w:next w:val="a1"/>
    <w:autoRedefine/>
    <w:uiPriority w:val="39"/>
    <w:unhideWhenUsed/>
    <w:rsid w:val="00BD5D8A"/>
    <w:pPr>
      <w:spacing w:after="100"/>
      <w:ind w:left="1320"/>
    </w:pPr>
    <w:rPr>
      <w:rFonts w:ascii="Calibri" w:hAnsi="Calibri"/>
      <w:sz w:val="22"/>
      <w:lang w:eastAsia="ru-RU"/>
    </w:rPr>
  </w:style>
  <w:style w:type="paragraph" w:styleId="82">
    <w:name w:val="toc 8"/>
    <w:basedOn w:val="a1"/>
    <w:next w:val="a1"/>
    <w:autoRedefine/>
    <w:uiPriority w:val="39"/>
    <w:unhideWhenUsed/>
    <w:rsid w:val="00BD5D8A"/>
    <w:pPr>
      <w:spacing w:after="100"/>
      <w:ind w:left="1540"/>
    </w:pPr>
    <w:rPr>
      <w:rFonts w:ascii="Calibri" w:hAnsi="Calibri"/>
      <w:sz w:val="22"/>
      <w:lang w:eastAsia="ru-RU"/>
    </w:rPr>
  </w:style>
  <w:style w:type="paragraph" w:styleId="92">
    <w:name w:val="toc 9"/>
    <w:basedOn w:val="a1"/>
    <w:next w:val="a1"/>
    <w:autoRedefine/>
    <w:uiPriority w:val="39"/>
    <w:unhideWhenUsed/>
    <w:rsid w:val="00BD5D8A"/>
    <w:pPr>
      <w:spacing w:after="100"/>
      <w:ind w:left="1760"/>
    </w:pPr>
    <w:rPr>
      <w:rFonts w:ascii="Calibri" w:hAnsi="Calibri"/>
      <w:sz w:val="22"/>
      <w:lang w:eastAsia="ru-RU"/>
    </w:rPr>
  </w:style>
  <w:style w:type="paragraph" w:customStyle="1" w:styleId="2d">
    <w:name w:val="ПВД_Заголовок к тексту 2"/>
    <w:qFormat/>
    <w:rsid w:val="00344E17"/>
    <w:pPr>
      <w:keepLines/>
      <w:spacing w:after="440"/>
      <w:jc w:val="center"/>
    </w:pPr>
    <w:rPr>
      <w:rFonts w:ascii="Times New Roman" w:hAnsi="Times New Roman"/>
      <w:b/>
      <w:sz w:val="30"/>
      <w:szCs w:val="28"/>
      <w:lang w:eastAsia="en-US"/>
    </w:rPr>
  </w:style>
  <w:style w:type="paragraph" w:customStyle="1" w:styleId="affffff1">
    <w:name w:val="ПВД_Вид документа"/>
    <w:basedOn w:val="2d"/>
    <w:qFormat/>
    <w:rsid w:val="00344E17"/>
    <w:pPr>
      <w:spacing w:after="0"/>
    </w:pPr>
    <w:rPr>
      <w:rFonts w:ascii="Times New Roman Полужирный" w:hAnsi="Times New Roman Полужирный"/>
      <w:caps/>
      <w:spacing w:val="40"/>
    </w:rPr>
  </w:style>
  <w:style w:type="paragraph" w:customStyle="1" w:styleId="affffff2">
    <w:name w:val="Обычный с красной строки"/>
    <w:basedOn w:val="a1"/>
    <w:link w:val="affffff3"/>
    <w:qFormat/>
    <w:rsid w:val="006831E5"/>
    <w:pPr>
      <w:spacing w:after="0" w:line="360" w:lineRule="auto"/>
      <w:ind w:firstLine="709"/>
      <w:jc w:val="both"/>
    </w:pPr>
    <w:rPr>
      <w:sz w:val="30"/>
      <w:szCs w:val="24"/>
      <w:lang w:val="x-none" w:eastAsia="x-none"/>
    </w:rPr>
  </w:style>
  <w:style w:type="character" w:customStyle="1" w:styleId="affffff3">
    <w:name w:val="Обычный с красной строки Знак"/>
    <w:link w:val="affffff2"/>
    <w:rsid w:val="006831E5"/>
    <w:rPr>
      <w:rFonts w:ascii="Times New Roman" w:eastAsia="Times New Roman" w:hAnsi="Times New Roman" w:cs="Times New Roman"/>
      <w:sz w:val="30"/>
      <w:szCs w:val="24"/>
      <w:lang w:val="x-none" w:eastAsia="x-none"/>
    </w:rPr>
  </w:style>
  <w:style w:type="paragraph" w:customStyle="1" w:styleId="affffff4">
    <w:name w:val="Титул. Название документа"/>
    <w:basedOn w:val="a1"/>
    <w:link w:val="affffff5"/>
    <w:qFormat/>
    <w:rsid w:val="009F49C9"/>
    <w:pPr>
      <w:spacing w:before="1500" w:after="0" w:line="240" w:lineRule="auto"/>
      <w:jc w:val="center"/>
    </w:pPr>
    <w:rPr>
      <w:b/>
      <w:caps/>
      <w:sz w:val="32"/>
      <w:szCs w:val="24"/>
      <w:lang w:val="x-none" w:eastAsia="x-none"/>
    </w:rPr>
  </w:style>
  <w:style w:type="paragraph" w:customStyle="1" w:styleId="affffff6">
    <w:name w:val="Титул. Название сервиса"/>
    <w:basedOn w:val="a1"/>
    <w:link w:val="affffff7"/>
    <w:rsid w:val="009F49C9"/>
    <w:pPr>
      <w:spacing w:before="120" w:after="0" w:line="240" w:lineRule="auto"/>
      <w:jc w:val="center"/>
    </w:pPr>
    <w:rPr>
      <w:b/>
      <w:sz w:val="36"/>
      <w:szCs w:val="36"/>
      <w:lang w:val="x-none" w:eastAsia="x-none"/>
    </w:rPr>
  </w:style>
  <w:style w:type="character" w:customStyle="1" w:styleId="affffff7">
    <w:name w:val="Титул. Название сервиса Знак"/>
    <w:link w:val="affffff6"/>
    <w:rsid w:val="009F49C9"/>
    <w:rPr>
      <w:rFonts w:ascii="Times New Roman" w:eastAsia="Times New Roman" w:hAnsi="Times New Roman" w:cs="Times New Roman"/>
      <w:b/>
      <w:sz w:val="36"/>
      <w:szCs w:val="36"/>
      <w:lang w:val="x-none" w:eastAsia="x-none"/>
    </w:rPr>
  </w:style>
  <w:style w:type="character" w:customStyle="1" w:styleId="affffff5">
    <w:name w:val="Титул. Название документа Знак"/>
    <w:link w:val="affffff4"/>
    <w:rsid w:val="009F49C9"/>
    <w:rPr>
      <w:rFonts w:ascii="Times New Roman" w:eastAsia="Times New Roman" w:hAnsi="Times New Roman" w:cs="Times New Roman"/>
      <w:b/>
      <w:caps/>
      <w:sz w:val="32"/>
      <w:szCs w:val="24"/>
      <w:lang w:val="x-none" w:eastAsia="x-none"/>
    </w:rPr>
  </w:style>
  <w:style w:type="paragraph" w:customStyle="1" w:styleId="affffff8">
    <w:name w:val="Титул. Дата"/>
    <w:basedOn w:val="a1"/>
    <w:link w:val="affffff9"/>
    <w:rsid w:val="009F49C9"/>
    <w:pPr>
      <w:spacing w:before="200" w:after="0" w:line="240" w:lineRule="auto"/>
      <w:jc w:val="center"/>
    </w:pPr>
    <w:rPr>
      <w:sz w:val="30"/>
      <w:szCs w:val="24"/>
      <w:lang w:eastAsia="ru-RU"/>
    </w:rPr>
  </w:style>
  <w:style w:type="paragraph" w:customStyle="1" w:styleId="affffffa">
    <w:name w:val="Обычный с номером"/>
    <w:basedOn w:val="affffff2"/>
    <w:link w:val="affffffb"/>
    <w:qFormat/>
    <w:rsid w:val="009F49C9"/>
    <w:pPr>
      <w:outlineLvl w:val="2"/>
    </w:pPr>
  </w:style>
  <w:style w:type="paragraph" w:customStyle="1" w:styleId="affffffc">
    <w:name w:val="Титул. Проект"/>
    <w:qFormat/>
    <w:rsid w:val="009F49C9"/>
    <w:pPr>
      <w:widowControl w:val="0"/>
      <w:spacing w:before="60" w:after="60" w:line="360" w:lineRule="auto"/>
      <w:jc w:val="right"/>
    </w:pPr>
    <w:rPr>
      <w:rFonts w:ascii="Times New Roman" w:hAnsi="Times New Roman"/>
      <w:b/>
      <w:i/>
      <w:color w:val="000000"/>
      <w:spacing w:val="20"/>
      <w:sz w:val="28"/>
      <w:szCs w:val="28"/>
    </w:rPr>
  </w:style>
  <w:style w:type="paragraph" w:customStyle="1" w:styleId="affffffd">
    <w:name w:val="Титул. Владелец документа"/>
    <w:qFormat/>
    <w:rsid w:val="009F49C9"/>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ffe">
    <w:name w:val="Титул. Документ имя"/>
    <w:qFormat/>
    <w:rsid w:val="009F49C9"/>
    <w:pPr>
      <w:jc w:val="center"/>
    </w:pPr>
    <w:rPr>
      <w:rFonts w:ascii="Times New Roman" w:hAnsi="Times New Roman"/>
      <w:b/>
      <w:sz w:val="36"/>
      <w:szCs w:val="36"/>
    </w:rPr>
  </w:style>
  <w:style w:type="paragraph" w:customStyle="1" w:styleId="afffffff">
    <w:name w:val="Табл. По ширине"/>
    <w:link w:val="afffffff0"/>
    <w:qFormat/>
    <w:rsid w:val="009F49C9"/>
    <w:pPr>
      <w:jc w:val="both"/>
    </w:pPr>
    <w:rPr>
      <w:rFonts w:ascii="Times New Roman" w:hAnsi="Times New Roman" w:cs="Arial"/>
      <w:bCs/>
      <w:sz w:val="24"/>
    </w:rPr>
  </w:style>
  <w:style w:type="paragraph" w:customStyle="1" w:styleId="afffffff1">
    <w:name w:val="Табл. Название"/>
    <w:qFormat/>
    <w:rsid w:val="009F49C9"/>
    <w:pPr>
      <w:keepNext/>
      <w:spacing w:before="120" w:after="120"/>
      <w:contextualSpacing/>
      <w:jc w:val="center"/>
    </w:pPr>
    <w:rPr>
      <w:rFonts w:ascii="Times New Roman" w:hAnsi="Times New Roman"/>
      <w:bCs/>
      <w:sz w:val="30"/>
      <w:szCs w:val="28"/>
    </w:rPr>
  </w:style>
  <w:style w:type="paragraph" w:customStyle="1" w:styleId="afffffff2">
    <w:name w:val="Для удаления"/>
    <w:basedOn w:val="affffff2"/>
    <w:link w:val="afffffff3"/>
    <w:qFormat/>
    <w:rsid w:val="009F49C9"/>
    <w:rPr>
      <w:color w:val="7F7F7F"/>
      <w:lang w:val="en-US"/>
    </w:rPr>
  </w:style>
  <w:style w:type="character" w:customStyle="1" w:styleId="afffffff3">
    <w:name w:val="Для удаления Знак"/>
    <w:link w:val="afffffff2"/>
    <w:rsid w:val="009F49C9"/>
    <w:rPr>
      <w:rFonts w:ascii="Times New Roman" w:eastAsia="Times New Roman" w:hAnsi="Times New Roman" w:cs="Times New Roman"/>
      <w:color w:val="7F7F7F"/>
      <w:sz w:val="30"/>
      <w:szCs w:val="24"/>
      <w:lang w:val="en-US" w:eastAsia="x-none"/>
    </w:rPr>
  </w:style>
  <w:style w:type="character" w:customStyle="1" w:styleId="affffff9">
    <w:name w:val="Титул. Дата Знак"/>
    <w:link w:val="affffff8"/>
    <w:rsid w:val="009F49C9"/>
    <w:rPr>
      <w:rFonts w:ascii="Times New Roman" w:eastAsia="Times New Roman" w:hAnsi="Times New Roman" w:cs="Times New Roman"/>
      <w:sz w:val="30"/>
      <w:szCs w:val="24"/>
      <w:lang w:eastAsia="ru-RU"/>
    </w:rPr>
  </w:style>
  <w:style w:type="paragraph" w:customStyle="1" w:styleId="afffffff4">
    <w:name w:val="Вид документа"/>
    <w:basedOn w:val="a1"/>
    <w:link w:val="afffffff5"/>
    <w:qFormat/>
    <w:rsid w:val="009F49C9"/>
    <w:pPr>
      <w:keepLines/>
      <w:spacing w:before="480" w:after="120" w:line="240" w:lineRule="auto"/>
      <w:jc w:val="center"/>
    </w:pPr>
    <w:rPr>
      <w:b/>
      <w:caps/>
      <w:spacing w:val="40"/>
      <w:sz w:val="30"/>
      <w:szCs w:val="28"/>
    </w:rPr>
  </w:style>
  <w:style w:type="paragraph" w:customStyle="1" w:styleId="afffffff6">
    <w:name w:val="Заголовок документа"/>
    <w:link w:val="afffffff7"/>
    <w:qFormat/>
    <w:rsid w:val="009F49C9"/>
    <w:pPr>
      <w:spacing w:after="440"/>
      <w:contextualSpacing/>
      <w:jc w:val="center"/>
    </w:pPr>
    <w:rPr>
      <w:rFonts w:ascii="Times New Roman" w:hAnsi="Times New Roman"/>
      <w:b/>
      <w:bCs/>
      <w:spacing w:val="40"/>
      <w:sz w:val="30"/>
      <w:szCs w:val="28"/>
      <w:lang w:eastAsia="en-US"/>
    </w:rPr>
  </w:style>
  <w:style w:type="character" w:customStyle="1" w:styleId="afffffff5">
    <w:name w:val="Вид документа Знак"/>
    <w:link w:val="afffffff4"/>
    <w:rsid w:val="009F49C9"/>
    <w:rPr>
      <w:rFonts w:ascii="Times New Roman" w:hAnsi="Times New Roman" w:cs="Times New Roman"/>
      <w:b/>
      <w:caps/>
      <w:spacing w:val="40"/>
      <w:sz w:val="30"/>
      <w:szCs w:val="28"/>
    </w:rPr>
  </w:style>
  <w:style w:type="character" w:customStyle="1" w:styleId="afffffff7">
    <w:name w:val="Заголовок документа Знак"/>
    <w:link w:val="afffffff6"/>
    <w:rsid w:val="009F49C9"/>
    <w:rPr>
      <w:rFonts w:ascii="Times New Roman" w:hAnsi="Times New Roman" w:cs="Times New Roman"/>
      <w:b/>
      <w:bCs/>
      <w:caps w:val="0"/>
      <w:spacing w:val="40"/>
      <w:sz w:val="30"/>
      <w:szCs w:val="28"/>
    </w:rPr>
  </w:style>
  <w:style w:type="character" w:customStyle="1" w:styleId="afffffff0">
    <w:name w:val="Табл. По ширине Знак"/>
    <w:link w:val="afffffff"/>
    <w:rsid w:val="009F49C9"/>
    <w:rPr>
      <w:rFonts w:ascii="Times New Roman" w:eastAsia="Times New Roman" w:hAnsi="Times New Roman" w:cs="Arial"/>
      <w:bCs/>
      <w:sz w:val="24"/>
      <w:szCs w:val="20"/>
      <w:lang w:eastAsia="ru-RU"/>
    </w:rPr>
  </w:style>
  <w:style w:type="character" w:customStyle="1" w:styleId="affffffb">
    <w:name w:val="Обычный с номером Знак"/>
    <w:link w:val="affffffa"/>
    <w:rsid w:val="009F49C9"/>
    <w:rPr>
      <w:rFonts w:ascii="Times New Roman" w:eastAsia="Times New Roman" w:hAnsi="Times New Roman" w:cs="Times New Roman"/>
      <w:sz w:val="30"/>
      <w:szCs w:val="24"/>
      <w:lang w:val="x-none" w:eastAsia="x-none"/>
    </w:rPr>
  </w:style>
  <w:style w:type="paragraph" w:customStyle="1" w:styleId="afffffff8">
    <w:name w:val="Табл. Влево"/>
    <w:link w:val="afffffff9"/>
    <w:qFormat/>
    <w:rsid w:val="00195153"/>
    <w:pPr>
      <w:spacing w:line="264" w:lineRule="auto"/>
    </w:pPr>
    <w:rPr>
      <w:rFonts w:ascii="Times New Roman" w:hAnsi="Times New Roman" w:cs="Arial"/>
      <w:bCs/>
      <w:sz w:val="24"/>
    </w:rPr>
  </w:style>
  <w:style w:type="character" w:customStyle="1" w:styleId="afffffff9">
    <w:name w:val="Табл. Влево Знак"/>
    <w:link w:val="afffffff8"/>
    <w:rsid w:val="00195153"/>
    <w:rPr>
      <w:rFonts w:ascii="Times New Roman" w:eastAsia="Times New Roman" w:hAnsi="Times New Roman" w:cs="Arial"/>
      <w:bCs/>
      <w:sz w:val="24"/>
      <w:szCs w:val="20"/>
      <w:lang w:eastAsia="ru-RU"/>
    </w:rPr>
  </w:style>
  <w:style w:type="character" w:customStyle="1" w:styleId="blk">
    <w:name w:val="blk"/>
    <w:basedOn w:val="a2"/>
    <w:rsid w:val="003617F3"/>
  </w:style>
  <w:style w:type="paragraph" w:customStyle="1" w:styleId="afffffffa">
    <w:name w:val="Пункты"/>
    <w:basedOn w:val="a1"/>
    <w:rsid w:val="00315A90"/>
    <w:pPr>
      <w:tabs>
        <w:tab w:val="num" w:pos="2160"/>
      </w:tabs>
      <w:spacing w:after="0" w:line="240" w:lineRule="auto"/>
      <w:ind w:left="2160" w:hanging="360"/>
    </w:pPr>
    <w:rPr>
      <w:rFonts w:ascii="Arial" w:hAnsi="Arial"/>
      <w:sz w:val="24"/>
      <w:szCs w:val="20"/>
      <w:lang w:eastAsia="ru-RU"/>
    </w:rPr>
  </w:style>
  <w:style w:type="paragraph" w:styleId="afffffffb">
    <w:name w:val="footnote text"/>
    <w:basedOn w:val="a1"/>
    <w:link w:val="afffffffc"/>
    <w:uiPriority w:val="99"/>
    <w:semiHidden/>
    <w:unhideWhenUsed/>
    <w:rsid w:val="00B9287B"/>
    <w:pPr>
      <w:spacing w:after="0" w:line="240" w:lineRule="auto"/>
    </w:pPr>
    <w:rPr>
      <w:sz w:val="20"/>
      <w:szCs w:val="20"/>
    </w:rPr>
  </w:style>
  <w:style w:type="character" w:customStyle="1" w:styleId="afffffffc">
    <w:name w:val="Текст сноски Знак"/>
    <w:link w:val="afffffffb"/>
    <w:uiPriority w:val="99"/>
    <w:semiHidden/>
    <w:rsid w:val="00B9287B"/>
    <w:rPr>
      <w:rFonts w:ascii="Times New Roman" w:hAnsi="Times New Roman"/>
      <w:sz w:val="20"/>
      <w:szCs w:val="20"/>
    </w:rPr>
  </w:style>
  <w:style w:type="character" w:styleId="afffffffd">
    <w:name w:val="footnote reference"/>
    <w:uiPriority w:val="99"/>
    <w:semiHidden/>
    <w:unhideWhenUsed/>
    <w:rsid w:val="00B9287B"/>
    <w:rPr>
      <w:vertAlign w:val="superscript"/>
    </w:rPr>
  </w:style>
  <w:style w:type="paragraph" w:styleId="afffffffe">
    <w:name w:val="endnote text"/>
    <w:basedOn w:val="a1"/>
    <w:link w:val="affffffff"/>
    <w:uiPriority w:val="99"/>
    <w:semiHidden/>
    <w:unhideWhenUsed/>
    <w:rsid w:val="00B04870"/>
    <w:pPr>
      <w:spacing w:after="0" w:line="240" w:lineRule="auto"/>
    </w:pPr>
    <w:rPr>
      <w:sz w:val="20"/>
      <w:szCs w:val="20"/>
    </w:rPr>
  </w:style>
  <w:style w:type="character" w:customStyle="1" w:styleId="affffffff">
    <w:name w:val="Текст концевой сноски Знак"/>
    <w:link w:val="afffffffe"/>
    <w:uiPriority w:val="99"/>
    <w:semiHidden/>
    <w:rsid w:val="00B04870"/>
    <w:rPr>
      <w:rFonts w:ascii="Times New Roman" w:hAnsi="Times New Roman"/>
      <w:sz w:val="20"/>
      <w:szCs w:val="20"/>
    </w:rPr>
  </w:style>
  <w:style w:type="character" w:styleId="affffffff0">
    <w:name w:val="endnote reference"/>
    <w:uiPriority w:val="99"/>
    <w:semiHidden/>
    <w:unhideWhenUsed/>
    <w:rsid w:val="00B04870"/>
    <w:rPr>
      <w:vertAlign w:val="superscript"/>
    </w:rPr>
  </w:style>
  <w:style w:type="character" w:styleId="affffffff1">
    <w:name w:val="FollowedHyperlink"/>
    <w:uiPriority w:val="99"/>
    <w:semiHidden/>
    <w:unhideWhenUsed/>
    <w:rsid w:val="00B56EAD"/>
    <w:rPr>
      <w:color w:val="954F72"/>
      <w:u w:val="single"/>
    </w:rPr>
  </w:style>
  <w:style w:type="paragraph" w:customStyle="1" w:styleId="msonormal0">
    <w:name w:val="msonormal"/>
    <w:basedOn w:val="a1"/>
    <w:uiPriority w:val="99"/>
    <w:rsid w:val="00B56EAD"/>
    <w:pPr>
      <w:spacing w:before="100" w:beforeAutospacing="1" w:after="100" w:afterAutospacing="1" w:line="240" w:lineRule="auto"/>
    </w:pPr>
    <w:rPr>
      <w:sz w:val="24"/>
      <w:szCs w:val="24"/>
      <w:lang w:eastAsia="ru-RU"/>
    </w:rPr>
  </w:style>
  <w:style w:type="character" w:customStyle="1" w:styleId="affffffff2">
    <w:name w:val="Заголовок Знак"/>
    <w:uiPriority w:val="10"/>
    <w:rsid w:val="00B56EAD"/>
    <w:rPr>
      <w:rFonts w:ascii="Calibri Light" w:eastAsia="Times New Roman" w:hAnsi="Calibri Light" w:cs="Times New Roman"/>
      <w:color w:val="323E4F"/>
      <w:spacing w:val="5"/>
      <w:kern w:val="28"/>
      <w:sz w:val="52"/>
      <w:szCs w:val="52"/>
      <w:lang w:eastAsia="en-US"/>
    </w:rPr>
  </w:style>
  <w:style w:type="paragraph" w:customStyle="1" w:styleId="1f">
    <w:name w:val="Название1"/>
    <w:basedOn w:val="a1"/>
    <w:next w:val="a1"/>
    <w:link w:val="affffffff3"/>
    <w:uiPriority w:val="10"/>
    <w:qFormat/>
    <w:rsid w:val="005C025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f3">
    <w:name w:val="Название Знак"/>
    <w:link w:val="1f"/>
    <w:uiPriority w:val="10"/>
    <w:rsid w:val="005C0251"/>
    <w:rPr>
      <w:rFonts w:ascii="Cambria" w:hAnsi="Cambria"/>
      <w:color w:val="17365D"/>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4845"/>
    <w:pPr>
      <w:spacing w:after="200" w:line="276" w:lineRule="auto"/>
    </w:pPr>
    <w:rPr>
      <w:rFonts w:ascii="Times New Roman" w:hAnsi="Times New Roman"/>
      <w:sz w:val="28"/>
      <w:szCs w:val="22"/>
      <w:lang w:eastAsia="en-US"/>
    </w:rPr>
  </w:style>
  <w:style w:type="paragraph" w:styleId="10">
    <w:name w:val="heading 1"/>
    <w:basedOn w:val="a1"/>
    <w:next w:val="a1"/>
    <w:link w:val="15"/>
    <w:uiPriority w:val="9"/>
    <w:qFormat/>
    <w:rsid w:val="006E064A"/>
    <w:pPr>
      <w:keepNext/>
      <w:keepLines/>
      <w:pageBreakBefore/>
      <w:numPr>
        <w:numId w:val="2"/>
      </w:numPr>
      <w:tabs>
        <w:tab w:val="left" w:pos="1559"/>
      </w:tabs>
      <w:spacing w:before="240" w:after="120" w:line="360" w:lineRule="auto"/>
      <w:jc w:val="both"/>
      <w:outlineLvl w:val="0"/>
    </w:pPr>
    <w:rPr>
      <w:rFonts w:ascii="Times New Roman Полужирный" w:hAnsi="Times New Roman Полужирный"/>
      <w:b/>
      <w:bCs/>
      <w:caps/>
      <w:color w:val="000000"/>
      <w:szCs w:val="28"/>
    </w:rPr>
  </w:style>
  <w:style w:type="paragraph" w:styleId="2">
    <w:name w:val="heading 2"/>
    <w:basedOn w:val="a1"/>
    <w:next w:val="a1"/>
    <w:link w:val="23"/>
    <w:uiPriority w:val="9"/>
    <w:unhideWhenUsed/>
    <w:qFormat/>
    <w:rsid w:val="006E064A"/>
    <w:pPr>
      <w:keepNext/>
      <w:keepLines/>
      <w:numPr>
        <w:ilvl w:val="1"/>
        <w:numId w:val="2"/>
      </w:numPr>
      <w:tabs>
        <w:tab w:val="left" w:pos="709"/>
      </w:tabs>
      <w:spacing w:before="120" w:after="120" w:line="360" w:lineRule="auto"/>
      <w:jc w:val="both"/>
      <w:outlineLvl w:val="1"/>
    </w:pPr>
    <w:rPr>
      <w:b/>
      <w:bCs/>
      <w:color w:val="000000"/>
      <w:szCs w:val="26"/>
    </w:rPr>
  </w:style>
  <w:style w:type="paragraph" w:styleId="3">
    <w:name w:val="heading 3"/>
    <w:basedOn w:val="a1"/>
    <w:next w:val="a1"/>
    <w:link w:val="33"/>
    <w:uiPriority w:val="9"/>
    <w:unhideWhenUsed/>
    <w:qFormat/>
    <w:rsid w:val="006E064A"/>
    <w:pPr>
      <w:keepNext/>
      <w:keepLines/>
      <w:numPr>
        <w:ilvl w:val="2"/>
        <w:numId w:val="2"/>
      </w:numPr>
      <w:spacing w:before="120" w:after="120" w:line="360" w:lineRule="auto"/>
      <w:jc w:val="both"/>
      <w:outlineLvl w:val="2"/>
    </w:pPr>
    <w:rPr>
      <w:b/>
      <w:bCs/>
      <w:color w:val="000000"/>
    </w:rPr>
  </w:style>
  <w:style w:type="paragraph" w:styleId="4">
    <w:name w:val="heading 4"/>
    <w:basedOn w:val="a1"/>
    <w:next w:val="a1"/>
    <w:link w:val="41"/>
    <w:uiPriority w:val="9"/>
    <w:unhideWhenUsed/>
    <w:qFormat/>
    <w:rsid w:val="006E064A"/>
    <w:pPr>
      <w:keepNext/>
      <w:keepLines/>
      <w:numPr>
        <w:ilvl w:val="3"/>
        <w:numId w:val="2"/>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6E064A"/>
    <w:pPr>
      <w:keepNext/>
      <w:keepLines/>
      <w:numPr>
        <w:ilvl w:val="4"/>
        <w:numId w:val="2"/>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6E064A"/>
    <w:pPr>
      <w:keepNext/>
      <w:keepLines/>
      <w:numPr>
        <w:ilvl w:val="5"/>
        <w:numId w:val="2"/>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6E064A"/>
    <w:pPr>
      <w:keepNext/>
      <w:keepLines/>
      <w:numPr>
        <w:ilvl w:val="6"/>
        <w:numId w:val="2"/>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6E064A"/>
    <w:pPr>
      <w:keepNext/>
      <w:keepLines/>
      <w:numPr>
        <w:ilvl w:val="7"/>
        <w:numId w:val="2"/>
      </w:numPr>
      <w:spacing w:before="200" w:after="0"/>
      <w:outlineLvl w:val="7"/>
    </w:pPr>
    <w:rPr>
      <w:rFonts w:ascii="Cambria" w:hAnsi="Cambria"/>
      <w:color w:val="4F81BD"/>
      <w:sz w:val="20"/>
      <w:szCs w:val="20"/>
    </w:rPr>
  </w:style>
  <w:style w:type="paragraph" w:styleId="9">
    <w:name w:val="heading 9"/>
    <w:basedOn w:val="a1"/>
    <w:next w:val="a1"/>
    <w:link w:val="90"/>
    <w:uiPriority w:val="9"/>
    <w:semiHidden/>
    <w:unhideWhenUsed/>
    <w:qFormat/>
    <w:rsid w:val="006E064A"/>
    <w:pPr>
      <w:keepNext/>
      <w:keepLines/>
      <w:numPr>
        <w:ilvl w:val="8"/>
        <w:numId w:val="2"/>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_Основной с красной строки"/>
    <w:link w:val="a6"/>
    <w:qFormat/>
    <w:rsid w:val="00BD5D8A"/>
    <w:pPr>
      <w:spacing w:line="360" w:lineRule="auto"/>
      <w:ind w:firstLine="709"/>
      <w:jc w:val="both"/>
    </w:pPr>
    <w:rPr>
      <w:rFonts w:ascii="Times New Roman" w:hAnsi="Times New Roman"/>
      <w:sz w:val="30"/>
      <w:szCs w:val="24"/>
      <w:lang w:eastAsia="en-US"/>
    </w:rPr>
  </w:style>
  <w:style w:type="character" w:customStyle="1" w:styleId="a6">
    <w:name w:val="_Основной с красной строки Знак"/>
    <w:link w:val="a5"/>
    <w:rsid w:val="00BD5D8A"/>
    <w:rPr>
      <w:rFonts w:ascii="Times New Roman" w:eastAsia="Times New Roman" w:hAnsi="Times New Roman" w:cs="Times New Roman"/>
      <w:sz w:val="30"/>
      <w:szCs w:val="24"/>
    </w:rPr>
  </w:style>
  <w:style w:type="paragraph" w:customStyle="1" w:styleId="a7">
    <w:name w:val="_Титул_Название документа"/>
    <w:basedOn w:val="a1"/>
    <w:link w:val="a8"/>
    <w:qFormat/>
    <w:rsid w:val="00BD5D8A"/>
    <w:pPr>
      <w:spacing w:before="1500" w:after="0" w:line="240" w:lineRule="auto"/>
      <w:jc w:val="center"/>
    </w:pPr>
    <w:rPr>
      <w:b/>
      <w:caps/>
      <w:sz w:val="32"/>
      <w:szCs w:val="24"/>
    </w:rPr>
  </w:style>
  <w:style w:type="paragraph" w:customStyle="1" w:styleId="a9">
    <w:name w:val="_Титул_Название сервиса"/>
    <w:basedOn w:val="a1"/>
    <w:link w:val="aa"/>
    <w:rsid w:val="00BD5D8A"/>
    <w:pPr>
      <w:spacing w:before="120" w:after="0" w:line="240" w:lineRule="auto"/>
      <w:jc w:val="center"/>
    </w:pPr>
    <w:rPr>
      <w:b/>
      <w:sz w:val="36"/>
      <w:szCs w:val="36"/>
    </w:rPr>
  </w:style>
  <w:style w:type="character" w:customStyle="1" w:styleId="aa">
    <w:name w:val="_Титул_Название сервиса Знак"/>
    <w:link w:val="a9"/>
    <w:rsid w:val="00BD5D8A"/>
    <w:rPr>
      <w:rFonts w:ascii="Times New Roman" w:eastAsia="Times New Roman" w:hAnsi="Times New Roman" w:cs="Times New Roman"/>
      <w:b/>
      <w:sz w:val="36"/>
      <w:szCs w:val="36"/>
    </w:rPr>
  </w:style>
  <w:style w:type="character" w:customStyle="1" w:styleId="a8">
    <w:name w:val="_Титул_Название документа Знак"/>
    <w:link w:val="a7"/>
    <w:rsid w:val="00BD5D8A"/>
    <w:rPr>
      <w:rFonts w:ascii="Times New Roman" w:eastAsia="Times New Roman" w:hAnsi="Times New Roman" w:cs="Times New Roman"/>
      <w:b/>
      <w:caps/>
      <w:sz w:val="32"/>
      <w:szCs w:val="24"/>
    </w:rPr>
  </w:style>
  <w:style w:type="paragraph" w:customStyle="1" w:styleId="ab">
    <w:name w:val="_Титул_НЮГК"/>
    <w:basedOn w:val="a1"/>
    <w:rsid w:val="00BD5D8A"/>
    <w:pPr>
      <w:widowControl w:val="0"/>
      <w:autoSpaceDN w:val="0"/>
      <w:adjustRightInd w:val="0"/>
      <w:spacing w:before="200" w:after="0" w:line="360" w:lineRule="atLeast"/>
      <w:jc w:val="center"/>
      <w:textAlignment w:val="baseline"/>
    </w:pPr>
    <w:rPr>
      <w:szCs w:val="20"/>
      <w:lang w:eastAsia="ru-RU"/>
    </w:rPr>
  </w:style>
  <w:style w:type="paragraph" w:customStyle="1" w:styleId="ac">
    <w:name w:val="_Титул_Дата"/>
    <w:basedOn w:val="a1"/>
    <w:link w:val="ad"/>
    <w:rsid w:val="00BD5D8A"/>
    <w:pPr>
      <w:spacing w:before="200" w:after="0" w:line="240" w:lineRule="auto"/>
      <w:jc w:val="center"/>
    </w:pPr>
    <w:rPr>
      <w:szCs w:val="24"/>
      <w:lang w:eastAsia="ru-RU"/>
    </w:rPr>
  </w:style>
  <w:style w:type="character" w:customStyle="1" w:styleId="15">
    <w:name w:val="Заголовок 1 Знак"/>
    <w:link w:val="10"/>
    <w:uiPriority w:val="9"/>
    <w:rsid w:val="006E064A"/>
    <w:rPr>
      <w:rFonts w:ascii="Times New Roman Полужирный" w:eastAsia="Times New Roman" w:hAnsi="Times New Roman Полужирный" w:cs="Times New Roman"/>
      <w:b/>
      <w:bCs/>
      <w:caps/>
      <w:color w:val="000000"/>
      <w:sz w:val="28"/>
      <w:szCs w:val="28"/>
    </w:rPr>
  </w:style>
  <w:style w:type="character" w:customStyle="1" w:styleId="23">
    <w:name w:val="Заголовок 2 Знак"/>
    <w:link w:val="2"/>
    <w:uiPriority w:val="9"/>
    <w:rsid w:val="006E064A"/>
    <w:rPr>
      <w:rFonts w:ascii="Times New Roman" w:eastAsia="Times New Roman" w:hAnsi="Times New Roman" w:cs="Times New Roman"/>
      <w:b/>
      <w:bCs/>
      <w:color w:val="000000"/>
      <w:sz w:val="28"/>
      <w:szCs w:val="26"/>
    </w:rPr>
  </w:style>
  <w:style w:type="character" w:customStyle="1" w:styleId="33">
    <w:name w:val="Заголовок 3 Знак"/>
    <w:link w:val="3"/>
    <w:uiPriority w:val="9"/>
    <w:rsid w:val="006E064A"/>
    <w:rPr>
      <w:rFonts w:ascii="Times New Roman" w:eastAsia="Times New Roman" w:hAnsi="Times New Roman" w:cs="Times New Roman"/>
      <w:b/>
      <w:bCs/>
      <w:color w:val="000000"/>
      <w:sz w:val="28"/>
    </w:rPr>
  </w:style>
  <w:style w:type="character" w:customStyle="1" w:styleId="41">
    <w:name w:val="Заголовок 4 Знак"/>
    <w:link w:val="4"/>
    <w:uiPriority w:val="9"/>
    <w:rsid w:val="006E064A"/>
    <w:rPr>
      <w:rFonts w:ascii="Cambria" w:eastAsia="Times New Roman" w:hAnsi="Cambria" w:cs="Times New Roman"/>
      <w:b/>
      <w:bCs/>
      <w:i/>
      <w:iCs/>
      <w:color w:val="4F81BD"/>
      <w:sz w:val="28"/>
    </w:rPr>
  </w:style>
  <w:style w:type="character" w:customStyle="1" w:styleId="50">
    <w:name w:val="Заголовок 5 Знак"/>
    <w:link w:val="5"/>
    <w:uiPriority w:val="9"/>
    <w:semiHidden/>
    <w:rsid w:val="006E064A"/>
    <w:rPr>
      <w:rFonts w:ascii="Cambria" w:eastAsia="Times New Roman" w:hAnsi="Cambria" w:cs="Times New Roman"/>
      <w:color w:val="243F60"/>
      <w:sz w:val="28"/>
    </w:rPr>
  </w:style>
  <w:style w:type="character" w:customStyle="1" w:styleId="60">
    <w:name w:val="Заголовок 6 Знак"/>
    <w:link w:val="6"/>
    <w:uiPriority w:val="9"/>
    <w:semiHidden/>
    <w:rsid w:val="006E064A"/>
    <w:rPr>
      <w:rFonts w:ascii="Cambria" w:eastAsia="Times New Roman" w:hAnsi="Cambria" w:cs="Times New Roman"/>
      <w:i/>
      <w:iCs/>
      <w:color w:val="243F60"/>
      <w:sz w:val="28"/>
    </w:rPr>
  </w:style>
  <w:style w:type="character" w:customStyle="1" w:styleId="70">
    <w:name w:val="Заголовок 7 Знак"/>
    <w:link w:val="7"/>
    <w:uiPriority w:val="9"/>
    <w:semiHidden/>
    <w:rsid w:val="006E064A"/>
    <w:rPr>
      <w:rFonts w:ascii="Cambria" w:eastAsia="Times New Roman" w:hAnsi="Cambria" w:cs="Times New Roman"/>
      <w:i/>
      <w:iCs/>
      <w:color w:val="404040"/>
      <w:sz w:val="28"/>
    </w:rPr>
  </w:style>
  <w:style w:type="character" w:customStyle="1" w:styleId="80">
    <w:name w:val="Заголовок 8 Знак"/>
    <w:link w:val="8"/>
    <w:uiPriority w:val="9"/>
    <w:semiHidden/>
    <w:rsid w:val="006E064A"/>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6E064A"/>
    <w:rPr>
      <w:rFonts w:ascii="Cambria" w:eastAsia="Times New Roman" w:hAnsi="Cambria" w:cs="Times New Roman"/>
      <w:i/>
      <w:iCs/>
      <w:color w:val="404040"/>
      <w:sz w:val="20"/>
      <w:szCs w:val="20"/>
    </w:rPr>
  </w:style>
  <w:style w:type="paragraph" w:styleId="ae">
    <w:name w:val="caption"/>
    <w:basedOn w:val="a1"/>
    <w:next w:val="a1"/>
    <w:uiPriority w:val="35"/>
    <w:unhideWhenUsed/>
    <w:qFormat/>
    <w:rsid w:val="006E064A"/>
    <w:pPr>
      <w:spacing w:line="240" w:lineRule="auto"/>
    </w:pPr>
    <w:rPr>
      <w:b/>
      <w:bCs/>
      <w:color w:val="4F81BD"/>
      <w:sz w:val="18"/>
      <w:szCs w:val="18"/>
    </w:rPr>
  </w:style>
  <w:style w:type="paragraph" w:styleId="af">
    <w:name w:val="Title"/>
    <w:basedOn w:val="a1"/>
    <w:next w:val="a1"/>
    <w:link w:val="16"/>
    <w:uiPriority w:val="10"/>
    <w:qFormat/>
    <w:rsid w:val="006E064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16">
    <w:name w:val="Название Знак1"/>
    <w:link w:val="af"/>
    <w:uiPriority w:val="10"/>
    <w:rsid w:val="006E064A"/>
    <w:rPr>
      <w:rFonts w:ascii="Cambria" w:eastAsia="Times New Roman" w:hAnsi="Cambria" w:cs="Times New Roman"/>
      <w:color w:val="17365D"/>
      <w:spacing w:val="5"/>
      <w:kern w:val="28"/>
      <w:sz w:val="52"/>
      <w:szCs w:val="52"/>
    </w:rPr>
  </w:style>
  <w:style w:type="paragraph" w:styleId="af0">
    <w:name w:val="Subtitle"/>
    <w:basedOn w:val="a1"/>
    <w:next w:val="a1"/>
    <w:link w:val="af1"/>
    <w:uiPriority w:val="11"/>
    <w:qFormat/>
    <w:rsid w:val="006E064A"/>
    <w:pPr>
      <w:numPr>
        <w:ilvl w:val="1"/>
      </w:numPr>
      <w:ind w:firstLine="709"/>
    </w:pPr>
    <w:rPr>
      <w:rFonts w:ascii="Cambria" w:hAnsi="Cambria"/>
      <w:i/>
      <w:iCs/>
      <w:color w:val="4F81BD"/>
      <w:spacing w:val="15"/>
      <w:szCs w:val="24"/>
    </w:rPr>
  </w:style>
  <w:style w:type="character" w:customStyle="1" w:styleId="af1">
    <w:name w:val="Подзаголовок Знак"/>
    <w:link w:val="af0"/>
    <w:uiPriority w:val="11"/>
    <w:rsid w:val="006E064A"/>
    <w:rPr>
      <w:rFonts w:ascii="Cambria" w:eastAsia="Times New Roman" w:hAnsi="Cambria" w:cs="Times New Roman"/>
      <w:i/>
      <w:iCs/>
      <w:color w:val="4F81BD"/>
      <w:spacing w:val="15"/>
      <w:sz w:val="28"/>
      <w:szCs w:val="24"/>
    </w:rPr>
  </w:style>
  <w:style w:type="character" w:styleId="af2">
    <w:name w:val="Strong"/>
    <w:uiPriority w:val="22"/>
    <w:qFormat/>
    <w:rsid w:val="006E064A"/>
    <w:rPr>
      <w:b/>
      <w:bCs/>
    </w:rPr>
  </w:style>
  <w:style w:type="character" w:styleId="af3">
    <w:name w:val="Emphasis"/>
    <w:uiPriority w:val="20"/>
    <w:qFormat/>
    <w:rsid w:val="006E064A"/>
    <w:rPr>
      <w:i/>
      <w:iCs/>
    </w:rPr>
  </w:style>
  <w:style w:type="paragraph" w:styleId="af4">
    <w:name w:val="No Spacing"/>
    <w:uiPriority w:val="1"/>
    <w:qFormat/>
    <w:rsid w:val="006E064A"/>
    <w:rPr>
      <w:sz w:val="22"/>
      <w:szCs w:val="22"/>
      <w:lang w:eastAsia="en-US"/>
    </w:rPr>
  </w:style>
  <w:style w:type="paragraph" w:styleId="af5">
    <w:name w:val="List Paragraph"/>
    <w:basedOn w:val="a1"/>
    <w:uiPriority w:val="34"/>
    <w:qFormat/>
    <w:rsid w:val="006E064A"/>
    <w:pPr>
      <w:ind w:left="720"/>
      <w:contextualSpacing/>
    </w:pPr>
  </w:style>
  <w:style w:type="paragraph" w:styleId="24">
    <w:name w:val="Quote"/>
    <w:basedOn w:val="a1"/>
    <w:next w:val="a1"/>
    <w:link w:val="25"/>
    <w:uiPriority w:val="29"/>
    <w:qFormat/>
    <w:rsid w:val="006E064A"/>
    <w:rPr>
      <w:i/>
      <w:iCs/>
      <w:color w:val="000000"/>
    </w:rPr>
  </w:style>
  <w:style w:type="character" w:customStyle="1" w:styleId="25">
    <w:name w:val="Цитата 2 Знак"/>
    <w:link w:val="24"/>
    <w:uiPriority w:val="29"/>
    <w:rsid w:val="006E064A"/>
    <w:rPr>
      <w:rFonts w:ascii="Times New Roman" w:hAnsi="Times New Roman"/>
      <w:i/>
      <w:iCs/>
      <w:color w:val="000000"/>
      <w:sz w:val="28"/>
    </w:rPr>
  </w:style>
  <w:style w:type="paragraph" w:styleId="af6">
    <w:name w:val="Intense Quote"/>
    <w:basedOn w:val="a1"/>
    <w:next w:val="a1"/>
    <w:link w:val="af7"/>
    <w:uiPriority w:val="30"/>
    <w:qFormat/>
    <w:rsid w:val="006E064A"/>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rsid w:val="006E064A"/>
    <w:rPr>
      <w:rFonts w:ascii="Times New Roman" w:hAnsi="Times New Roman"/>
      <w:b/>
      <w:bCs/>
      <w:i/>
      <w:iCs/>
      <w:color w:val="4F81BD"/>
      <w:sz w:val="28"/>
    </w:rPr>
  </w:style>
  <w:style w:type="character" w:styleId="af8">
    <w:name w:val="Subtle Emphasis"/>
    <w:uiPriority w:val="19"/>
    <w:qFormat/>
    <w:rsid w:val="006E064A"/>
    <w:rPr>
      <w:i/>
      <w:iCs/>
      <w:color w:val="808080"/>
    </w:rPr>
  </w:style>
  <w:style w:type="character" w:styleId="af9">
    <w:name w:val="Intense Emphasis"/>
    <w:uiPriority w:val="21"/>
    <w:qFormat/>
    <w:rsid w:val="006E064A"/>
    <w:rPr>
      <w:b/>
      <w:bCs/>
      <w:i/>
      <w:iCs/>
      <w:color w:val="4F81BD"/>
    </w:rPr>
  </w:style>
  <w:style w:type="character" w:styleId="afa">
    <w:name w:val="Subtle Reference"/>
    <w:uiPriority w:val="31"/>
    <w:qFormat/>
    <w:rsid w:val="006E064A"/>
    <w:rPr>
      <w:smallCaps/>
      <w:color w:val="C0504D"/>
      <w:u w:val="single"/>
    </w:rPr>
  </w:style>
  <w:style w:type="character" w:styleId="afb">
    <w:name w:val="Intense Reference"/>
    <w:uiPriority w:val="32"/>
    <w:qFormat/>
    <w:rsid w:val="006E064A"/>
    <w:rPr>
      <w:b/>
      <w:bCs/>
      <w:smallCaps/>
      <w:color w:val="C0504D"/>
      <w:spacing w:val="5"/>
      <w:u w:val="single"/>
    </w:rPr>
  </w:style>
  <w:style w:type="character" w:styleId="afc">
    <w:name w:val="Book Title"/>
    <w:uiPriority w:val="33"/>
    <w:qFormat/>
    <w:rsid w:val="006E064A"/>
    <w:rPr>
      <w:b/>
      <w:bCs/>
      <w:smallCaps/>
      <w:spacing w:val="5"/>
    </w:rPr>
  </w:style>
  <w:style w:type="paragraph" w:styleId="afd">
    <w:name w:val="TOC Heading"/>
    <w:basedOn w:val="a1"/>
    <w:next w:val="a1"/>
    <w:uiPriority w:val="39"/>
    <w:unhideWhenUsed/>
    <w:qFormat/>
    <w:rsid w:val="006E064A"/>
  </w:style>
  <w:style w:type="table" w:styleId="afe">
    <w:name w:val="Table Grid"/>
    <w:basedOn w:val="a3"/>
    <w:uiPriority w:val="59"/>
    <w:rsid w:val="00BD5D8A"/>
    <w:rPr>
      <w:rFonts w:ascii="Times New Roman"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paragraph" w:customStyle="1" w:styleId="aff">
    <w:name w:val="Табл. Заголовок"/>
    <w:basedOn w:val="a1"/>
    <w:qFormat/>
    <w:rsid w:val="006E064A"/>
    <w:pPr>
      <w:keepNext/>
      <w:keepLines/>
      <w:spacing w:after="0" w:line="240" w:lineRule="auto"/>
      <w:jc w:val="center"/>
    </w:pPr>
    <w:rPr>
      <w:rFonts w:cs="Arial"/>
      <w:b/>
      <w:bCs/>
      <w:color w:val="000000"/>
      <w:sz w:val="24"/>
      <w:szCs w:val="20"/>
      <w:lang w:eastAsia="ru-RU"/>
    </w:rPr>
  </w:style>
  <w:style w:type="paragraph" w:customStyle="1" w:styleId="aff0">
    <w:name w:val="Табл. текст влево"/>
    <w:basedOn w:val="a1"/>
    <w:qFormat/>
    <w:rsid w:val="004233D1"/>
    <w:pPr>
      <w:spacing w:after="0" w:line="277" w:lineRule="auto"/>
    </w:pPr>
    <w:rPr>
      <w:rFonts w:cs="Arial"/>
      <w:bCs/>
      <w:sz w:val="24"/>
      <w:szCs w:val="20"/>
      <w:lang w:eastAsia="ru-RU"/>
    </w:rPr>
  </w:style>
  <w:style w:type="paragraph" w:customStyle="1" w:styleId="aff1">
    <w:name w:val="Название таблицы"/>
    <w:basedOn w:val="a1"/>
    <w:link w:val="aff2"/>
    <w:qFormat/>
    <w:rsid w:val="006E064A"/>
    <w:pPr>
      <w:keepNext/>
      <w:spacing w:before="120" w:after="0" w:line="360" w:lineRule="auto"/>
      <w:jc w:val="right"/>
    </w:pPr>
    <w:rPr>
      <w:bCs/>
      <w:szCs w:val="20"/>
      <w:lang w:eastAsia="ru-RU"/>
    </w:rPr>
  </w:style>
  <w:style w:type="character" w:customStyle="1" w:styleId="aff2">
    <w:name w:val="Название таблицы Знак"/>
    <w:link w:val="aff1"/>
    <w:rsid w:val="006E064A"/>
    <w:rPr>
      <w:rFonts w:ascii="Times New Roman" w:eastAsia="Times New Roman" w:hAnsi="Times New Roman" w:cs="Times New Roman"/>
      <w:bCs/>
      <w:sz w:val="28"/>
      <w:szCs w:val="20"/>
      <w:lang w:eastAsia="ru-RU"/>
    </w:rPr>
  </w:style>
  <w:style w:type="paragraph" w:customStyle="1" w:styleId="aff3">
    <w:name w:val="Руководство по заполнению"/>
    <w:basedOn w:val="a5"/>
    <w:link w:val="aff4"/>
    <w:qFormat/>
    <w:rsid w:val="006E064A"/>
    <w:pPr>
      <w:spacing w:after="120"/>
    </w:pPr>
    <w:rPr>
      <w:color w:val="7F7F7F"/>
    </w:rPr>
  </w:style>
  <w:style w:type="paragraph" w:customStyle="1" w:styleId="aff5">
    <w:name w:val="Пример заполнения"/>
    <w:basedOn w:val="a5"/>
    <w:link w:val="aff6"/>
    <w:qFormat/>
    <w:rsid w:val="006E064A"/>
    <w:pPr>
      <w:spacing w:after="120"/>
    </w:pPr>
    <w:rPr>
      <w:i/>
      <w:color w:val="7F7F7F"/>
    </w:rPr>
  </w:style>
  <w:style w:type="character" w:customStyle="1" w:styleId="aff4">
    <w:name w:val="Руководство по заполнению Знак"/>
    <w:link w:val="aff3"/>
    <w:rsid w:val="006E064A"/>
    <w:rPr>
      <w:rFonts w:ascii="Times New Roman" w:eastAsia="Times New Roman" w:hAnsi="Times New Roman" w:cs="Times New Roman"/>
      <w:color w:val="7F7F7F"/>
      <w:sz w:val="28"/>
      <w:szCs w:val="24"/>
    </w:rPr>
  </w:style>
  <w:style w:type="paragraph" w:customStyle="1" w:styleId="aff7">
    <w:name w:val="Элемент модели"/>
    <w:basedOn w:val="a5"/>
    <w:link w:val="aff8"/>
    <w:qFormat/>
    <w:rsid w:val="006E064A"/>
    <w:rPr>
      <w:i/>
      <w:color w:val="0000FF"/>
    </w:rPr>
  </w:style>
  <w:style w:type="character" w:customStyle="1" w:styleId="aff9">
    <w:name w:val="Элемент описания"/>
    <w:uiPriority w:val="1"/>
    <w:qFormat/>
    <w:rsid w:val="006E064A"/>
    <w:rPr>
      <w:rFonts w:ascii="Times New Roman" w:hAnsi="Times New Roman"/>
      <w:i/>
      <w:color w:val="0000FF"/>
      <w:sz w:val="24"/>
    </w:rPr>
  </w:style>
  <w:style w:type="character" w:customStyle="1" w:styleId="aff6">
    <w:name w:val="Пример заполнения Знак"/>
    <w:link w:val="aff5"/>
    <w:rsid w:val="006E064A"/>
    <w:rPr>
      <w:rFonts w:ascii="Times New Roman" w:eastAsia="Times New Roman" w:hAnsi="Times New Roman" w:cs="Times New Roman"/>
      <w:i/>
      <w:color w:val="7F7F7F"/>
      <w:sz w:val="28"/>
      <w:szCs w:val="24"/>
    </w:rPr>
  </w:style>
  <w:style w:type="paragraph" w:customStyle="1" w:styleId="affa">
    <w:name w:val="_Заголовок таблицы"/>
    <w:rsid w:val="00BD5D8A"/>
    <w:pPr>
      <w:keepNext/>
      <w:jc w:val="center"/>
    </w:pPr>
    <w:rPr>
      <w:rFonts w:ascii="Times New Roman" w:hAnsi="Times New Roman"/>
      <w:sz w:val="24"/>
      <w:szCs w:val="24"/>
    </w:rPr>
  </w:style>
  <w:style w:type="character" w:customStyle="1" w:styleId="aff8">
    <w:name w:val="Элемент модели Знак"/>
    <w:link w:val="aff7"/>
    <w:rsid w:val="006E064A"/>
    <w:rPr>
      <w:rFonts w:ascii="Times New Roman" w:eastAsia="Times New Roman" w:hAnsi="Times New Roman" w:cs="Times New Roman"/>
      <w:i/>
      <w:color w:val="0000FF"/>
      <w:sz w:val="28"/>
      <w:szCs w:val="24"/>
    </w:rPr>
  </w:style>
  <w:style w:type="paragraph" w:customStyle="1" w:styleId="affb">
    <w:name w:val="_Заголовок без нумерации Не в оглавлении"/>
    <w:basedOn w:val="10"/>
    <w:link w:val="affc"/>
    <w:qFormat/>
    <w:rsid w:val="00BD5D8A"/>
    <w:pPr>
      <w:widowControl w:val="0"/>
      <w:autoSpaceDN w:val="0"/>
      <w:adjustRightInd w:val="0"/>
      <w:spacing w:after="240" w:line="360" w:lineRule="atLeast"/>
      <w:textAlignment w:val="baseline"/>
    </w:pPr>
    <w:rPr>
      <w:b w:val="0"/>
      <w:spacing w:val="20"/>
    </w:rPr>
  </w:style>
  <w:style w:type="character" w:customStyle="1" w:styleId="affc">
    <w:name w:val="_Заголовок без нумерации Не в оглавлении Знак"/>
    <w:link w:val="affb"/>
    <w:rsid w:val="00BD5D8A"/>
    <w:rPr>
      <w:rFonts w:ascii="Times New Roman Полужирный" w:eastAsia="Times New Roman" w:hAnsi="Times New Roman Полужирный" w:cs="Times New Roman"/>
      <w:bCs/>
      <w:caps/>
      <w:color w:val="000000"/>
      <w:spacing w:val="20"/>
      <w:sz w:val="28"/>
      <w:szCs w:val="28"/>
    </w:rPr>
  </w:style>
  <w:style w:type="numbering" w:customStyle="1" w:styleId="a">
    <w:name w:val="Заголовок_список"/>
    <w:basedOn w:val="a4"/>
    <w:rsid w:val="00656242"/>
    <w:pPr>
      <w:numPr>
        <w:numId w:val="1"/>
      </w:numPr>
    </w:pPr>
  </w:style>
  <w:style w:type="paragraph" w:customStyle="1" w:styleId="17">
    <w:name w:val="Заголовок1_раздела"/>
    <w:rsid w:val="00F83D9D"/>
    <w:pPr>
      <w:keepNext/>
      <w:keepLines/>
      <w:tabs>
        <w:tab w:val="num" w:pos="130"/>
        <w:tab w:val="left" w:pos="1440"/>
      </w:tabs>
      <w:spacing w:before="120" w:after="120" w:line="360" w:lineRule="auto"/>
      <w:ind w:left="850"/>
    </w:pPr>
    <w:rPr>
      <w:rFonts w:cs="Arial"/>
      <w:b/>
      <w:bCs/>
      <w:sz w:val="24"/>
      <w:szCs w:val="28"/>
    </w:rPr>
  </w:style>
  <w:style w:type="paragraph" w:customStyle="1" w:styleId="26">
    <w:name w:val="Заголовок2_подраздела"/>
    <w:rsid w:val="00F83D9D"/>
    <w:pPr>
      <w:keepNext/>
      <w:keepLines/>
      <w:tabs>
        <w:tab w:val="num" w:pos="0"/>
      </w:tabs>
      <w:spacing w:before="120" w:after="120"/>
      <w:ind w:left="720"/>
      <w:jc w:val="both"/>
    </w:pPr>
    <w:rPr>
      <w:rFonts w:cs="Arial"/>
      <w:b/>
      <w:bCs/>
      <w:sz w:val="22"/>
      <w:szCs w:val="28"/>
    </w:rPr>
  </w:style>
  <w:style w:type="paragraph" w:customStyle="1" w:styleId="34">
    <w:name w:val="Заголовок3_пункта"/>
    <w:rsid w:val="00F83D9D"/>
    <w:pPr>
      <w:keepNext/>
      <w:keepLines/>
      <w:tabs>
        <w:tab w:val="num" w:pos="130"/>
      </w:tabs>
      <w:spacing w:before="120" w:after="120"/>
      <w:ind w:left="850"/>
      <w:jc w:val="both"/>
    </w:pPr>
    <w:rPr>
      <w:rFonts w:cs="Arial"/>
      <w:b/>
      <w:bCs/>
      <w:sz w:val="22"/>
      <w:szCs w:val="28"/>
    </w:rPr>
  </w:style>
  <w:style w:type="paragraph" w:customStyle="1" w:styleId="affd">
    <w:name w:val="Рисунок название"/>
    <w:basedOn w:val="a1"/>
    <w:next w:val="a1"/>
    <w:rsid w:val="00B73FB5"/>
    <w:pPr>
      <w:keepLines/>
      <w:spacing w:after="120" w:line="360" w:lineRule="auto"/>
      <w:jc w:val="center"/>
    </w:pPr>
    <w:rPr>
      <w:rFonts w:cs="Arial"/>
      <w:szCs w:val="20"/>
      <w:lang w:eastAsia="ru-RU"/>
    </w:rPr>
  </w:style>
  <w:style w:type="paragraph" w:customStyle="1" w:styleId="affe">
    <w:name w:val="Рисунок формат"/>
    <w:next w:val="affd"/>
    <w:rsid w:val="0067555F"/>
    <w:pPr>
      <w:keepNext/>
      <w:spacing w:before="120" w:after="120"/>
      <w:jc w:val="center"/>
    </w:pPr>
    <w:rPr>
      <w:sz w:val="22"/>
    </w:rPr>
  </w:style>
  <w:style w:type="paragraph" w:styleId="afff">
    <w:name w:val="Balloon Text"/>
    <w:basedOn w:val="a1"/>
    <w:link w:val="afff0"/>
    <w:uiPriority w:val="99"/>
    <w:semiHidden/>
    <w:unhideWhenUsed/>
    <w:rsid w:val="006E064A"/>
    <w:pPr>
      <w:spacing w:after="0" w:line="240" w:lineRule="auto"/>
    </w:pPr>
    <w:rPr>
      <w:rFonts w:ascii="Tahoma" w:hAnsi="Tahoma" w:cs="Tahoma"/>
      <w:sz w:val="16"/>
      <w:szCs w:val="16"/>
    </w:rPr>
  </w:style>
  <w:style w:type="character" w:customStyle="1" w:styleId="afff0">
    <w:name w:val="Текст выноски Знак"/>
    <w:link w:val="afff"/>
    <w:uiPriority w:val="99"/>
    <w:semiHidden/>
    <w:rsid w:val="006E064A"/>
    <w:rPr>
      <w:rFonts w:ascii="Tahoma" w:hAnsi="Tahoma" w:cs="Tahoma"/>
      <w:sz w:val="16"/>
      <w:szCs w:val="16"/>
    </w:rPr>
  </w:style>
  <w:style w:type="table" w:styleId="-1">
    <w:name w:val="Table Web 1"/>
    <w:basedOn w:val="a3"/>
    <w:rsid w:val="006E064A"/>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1">
    <w:name w:val="Текст примера заполнения"/>
    <w:uiPriority w:val="1"/>
    <w:qFormat/>
    <w:rsid w:val="006E064A"/>
    <w:rPr>
      <w:rFonts w:ascii="Times New Roman" w:hAnsi="Times New Roman"/>
      <w:i/>
      <w:color w:val="7F7F7F"/>
      <w:sz w:val="24"/>
    </w:rPr>
  </w:style>
  <w:style w:type="character" w:styleId="afff2">
    <w:name w:val="annotation reference"/>
    <w:uiPriority w:val="99"/>
    <w:semiHidden/>
    <w:unhideWhenUsed/>
    <w:rsid w:val="006E064A"/>
    <w:rPr>
      <w:sz w:val="16"/>
      <w:szCs w:val="16"/>
    </w:rPr>
  </w:style>
  <w:style w:type="paragraph" w:styleId="afff3">
    <w:name w:val="annotation text"/>
    <w:basedOn w:val="a1"/>
    <w:link w:val="afff4"/>
    <w:uiPriority w:val="99"/>
    <w:unhideWhenUsed/>
    <w:rsid w:val="006E064A"/>
    <w:pPr>
      <w:spacing w:line="240" w:lineRule="auto"/>
    </w:pPr>
    <w:rPr>
      <w:sz w:val="20"/>
      <w:szCs w:val="20"/>
    </w:rPr>
  </w:style>
  <w:style w:type="character" w:customStyle="1" w:styleId="afff4">
    <w:name w:val="Текст примечания Знак"/>
    <w:link w:val="afff3"/>
    <w:uiPriority w:val="99"/>
    <w:rsid w:val="006E064A"/>
    <w:rPr>
      <w:rFonts w:ascii="Times New Roman" w:hAnsi="Times New Roman"/>
      <w:sz w:val="20"/>
      <w:szCs w:val="20"/>
    </w:rPr>
  </w:style>
  <w:style w:type="paragraph" w:styleId="afff5">
    <w:name w:val="annotation subject"/>
    <w:basedOn w:val="afff3"/>
    <w:next w:val="afff3"/>
    <w:link w:val="afff6"/>
    <w:uiPriority w:val="99"/>
    <w:semiHidden/>
    <w:unhideWhenUsed/>
    <w:rsid w:val="006E064A"/>
    <w:rPr>
      <w:b/>
      <w:bCs/>
    </w:rPr>
  </w:style>
  <w:style w:type="character" w:customStyle="1" w:styleId="afff6">
    <w:name w:val="Тема примечания Знак"/>
    <w:link w:val="afff5"/>
    <w:uiPriority w:val="99"/>
    <w:semiHidden/>
    <w:rsid w:val="006E064A"/>
    <w:rPr>
      <w:rFonts w:ascii="Times New Roman" w:hAnsi="Times New Roman"/>
      <w:b/>
      <w:bCs/>
      <w:sz w:val="20"/>
      <w:szCs w:val="20"/>
    </w:rPr>
  </w:style>
  <w:style w:type="paragraph" w:styleId="18">
    <w:name w:val="toc 1"/>
    <w:basedOn w:val="a1"/>
    <w:next w:val="a1"/>
    <w:autoRedefine/>
    <w:uiPriority w:val="39"/>
    <w:unhideWhenUsed/>
    <w:qFormat/>
    <w:rsid w:val="00BD5D8A"/>
    <w:pPr>
      <w:tabs>
        <w:tab w:val="right" w:leader="dot" w:pos="9345"/>
        <w:tab w:val="right" w:leader="dot" w:pos="11057"/>
      </w:tabs>
      <w:spacing w:after="120" w:line="360" w:lineRule="auto"/>
      <w:ind w:left="709" w:hanging="709"/>
      <w:jc w:val="both"/>
    </w:pPr>
    <w:rPr>
      <w:b/>
      <w:noProof/>
      <w:sz w:val="30"/>
    </w:rPr>
  </w:style>
  <w:style w:type="paragraph" w:styleId="27">
    <w:name w:val="toc 2"/>
    <w:basedOn w:val="a1"/>
    <w:next w:val="a1"/>
    <w:autoRedefine/>
    <w:uiPriority w:val="39"/>
    <w:unhideWhenUsed/>
    <w:qFormat/>
    <w:rsid w:val="00BD5D8A"/>
    <w:pPr>
      <w:tabs>
        <w:tab w:val="left" w:pos="1320"/>
        <w:tab w:val="left" w:pos="1418"/>
        <w:tab w:val="right" w:leader="dot" w:pos="9356"/>
      </w:tabs>
      <w:spacing w:after="0" w:line="360" w:lineRule="auto"/>
      <w:ind w:left="1276" w:hanging="567"/>
    </w:pPr>
    <w:rPr>
      <w:noProof/>
      <w:sz w:val="30"/>
    </w:rPr>
  </w:style>
  <w:style w:type="character" w:styleId="afff7">
    <w:name w:val="Hyperlink"/>
    <w:uiPriority w:val="99"/>
    <w:unhideWhenUsed/>
    <w:rsid w:val="006E064A"/>
    <w:rPr>
      <w:color w:val="0000FF"/>
      <w:u w:val="single"/>
    </w:rPr>
  </w:style>
  <w:style w:type="paragraph" w:styleId="35">
    <w:name w:val="toc 3"/>
    <w:basedOn w:val="a1"/>
    <w:next w:val="a1"/>
    <w:autoRedefine/>
    <w:uiPriority w:val="39"/>
    <w:unhideWhenUsed/>
    <w:qFormat/>
    <w:rsid w:val="00BD5D8A"/>
    <w:pPr>
      <w:tabs>
        <w:tab w:val="left" w:pos="1914"/>
        <w:tab w:val="right" w:leader="dot" w:pos="9345"/>
      </w:tabs>
      <w:spacing w:after="0" w:line="360" w:lineRule="auto"/>
      <w:ind w:left="1871" w:hanging="567"/>
    </w:pPr>
    <w:rPr>
      <w:sz w:val="30"/>
    </w:rPr>
  </w:style>
  <w:style w:type="paragraph" w:customStyle="1" w:styleId="afff8">
    <w:name w:val="Аннотация"/>
    <w:qFormat/>
    <w:rsid w:val="00A90672"/>
    <w:pPr>
      <w:pageBreakBefore/>
      <w:spacing w:before="240" w:after="240" w:line="360" w:lineRule="auto"/>
      <w:jc w:val="center"/>
      <w:outlineLvl w:val="0"/>
    </w:pPr>
    <w:rPr>
      <w:rFonts w:ascii="Times New Roman Полужирный" w:hAnsi="Times New Roman Полужирный"/>
      <w:b/>
      <w:bCs/>
      <w:caps/>
      <w:color w:val="000000"/>
      <w:sz w:val="28"/>
      <w:szCs w:val="28"/>
      <w:lang w:eastAsia="en-US"/>
    </w:rPr>
  </w:style>
  <w:style w:type="paragraph" w:styleId="afff9">
    <w:name w:val="header"/>
    <w:basedOn w:val="a1"/>
    <w:link w:val="afffa"/>
    <w:uiPriority w:val="99"/>
    <w:unhideWhenUsed/>
    <w:rsid w:val="006E064A"/>
    <w:pPr>
      <w:tabs>
        <w:tab w:val="center" w:pos="4677"/>
        <w:tab w:val="right" w:pos="9355"/>
      </w:tabs>
      <w:spacing w:after="0" w:line="240" w:lineRule="auto"/>
    </w:pPr>
  </w:style>
  <w:style w:type="character" w:customStyle="1" w:styleId="afffa">
    <w:name w:val="Верхний колонтитул Знак"/>
    <w:link w:val="afff9"/>
    <w:uiPriority w:val="99"/>
    <w:rsid w:val="006E064A"/>
    <w:rPr>
      <w:rFonts w:ascii="Times New Roman" w:hAnsi="Times New Roman"/>
      <w:sz w:val="28"/>
    </w:rPr>
  </w:style>
  <w:style w:type="paragraph" w:styleId="afffb">
    <w:name w:val="footer"/>
    <w:basedOn w:val="a1"/>
    <w:link w:val="afffc"/>
    <w:unhideWhenUsed/>
    <w:rsid w:val="006E064A"/>
    <w:pPr>
      <w:tabs>
        <w:tab w:val="center" w:pos="4677"/>
        <w:tab w:val="right" w:pos="9355"/>
      </w:tabs>
      <w:spacing w:after="0" w:line="240" w:lineRule="auto"/>
    </w:pPr>
  </w:style>
  <w:style w:type="character" w:customStyle="1" w:styleId="afffc">
    <w:name w:val="Нижний колонтитул Знак"/>
    <w:link w:val="afffb"/>
    <w:rsid w:val="006E064A"/>
    <w:rPr>
      <w:rFonts w:ascii="Times New Roman" w:hAnsi="Times New Roman"/>
      <w:sz w:val="28"/>
    </w:rPr>
  </w:style>
  <w:style w:type="paragraph" w:customStyle="1" w:styleId="Default">
    <w:name w:val="Default"/>
    <w:rsid w:val="006E064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2"/>
    <w:rsid w:val="006E064A"/>
  </w:style>
  <w:style w:type="paragraph" w:styleId="afffd">
    <w:name w:val="Revision"/>
    <w:hidden/>
    <w:uiPriority w:val="99"/>
    <w:semiHidden/>
    <w:rsid w:val="006E064A"/>
    <w:rPr>
      <w:rFonts w:ascii="Times New Roman" w:hAnsi="Times New Roman"/>
      <w:sz w:val="24"/>
      <w:szCs w:val="22"/>
      <w:lang w:eastAsia="en-US"/>
    </w:rPr>
  </w:style>
  <w:style w:type="paragraph" w:customStyle="1" w:styleId="19">
    <w:name w:val="Приложение 1"/>
    <w:basedOn w:val="10"/>
    <w:qFormat/>
    <w:rsid w:val="009E7DF3"/>
    <w:pPr>
      <w:keepLines w:val="0"/>
      <w:numPr>
        <w:numId w:val="0"/>
      </w:numPr>
      <w:spacing w:after="240"/>
      <w:jc w:val="center"/>
    </w:pPr>
    <w:rPr>
      <w:kern w:val="32"/>
      <w:szCs w:val="32"/>
      <w:lang w:eastAsia="ru-RU"/>
    </w:rPr>
  </w:style>
  <w:style w:type="paragraph" w:customStyle="1" w:styleId="28">
    <w:name w:val="Приложение 2"/>
    <w:qFormat/>
    <w:rsid w:val="00005817"/>
    <w:pPr>
      <w:tabs>
        <w:tab w:val="left" w:pos="1134"/>
        <w:tab w:val="left" w:pos="1418"/>
      </w:tabs>
      <w:spacing w:before="240" w:after="120" w:line="360" w:lineRule="auto"/>
      <w:ind w:left="4483" w:hanging="1440"/>
    </w:pPr>
    <w:rPr>
      <w:rFonts w:ascii="Cambria" w:hAnsi="Cambria" w:cs="Arial"/>
      <w:b/>
      <w:bCs/>
      <w:color w:val="4F81BD"/>
      <w:sz w:val="26"/>
      <w:szCs w:val="28"/>
    </w:rPr>
  </w:style>
  <w:style w:type="character" w:customStyle="1" w:styleId="afffe">
    <w:name w:val="_Все Прописные"/>
    <w:rsid w:val="00BD5D8A"/>
    <w:rPr>
      <w:caps/>
      <w:lang w:val="ru-RU"/>
    </w:rPr>
  </w:style>
  <w:style w:type="paragraph" w:customStyle="1" w:styleId="affff">
    <w:name w:val="У_Обычный по центру"/>
    <w:basedOn w:val="a1"/>
    <w:next w:val="a1"/>
    <w:rsid w:val="00446E68"/>
    <w:pPr>
      <w:widowControl w:val="0"/>
      <w:spacing w:before="60" w:after="60" w:line="360" w:lineRule="auto"/>
      <w:jc w:val="center"/>
    </w:pPr>
    <w:rPr>
      <w:rFonts w:ascii="Arial" w:hAnsi="Arial"/>
      <w:color w:val="000000"/>
      <w:szCs w:val="20"/>
      <w:lang w:eastAsia="ru-RU"/>
    </w:rPr>
  </w:style>
  <w:style w:type="paragraph" w:styleId="affff0">
    <w:name w:val="table of figures"/>
    <w:basedOn w:val="a1"/>
    <w:next w:val="a1"/>
    <w:uiPriority w:val="99"/>
    <w:unhideWhenUsed/>
    <w:rsid w:val="00BD5D8A"/>
    <w:pPr>
      <w:tabs>
        <w:tab w:val="right" w:leader="dot" w:pos="9345"/>
      </w:tabs>
      <w:spacing w:after="100"/>
    </w:pPr>
    <w:rPr>
      <w:noProof/>
      <w:sz w:val="30"/>
    </w:rPr>
  </w:style>
  <w:style w:type="paragraph" w:customStyle="1" w:styleId="affff1">
    <w:name w:val="Заголовок таблицы"/>
    <w:basedOn w:val="a1"/>
    <w:qFormat/>
    <w:rsid w:val="00A24CDA"/>
    <w:pPr>
      <w:spacing w:after="60" w:line="240" w:lineRule="auto"/>
      <w:jc w:val="center"/>
    </w:pPr>
    <w:rPr>
      <w:rFonts w:eastAsia="Calibri"/>
      <w:b/>
      <w:sz w:val="24"/>
    </w:rPr>
  </w:style>
  <w:style w:type="paragraph" w:customStyle="1" w:styleId="1a">
    <w:name w:val="_маркированный_1"/>
    <w:qFormat/>
    <w:rsid w:val="00720BD9"/>
    <w:pPr>
      <w:tabs>
        <w:tab w:val="left" w:pos="709"/>
      </w:tabs>
      <w:spacing w:after="120" w:line="360" w:lineRule="auto"/>
      <w:ind w:firstLine="709"/>
      <w:jc w:val="both"/>
    </w:pPr>
    <w:rPr>
      <w:rFonts w:ascii="Times New Roman" w:hAnsi="Times New Roman"/>
      <w:sz w:val="30"/>
      <w:szCs w:val="28"/>
      <w:lang w:eastAsia="en-US"/>
    </w:rPr>
  </w:style>
  <w:style w:type="paragraph" w:customStyle="1" w:styleId="affff2">
    <w:name w:val="_Табл. текст по ширине"/>
    <w:qFormat/>
    <w:rsid w:val="00BD5D8A"/>
    <w:pPr>
      <w:jc w:val="both"/>
    </w:pPr>
    <w:rPr>
      <w:rFonts w:ascii="Times New Roman" w:hAnsi="Times New Roman" w:cs="Arial"/>
      <w:bCs/>
      <w:sz w:val="24"/>
    </w:rPr>
  </w:style>
  <w:style w:type="paragraph" w:customStyle="1" w:styleId="13">
    <w:name w:val="_Заголовок_уровень 1"/>
    <w:rsid w:val="009D7280"/>
    <w:pPr>
      <w:keepNext/>
      <w:keepLines/>
      <w:pageBreakBefore/>
      <w:numPr>
        <w:numId w:val="8"/>
      </w:numPr>
      <w:tabs>
        <w:tab w:val="left" w:pos="1418"/>
      </w:tabs>
      <w:spacing w:before="240" w:after="120" w:line="360" w:lineRule="auto"/>
      <w:jc w:val="center"/>
      <w:outlineLvl w:val="0"/>
    </w:pPr>
    <w:rPr>
      <w:rFonts w:ascii="Times New Roman" w:hAnsi="Times New Roman" w:cs="Arial"/>
      <w:bCs/>
      <w:color w:val="000000"/>
      <w:sz w:val="30"/>
      <w:szCs w:val="28"/>
    </w:rPr>
  </w:style>
  <w:style w:type="paragraph" w:customStyle="1" w:styleId="21">
    <w:name w:val="_Заголовок_уровень 2"/>
    <w:rsid w:val="009D7280"/>
    <w:pPr>
      <w:keepNext/>
      <w:keepLines/>
      <w:numPr>
        <w:ilvl w:val="1"/>
        <w:numId w:val="8"/>
      </w:numPr>
      <w:tabs>
        <w:tab w:val="left" w:pos="1418"/>
      </w:tabs>
      <w:spacing w:before="240" w:after="120" w:line="360" w:lineRule="auto"/>
      <w:jc w:val="center"/>
      <w:outlineLvl w:val="1"/>
    </w:pPr>
    <w:rPr>
      <w:rFonts w:ascii="Times New Roman" w:hAnsi="Times New Roman" w:cs="Arial"/>
      <w:bCs/>
      <w:color w:val="000000"/>
      <w:sz w:val="30"/>
      <w:szCs w:val="28"/>
    </w:rPr>
  </w:style>
  <w:style w:type="paragraph" w:customStyle="1" w:styleId="31">
    <w:name w:val="_Заголовок_уровень 3"/>
    <w:rsid w:val="00656242"/>
    <w:pPr>
      <w:numPr>
        <w:ilvl w:val="2"/>
        <w:numId w:val="8"/>
      </w:numPr>
      <w:spacing w:line="360" w:lineRule="auto"/>
      <w:jc w:val="both"/>
      <w:outlineLvl w:val="2"/>
    </w:pPr>
    <w:rPr>
      <w:rFonts w:ascii="Times New Roman" w:hAnsi="Times New Roman" w:cs="Arial"/>
      <w:bCs/>
      <w:color w:val="000000"/>
      <w:sz w:val="30"/>
      <w:szCs w:val="28"/>
    </w:rPr>
  </w:style>
  <w:style w:type="paragraph" w:customStyle="1" w:styleId="affff3">
    <w:name w:val="_Рис. Название"/>
    <w:next w:val="a5"/>
    <w:rsid w:val="00BD5D8A"/>
    <w:pPr>
      <w:keepLines/>
      <w:spacing w:after="120" w:line="360" w:lineRule="auto"/>
      <w:jc w:val="center"/>
    </w:pPr>
    <w:rPr>
      <w:rFonts w:ascii="Times New Roman" w:hAnsi="Times New Roman" w:cs="Arial"/>
      <w:sz w:val="30"/>
    </w:rPr>
  </w:style>
  <w:style w:type="paragraph" w:customStyle="1" w:styleId="affff4">
    <w:name w:val="_Рис. Формат"/>
    <w:next w:val="a5"/>
    <w:rsid w:val="00BD5D8A"/>
    <w:pPr>
      <w:keepNext/>
      <w:spacing w:before="120" w:after="120" w:line="360" w:lineRule="auto"/>
      <w:jc w:val="center"/>
    </w:pPr>
    <w:rPr>
      <w:rFonts w:ascii="Times New Roman" w:hAnsi="Times New Roman"/>
      <w:sz w:val="30"/>
    </w:rPr>
  </w:style>
  <w:style w:type="paragraph" w:customStyle="1" w:styleId="affff5">
    <w:name w:val="_Аннотация"/>
    <w:next w:val="a5"/>
    <w:qFormat/>
    <w:rsid w:val="00BD5D8A"/>
    <w:pPr>
      <w:pageBreakBefore/>
      <w:spacing w:before="240" w:after="240" w:line="360" w:lineRule="auto"/>
      <w:jc w:val="center"/>
      <w:outlineLvl w:val="0"/>
    </w:pPr>
    <w:rPr>
      <w:rFonts w:ascii="Times New Roman Полужирный" w:hAnsi="Times New Roman Полужирный"/>
      <w:b/>
      <w:bCs/>
      <w:caps/>
      <w:color w:val="000000"/>
      <w:sz w:val="30"/>
      <w:szCs w:val="28"/>
      <w:lang w:eastAsia="en-US"/>
    </w:rPr>
  </w:style>
  <w:style w:type="character" w:customStyle="1" w:styleId="110">
    <w:name w:val="Заголовок 1 Знак1"/>
    <w:uiPriority w:val="9"/>
    <w:rsid w:val="006E064A"/>
    <w:rPr>
      <w:rFonts w:ascii="Cambria" w:eastAsia="Times New Roman" w:hAnsi="Cambria" w:cs="Times New Roman"/>
      <w:b/>
      <w:bCs/>
      <w:color w:val="365F91"/>
      <w:sz w:val="28"/>
      <w:szCs w:val="28"/>
    </w:rPr>
  </w:style>
  <w:style w:type="character" w:customStyle="1" w:styleId="210">
    <w:name w:val="Заголовок 2 Знак1"/>
    <w:uiPriority w:val="9"/>
    <w:rsid w:val="006E064A"/>
    <w:rPr>
      <w:rFonts w:ascii="Cambria" w:eastAsia="Times New Roman" w:hAnsi="Cambria" w:cs="Times New Roman"/>
      <w:b/>
      <w:bCs/>
      <w:color w:val="4F81BD"/>
      <w:sz w:val="26"/>
      <w:szCs w:val="26"/>
    </w:rPr>
  </w:style>
  <w:style w:type="paragraph" w:customStyle="1" w:styleId="1b">
    <w:name w:val="Табл. текст с отступом_1"/>
    <w:basedOn w:val="affff2"/>
    <w:qFormat/>
    <w:rsid w:val="006E064A"/>
    <w:pPr>
      <w:ind w:left="284"/>
    </w:pPr>
  </w:style>
  <w:style w:type="paragraph" w:customStyle="1" w:styleId="29">
    <w:name w:val="Табл. текст с отступом_2"/>
    <w:basedOn w:val="1b"/>
    <w:qFormat/>
    <w:rsid w:val="006E064A"/>
    <w:pPr>
      <w:ind w:left="567"/>
    </w:pPr>
  </w:style>
  <w:style w:type="paragraph" w:customStyle="1" w:styleId="1">
    <w:name w:val="_Приложение 1"/>
    <w:qFormat/>
    <w:rsid w:val="00BD5D8A"/>
    <w:pPr>
      <w:pageBreakBefore/>
      <w:numPr>
        <w:numId w:val="5"/>
      </w:numPr>
      <w:spacing w:after="240" w:line="360" w:lineRule="auto"/>
      <w:outlineLvl w:val="0"/>
    </w:pPr>
    <w:rPr>
      <w:rFonts w:ascii="Times New Roman" w:hAnsi="Times New Roman"/>
      <w:b/>
      <w:bCs/>
      <w:caps/>
      <w:color w:val="000000"/>
      <w:kern w:val="32"/>
      <w:sz w:val="30"/>
      <w:szCs w:val="32"/>
    </w:rPr>
  </w:style>
  <w:style w:type="paragraph" w:customStyle="1" w:styleId="2a">
    <w:name w:val="_Приложение 2"/>
    <w:qFormat/>
    <w:rsid w:val="00BD5D8A"/>
    <w:pPr>
      <w:spacing w:before="240" w:after="120" w:line="360" w:lineRule="auto"/>
      <w:ind w:left="1389" w:hanging="680"/>
      <w:jc w:val="both"/>
      <w:outlineLvl w:val="1"/>
    </w:pPr>
    <w:rPr>
      <w:rFonts w:ascii="Times New Roman" w:hAnsi="Times New Roman" w:cs="Arial"/>
      <w:b/>
      <w:bCs/>
      <w:color w:val="000000"/>
      <w:sz w:val="30"/>
      <w:szCs w:val="28"/>
    </w:rPr>
  </w:style>
  <w:style w:type="table" w:customStyle="1" w:styleId="1c">
    <w:name w:val="Сетка таблицы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b">
    <w:name w:val="Сетка таблицы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cPr>
    </w:tblStylePr>
  </w:style>
  <w:style w:type="table" w:customStyle="1" w:styleId="211">
    <w:name w:val="Сетка таблицы2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0">
    <w:name w:val="Сетка таблицы11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6">
    <w:name w:val="Сетка таблицы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2">
    <w:name w:val="Сетка таблицы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0">
    <w:name w:val="Сетка таблицы31"/>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1">
    <w:name w:val="Сетка таблицы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1">
    <w:name w:val="Сетка таблицы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1">
    <w:name w:val="Сетка таблицы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1">
    <w:name w:val="Сетка таблицы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d">
    <w:name w:val="Стиль1"/>
    <w:basedOn w:val="a3"/>
    <w:uiPriority w:val="99"/>
    <w:rsid w:val="006E064A"/>
    <w:rPr>
      <w:rFonts w:ascii="Times New Roman" w:hAnsi="Times New Roman"/>
      <w:sz w:val="24"/>
    </w:rPr>
    <w:tblPr/>
  </w:style>
  <w:style w:type="table" w:customStyle="1" w:styleId="1e">
    <w:name w:val="Сетка таблицы светлая1"/>
    <w:basedOn w:val="a3"/>
    <w:uiPriority w:val="40"/>
    <w:rsid w:val="006E064A"/>
    <w:pPr>
      <w:spacing w:before="120" w:after="12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cPr>
    </w:tblStylePr>
  </w:style>
  <w:style w:type="table" w:customStyle="1" w:styleId="91">
    <w:name w:val="Сетка таблицы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0">
    <w:name w:val="Сетка таблицы1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0">
    <w:name w:val="Сетка таблицы14"/>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0">
    <w:name w:val="Сетка таблицы15"/>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0">
    <w:name w:val="Сетка таблицы16"/>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0">
    <w:name w:val="Сетка таблицы17"/>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0">
    <w:name w:val="Сетка таблицы18"/>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190">
    <w:name w:val="Сетка таблицы19"/>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00">
    <w:name w:val="Сетка таблицы20"/>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cPr>
    </w:tblStylePr>
  </w:style>
  <w:style w:type="table" w:customStyle="1" w:styleId="220">
    <w:name w:val="Сетка таблицы22"/>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0">
    <w:name w:val="Сетка таблицы23"/>
    <w:basedOn w:val="a3"/>
    <w:next w:val="afe"/>
    <w:uiPriority w:val="59"/>
    <w:rsid w:val="006E064A"/>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2c">
    <w:name w:val="_маркированный_2"/>
    <w:qFormat/>
    <w:rsid w:val="00BD5D8A"/>
    <w:pPr>
      <w:spacing w:after="200" w:line="360" w:lineRule="auto"/>
      <w:jc w:val="both"/>
    </w:pPr>
    <w:rPr>
      <w:rFonts w:ascii="Times New Roman" w:hAnsi="Times New Roman"/>
      <w:sz w:val="30"/>
      <w:szCs w:val="24"/>
      <w:lang w:eastAsia="en-US"/>
    </w:rPr>
  </w:style>
  <w:style w:type="paragraph" w:customStyle="1" w:styleId="affff6">
    <w:name w:val="_Проект"/>
    <w:qFormat/>
    <w:rsid w:val="00BD5D8A"/>
    <w:pPr>
      <w:widowControl w:val="0"/>
      <w:spacing w:before="60" w:after="60" w:line="360" w:lineRule="auto"/>
      <w:jc w:val="right"/>
    </w:pPr>
    <w:rPr>
      <w:rFonts w:ascii="Times New Roman" w:hAnsi="Times New Roman"/>
      <w:b/>
      <w:i/>
      <w:color w:val="000000"/>
      <w:spacing w:val="20"/>
      <w:sz w:val="28"/>
      <w:szCs w:val="28"/>
    </w:rPr>
  </w:style>
  <w:style w:type="paragraph" w:customStyle="1" w:styleId="affff7">
    <w:name w:val="_Владелец_документа"/>
    <w:qFormat/>
    <w:rsid w:val="00BD5D8A"/>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8">
    <w:name w:val="_Проект_имя"/>
    <w:qFormat/>
    <w:rsid w:val="00BD5D8A"/>
    <w:pPr>
      <w:spacing w:before="240" w:after="240"/>
      <w:jc w:val="center"/>
    </w:pPr>
    <w:rPr>
      <w:rFonts w:ascii="Times New Roman Полужирный" w:hAnsi="Times New Roman Полужирный"/>
      <w:b/>
      <w:caps/>
      <w:color w:val="000000"/>
      <w:sz w:val="36"/>
      <w:szCs w:val="36"/>
      <w:lang w:eastAsia="en-US"/>
    </w:rPr>
  </w:style>
  <w:style w:type="paragraph" w:customStyle="1" w:styleId="affff9">
    <w:name w:val="_Документ_имя"/>
    <w:qFormat/>
    <w:rsid w:val="00BD5D8A"/>
    <w:pPr>
      <w:jc w:val="center"/>
    </w:pPr>
    <w:rPr>
      <w:rFonts w:ascii="Times New Roman" w:hAnsi="Times New Roman"/>
      <w:b/>
      <w:sz w:val="36"/>
      <w:szCs w:val="36"/>
    </w:rPr>
  </w:style>
  <w:style w:type="paragraph" w:customStyle="1" w:styleId="affffa">
    <w:name w:val="_Табл по центру"/>
    <w:rsid w:val="00BD5D8A"/>
    <w:pPr>
      <w:spacing w:line="360" w:lineRule="auto"/>
      <w:jc w:val="center"/>
    </w:pPr>
    <w:rPr>
      <w:rFonts w:ascii="Times New Roman" w:hAnsi="Times New Roman"/>
      <w:sz w:val="24"/>
    </w:rPr>
  </w:style>
  <w:style w:type="paragraph" w:customStyle="1" w:styleId="affffb">
    <w:name w:val="_Табл по центру жирный"/>
    <w:basedOn w:val="affffa"/>
    <w:qFormat/>
    <w:rsid w:val="00BD5D8A"/>
    <w:rPr>
      <w:b/>
    </w:rPr>
  </w:style>
  <w:style w:type="paragraph" w:customStyle="1" w:styleId="affffc">
    <w:name w:val="_Табл. текст по левому"/>
    <w:qFormat/>
    <w:rsid w:val="00BD5D8A"/>
    <w:rPr>
      <w:rFonts w:ascii="Times New Roman" w:hAnsi="Times New Roman" w:cs="Arial"/>
      <w:bCs/>
      <w:sz w:val="24"/>
    </w:rPr>
  </w:style>
  <w:style w:type="paragraph" w:customStyle="1" w:styleId="affffd">
    <w:name w:val="_Табл. текст по правому"/>
    <w:qFormat/>
    <w:rsid w:val="00BD5D8A"/>
    <w:pPr>
      <w:jc w:val="right"/>
    </w:pPr>
    <w:rPr>
      <w:rFonts w:ascii="Times New Roman" w:hAnsi="Times New Roman" w:cs="Arial"/>
      <w:bCs/>
      <w:sz w:val="24"/>
    </w:rPr>
  </w:style>
  <w:style w:type="paragraph" w:customStyle="1" w:styleId="affffe">
    <w:name w:val="_Табл. текст по центру"/>
    <w:qFormat/>
    <w:rsid w:val="00BD5D8A"/>
    <w:pPr>
      <w:jc w:val="center"/>
    </w:pPr>
    <w:rPr>
      <w:rFonts w:ascii="Times New Roman" w:hAnsi="Times New Roman" w:cs="Arial"/>
      <w:bCs/>
      <w:sz w:val="24"/>
    </w:rPr>
  </w:style>
  <w:style w:type="paragraph" w:customStyle="1" w:styleId="37">
    <w:name w:val="_маркированный_3"/>
    <w:qFormat/>
    <w:rsid w:val="00BD5D8A"/>
    <w:pPr>
      <w:spacing w:line="360" w:lineRule="auto"/>
      <w:jc w:val="both"/>
    </w:pPr>
    <w:rPr>
      <w:rFonts w:ascii="Times New Roman" w:hAnsi="Times New Roman"/>
      <w:sz w:val="30"/>
      <w:szCs w:val="24"/>
      <w:lang w:eastAsia="en-US"/>
    </w:rPr>
  </w:style>
  <w:style w:type="paragraph" w:customStyle="1" w:styleId="afffff">
    <w:name w:val="_Табл. название"/>
    <w:qFormat/>
    <w:rsid w:val="00BD5D8A"/>
    <w:pPr>
      <w:keepNext/>
      <w:spacing w:line="360" w:lineRule="auto"/>
      <w:jc w:val="right"/>
    </w:pPr>
    <w:rPr>
      <w:rFonts w:ascii="Times New Roman" w:hAnsi="Times New Roman"/>
      <w:bCs/>
      <w:sz w:val="30"/>
      <w:szCs w:val="28"/>
    </w:rPr>
  </w:style>
  <w:style w:type="paragraph" w:customStyle="1" w:styleId="afffff0">
    <w:name w:val="_нижний колонтитул"/>
    <w:qFormat/>
    <w:rsid w:val="00BD5D8A"/>
    <w:pPr>
      <w:pBdr>
        <w:top w:val="single" w:sz="4" w:space="1" w:color="auto"/>
      </w:pBdr>
      <w:tabs>
        <w:tab w:val="center" w:pos="4677"/>
        <w:tab w:val="right" w:pos="9355"/>
      </w:tabs>
      <w:jc w:val="right"/>
    </w:pPr>
    <w:rPr>
      <w:rFonts w:ascii="Times New Roman" w:hAnsi="Times New Roman"/>
      <w:color w:val="000000"/>
      <w:sz w:val="30"/>
    </w:rPr>
  </w:style>
  <w:style w:type="paragraph" w:customStyle="1" w:styleId="afffff1">
    <w:name w:val="_верхний колонтитул_жирный"/>
    <w:qFormat/>
    <w:rsid w:val="00BD5D8A"/>
    <w:pPr>
      <w:tabs>
        <w:tab w:val="center" w:pos="4677"/>
        <w:tab w:val="right" w:pos="9355"/>
      </w:tabs>
      <w:jc w:val="both"/>
    </w:pPr>
    <w:rPr>
      <w:rFonts w:ascii="Times New Roman" w:hAnsi="Times New Roman"/>
      <w:b/>
      <w:sz w:val="30"/>
    </w:rPr>
  </w:style>
  <w:style w:type="paragraph" w:customStyle="1" w:styleId="afffff2">
    <w:name w:val="_верхний колонтитул"/>
    <w:basedOn w:val="afffff1"/>
    <w:qFormat/>
    <w:rsid w:val="00BD5D8A"/>
    <w:rPr>
      <w:b w:val="0"/>
      <w:color w:val="000000"/>
    </w:rPr>
  </w:style>
  <w:style w:type="paragraph" w:customStyle="1" w:styleId="11">
    <w:name w:val="_Табл._уровень 1"/>
    <w:qFormat/>
    <w:rsid w:val="00BD5D8A"/>
    <w:pPr>
      <w:numPr>
        <w:numId w:val="7"/>
      </w:numPr>
      <w:spacing w:line="276" w:lineRule="auto"/>
    </w:pPr>
    <w:rPr>
      <w:rFonts w:ascii="Times New Roman" w:hAnsi="Times New Roman" w:cs="Arial"/>
      <w:bCs/>
      <w:color w:val="000000"/>
      <w:sz w:val="24"/>
    </w:rPr>
  </w:style>
  <w:style w:type="paragraph" w:customStyle="1" w:styleId="20">
    <w:name w:val="_Табл._уровень 2"/>
    <w:qFormat/>
    <w:rsid w:val="00BD5D8A"/>
    <w:pPr>
      <w:numPr>
        <w:ilvl w:val="1"/>
        <w:numId w:val="7"/>
      </w:numPr>
      <w:spacing w:line="276" w:lineRule="auto"/>
    </w:pPr>
    <w:rPr>
      <w:rFonts w:ascii="Times New Roman" w:hAnsi="Times New Roman" w:cs="Arial"/>
      <w:bCs/>
      <w:color w:val="000000"/>
      <w:sz w:val="24"/>
    </w:rPr>
  </w:style>
  <w:style w:type="paragraph" w:customStyle="1" w:styleId="30">
    <w:name w:val="_Табл._уровень 3"/>
    <w:qFormat/>
    <w:rsid w:val="00BD5D8A"/>
    <w:pPr>
      <w:numPr>
        <w:ilvl w:val="2"/>
        <w:numId w:val="7"/>
      </w:numPr>
      <w:spacing w:line="276" w:lineRule="auto"/>
    </w:pPr>
    <w:rPr>
      <w:rFonts w:ascii="Times New Roman" w:hAnsi="Times New Roman" w:cs="Arial"/>
      <w:bCs/>
      <w:color w:val="000000"/>
      <w:sz w:val="24"/>
    </w:rPr>
  </w:style>
  <w:style w:type="paragraph" w:customStyle="1" w:styleId="40">
    <w:name w:val="_Заголовок_уровень 4"/>
    <w:qFormat/>
    <w:rsid w:val="00656242"/>
    <w:pPr>
      <w:keepLines/>
      <w:numPr>
        <w:ilvl w:val="3"/>
        <w:numId w:val="8"/>
      </w:numPr>
      <w:spacing w:line="360" w:lineRule="auto"/>
      <w:jc w:val="both"/>
    </w:pPr>
    <w:rPr>
      <w:rFonts w:ascii="Times New Roman" w:hAnsi="Times New Roman" w:cs="Arial"/>
      <w:bCs/>
      <w:color w:val="000000"/>
      <w:sz w:val="30"/>
      <w:szCs w:val="28"/>
    </w:rPr>
  </w:style>
  <w:style w:type="paragraph" w:customStyle="1" w:styleId="afffff3">
    <w:name w:val="_Шифр_документа"/>
    <w:qFormat/>
    <w:rsid w:val="00BD5D8A"/>
    <w:pPr>
      <w:spacing w:after="200" w:line="360" w:lineRule="auto"/>
      <w:jc w:val="center"/>
    </w:pPr>
    <w:rPr>
      <w:rFonts w:ascii="Times New Roman Полужирный" w:hAnsi="Times New Roman Полужирный"/>
      <w:b/>
      <w:caps/>
      <w:color w:val="000000"/>
      <w:sz w:val="36"/>
      <w:szCs w:val="36"/>
      <w:lang w:eastAsia="en-US"/>
    </w:rPr>
  </w:style>
  <w:style w:type="paragraph" w:customStyle="1" w:styleId="afffff4">
    <w:name w:val="_Портфель_имя"/>
    <w:qFormat/>
    <w:rsid w:val="00BD5D8A"/>
    <w:pPr>
      <w:spacing w:after="200"/>
      <w:jc w:val="center"/>
    </w:pPr>
    <w:rPr>
      <w:rFonts w:ascii="Times New Roman Полужирный" w:hAnsi="Times New Roman Полужирный"/>
      <w:b/>
      <w:caps/>
      <w:color w:val="000000"/>
      <w:sz w:val="36"/>
      <w:szCs w:val="36"/>
      <w:lang w:eastAsia="en-US"/>
    </w:rPr>
  </w:style>
  <w:style w:type="paragraph" w:styleId="afffff5">
    <w:name w:val="Normal (Web)"/>
    <w:basedOn w:val="a1"/>
    <w:uiPriority w:val="99"/>
    <w:unhideWhenUsed/>
    <w:rsid w:val="00B84BC1"/>
    <w:pPr>
      <w:spacing w:before="100" w:beforeAutospacing="1" w:after="100" w:afterAutospacing="1" w:line="240" w:lineRule="auto"/>
    </w:pPr>
    <w:rPr>
      <w:sz w:val="24"/>
      <w:szCs w:val="24"/>
      <w:lang w:eastAsia="ru-RU"/>
    </w:rPr>
  </w:style>
  <w:style w:type="paragraph" w:customStyle="1" w:styleId="afffff6">
    <w:name w:val="_Для удаления"/>
    <w:basedOn w:val="a5"/>
    <w:link w:val="afffff7"/>
    <w:qFormat/>
    <w:rsid w:val="00BD5D8A"/>
    <w:rPr>
      <w:color w:val="7F7F7F"/>
      <w:lang w:val="en-US"/>
    </w:rPr>
  </w:style>
  <w:style w:type="character" w:customStyle="1" w:styleId="afffff7">
    <w:name w:val="_Для удаления Знак"/>
    <w:link w:val="afffff6"/>
    <w:rsid w:val="00BD5D8A"/>
    <w:rPr>
      <w:rFonts w:ascii="Times New Roman" w:eastAsia="Times New Roman" w:hAnsi="Times New Roman" w:cs="Times New Roman"/>
      <w:color w:val="7F7F7F"/>
      <w:sz w:val="30"/>
      <w:szCs w:val="24"/>
      <w:lang w:val="en-US"/>
    </w:rPr>
  </w:style>
  <w:style w:type="character" w:styleId="afffff8">
    <w:name w:val="Placeholder Text"/>
    <w:uiPriority w:val="99"/>
    <w:semiHidden/>
    <w:rsid w:val="000B7FCC"/>
    <w:rPr>
      <w:color w:val="808080"/>
    </w:rPr>
  </w:style>
  <w:style w:type="character" w:customStyle="1" w:styleId="afffff9">
    <w:name w:val="_жирный"/>
    <w:uiPriority w:val="1"/>
    <w:qFormat/>
    <w:rsid w:val="00BD5D8A"/>
    <w:rPr>
      <w:rFonts w:ascii="Times New Roman" w:eastAsia="Times New Roman" w:hAnsi="Times New Roman"/>
      <w:b/>
      <w:color w:val="000000"/>
    </w:rPr>
  </w:style>
  <w:style w:type="character" w:customStyle="1" w:styleId="afffffa">
    <w:name w:val="_жирный курсив"/>
    <w:uiPriority w:val="1"/>
    <w:qFormat/>
    <w:rsid w:val="00BD5D8A"/>
    <w:rPr>
      <w:rFonts w:ascii="Times New Roman Полужирный" w:hAnsi="Times New Roman Полужирный"/>
      <w:b/>
      <w:i/>
      <w:color w:val="000000"/>
    </w:rPr>
  </w:style>
  <w:style w:type="character" w:customStyle="1" w:styleId="afffffb">
    <w:name w:val="_курсив"/>
    <w:uiPriority w:val="1"/>
    <w:qFormat/>
    <w:rsid w:val="00BD5D8A"/>
    <w:rPr>
      <w:rFonts w:ascii="Times New Roman" w:hAnsi="Times New Roman"/>
      <w:i/>
      <w:color w:val="000000"/>
    </w:rPr>
  </w:style>
  <w:style w:type="paragraph" w:customStyle="1" w:styleId="14">
    <w:name w:val="_нумерованный_1"/>
    <w:qFormat/>
    <w:rsid w:val="00BD5D8A"/>
    <w:pPr>
      <w:numPr>
        <w:numId w:val="4"/>
      </w:numPr>
      <w:spacing w:line="360" w:lineRule="auto"/>
      <w:jc w:val="both"/>
    </w:pPr>
    <w:rPr>
      <w:rFonts w:ascii="Times New Roman" w:hAnsi="Times New Roman"/>
      <w:bCs/>
      <w:color w:val="000000"/>
      <w:sz w:val="30"/>
      <w:szCs w:val="28"/>
      <w:lang w:eastAsia="en-US"/>
    </w:rPr>
  </w:style>
  <w:style w:type="paragraph" w:customStyle="1" w:styleId="22">
    <w:name w:val="_нумерованный_2"/>
    <w:qFormat/>
    <w:rsid w:val="00BD5D8A"/>
    <w:pPr>
      <w:numPr>
        <w:ilvl w:val="1"/>
        <w:numId w:val="4"/>
      </w:numPr>
      <w:spacing w:line="360" w:lineRule="auto"/>
      <w:jc w:val="both"/>
    </w:pPr>
    <w:rPr>
      <w:rFonts w:ascii="Times New Roman" w:hAnsi="Times New Roman"/>
      <w:sz w:val="30"/>
      <w:szCs w:val="24"/>
      <w:lang w:eastAsia="en-US"/>
    </w:rPr>
  </w:style>
  <w:style w:type="paragraph" w:customStyle="1" w:styleId="32">
    <w:name w:val="_нумерованный_3"/>
    <w:qFormat/>
    <w:rsid w:val="00BD5D8A"/>
    <w:pPr>
      <w:numPr>
        <w:ilvl w:val="2"/>
        <w:numId w:val="4"/>
      </w:numPr>
      <w:spacing w:line="360" w:lineRule="auto"/>
      <w:jc w:val="both"/>
    </w:pPr>
    <w:rPr>
      <w:rFonts w:ascii="Times New Roman" w:hAnsi="Times New Roman"/>
      <w:sz w:val="30"/>
      <w:szCs w:val="24"/>
      <w:lang w:eastAsia="en-US"/>
    </w:rPr>
  </w:style>
  <w:style w:type="numbering" w:customStyle="1" w:styleId="a0">
    <w:name w:val="_нумерованный_текст"/>
    <w:basedOn w:val="a4"/>
    <w:uiPriority w:val="99"/>
    <w:rsid w:val="00BD5D8A"/>
    <w:pPr>
      <w:numPr>
        <w:numId w:val="3"/>
      </w:numPr>
    </w:pPr>
  </w:style>
  <w:style w:type="character" w:customStyle="1" w:styleId="afffffc">
    <w:name w:val="_прописные"/>
    <w:uiPriority w:val="1"/>
    <w:qFormat/>
    <w:rsid w:val="00BD5D8A"/>
    <w:rPr>
      <w:rFonts w:ascii="Times New Roman" w:hAnsi="Times New Roman"/>
      <w:caps/>
      <w:smallCaps w:val="0"/>
      <w:color w:val="000000"/>
    </w:rPr>
  </w:style>
  <w:style w:type="paragraph" w:customStyle="1" w:styleId="afffffd">
    <w:name w:val="_Табл. Заголовок"/>
    <w:basedOn w:val="a1"/>
    <w:rsid w:val="00BD5D8A"/>
    <w:pPr>
      <w:keepNext/>
      <w:keepLines/>
      <w:spacing w:after="0"/>
      <w:jc w:val="center"/>
    </w:pPr>
    <w:rPr>
      <w:rFonts w:cs="Arial"/>
      <w:bCs/>
      <w:color w:val="000000"/>
      <w:sz w:val="24"/>
      <w:szCs w:val="20"/>
      <w:lang w:eastAsia="ru-RU"/>
    </w:rPr>
  </w:style>
  <w:style w:type="paragraph" w:customStyle="1" w:styleId="12">
    <w:name w:val="_Табл. текст маркированный 1"/>
    <w:qFormat/>
    <w:rsid w:val="00BD5D8A"/>
    <w:pPr>
      <w:numPr>
        <w:numId w:val="6"/>
      </w:numPr>
    </w:pPr>
    <w:rPr>
      <w:rFonts w:ascii="Times New Roman" w:hAnsi="Times New Roman" w:cs="Arial"/>
      <w:bCs/>
      <w:sz w:val="24"/>
    </w:rPr>
  </w:style>
  <w:style w:type="character" w:customStyle="1" w:styleId="ad">
    <w:name w:val="_Титул_Дата Знак"/>
    <w:link w:val="ac"/>
    <w:rsid w:val="00BD5D8A"/>
    <w:rPr>
      <w:rFonts w:ascii="Times New Roman" w:eastAsia="Times New Roman" w:hAnsi="Times New Roman" w:cs="Times New Roman"/>
      <w:sz w:val="28"/>
      <w:szCs w:val="24"/>
      <w:lang w:eastAsia="ru-RU"/>
    </w:rPr>
  </w:style>
  <w:style w:type="paragraph" w:customStyle="1" w:styleId="afffffe">
    <w:name w:val="_Титул_ЕЭК"/>
    <w:basedOn w:val="a1"/>
    <w:next w:val="a1"/>
    <w:rsid w:val="00BD5D8A"/>
    <w:pPr>
      <w:widowControl w:val="0"/>
      <w:spacing w:before="60" w:after="60" w:line="360" w:lineRule="auto"/>
      <w:jc w:val="center"/>
    </w:pPr>
    <w:rPr>
      <w:rFonts w:ascii="Times New Roman Полужирный" w:hAnsi="Times New Roman Полужирный"/>
      <w:b/>
      <w:color w:val="000000"/>
      <w:sz w:val="32"/>
      <w:szCs w:val="20"/>
      <w:lang w:eastAsia="ru-RU"/>
    </w:rPr>
  </w:style>
  <w:style w:type="paragraph" w:customStyle="1" w:styleId="affffff">
    <w:name w:val="_Титул_Код"/>
    <w:basedOn w:val="a1"/>
    <w:rsid w:val="00BD5D8A"/>
    <w:pPr>
      <w:widowControl w:val="0"/>
      <w:autoSpaceDN w:val="0"/>
      <w:adjustRightInd w:val="0"/>
      <w:spacing w:before="200" w:after="0" w:line="360" w:lineRule="auto"/>
      <w:jc w:val="center"/>
      <w:textAlignment w:val="baseline"/>
    </w:pPr>
    <w:rPr>
      <w:b/>
      <w:sz w:val="36"/>
      <w:szCs w:val="20"/>
      <w:lang w:eastAsia="ru-RU"/>
    </w:rPr>
  </w:style>
  <w:style w:type="paragraph" w:customStyle="1" w:styleId="affffff0">
    <w:name w:val="_Титул_Статус"/>
    <w:basedOn w:val="a1"/>
    <w:rsid w:val="00BD5D8A"/>
    <w:pPr>
      <w:widowControl w:val="0"/>
      <w:autoSpaceDN w:val="0"/>
      <w:adjustRightInd w:val="0"/>
      <w:spacing w:before="60" w:after="60" w:line="360" w:lineRule="auto"/>
      <w:jc w:val="right"/>
      <w:textAlignment w:val="baseline"/>
    </w:pPr>
    <w:rPr>
      <w:rFonts w:ascii="Calibri" w:hAnsi="Calibri"/>
      <w:b/>
      <w:i/>
      <w:spacing w:val="20"/>
      <w:szCs w:val="20"/>
      <w:lang w:eastAsia="ru-RU"/>
    </w:rPr>
  </w:style>
  <w:style w:type="paragraph" w:styleId="43">
    <w:name w:val="toc 4"/>
    <w:basedOn w:val="a1"/>
    <w:next w:val="a1"/>
    <w:autoRedefine/>
    <w:uiPriority w:val="39"/>
    <w:unhideWhenUsed/>
    <w:rsid w:val="00BD5D8A"/>
    <w:pPr>
      <w:spacing w:after="100"/>
      <w:ind w:left="660"/>
    </w:pPr>
    <w:rPr>
      <w:rFonts w:ascii="Calibri" w:hAnsi="Calibri"/>
      <w:sz w:val="22"/>
      <w:lang w:eastAsia="ru-RU"/>
    </w:rPr>
  </w:style>
  <w:style w:type="paragraph" w:styleId="52">
    <w:name w:val="toc 5"/>
    <w:basedOn w:val="a1"/>
    <w:next w:val="a1"/>
    <w:autoRedefine/>
    <w:uiPriority w:val="39"/>
    <w:unhideWhenUsed/>
    <w:rsid w:val="00BD5D8A"/>
    <w:pPr>
      <w:spacing w:after="100"/>
      <w:ind w:left="880"/>
    </w:pPr>
    <w:rPr>
      <w:rFonts w:ascii="Calibri" w:hAnsi="Calibri"/>
      <w:sz w:val="22"/>
      <w:lang w:eastAsia="ru-RU"/>
    </w:rPr>
  </w:style>
  <w:style w:type="paragraph" w:styleId="62">
    <w:name w:val="toc 6"/>
    <w:basedOn w:val="a1"/>
    <w:next w:val="a1"/>
    <w:autoRedefine/>
    <w:uiPriority w:val="39"/>
    <w:unhideWhenUsed/>
    <w:rsid w:val="00BD5D8A"/>
    <w:pPr>
      <w:spacing w:after="100"/>
      <w:ind w:left="1100"/>
    </w:pPr>
    <w:rPr>
      <w:rFonts w:ascii="Calibri" w:hAnsi="Calibri"/>
      <w:sz w:val="22"/>
      <w:lang w:eastAsia="ru-RU"/>
    </w:rPr>
  </w:style>
  <w:style w:type="paragraph" w:styleId="72">
    <w:name w:val="toc 7"/>
    <w:basedOn w:val="a1"/>
    <w:next w:val="a1"/>
    <w:autoRedefine/>
    <w:uiPriority w:val="39"/>
    <w:unhideWhenUsed/>
    <w:rsid w:val="00BD5D8A"/>
    <w:pPr>
      <w:spacing w:after="100"/>
      <w:ind w:left="1320"/>
    </w:pPr>
    <w:rPr>
      <w:rFonts w:ascii="Calibri" w:hAnsi="Calibri"/>
      <w:sz w:val="22"/>
      <w:lang w:eastAsia="ru-RU"/>
    </w:rPr>
  </w:style>
  <w:style w:type="paragraph" w:styleId="82">
    <w:name w:val="toc 8"/>
    <w:basedOn w:val="a1"/>
    <w:next w:val="a1"/>
    <w:autoRedefine/>
    <w:uiPriority w:val="39"/>
    <w:unhideWhenUsed/>
    <w:rsid w:val="00BD5D8A"/>
    <w:pPr>
      <w:spacing w:after="100"/>
      <w:ind w:left="1540"/>
    </w:pPr>
    <w:rPr>
      <w:rFonts w:ascii="Calibri" w:hAnsi="Calibri"/>
      <w:sz w:val="22"/>
      <w:lang w:eastAsia="ru-RU"/>
    </w:rPr>
  </w:style>
  <w:style w:type="paragraph" w:styleId="92">
    <w:name w:val="toc 9"/>
    <w:basedOn w:val="a1"/>
    <w:next w:val="a1"/>
    <w:autoRedefine/>
    <w:uiPriority w:val="39"/>
    <w:unhideWhenUsed/>
    <w:rsid w:val="00BD5D8A"/>
    <w:pPr>
      <w:spacing w:after="100"/>
      <w:ind w:left="1760"/>
    </w:pPr>
    <w:rPr>
      <w:rFonts w:ascii="Calibri" w:hAnsi="Calibri"/>
      <w:sz w:val="22"/>
      <w:lang w:eastAsia="ru-RU"/>
    </w:rPr>
  </w:style>
  <w:style w:type="paragraph" w:customStyle="1" w:styleId="2d">
    <w:name w:val="ПВД_Заголовок к тексту 2"/>
    <w:qFormat/>
    <w:rsid w:val="00344E17"/>
    <w:pPr>
      <w:keepLines/>
      <w:spacing w:after="440"/>
      <w:jc w:val="center"/>
    </w:pPr>
    <w:rPr>
      <w:rFonts w:ascii="Times New Roman" w:hAnsi="Times New Roman"/>
      <w:b/>
      <w:sz w:val="30"/>
      <w:szCs w:val="28"/>
      <w:lang w:eastAsia="en-US"/>
    </w:rPr>
  </w:style>
  <w:style w:type="paragraph" w:customStyle="1" w:styleId="affffff1">
    <w:name w:val="ПВД_Вид документа"/>
    <w:basedOn w:val="2d"/>
    <w:qFormat/>
    <w:rsid w:val="00344E17"/>
    <w:pPr>
      <w:spacing w:after="0"/>
    </w:pPr>
    <w:rPr>
      <w:rFonts w:ascii="Times New Roman Полужирный" w:hAnsi="Times New Roman Полужирный"/>
      <w:caps/>
      <w:spacing w:val="40"/>
    </w:rPr>
  </w:style>
  <w:style w:type="paragraph" w:customStyle="1" w:styleId="affffff2">
    <w:name w:val="Обычный с красной строки"/>
    <w:basedOn w:val="a1"/>
    <w:link w:val="affffff3"/>
    <w:qFormat/>
    <w:rsid w:val="006831E5"/>
    <w:pPr>
      <w:spacing w:after="0" w:line="360" w:lineRule="auto"/>
      <w:ind w:firstLine="709"/>
      <w:jc w:val="both"/>
    </w:pPr>
    <w:rPr>
      <w:sz w:val="30"/>
      <w:szCs w:val="24"/>
      <w:lang w:val="x-none" w:eastAsia="x-none"/>
    </w:rPr>
  </w:style>
  <w:style w:type="character" w:customStyle="1" w:styleId="affffff3">
    <w:name w:val="Обычный с красной строки Знак"/>
    <w:link w:val="affffff2"/>
    <w:rsid w:val="006831E5"/>
    <w:rPr>
      <w:rFonts w:ascii="Times New Roman" w:eastAsia="Times New Roman" w:hAnsi="Times New Roman" w:cs="Times New Roman"/>
      <w:sz w:val="30"/>
      <w:szCs w:val="24"/>
      <w:lang w:val="x-none" w:eastAsia="x-none"/>
    </w:rPr>
  </w:style>
  <w:style w:type="paragraph" w:customStyle="1" w:styleId="affffff4">
    <w:name w:val="Титул. Название документа"/>
    <w:basedOn w:val="a1"/>
    <w:link w:val="affffff5"/>
    <w:qFormat/>
    <w:rsid w:val="009F49C9"/>
    <w:pPr>
      <w:spacing w:before="1500" w:after="0" w:line="240" w:lineRule="auto"/>
      <w:jc w:val="center"/>
    </w:pPr>
    <w:rPr>
      <w:b/>
      <w:caps/>
      <w:sz w:val="32"/>
      <w:szCs w:val="24"/>
      <w:lang w:val="x-none" w:eastAsia="x-none"/>
    </w:rPr>
  </w:style>
  <w:style w:type="paragraph" w:customStyle="1" w:styleId="affffff6">
    <w:name w:val="Титул. Название сервиса"/>
    <w:basedOn w:val="a1"/>
    <w:link w:val="affffff7"/>
    <w:rsid w:val="009F49C9"/>
    <w:pPr>
      <w:spacing w:before="120" w:after="0" w:line="240" w:lineRule="auto"/>
      <w:jc w:val="center"/>
    </w:pPr>
    <w:rPr>
      <w:b/>
      <w:sz w:val="36"/>
      <w:szCs w:val="36"/>
      <w:lang w:val="x-none" w:eastAsia="x-none"/>
    </w:rPr>
  </w:style>
  <w:style w:type="character" w:customStyle="1" w:styleId="affffff7">
    <w:name w:val="Титул. Название сервиса Знак"/>
    <w:link w:val="affffff6"/>
    <w:rsid w:val="009F49C9"/>
    <w:rPr>
      <w:rFonts w:ascii="Times New Roman" w:eastAsia="Times New Roman" w:hAnsi="Times New Roman" w:cs="Times New Roman"/>
      <w:b/>
      <w:sz w:val="36"/>
      <w:szCs w:val="36"/>
      <w:lang w:val="x-none" w:eastAsia="x-none"/>
    </w:rPr>
  </w:style>
  <w:style w:type="character" w:customStyle="1" w:styleId="affffff5">
    <w:name w:val="Титул. Название документа Знак"/>
    <w:link w:val="affffff4"/>
    <w:rsid w:val="009F49C9"/>
    <w:rPr>
      <w:rFonts w:ascii="Times New Roman" w:eastAsia="Times New Roman" w:hAnsi="Times New Roman" w:cs="Times New Roman"/>
      <w:b/>
      <w:caps/>
      <w:sz w:val="32"/>
      <w:szCs w:val="24"/>
      <w:lang w:val="x-none" w:eastAsia="x-none"/>
    </w:rPr>
  </w:style>
  <w:style w:type="paragraph" w:customStyle="1" w:styleId="affffff8">
    <w:name w:val="Титул. Дата"/>
    <w:basedOn w:val="a1"/>
    <w:link w:val="affffff9"/>
    <w:rsid w:val="009F49C9"/>
    <w:pPr>
      <w:spacing w:before="200" w:after="0" w:line="240" w:lineRule="auto"/>
      <w:jc w:val="center"/>
    </w:pPr>
    <w:rPr>
      <w:sz w:val="30"/>
      <w:szCs w:val="24"/>
      <w:lang w:eastAsia="ru-RU"/>
    </w:rPr>
  </w:style>
  <w:style w:type="paragraph" w:customStyle="1" w:styleId="affffffa">
    <w:name w:val="Обычный с номером"/>
    <w:basedOn w:val="affffff2"/>
    <w:link w:val="affffffb"/>
    <w:qFormat/>
    <w:rsid w:val="009F49C9"/>
    <w:pPr>
      <w:outlineLvl w:val="2"/>
    </w:pPr>
  </w:style>
  <w:style w:type="paragraph" w:customStyle="1" w:styleId="affffffc">
    <w:name w:val="Титул. Проект"/>
    <w:qFormat/>
    <w:rsid w:val="009F49C9"/>
    <w:pPr>
      <w:widowControl w:val="0"/>
      <w:spacing w:before="60" w:after="60" w:line="360" w:lineRule="auto"/>
      <w:jc w:val="right"/>
    </w:pPr>
    <w:rPr>
      <w:rFonts w:ascii="Times New Roman" w:hAnsi="Times New Roman"/>
      <w:b/>
      <w:i/>
      <w:color w:val="000000"/>
      <w:spacing w:val="20"/>
      <w:sz w:val="28"/>
      <w:szCs w:val="28"/>
    </w:rPr>
  </w:style>
  <w:style w:type="paragraph" w:customStyle="1" w:styleId="affffffd">
    <w:name w:val="Титул. Владелец документа"/>
    <w:qFormat/>
    <w:rsid w:val="009F49C9"/>
    <w:pPr>
      <w:widowControl w:val="0"/>
      <w:spacing w:before="60" w:after="60"/>
      <w:jc w:val="center"/>
    </w:pPr>
    <w:rPr>
      <w:rFonts w:ascii="Times New Roman Полужирный" w:hAnsi="Times New Roman Полужирный"/>
      <w:b/>
      <w:caps/>
      <w:color w:val="000000"/>
      <w:spacing w:val="20"/>
      <w:sz w:val="32"/>
      <w:szCs w:val="32"/>
    </w:rPr>
  </w:style>
  <w:style w:type="paragraph" w:customStyle="1" w:styleId="affffffe">
    <w:name w:val="Титул. Документ имя"/>
    <w:qFormat/>
    <w:rsid w:val="009F49C9"/>
    <w:pPr>
      <w:jc w:val="center"/>
    </w:pPr>
    <w:rPr>
      <w:rFonts w:ascii="Times New Roman" w:hAnsi="Times New Roman"/>
      <w:b/>
      <w:sz w:val="36"/>
      <w:szCs w:val="36"/>
    </w:rPr>
  </w:style>
  <w:style w:type="paragraph" w:customStyle="1" w:styleId="afffffff">
    <w:name w:val="Табл. По ширине"/>
    <w:link w:val="afffffff0"/>
    <w:qFormat/>
    <w:rsid w:val="009F49C9"/>
    <w:pPr>
      <w:jc w:val="both"/>
    </w:pPr>
    <w:rPr>
      <w:rFonts w:ascii="Times New Roman" w:hAnsi="Times New Roman" w:cs="Arial"/>
      <w:bCs/>
      <w:sz w:val="24"/>
    </w:rPr>
  </w:style>
  <w:style w:type="paragraph" w:customStyle="1" w:styleId="afffffff1">
    <w:name w:val="Табл. Название"/>
    <w:qFormat/>
    <w:rsid w:val="009F49C9"/>
    <w:pPr>
      <w:keepNext/>
      <w:spacing w:before="120" w:after="120"/>
      <w:contextualSpacing/>
      <w:jc w:val="center"/>
    </w:pPr>
    <w:rPr>
      <w:rFonts w:ascii="Times New Roman" w:hAnsi="Times New Roman"/>
      <w:bCs/>
      <w:sz w:val="30"/>
      <w:szCs w:val="28"/>
    </w:rPr>
  </w:style>
  <w:style w:type="paragraph" w:customStyle="1" w:styleId="afffffff2">
    <w:name w:val="Для удаления"/>
    <w:basedOn w:val="affffff2"/>
    <w:link w:val="afffffff3"/>
    <w:qFormat/>
    <w:rsid w:val="009F49C9"/>
    <w:rPr>
      <w:color w:val="7F7F7F"/>
      <w:lang w:val="en-US"/>
    </w:rPr>
  </w:style>
  <w:style w:type="character" w:customStyle="1" w:styleId="afffffff3">
    <w:name w:val="Для удаления Знак"/>
    <w:link w:val="afffffff2"/>
    <w:rsid w:val="009F49C9"/>
    <w:rPr>
      <w:rFonts w:ascii="Times New Roman" w:eastAsia="Times New Roman" w:hAnsi="Times New Roman" w:cs="Times New Roman"/>
      <w:color w:val="7F7F7F"/>
      <w:sz w:val="30"/>
      <w:szCs w:val="24"/>
      <w:lang w:val="en-US" w:eastAsia="x-none"/>
    </w:rPr>
  </w:style>
  <w:style w:type="character" w:customStyle="1" w:styleId="affffff9">
    <w:name w:val="Титул. Дата Знак"/>
    <w:link w:val="affffff8"/>
    <w:rsid w:val="009F49C9"/>
    <w:rPr>
      <w:rFonts w:ascii="Times New Roman" w:eastAsia="Times New Roman" w:hAnsi="Times New Roman" w:cs="Times New Roman"/>
      <w:sz w:val="30"/>
      <w:szCs w:val="24"/>
      <w:lang w:eastAsia="ru-RU"/>
    </w:rPr>
  </w:style>
  <w:style w:type="paragraph" w:customStyle="1" w:styleId="afffffff4">
    <w:name w:val="Вид документа"/>
    <w:basedOn w:val="a1"/>
    <w:link w:val="afffffff5"/>
    <w:qFormat/>
    <w:rsid w:val="009F49C9"/>
    <w:pPr>
      <w:keepLines/>
      <w:spacing w:before="480" w:after="120" w:line="240" w:lineRule="auto"/>
      <w:jc w:val="center"/>
    </w:pPr>
    <w:rPr>
      <w:b/>
      <w:caps/>
      <w:spacing w:val="40"/>
      <w:sz w:val="30"/>
      <w:szCs w:val="28"/>
    </w:rPr>
  </w:style>
  <w:style w:type="paragraph" w:customStyle="1" w:styleId="afffffff6">
    <w:name w:val="Заголовок документа"/>
    <w:link w:val="afffffff7"/>
    <w:qFormat/>
    <w:rsid w:val="009F49C9"/>
    <w:pPr>
      <w:spacing w:after="440"/>
      <w:contextualSpacing/>
      <w:jc w:val="center"/>
    </w:pPr>
    <w:rPr>
      <w:rFonts w:ascii="Times New Roman" w:hAnsi="Times New Roman"/>
      <w:b/>
      <w:bCs/>
      <w:spacing w:val="40"/>
      <w:sz w:val="30"/>
      <w:szCs w:val="28"/>
      <w:lang w:eastAsia="en-US"/>
    </w:rPr>
  </w:style>
  <w:style w:type="character" w:customStyle="1" w:styleId="afffffff5">
    <w:name w:val="Вид документа Знак"/>
    <w:link w:val="afffffff4"/>
    <w:rsid w:val="009F49C9"/>
    <w:rPr>
      <w:rFonts w:ascii="Times New Roman" w:hAnsi="Times New Roman" w:cs="Times New Roman"/>
      <w:b/>
      <w:caps/>
      <w:spacing w:val="40"/>
      <w:sz w:val="30"/>
      <w:szCs w:val="28"/>
    </w:rPr>
  </w:style>
  <w:style w:type="character" w:customStyle="1" w:styleId="afffffff7">
    <w:name w:val="Заголовок документа Знак"/>
    <w:link w:val="afffffff6"/>
    <w:rsid w:val="009F49C9"/>
    <w:rPr>
      <w:rFonts w:ascii="Times New Roman" w:hAnsi="Times New Roman" w:cs="Times New Roman"/>
      <w:b/>
      <w:bCs/>
      <w:caps w:val="0"/>
      <w:spacing w:val="40"/>
      <w:sz w:val="30"/>
      <w:szCs w:val="28"/>
    </w:rPr>
  </w:style>
  <w:style w:type="character" w:customStyle="1" w:styleId="afffffff0">
    <w:name w:val="Табл. По ширине Знак"/>
    <w:link w:val="afffffff"/>
    <w:rsid w:val="009F49C9"/>
    <w:rPr>
      <w:rFonts w:ascii="Times New Roman" w:eastAsia="Times New Roman" w:hAnsi="Times New Roman" w:cs="Arial"/>
      <w:bCs/>
      <w:sz w:val="24"/>
      <w:szCs w:val="20"/>
      <w:lang w:eastAsia="ru-RU"/>
    </w:rPr>
  </w:style>
  <w:style w:type="character" w:customStyle="1" w:styleId="affffffb">
    <w:name w:val="Обычный с номером Знак"/>
    <w:link w:val="affffffa"/>
    <w:rsid w:val="009F49C9"/>
    <w:rPr>
      <w:rFonts w:ascii="Times New Roman" w:eastAsia="Times New Roman" w:hAnsi="Times New Roman" w:cs="Times New Roman"/>
      <w:sz w:val="30"/>
      <w:szCs w:val="24"/>
      <w:lang w:val="x-none" w:eastAsia="x-none"/>
    </w:rPr>
  </w:style>
  <w:style w:type="paragraph" w:customStyle="1" w:styleId="afffffff8">
    <w:name w:val="Табл. Влево"/>
    <w:link w:val="afffffff9"/>
    <w:qFormat/>
    <w:rsid w:val="00195153"/>
    <w:pPr>
      <w:spacing w:line="264" w:lineRule="auto"/>
    </w:pPr>
    <w:rPr>
      <w:rFonts w:ascii="Times New Roman" w:hAnsi="Times New Roman" w:cs="Arial"/>
      <w:bCs/>
      <w:sz w:val="24"/>
    </w:rPr>
  </w:style>
  <w:style w:type="character" w:customStyle="1" w:styleId="afffffff9">
    <w:name w:val="Табл. Влево Знак"/>
    <w:link w:val="afffffff8"/>
    <w:rsid w:val="00195153"/>
    <w:rPr>
      <w:rFonts w:ascii="Times New Roman" w:eastAsia="Times New Roman" w:hAnsi="Times New Roman" w:cs="Arial"/>
      <w:bCs/>
      <w:sz w:val="24"/>
      <w:szCs w:val="20"/>
      <w:lang w:eastAsia="ru-RU"/>
    </w:rPr>
  </w:style>
  <w:style w:type="character" w:customStyle="1" w:styleId="blk">
    <w:name w:val="blk"/>
    <w:basedOn w:val="a2"/>
    <w:rsid w:val="003617F3"/>
  </w:style>
  <w:style w:type="paragraph" w:customStyle="1" w:styleId="afffffffa">
    <w:name w:val="Пункты"/>
    <w:basedOn w:val="a1"/>
    <w:rsid w:val="00315A90"/>
    <w:pPr>
      <w:tabs>
        <w:tab w:val="num" w:pos="2160"/>
      </w:tabs>
      <w:spacing w:after="0" w:line="240" w:lineRule="auto"/>
      <w:ind w:left="2160" w:hanging="360"/>
    </w:pPr>
    <w:rPr>
      <w:rFonts w:ascii="Arial" w:hAnsi="Arial"/>
      <w:sz w:val="24"/>
      <w:szCs w:val="20"/>
      <w:lang w:eastAsia="ru-RU"/>
    </w:rPr>
  </w:style>
  <w:style w:type="paragraph" w:styleId="afffffffb">
    <w:name w:val="footnote text"/>
    <w:basedOn w:val="a1"/>
    <w:link w:val="afffffffc"/>
    <w:uiPriority w:val="99"/>
    <w:semiHidden/>
    <w:unhideWhenUsed/>
    <w:rsid w:val="00B9287B"/>
    <w:pPr>
      <w:spacing w:after="0" w:line="240" w:lineRule="auto"/>
    </w:pPr>
    <w:rPr>
      <w:sz w:val="20"/>
      <w:szCs w:val="20"/>
    </w:rPr>
  </w:style>
  <w:style w:type="character" w:customStyle="1" w:styleId="afffffffc">
    <w:name w:val="Текст сноски Знак"/>
    <w:link w:val="afffffffb"/>
    <w:uiPriority w:val="99"/>
    <w:semiHidden/>
    <w:rsid w:val="00B9287B"/>
    <w:rPr>
      <w:rFonts w:ascii="Times New Roman" w:hAnsi="Times New Roman"/>
      <w:sz w:val="20"/>
      <w:szCs w:val="20"/>
    </w:rPr>
  </w:style>
  <w:style w:type="character" w:styleId="afffffffd">
    <w:name w:val="footnote reference"/>
    <w:uiPriority w:val="99"/>
    <w:semiHidden/>
    <w:unhideWhenUsed/>
    <w:rsid w:val="00B9287B"/>
    <w:rPr>
      <w:vertAlign w:val="superscript"/>
    </w:rPr>
  </w:style>
  <w:style w:type="paragraph" w:styleId="afffffffe">
    <w:name w:val="endnote text"/>
    <w:basedOn w:val="a1"/>
    <w:link w:val="affffffff"/>
    <w:uiPriority w:val="99"/>
    <w:semiHidden/>
    <w:unhideWhenUsed/>
    <w:rsid w:val="00B04870"/>
    <w:pPr>
      <w:spacing w:after="0" w:line="240" w:lineRule="auto"/>
    </w:pPr>
    <w:rPr>
      <w:sz w:val="20"/>
      <w:szCs w:val="20"/>
    </w:rPr>
  </w:style>
  <w:style w:type="character" w:customStyle="1" w:styleId="affffffff">
    <w:name w:val="Текст концевой сноски Знак"/>
    <w:link w:val="afffffffe"/>
    <w:uiPriority w:val="99"/>
    <w:semiHidden/>
    <w:rsid w:val="00B04870"/>
    <w:rPr>
      <w:rFonts w:ascii="Times New Roman" w:hAnsi="Times New Roman"/>
      <w:sz w:val="20"/>
      <w:szCs w:val="20"/>
    </w:rPr>
  </w:style>
  <w:style w:type="character" w:styleId="affffffff0">
    <w:name w:val="endnote reference"/>
    <w:uiPriority w:val="99"/>
    <w:semiHidden/>
    <w:unhideWhenUsed/>
    <w:rsid w:val="00B04870"/>
    <w:rPr>
      <w:vertAlign w:val="superscript"/>
    </w:rPr>
  </w:style>
  <w:style w:type="character" w:styleId="affffffff1">
    <w:name w:val="FollowedHyperlink"/>
    <w:uiPriority w:val="99"/>
    <w:semiHidden/>
    <w:unhideWhenUsed/>
    <w:rsid w:val="00B56EAD"/>
    <w:rPr>
      <w:color w:val="954F72"/>
      <w:u w:val="single"/>
    </w:rPr>
  </w:style>
  <w:style w:type="paragraph" w:customStyle="1" w:styleId="msonormal0">
    <w:name w:val="msonormal"/>
    <w:basedOn w:val="a1"/>
    <w:uiPriority w:val="99"/>
    <w:rsid w:val="00B56EAD"/>
    <w:pPr>
      <w:spacing w:before="100" w:beforeAutospacing="1" w:after="100" w:afterAutospacing="1" w:line="240" w:lineRule="auto"/>
    </w:pPr>
    <w:rPr>
      <w:sz w:val="24"/>
      <w:szCs w:val="24"/>
      <w:lang w:eastAsia="ru-RU"/>
    </w:rPr>
  </w:style>
  <w:style w:type="character" w:customStyle="1" w:styleId="affffffff2">
    <w:name w:val="Заголовок Знак"/>
    <w:uiPriority w:val="10"/>
    <w:rsid w:val="00B56EAD"/>
    <w:rPr>
      <w:rFonts w:ascii="Calibri Light" w:eastAsia="Times New Roman" w:hAnsi="Calibri Light" w:cs="Times New Roman"/>
      <w:color w:val="323E4F"/>
      <w:spacing w:val="5"/>
      <w:kern w:val="28"/>
      <w:sz w:val="52"/>
      <w:szCs w:val="52"/>
      <w:lang w:eastAsia="en-US"/>
    </w:rPr>
  </w:style>
  <w:style w:type="paragraph" w:customStyle="1" w:styleId="1f">
    <w:name w:val="Название1"/>
    <w:basedOn w:val="a1"/>
    <w:next w:val="a1"/>
    <w:link w:val="affffffff3"/>
    <w:uiPriority w:val="10"/>
    <w:qFormat/>
    <w:rsid w:val="005C025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f3">
    <w:name w:val="Название Знак"/>
    <w:link w:val="1f"/>
    <w:uiPriority w:val="10"/>
    <w:rsid w:val="005C0251"/>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2395">
      <w:bodyDiv w:val="1"/>
      <w:marLeft w:val="0"/>
      <w:marRight w:val="0"/>
      <w:marTop w:val="0"/>
      <w:marBottom w:val="0"/>
      <w:divBdr>
        <w:top w:val="none" w:sz="0" w:space="0" w:color="auto"/>
        <w:left w:val="none" w:sz="0" w:space="0" w:color="auto"/>
        <w:bottom w:val="none" w:sz="0" w:space="0" w:color="auto"/>
        <w:right w:val="none" w:sz="0" w:space="0" w:color="auto"/>
      </w:divBdr>
    </w:div>
    <w:div w:id="80296573">
      <w:bodyDiv w:val="1"/>
      <w:marLeft w:val="0"/>
      <w:marRight w:val="0"/>
      <w:marTop w:val="0"/>
      <w:marBottom w:val="0"/>
      <w:divBdr>
        <w:top w:val="none" w:sz="0" w:space="0" w:color="auto"/>
        <w:left w:val="none" w:sz="0" w:space="0" w:color="auto"/>
        <w:bottom w:val="none" w:sz="0" w:space="0" w:color="auto"/>
        <w:right w:val="none" w:sz="0" w:space="0" w:color="auto"/>
      </w:divBdr>
    </w:div>
    <w:div w:id="114762936">
      <w:bodyDiv w:val="1"/>
      <w:marLeft w:val="0"/>
      <w:marRight w:val="0"/>
      <w:marTop w:val="0"/>
      <w:marBottom w:val="0"/>
      <w:divBdr>
        <w:top w:val="none" w:sz="0" w:space="0" w:color="auto"/>
        <w:left w:val="none" w:sz="0" w:space="0" w:color="auto"/>
        <w:bottom w:val="none" w:sz="0" w:space="0" w:color="auto"/>
        <w:right w:val="none" w:sz="0" w:space="0" w:color="auto"/>
      </w:divBdr>
    </w:div>
    <w:div w:id="298654615">
      <w:bodyDiv w:val="1"/>
      <w:marLeft w:val="0"/>
      <w:marRight w:val="0"/>
      <w:marTop w:val="0"/>
      <w:marBottom w:val="0"/>
      <w:divBdr>
        <w:top w:val="none" w:sz="0" w:space="0" w:color="auto"/>
        <w:left w:val="none" w:sz="0" w:space="0" w:color="auto"/>
        <w:bottom w:val="none" w:sz="0" w:space="0" w:color="auto"/>
        <w:right w:val="none" w:sz="0" w:space="0" w:color="auto"/>
      </w:divBdr>
    </w:div>
    <w:div w:id="345518273">
      <w:bodyDiv w:val="1"/>
      <w:marLeft w:val="0"/>
      <w:marRight w:val="0"/>
      <w:marTop w:val="0"/>
      <w:marBottom w:val="0"/>
      <w:divBdr>
        <w:top w:val="none" w:sz="0" w:space="0" w:color="auto"/>
        <w:left w:val="none" w:sz="0" w:space="0" w:color="auto"/>
        <w:bottom w:val="none" w:sz="0" w:space="0" w:color="auto"/>
        <w:right w:val="none" w:sz="0" w:space="0" w:color="auto"/>
      </w:divBdr>
    </w:div>
    <w:div w:id="363290798">
      <w:bodyDiv w:val="1"/>
      <w:marLeft w:val="0"/>
      <w:marRight w:val="0"/>
      <w:marTop w:val="0"/>
      <w:marBottom w:val="0"/>
      <w:divBdr>
        <w:top w:val="none" w:sz="0" w:space="0" w:color="auto"/>
        <w:left w:val="none" w:sz="0" w:space="0" w:color="auto"/>
        <w:bottom w:val="none" w:sz="0" w:space="0" w:color="auto"/>
        <w:right w:val="none" w:sz="0" w:space="0" w:color="auto"/>
      </w:divBdr>
    </w:div>
    <w:div w:id="504245850">
      <w:bodyDiv w:val="1"/>
      <w:marLeft w:val="0"/>
      <w:marRight w:val="0"/>
      <w:marTop w:val="0"/>
      <w:marBottom w:val="0"/>
      <w:divBdr>
        <w:top w:val="none" w:sz="0" w:space="0" w:color="auto"/>
        <w:left w:val="none" w:sz="0" w:space="0" w:color="auto"/>
        <w:bottom w:val="none" w:sz="0" w:space="0" w:color="auto"/>
        <w:right w:val="none" w:sz="0" w:space="0" w:color="auto"/>
      </w:divBdr>
    </w:div>
    <w:div w:id="574127098">
      <w:bodyDiv w:val="1"/>
      <w:marLeft w:val="0"/>
      <w:marRight w:val="0"/>
      <w:marTop w:val="0"/>
      <w:marBottom w:val="0"/>
      <w:divBdr>
        <w:top w:val="none" w:sz="0" w:space="0" w:color="auto"/>
        <w:left w:val="none" w:sz="0" w:space="0" w:color="auto"/>
        <w:bottom w:val="none" w:sz="0" w:space="0" w:color="auto"/>
        <w:right w:val="none" w:sz="0" w:space="0" w:color="auto"/>
      </w:divBdr>
    </w:div>
    <w:div w:id="575938180">
      <w:bodyDiv w:val="1"/>
      <w:marLeft w:val="0"/>
      <w:marRight w:val="0"/>
      <w:marTop w:val="0"/>
      <w:marBottom w:val="0"/>
      <w:divBdr>
        <w:top w:val="none" w:sz="0" w:space="0" w:color="auto"/>
        <w:left w:val="none" w:sz="0" w:space="0" w:color="auto"/>
        <w:bottom w:val="none" w:sz="0" w:space="0" w:color="auto"/>
        <w:right w:val="none" w:sz="0" w:space="0" w:color="auto"/>
      </w:divBdr>
      <w:divsChild>
        <w:div w:id="448164549">
          <w:marLeft w:val="0"/>
          <w:marRight w:val="0"/>
          <w:marTop w:val="0"/>
          <w:marBottom w:val="0"/>
          <w:divBdr>
            <w:top w:val="none" w:sz="0" w:space="0" w:color="auto"/>
            <w:left w:val="none" w:sz="0" w:space="0" w:color="auto"/>
            <w:bottom w:val="none" w:sz="0" w:space="0" w:color="auto"/>
            <w:right w:val="none" w:sz="0" w:space="0" w:color="auto"/>
          </w:divBdr>
        </w:div>
        <w:div w:id="1361665521">
          <w:marLeft w:val="0"/>
          <w:marRight w:val="0"/>
          <w:marTop w:val="0"/>
          <w:marBottom w:val="0"/>
          <w:divBdr>
            <w:top w:val="none" w:sz="0" w:space="0" w:color="auto"/>
            <w:left w:val="none" w:sz="0" w:space="0" w:color="auto"/>
            <w:bottom w:val="none" w:sz="0" w:space="0" w:color="auto"/>
            <w:right w:val="none" w:sz="0" w:space="0" w:color="auto"/>
          </w:divBdr>
        </w:div>
        <w:div w:id="2105572703">
          <w:marLeft w:val="0"/>
          <w:marRight w:val="0"/>
          <w:marTop w:val="0"/>
          <w:marBottom w:val="0"/>
          <w:divBdr>
            <w:top w:val="none" w:sz="0" w:space="0" w:color="auto"/>
            <w:left w:val="none" w:sz="0" w:space="0" w:color="auto"/>
            <w:bottom w:val="none" w:sz="0" w:space="0" w:color="auto"/>
            <w:right w:val="none" w:sz="0" w:space="0" w:color="auto"/>
          </w:divBdr>
        </w:div>
      </w:divsChild>
    </w:div>
    <w:div w:id="733888575">
      <w:bodyDiv w:val="1"/>
      <w:marLeft w:val="0"/>
      <w:marRight w:val="0"/>
      <w:marTop w:val="0"/>
      <w:marBottom w:val="0"/>
      <w:divBdr>
        <w:top w:val="none" w:sz="0" w:space="0" w:color="auto"/>
        <w:left w:val="none" w:sz="0" w:space="0" w:color="auto"/>
        <w:bottom w:val="none" w:sz="0" w:space="0" w:color="auto"/>
        <w:right w:val="none" w:sz="0" w:space="0" w:color="auto"/>
      </w:divBdr>
    </w:div>
    <w:div w:id="811485097">
      <w:bodyDiv w:val="1"/>
      <w:marLeft w:val="0"/>
      <w:marRight w:val="0"/>
      <w:marTop w:val="0"/>
      <w:marBottom w:val="0"/>
      <w:divBdr>
        <w:top w:val="none" w:sz="0" w:space="0" w:color="auto"/>
        <w:left w:val="none" w:sz="0" w:space="0" w:color="auto"/>
        <w:bottom w:val="none" w:sz="0" w:space="0" w:color="auto"/>
        <w:right w:val="none" w:sz="0" w:space="0" w:color="auto"/>
      </w:divBdr>
    </w:div>
    <w:div w:id="867452161">
      <w:bodyDiv w:val="1"/>
      <w:marLeft w:val="0"/>
      <w:marRight w:val="0"/>
      <w:marTop w:val="0"/>
      <w:marBottom w:val="0"/>
      <w:divBdr>
        <w:top w:val="none" w:sz="0" w:space="0" w:color="auto"/>
        <w:left w:val="none" w:sz="0" w:space="0" w:color="auto"/>
        <w:bottom w:val="none" w:sz="0" w:space="0" w:color="auto"/>
        <w:right w:val="none" w:sz="0" w:space="0" w:color="auto"/>
      </w:divBdr>
    </w:div>
    <w:div w:id="879900341">
      <w:bodyDiv w:val="1"/>
      <w:marLeft w:val="0"/>
      <w:marRight w:val="0"/>
      <w:marTop w:val="0"/>
      <w:marBottom w:val="0"/>
      <w:divBdr>
        <w:top w:val="none" w:sz="0" w:space="0" w:color="auto"/>
        <w:left w:val="none" w:sz="0" w:space="0" w:color="auto"/>
        <w:bottom w:val="none" w:sz="0" w:space="0" w:color="auto"/>
        <w:right w:val="none" w:sz="0" w:space="0" w:color="auto"/>
      </w:divBdr>
    </w:div>
    <w:div w:id="962274651">
      <w:bodyDiv w:val="1"/>
      <w:marLeft w:val="0"/>
      <w:marRight w:val="0"/>
      <w:marTop w:val="0"/>
      <w:marBottom w:val="0"/>
      <w:divBdr>
        <w:top w:val="none" w:sz="0" w:space="0" w:color="auto"/>
        <w:left w:val="none" w:sz="0" w:space="0" w:color="auto"/>
        <w:bottom w:val="none" w:sz="0" w:space="0" w:color="auto"/>
        <w:right w:val="none" w:sz="0" w:space="0" w:color="auto"/>
      </w:divBdr>
    </w:div>
    <w:div w:id="962927190">
      <w:bodyDiv w:val="1"/>
      <w:marLeft w:val="0"/>
      <w:marRight w:val="0"/>
      <w:marTop w:val="0"/>
      <w:marBottom w:val="0"/>
      <w:divBdr>
        <w:top w:val="none" w:sz="0" w:space="0" w:color="auto"/>
        <w:left w:val="none" w:sz="0" w:space="0" w:color="auto"/>
        <w:bottom w:val="none" w:sz="0" w:space="0" w:color="auto"/>
        <w:right w:val="none" w:sz="0" w:space="0" w:color="auto"/>
      </w:divBdr>
    </w:div>
    <w:div w:id="976423013">
      <w:bodyDiv w:val="1"/>
      <w:marLeft w:val="0"/>
      <w:marRight w:val="0"/>
      <w:marTop w:val="0"/>
      <w:marBottom w:val="0"/>
      <w:divBdr>
        <w:top w:val="none" w:sz="0" w:space="0" w:color="auto"/>
        <w:left w:val="none" w:sz="0" w:space="0" w:color="auto"/>
        <w:bottom w:val="none" w:sz="0" w:space="0" w:color="auto"/>
        <w:right w:val="none" w:sz="0" w:space="0" w:color="auto"/>
      </w:divBdr>
    </w:div>
    <w:div w:id="991907863">
      <w:bodyDiv w:val="1"/>
      <w:marLeft w:val="0"/>
      <w:marRight w:val="0"/>
      <w:marTop w:val="0"/>
      <w:marBottom w:val="0"/>
      <w:divBdr>
        <w:top w:val="none" w:sz="0" w:space="0" w:color="auto"/>
        <w:left w:val="none" w:sz="0" w:space="0" w:color="auto"/>
        <w:bottom w:val="none" w:sz="0" w:space="0" w:color="auto"/>
        <w:right w:val="none" w:sz="0" w:space="0" w:color="auto"/>
      </w:divBdr>
    </w:div>
    <w:div w:id="1004279820">
      <w:bodyDiv w:val="1"/>
      <w:marLeft w:val="0"/>
      <w:marRight w:val="0"/>
      <w:marTop w:val="0"/>
      <w:marBottom w:val="0"/>
      <w:divBdr>
        <w:top w:val="none" w:sz="0" w:space="0" w:color="auto"/>
        <w:left w:val="none" w:sz="0" w:space="0" w:color="auto"/>
        <w:bottom w:val="none" w:sz="0" w:space="0" w:color="auto"/>
        <w:right w:val="none" w:sz="0" w:space="0" w:color="auto"/>
      </w:divBdr>
    </w:div>
    <w:div w:id="1033306519">
      <w:bodyDiv w:val="1"/>
      <w:marLeft w:val="0"/>
      <w:marRight w:val="0"/>
      <w:marTop w:val="0"/>
      <w:marBottom w:val="0"/>
      <w:divBdr>
        <w:top w:val="none" w:sz="0" w:space="0" w:color="auto"/>
        <w:left w:val="none" w:sz="0" w:space="0" w:color="auto"/>
        <w:bottom w:val="none" w:sz="0" w:space="0" w:color="auto"/>
        <w:right w:val="none" w:sz="0" w:space="0" w:color="auto"/>
      </w:divBdr>
    </w:div>
    <w:div w:id="1142507625">
      <w:bodyDiv w:val="1"/>
      <w:marLeft w:val="0"/>
      <w:marRight w:val="0"/>
      <w:marTop w:val="0"/>
      <w:marBottom w:val="0"/>
      <w:divBdr>
        <w:top w:val="none" w:sz="0" w:space="0" w:color="auto"/>
        <w:left w:val="none" w:sz="0" w:space="0" w:color="auto"/>
        <w:bottom w:val="none" w:sz="0" w:space="0" w:color="auto"/>
        <w:right w:val="none" w:sz="0" w:space="0" w:color="auto"/>
      </w:divBdr>
    </w:div>
    <w:div w:id="1297099571">
      <w:bodyDiv w:val="1"/>
      <w:marLeft w:val="0"/>
      <w:marRight w:val="0"/>
      <w:marTop w:val="0"/>
      <w:marBottom w:val="0"/>
      <w:divBdr>
        <w:top w:val="none" w:sz="0" w:space="0" w:color="auto"/>
        <w:left w:val="none" w:sz="0" w:space="0" w:color="auto"/>
        <w:bottom w:val="none" w:sz="0" w:space="0" w:color="auto"/>
        <w:right w:val="none" w:sz="0" w:space="0" w:color="auto"/>
      </w:divBdr>
    </w:div>
    <w:div w:id="1303197855">
      <w:bodyDiv w:val="1"/>
      <w:marLeft w:val="0"/>
      <w:marRight w:val="0"/>
      <w:marTop w:val="0"/>
      <w:marBottom w:val="0"/>
      <w:divBdr>
        <w:top w:val="none" w:sz="0" w:space="0" w:color="auto"/>
        <w:left w:val="none" w:sz="0" w:space="0" w:color="auto"/>
        <w:bottom w:val="none" w:sz="0" w:space="0" w:color="auto"/>
        <w:right w:val="none" w:sz="0" w:space="0" w:color="auto"/>
      </w:divBdr>
    </w:div>
    <w:div w:id="1350915064">
      <w:bodyDiv w:val="1"/>
      <w:marLeft w:val="0"/>
      <w:marRight w:val="0"/>
      <w:marTop w:val="0"/>
      <w:marBottom w:val="0"/>
      <w:divBdr>
        <w:top w:val="none" w:sz="0" w:space="0" w:color="auto"/>
        <w:left w:val="none" w:sz="0" w:space="0" w:color="auto"/>
        <w:bottom w:val="none" w:sz="0" w:space="0" w:color="auto"/>
        <w:right w:val="none" w:sz="0" w:space="0" w:color="auto"/>
      </w:divBdr>
    </w:div>
    <w:div w:id="1355423342">
      <w:bodyDiv w:val="1"/>
      <w:marLeft w:val="0"/>
      <w:marRight w:val="0"/>
      <w:marTop w:val="0"/>
      <w:marBottom w:val="0"/>
      <w:divBdr>
        <w:top w:val="none" w:sz="0" w:space="0" w:color="auto"/>
        <w:left w:val="none" w:sz="0" w:space="0" w:color="auto"/>
        <w:bottom w:val="none" w:sz="0" w:space="0" w:color="auto"/>
        <w:right w:val="none" w:sz="0" w:space="0" w:color="auto"/>
      </w:divBdr>
    </w:div>
    <w:div w:id="1463765804">
      <w:bodyDiv w:val="1"/>
      <w:marLeft w:val="0"/>
      <w:marRight w:val="0"/>
      <w:marTop w:val="0"/>
      <w:marBottom w:val="0"/>
      <w:divBdr>
        <w:top w:val="none" w:sz="0" w:space="0" w:color="auto"/>
        <w:left w:val="none" w:sz="0" w:space="0" w:color="auto"/>
        <w:bottom w:val="none" w:sz="0" w:space="0" w:color="auto"/>
        <w:right w:val="none" w:sz="0" w:space="0" w:color="auto"/>
      </w:divBdr>
    </w:div>
    <w:div w:id="1587496454">
      <w:bodyDiv w:val="1"/>
      <w:marLeft w:val="0"/>
      <w:marRight w:val="0"/>
      <w:marTop w:val="0"/>
      <w:marBottom w:val="0"/>
      <w:divBdr>
        <w:top w:val="none" w:sz="0" w:space="0" w:color="auto"/>
        <w:left w:val="none" w:sz="0" w:space="0" w:color="auto"/>
        <w:bottom w:val="none" w:sz="0" w:space="0" w:color="auto"/>
        <w:right w:val="none" w:sz="0" w:space="0" w:color="auto"/>
      </w:divBdr>
    </w:div>
    <w:div w:id="1627269927">
      <w:bodyDiv w:val="1"/>
      <w:marLeft w:val="0"/>
      <w:marRight w:val="0"/>
      <w:marTop w:val="0"/>
      <w:marBottom w:val="0"/>
      <w:divBdr>
        <w:top w:val="none" w:sz="0" w:space="0" w:color="auto"/>
        <w:left w:val="none" w:sz="0" w:space="0" w:color="auto"/>
        <w:bottom w:val="none" w:sz="0" w:space="0" w:color="auto"/>
        <w:right w:val="none" w:sz="0" w:space="0" w:color="auto"/>
      </w:divBdr>
    </w:div>
    <w:div w:id="1640958835">
      <w:bodyDiv w:val="1"/>
      <w:marLeft w:val="0"/>
      <w:marRight w:val="0"/>
      <w:marTop w:val="0"/>
      <w:marBottom w:val="0"/>
      <w:divBdr>
        <w:top w:val="none" w:sz="0" w:space="0" w:color="auto"/>
        <w:left w:val="none" w:sz="0" w:space="0" w:color="auto"/>
        <w:bottom w:val="none" w:sz="0" w:space="0" w:color="auto"/>
        <w:right w:val="none" w:sz="0" w:space="0" w:color="auto"/>
      </w:divBdr>
    </w:div>
    <w:div w:id="1641612753">
      <w:bodyDiv w:val="1"/>
      <w:marLeft w:val="0"/>
      <w:marRight w:val="0"/>
      <w:marTop w:val="0"/>
      <w:marBottom w:val="0"/>
      <w:divBdr>
        <w:top w:val="none" w:sz="0" w:space="0" w:color="auto"/>
        <w:left w:val="none" w:sz="0" w:space="0" w:color="auto"/>
        <w:bottom w:val="none" w:sz="0" w:space="0" w:color="auto"/>
        <w:right w:val="none" w:sz="0" w:space="0" w:color="auto"/>
      </w:divBdr>
    </w:div>
    <w:div w:id="1644964901">
      <w:bodyDiv w:val="1"/>
      <w:marLeft w:val="0"/>
      <w:marRight w:val="0"/>
      <w:marTop w:val="0"/>
      <w:marBottom w:val="0"/>
      <w:divBdr>
        <w:top w:val="none" w:sz="0" w:space="0" w:color="auto"/>
        <w:left w:val="none" w:sz="0" w:space="0" w:color="auto"/>
        <w:bottom w:val="none" w:sz="0" w:space="0" w:color="auto"/>
        <w:right w:val="none" w:sz="0" w:space="0" w:color="auto"/>
      </w:divBdr>
    </w:div>
    <w:div w:id="1978216914">
      <w:bodyDiv w:val="1"/>
      <w:marLeft w:val="0"/>
      <w:marRight w:val="0"/>
      <w:marTop w:val="0"/>
      <w:marBottom w:val="0"/>
      <w:divBdr>
        <w:top w:val="none" w:sz="0" w:space="0" w:color="auto"/>
        <w:left w:val="none" w:sz="0" w:space="0" w:color="auto"/>
        <w:bottom w:val="none" w:sz="0" w:space="0" w:color="auto"/>
        <w:right w:val="none" w:sz="0" w:space="0" w:color="auto"/>
      </w:divBdr>
    </w:div>
    <w:div w:id="1996031046">
      <w:bodyDiv w:val="1"/>
      <w:marLeft w:val="0"/>
      <w:marRight w:val="0"/>
      <w:marTop w:val="0"/>
      <w:marBottom w:val="0"/>
      <w:divBdr>
        <w:top w:val="none" w:sz="0" w:space="0" w:color="auto"/>
        <w:left w:val="none" w:sz="0" w:space="0" w:color="auto"/>
        <w:bottom w:val="none" w:sz="0" w:space="0" w:color="auto"/>
        <w:right w:val="none" w:sz="0" w:space="0" w:color="auto"/>
      </w:divBdr>
    </w:div>
    <w:div w:id="2013023056">
      <w:bodyDiv w:val="1"/>
      <w:marLeft w:val="0"/>
      <w:marRight w:val="0"/>
      <w:marTop w:val="0"/>
      <w:marBottom w:val="0"/>
      <w:divBdr>
        <w:top w:val="none" w:sz="0" w:space="0" w:color="auto"/>
        <w:left w:val="none" w:sz="0" w:space="0" w:color="auto"/>
        <w:bottom w:val="none" w:sz="0" w:space="0" w:color="auto"/>
        <w:right w:val="none" w:sz="0" w:space="0" w:color="auto"/>
      </w:divBdr>
    </w:div>
    <w:div w:id="2026327350">
      <w:bodyDiv w:val="1"/>
      <w:marLeft w:val="0"/>
      <w:marRight w:val="0"/>
      <w:marTop w:val="0"/>
      <w:marBottom w:val="0"/>
      <w:divBdr>
        <w:top w:val="none" w:sz="0" w:space="0" w:color="auto"/>
        <w:left w:val="none" w:sz="0" w:space="0" w:color="auto"/>
        <w:bottom w:val="none" w:sz="0" w:space="0" w:color="auto"/>
        <w:right w:val="none" w:sz="0" w:space="0" w:color="auto"/>
      </w:divBdr>
    </w:div>
    <w:div w:id="2093818828">
      <w:bodyDiv w:val="1"/>
      <w:marLeft w:val="0"/>
      <w:marRight w:val="0"/>
      <w:marTop w:val="0"/>
      <w:marBottom w:val="0"/>
      <w:divBdr>
        <w:top w:val="none" w:sz="0" w:space="0" w:color="auto"/>
        <w:left w:val="none" w:sz="0" w:space="0" w:color="auto"/>
        <w:bottom w:val="none" w:sz="0" w:space="0" w:color="auto"/>
        <w:right w:val="none" w:sz="0" w:space="0" w:color="auto"/>
      </w:divBdr>
    </w:div>
    <w:div w:id="21113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Табл</b:Tag>
    <b:RefOrder>1</b:RefOrder>
  </b:Source>
</b:Sources>
</file>

<file path=customXml/itemProps1.xml><?xml version="1.0" encoding="utf-8"?>
<ds:datastoreItem xmlns:ds="http://schemas.openxmlformats.org/officeDocument/2006/customXml" ds:itemID="{3A71D4D0-31C9-4FEF-B269-1A7A2868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224</Pages>
  <Words>47982</Words>
  <Characters>273499</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320840</CharactersWithSpaces>
  <SharedDoc>false</SharedDoc>
  <HLinks>
    <vt:vector size="30" baseType="variant">
      <vt:variant>
        <vt:i4>7143521</vt:i4>
      </vt:variant>
      <vt:variant>
        <vt:i4>12</vt:i4>
      </vt:variant>
      <vt:variant>
        <vt:i4>0</vt:i4>
      </vt:variant>
      <vt:variant>
        <vt:i4>5</vt:i4>
      </vt:variant>
      <vt:variant>
        <vt:lpwstr>http://www.w3.org/TR/2000/CR-xmlschema-2-20001024/</vt:lpwstr>
      </vt:variant>
      <vt:variant>
        <vt:lpwstr/>
      </vt:variant>
      <vt:variant>
        <vt:i4>7209057</vt:i4>
      </vt:variant>
      <vt:variant>
        <vt:i4>9</vt:i4>
      </vt:variant>
      <vt:variant>
        <vt:i4>0</vt:i4>
      </vt:variant>
      <vt:variant>
        <vt:i4>5</vt:i4>
      </vt:variant>
      <vt:variant>
        <vt:lpwstr>http://www.w3.org/TR/2000/CR-xmlschema-1-20001024/</vt:lpwstr>
      </vt:variant>
      <vt:variant>
        <vt:lpwstr/>
      </vt:variant>
      <vt:variant>
        <vt:i4>6160460</vt:i4>
      </vt:variant>
      <vt:variant>
        <vt:i4>6</vt:i4>
      </vt:variant>
      <vt:variant>
        <vt:i4>0</vt:i4>
      </vt:variant>
      <vt:variant>
        <vt:i4>5</vt:i4>
      </vt:variant>
      <vt:variant>
        <vt:lpwstr>http://www.w3.org/TR/1999/REC-xml-names-19990114</vt:lpwstr>
      </vt:variant>
      <vt:variant>
        <vt:lpwstr/>
      </vt:variant>
      <vt:variant>
        <vt:i4>8257590</vt:i4>
      </vt:variant>
      <vt:variant>
        <vt:i4>3</vt:i4>
      </vt:variant>
      <vt:variant>
        <vt:i4>0</vt:i4>
      </vt:variant>
      <vt:variant>
        <vt:i4>5</vt:i4>
      </vt:variant>
      <vt:variant>
        <vt:lpwstr>http://www.w3.org/TR/2000/REC-xml-20001006</vt:lpwstr>
      </vt:variant>
      <vt:variant>
        <vt:lpwstr/>
      </vt:variant>
      <vt:variant>
        <vt:i4>1310733</vt:i4>
      </vt:variant>
      <vt:variant>
        <vt:i4>0</vt:i4>
      </vt:variant>
      <vt:variant>
        <vt:i4>0</vt:i4>
      </vt:variant>
      <vt:variant>
        <vt:i4>5</vt:i4>
      </vt:variant>
      <vt:variant>
        <vt:lpwstr>consultantplus://offline/ref=7A07D0EE06FAD120CC2302B44AC669A534C97DD7F5AE05C50285F392944750BEB3514E5B294086dCh3K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2020-07-04T14:01:00Z</dcterms:created>
  <dcterms:modified xsi:type="dcterms:W3CDTF">2020-08-31T08:47:00Z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сия">
    <vt:lpwstr>0.2.4</vt:lpwstr>
  </property>
  <property fmtid="{D5CDD505-2E9C-101B-9397-08002B2CF9AE}" pid="3" name="M.RM">
    <vt:lpwstr>0.4.4</vt:lpwstr>
  </property>
  <property fmtid="{D5CDD505-2E9C-101B-9397-08002B2CF9AE}" pid="4" name="M.TR">
    <vt:lpwstr>1.0.1</vt:lpwstr>
  </property>
</Properties>
</file>