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3C" w:rsidRPr="000306D2" w:rsidRDefault="0041453C" w:rsidP="00A8169A">
      <w:pPr>
        <w:pStyle w:val="Default"/>
        <w:spacing w:line="360" w:lineRule="auto"/>
        <w:ind w:left="4253"/>
        <w:jc w:val="center"/>
        <w:rPr>
          <w:sz w:val="30"/>
          <w:szCs w:val="30"/>
        </w:rPr>
      </w:pPr>
      <w:r w:rsidRPr="000306D2">
        <w:rPr>
          <w:sz w:val="30"/>
          <w:szCs w:val="30"/>
        </w:rPr>
        <w:t>УТВЕРЖДЕН</w:t>
      </w:r>
    </w:p>
    <w:p w:rsidR="0041453C" w:rsidRPr="000306D2" w:rsidRDefault="0041453C" w:rsidP="00A8169A">
      <w:pPr>
        <w:pStyle w:val="Default"/>
        <w:ind w:left="4253"/>
        <w:jc w:val="center"/>
        <w:rPr>
          <w:sz w:val="30"/>
          <w:szCs w:val="30"/>
        </w:rPr>
      </w:pPr>
      <w:r w:rsidRPr="000306D2">
        <w:rPr>
          <w:sz w:val="30"/>
          <w:szCs w:val="30"/>
        </w:rPr>
        <w:t>Решением Коллегии</w:t>
      </w:r>
    </w:p>
    <w:p w:rsidR="0041453C" w:rsidRPr="000306D2" w:rsidRDefault="0041453C" w:rsidP="00A8169A">
      <w:pPr>
        <w:pStyle w:val="Default"/>
        <w:ind w:left="4253"/>
        <w:jc w:val="center"/>
        <w:rPr>
          <w:sz w:val="30"/>
          <w:szCs w:val="30"/>
        </w:rPr>
      </w:pPr>
      <w:r w:rsidRPr="000306D2">
        <w:rPr>
          <w:sz w:val="30"/>
          <w:szCs w:val="30"/>
        </w:rPr>
        <w:t>Евразийской экономической комиссии</w:t>
      </w:r>
    </w:p>
    <w:p w:rsidR="0041453C" w:rsidRPr="000306D2" w:rsidRDefault="0041453C" w:rsidP="00A8169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0306D2">
        <w:rPr>
          <w:rFonts w:ascii="Times New Roman" w:hAnsi="Times New Roman" w:cs="Times New Roman"/>
          <w:sz w:val="30"/>
          <w:szCs w:val="30"/>
        </w:rPr>
        <w:t xml:space="preserve">от </w:t>
      </w:r>
      <w:r w:rsidR="006A3AEE">
        <w:rPr>
          <w:rFonts w:ascii="Times New Roman" w:hAnsi="Times New Roman" w:cs="Times New Roman"/>
          <w:sz w:val="30"/>
          <w:szCs w:val="30"/>
        </w:rPr>
        <w:t xml:space="preserve">1 декабря </w:t>
      </w:r>
      <w:r w:rsidRPr="000306D2">
        <w:rPr>
          <w:rFonts w:ascii="Times New Roman" w:hAnsi="Times New Roman" w:cs="Times New Roman"/>
          <w:sz w:val="30"/>
          <w:szCs w:val="30"/>
        </w:rPr>
        <w:t>20</w:t>
      </w:r>
      <w:r w:rsidR="0017118C">
        <w:rPr>
          <w:rFonts w:ascii="Times New Roman" w:hAnsi="Times New Roman" w:cs="Times New Roman"/>
          <w:sz w:val="30"/>
          <w:szCs w:val="30"/>
        </w:rPr>
        <w:t>20</w:t>
      </w:r>
      <w:r w:rsidRPr="000306D2">
        <w:rPr>
          <w:rFonts w:ascii="Times New Roman" w:hAnsi="Times New Roman" w:cs="Times New Roman"/>
          <w:sz w:val="30"/>
          <w:szCs w:val="30"/>
        </w:rPr>
        <w:t xml:space="preserve"> г. №</w:t>
      </w:r>
      <w:r w:rsidR="006A3AEE">
        <w:rPr>
          <w:rFonts w:ascii="Times New Roman" w:hAnsi="Times New Roman" w:cs="Times New Roman"/>
          <w:sz w:val="30"/>
          <w:szCs w:val="30"/>
        </w:rPr>
        <w:t xml:space="preserve"> 158</w:t>
      </w:r>
    </w:p>
    <w:p w:rsidR="0041453C" w:rsidRPr="00553F86" w:rsidRDefault="0041453C" w:rsidP="0041453C">
      <w:pPr>
        <w:widowControl w:val="0"/>
        <w:autoSpaceDE w:val="0"/>
        <w:autoSpaceDN w:val="0"/>
        <w:adjustRightInd w:val="0"/>
        <w:spacing w:after="0" w:line="240" w:lineRule="auto"/>
        <w:ind w:left="284" w:right="-42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1453C" w:rsidRPr="00553F86" w:rsidRDefault="0041453C" w:rsidP="0041453C">
      <w:pPr>
        <w:widowControl w:val="0"/>
        <w:autoSpaceDE w:val="0"/>
        <w:autoSpaceDN w:val="0"/>
        <w:adjustRightInd w:val="0"/>
        <w:spacing w:after="0" w:line="240" w:lineRule="auto"/>
        <w:ind w:left="284" w:right="-42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F1878" w:rsidRPr="000306D2" w:rsidRDefault="0041453C" w:rsidP="00EB3A5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4E10F0">
        <w:rPr>
          <w:rFonts w:ascii="Times New Roman" w:eastAsiaTheme="minorHAnsi" w:hAnsi="Times New Roman" w:cs="Times New Roman"/>
          <w:b/>
          <w:spacing w:val="40"/>
          <w:sz w:val="30"/>
          <w:szCs w:val="30"/>
          <w:lang w:eastAsia="en-US"/>
        </w:rPr>
        <w:t>ПЕРЕЧЕНЬ</w:t>
      </w:r>
      <w:r w:rsidRPr="00553F86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</w:t>
      </w:r>
      <w:r w:rsidRPr="00553F86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br/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</w:t>
      </w:r>
      <w:bookmarkStart w:id="0" w:name="_GoBack"/>
      <w:bookmarkEnd w:id="0"/>
      <w:r w:rsidRPr="00553F86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та Таможенного союза </w:t>
      </w:r>
      <w:r w:rsidR="0017118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«О</w:t>
      </w:r>
      <w:r w:rsidR="0017118C" w:rsidRPr="0017118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безопасности оборудования </w:t>
      </w:r>
      <w:r w:rsidR="0017118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br/>
      </w:r>
      <w:r w:rsidR="0017118C" w:rsidRPr="0017118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для работы во взрывоопасных средах</w:t>
      </w:r>
      <w:r w:rsidR="0017118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»</w:t>
      </w:r>
      <w:r w:rsidR="0017118C" w:rsidRPr="0017118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(ТР ТС 012/2011)</w:t>
      </w:r>
    </w:p>
    <w:p w:rsidR="0041453C" w:rsidRPr="000306D2" w:rsidRDefault="0041453C" w:rsidP="008D65AD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536"/>
        <w:gridCol w:w="1701"/>
      </w:tblGrid>
      <w:tr w:rsidR="00451E35" w:rsidRPr="00983EC7" w:rsidTr="008D65AD">
        <w:trPr>
          <w:cantSplit/>
          <w:tblHeader/>
          <w:jc w:val="center"/>
        </w:trPr>
        <w:tc>
          <w:tcPr>
            <w:tcW w:w="567" w:type="dxa"/>
          </w:tcPr>
          <w:p w:rsidR="00451E35" w:rsidRPr="00983EC7" w:rsidRDefault="00451E35" w:rsidP="008D65AD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451E35" w:rsidRPr="00983EC7" w:rsidRDefault="00451E35" w:rsidP="008D65AD">
            <w:pPr>
              <w:tabs>
                <w:tab w:val="left" w:pos="175"/>
              </w:tabs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</w:tcPr>
          <w:p w:rsidR="00451E35" w:rsidRPr="00983EC7" w:rsidRDefault="00451E35" w:rsidP="007857A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Структурный элемент или объект технического регулирования технического регламента 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Таможенного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союза</w:t>
            </w:r>
          </w:p>
        </w:tc>
        <w:tc>
          <w:tcPr>
            <w:tcW w:w="4536" w:type="dxa"/>
          </w:tcPr>
          <w:p w:rsidR="00451E35" w:rsidRPr="00983EC7" w:rsidRDefault="00451E35" w:rsidP="008D65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Обозначение и наименование стандарта</w:t>
            </w:r>
          </w:p>
        </w:tc>
        <w:tc>
          <w:tcPr>
            <w:tcW w:w="1701" w:type="dxa"/>
          </w:tcPr>
          <w:p w:rsidR="00451E35" w:rsidRPr="00983EC7" w:rsidRDefault="00451E35" w:rsidP="008D65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451E35" w:rsidRPr="00983EC7" w:rsidTr="008D65AD">
        <w:trPr>
          <w:cantSplit/>
          <w:tblHeader/>
          <w:jc w:val="center"/>
        </w:trPr>
        <w:tc>
          <w:tcPr>
            <w:tcW w:w="567" w:type="dxa"/>
          </w:tcPr>
          <w:p w:rsidR="00451E35" w:rsidRPr="00983EC7" w:rsidRDefault="00451E35" w:rsidP="008D65AD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451E35" w:rsidRPr="00983EC7" w:rsidRDefault="00451E35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</w:tcPr>
          <w:p w:rsidR="00451E35" w:rsidRPr="00983EC7" w:rsidRDefault="00451E35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451E35" w:rsidRPr="00983EC7" w:rsidRDefault="00451E35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</w:tr>
      <w:tr w:rsidR="00EC0977" w:rsidRPr="00983EC7" w:rsidTr="007A005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EC0977" w:rsidRPr="00983EC7" w:rsidRDefault="00E65D9F" w:rsidP="00E6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Общие требования к оборудованию для взрывоопасных сред</w:t>
            </w:r>
          </w:p>
        </w:tc>
      </w:tr>
      <w:tr w:rsidR="00CA1D6D" w:rsidRPr="00983EC7" w:rsidTr="008D65AD">
        <w:trPr>
          <w:cantSplit/>
          <w:jc w:val="center"/>
        </w:trPr>
        <w:tc>
          <w:tcPr>
            <w:tcW w:w="567" w:type="dxa"/>
          </w:tcPr>
          <w:p w:rsidR="00CA1D6D" w:rsidRPr="00983EC7" w:rsidRDefault="00CA1D6D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CA1D6D" w:rsidRPr="00983EC7" w:rsidRDefault="00D44159" w:rsidP="00E65D9F">
            <w:pPr>
              <w:rPr>
                <w:color w:val="000000" w:themeColor="text1"/>
              </w:rPr>
            </w:pPr>
            <w:hyperlink w:anchor="P115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w:anchor="P119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w:anchor="P121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w:anchor="P133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8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w:anchor="P135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10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w:anchor="P137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w:anchor="P147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w:anchor="P148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4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w:anchor="P157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w:anchor="P192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9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w:anchor="P193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10 статьи 4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пункт 1 статьи 5,</w:t>
            </w:r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hyperlink w:anchor="P297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разделы II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w:anchor="P366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V приложения 1</w:t>
              </w:r>
            </w:hyperlink>
          </w:p>
        </w:tc>
        <w:tc>
          <w:tcPr>
            <w:tcW w:w="4536" w:type="dxa"/>
          </w:tcPr>
          <w:p w:rsidR="00CA1D6D" w:rsidRDefault="00CA1D6D" w:rsidP="000F606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31610.0-2019 (IEC 60079-0:2017) «Взрывоопасные среды. Часть 0. Оборудование. Общие требования»</w:t>
            </w:r>
          </w:p>
          <w:p w:rsidR="007C18C5" w:rsidRPr="00983EC7" w:rsidRDefault="007C18C5" w:rsidP="000F606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A1D6D" w:rsidRPr="0063663B" w:rsidRDefault="00CA1D6D" w:rsidP="00952233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  <w:tr w:rsidR="00C457D1" w:rsidRPr="00983EC7" w:rsidTr="008D65AD">
        <w:trPr>
          <w:cantSplit/>
          <w:jc w:val="center"/>
        </w:trPr>
        <w:tc>
          <w:tcPr>
            <w:tcW w:w="567" w:type="dxa"/>
          </w:tcPr>
          <w:p w:rsidR="00C457D1" w:rsidRPr="00983EC7" w:rsidRDefault="00C457D1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57D1" w:rsidRPr="00983EC7" w:rsidRDefault="00C457D1" w:rsidP="00E65D9F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C457D1" w:rsidRDefault="00C457D1" w:rsidP="000F606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31610.0-2014 (IEC 60079-0:2011) «Взрывоопасные среды. Часть 0. Оборудование. Общие требования»</w:t>
            </w:r>
          </w:p>
          <w:p w:rsidR="007C18C5" w:rsidRPr="00983EC7" w:rsidRDefault="007C18C5" w:rsidP="000F60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7D1" w:rsidRPr="00983EC7" w:rsidRDefault="00C457D1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C457D1" w:rsidRPr="00983EC7" w:rsidTr="008D65AD">
        <w:trPr>
          <w:cantSplit/>
          <w:jc w:val="center"/>
        </w:trPr>
        <w:tc>
          <w:tcPr>
            <w:tcW w:w="567" w:type="dxa"/>
          </w:tcPr>
          <w:p w:rsidR="00C457D1" w:rsidRPr="00983EC7" w:rsidRDefault="00C457D1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57D1" w:rsidRPr="00983EC7" w:rsidRDefault="00C457D1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C457D1" w:rsidRDefault="00C457D1" w:rsidP="000F606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31610.40-2017/IEC/TS 60079-40:2015 «Взрывоопасные среды.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40. Требования к технологическим уплотнениям между легковоспламеняющимися технологическими жидкостями и электрическими системами»</w:t>
            </w:r>
          </w:p>
          <w:p w:rsidR="007C18C5" w:rsidRPr="00983EC7" w:rsidRDefault="007C18C5" w:rsidP="000F60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7D1" w:rsidRPr="00983EC7" w:rsidRDefault="00C457D1" w:rsidP="000F606F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  <w:tr w:rsidR="00C457D1" w:rsidRPr="00983EC7" w:rsidTr="008D65AD">
        <w:trPr>
          <w:cantSplit/>
          <w:jc w:val="center"/>
        </w:trPr>
        <w:tc>
          <w:tcPr>
            <w:tcW w:w="567" w:type="dxa"/>
          </w:tcPr>
          <w:p w:rsidR="00C457D1" w:rsidRPr="00983EC7" w:rsidRDefault="00C457D1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57D1" w:rsidRPr="00983EC7" w:rsidRDefault="00C457D1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537149" w:rsidRDefault="00C457D1" w:rsidP="00537149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61241-0-2011 «Электрооборудование, применяемое в зонах, опасных по воспламенению горючей пыли. Часть 0. Общие требования»</w:t>
            </w:r>
          </w:p>
          <w:p w:rsidR="007C18C5" w:rsidRDefault="007C18C5" w:rsidP="005371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57AF" w:rsidRPr="00983EC7" w:rsidRDefault="007857AF" w:rsidP="005371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7D1" w:rsidRPr="00983EC7" w:rsidRDefault="00C457D1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C457D1" w:rsidRPr="00983EC7" w:rsidTr="00DA1107">
        <w:trPr>
          <w:cantSplit/>
          <w:trHeight w:val="359"/>
          <w:jc w:val="center"/>
        </w:trPr>
        <w:tc>
          <w:tcPr>
            <w:tcW w:w="9072" w:type="dxa"/>
            <w:gridSpan w:val="4"/>
            <w:vAlign w:val="center"/>
          </w:tcPr>
          <w:p w:rsidR="00C457D1" w:rsidRPr="00983EC7" w:rsidRDefault="00C457D1" w:rsidP="00DA1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Вид взрывозащиты «взрывонепроницаемые оболочки «d»</w:t>
            </w:r>
          </w:p>
        </w:tc>
      </w:tr>
      <w:tr w:rsidR="00C457D1" w:rsidRPr="00983EC7" w:rsidTr="007A0050">
        <w:trPr>
          <w:cantSplit/>
          <w:trHeight w:val="1104"/>
          <w:jc w:val="center"/>
        </w:trPr>
        <w:tc>
          <w:tcPr>
            <w:tcW w:w="567" w:type="dxa"/>
          </w:tcPr>
          <w:p w:rsidR="00C457D1" w:rsidRPr="00983EC7" w:rsidRDefault="00C457D1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C457D1" w:rsidRPr="00983EC7" w:rsidRDefault="00D44159" w:rsidP="00F94FA7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8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C457D1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9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C457D1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0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C457D1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C457D1" w:rsidRPr="00983EC7" w:rsidRDefault="00C457D1" w:rsidP="00F46A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60079-1-2011 «Взрывоопасные среды. Часть 1. Оборудование с видом взрывозащиты «взрывонепроницаемые оболочки «d»</w:t>
            </w:r>
          </w:p>
        </w:tc>
        <w:tc>
          <w:tcPr>
            <w:tcW w:w="1701" w:type="dxa"/>
          </w:tcPr>
          <w:p w:rsidR="00C457D1" w:rsidRPr="00983EC7" w:rsidRDefault="00C457D1" w:rsidP="00420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C457D1" w:rsidRPr="00983EC7" w:rsidTr="008D65AD">
        <w:trPr>
          <w:cantSplit/>
          <w:jc w:val="center"/>
        </w:trPr>
        <w:tc>
          <w:tcPr>
            <w:tcW w:w="567" w:type="dxa"/>
          </w:tcPr>
          <w:p w:rsidR="00C457D1" w:rsidRPr="00983EC7" w:rsidRDefault="00C457D1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57D1" w:rsidRPr="00983EC7" w:rsidRDefault="00C457D1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C457D1" w:rsidRPr="00983EC7" w:rsidRDefault="00C457D1" w:rsidP="00D03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60079-1-2013 «Взрывоопасные среды. Часть 1. Оборудование с видом взрывозащиты «взрывонепроницаемые оболочки «d»</w:t>
            </w:r>
          </w:p>
        </w:tc>
        <w:tc>
          <w:tcPr>
            <w:tcW w:w="1701" w:type="dxa"/>
          </w:tcPr>
          <w:p w:rsidR="00C457D1" w:rsidRPr="00983EC7" w:rsidRDefault="00C457D1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57D1" w:rsidRPr="00983EC7" w:rsidTr="00CF2812">
        <w:trPr>
          <w:cantSplit/>
          <w:trHeight w:val="345"/>
          <w:jc w:val="center"/>
        </w:trPr>
        <w:tc>
          <w:tcPr>
            <w:tcW w:w="9072" w:type="dxa"/>
            <w:gridSpan w:val="4"/>
            <w:vAlign w:val="center"/>
          </w:tcPr>
          <w:p w:rsidR="00C457D1" w:rsidRPr="00983EC7" w:rsidRDefault="00C457D1" w:rsidP="00CF28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«оболочки под избыточным давлением «p»</w:t>
            </w:r>
          </w:p>
        </w:tc>
      </w:tr>
      <w:tr w:rsidR="00C457D1" w:rsidRPr="00983EC7" w:rsidTr="008D65AD">
        <w:trPr>
          <w:cantSplit/>
          <w:jc w:val="center"/>
        </w:trPr>
        <w:tc>
          <w:tcPr>
            <w:tcW w:w="567" w:type="dxa"/>
          </w:tcPr>
          <w:p w:rsidR="00C457D1" w:rsidRPr="00983EC7" w:rsidRDefault="00C457D1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C457D1" w:rsidRPr="00983EC7" w:rsidRDefault="00D44159" w:rsidP="00CF281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2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C457D1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C457D1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4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C457D1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5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C457D1" w:rsidRPr="00983EC7" w:rsidRDefault="00C457D1" w:rsidP="007857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60079-2-2011 «Взрывоопасные среды. Часть 2. Оборудование с вид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ом взрывозащиты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заполнение или продувка оболочки под избыточным давлением «p»</w:t>
            </w:r>
          </w:p>
        </w:tc>
        <w:tc>
          <w:tcPr>
            <w:tcW w:w="1701" w:type="dxa"/>
          </w:tcPr>
          <w:p w:rsidR="00C457D1" w:rsidRPr="00983EC7" w:rsidRDefault="00C457D1" w:rsidP="00420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C457D1" w:rsidRPr="00983EC7" w:rsidTr="008D65AD">
        <w:trPr>
          <w:cantSplit/>
          <w:jc w:val="center"/>
        </w:trPr>
        <w:tc>
          <w:tcPr>
            <w:tcW w:w="567" w:type="dxa"/>
          </w:tcPr>
          <w:p w:rsidR="00C457D1" w:rsidRPr="00983EC7" w:rsidRDefault="00C457D1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57D1" w:rsidRPr="00983EC7" w:rsidRDefault="00C457D1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C457D1" w:rsidRDefault="00C457D1" w:rsidP="00CF281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60079-2-2013 «Взрывоопасные среды. Часть 2. Оборудование с видом взрывозащиты «оболочки под избыточным давлением «р»</w:t>
            </w:r>
          </w:p>
          <w:p w:rsidR="007857AF" w:rsidRPr="00983EC7" w:rsidRDefault="007857AF" w:rsidP="00CF28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7D1" w:rsidRPr="00983EC7" w:rsidRDefault="00C457D1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57D1" w:rsidRPr="00983EC7" w:rsidTr="007A005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C457D1" w:rsidRPr="00983EC7" w:rsidRDefault="00C457D1" w:rsidP="00DD09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«кварцевое заполнение оболочки «q»</w:t>
            </w:r>
          </w:p>
        </w:tc>
      </w:tr>
      <w:tr w:rsidR="00C457D1" w:rsidRPr="00983EC7" w:rsidTr="008D65AD">
        <w:trPr>
          <w:cantSplit/>
          <w:jc w:val="center"/>
        </w:trPr>
        <w:tc>
          <w:tcPr>
            <w:tcW w:w="567" w:type="dxa"/>
          </w:tcPr>
          <w:p w:rsidR="00C457D1" w:rsidRPr="00983EC7" w:rsidRDefault="00C457D1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C457D1" w:rsidRPr="00983EC7" w:rsidRDefault="00D44159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6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7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8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9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C457D1" w:rsidRDefault="00C457D1" w:rsidP="00DD090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31610.5-2017 (IEC 60079-5:2015) «Взрывоопасные среды. Часть 5. Оборудование с видом взрывозащиты «кварцевое заполнение «q»</w:t>
            </w:r>
          </w:p>
          <w:p w:rsidR="007C18C5" w:rsidRPr="00983EC7" w:rsidRDefault="007C18C5" w:rsidP="00DD090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701" w:type="dxa"/>
          </w:tcPr>
          <w:p w:rsidR="00C457D1" w:rsidRPr="00983EC7" w:rsidRDefault="00C457D1" w:rsidP="006B35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57D1" w:rsidRPr="00983EC7" w:rsidTr="008D65AD">
        <w:trPr>
          <w:cantSplit/>
          <w:jc w:val="center"/>
        </w:trPr>
        <w:tc>
          <w:tcPr>
            <w:tcW w:w="567" w:type="dxa"/>
          </w:tcPr>
          <w:p w:rsidR="00C457D1" w:rsidRPr="00983EC7" w:rsidRDefault="00C457D1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57D1" w:rsidRPr="00983EC7" w:rsidRDefault="00C457D1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62977" w:rsidRDefault="00C457D1" w:rsidP="00C30AF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МЭК 60079-5-2012 «Взрывоопасные среды. Часть 5. Оборудование с видом взрывозащиты «кварцевое заполнение оболочки «q»</w:t>
            </w:r>
          </w:p>
          <w:p w:rsidR="007C18C5" w:rsidRPr="00983EC7" w:rsidRDefault="007C18C5" w:rsidP="00C30AF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457D1" w:rsidRPr="00983EC7" w:rsidRDefault="00C457D1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C457D1" w:rsidRPr="00983EC7" w:rsidTr="007A005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C457D1" w:rsidRPr="00983EC7" w:rsidRDefault="00C457D1" w:rsidP="009F71E9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«масляное заполнение оболочки «o»</w:t>
            </w:r>
          </w:p>
        </w:tc>
      </w:tr>
      <w:tr w:rsidR="00C457D1" w:rsidRPr="00983EC7" w:rsidTr="008D65AD">
        <w:trPr>
          <w:cantSplit/>
          <w:jc w:val="center"/>
        </w:trPr>
        <w:tc>
          <w:tcPr>
            <w:tcW w:w="567" w:type="dxa"/>
          </w:tcPr>
          <w:p w:rsidR="00C457D1" w:rsidRPr="00983EC7" w:rsidRDefault="00C457D1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C457D1" w:rsidRPr="00983EC7" w:rsidRDefault="00D44159" w:rsidP="00D6755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20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C457D1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21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C457D1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22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C457D1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23" w:history="1">
              <w:r w:rsidR="00C457D1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C457D1" w:rsidRDefault="00C457D1" w:rsidP="00C9676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31610.6-2015/IEC 60079-6:2015 «Взрывоопасные среды. Часть 6. Оборудование с видом взрывозащиты «заполнение оболочки жидкостью «o»</w:t>
            </w:r>
          </w:p>
          <w:p w:rsidR="007C18C5" w:rsidRPr="00983EC7" w:rsidRDefault="007C18C5" w:rsidP="00C967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7D1" w:rsidRPr="00983EC7" w:rsidRDefault="00C457D1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57D1" w:rsidRPr="00983EC7" w:rsidTr="008D65AD">
        <w:trPr>
          <w:cantSplit/>
          <w:jc w:val="center"/>
        </w:trPr>
        <w:tc>
          <w:tcPr>
            <w:tcW w:w="567" w:type="dxa"/>
          </w:tcPr>
          <w:p w:rsidR="00C457D1" w:rsidRPr="00983EC7" w:rsidRDefault="00C457D1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457D1" w:rsidRPr="00983EC7" w:rsidRDefault="00C457D1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C457D1" w:rsidRDefault="00C457D1" w:rsidP="00C9676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МЭК 60079-6-2012 «Взрывоопасные среды. Часть 6. Оборудование с видом взрывозащиты «масляное заполнение оболочки «o»</w:t>
            </w:r>
          </w:p>
          <w:p w:rsidR="007C18C5" w:rsidRPr="00983EC7" w:rsidRDefault="007C18C5" w:rsidP="00C967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7D1" w:rsidRPr="00983EC7" w:rsidRDefault="00C457D1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C457D1" w:rsidRPr="00983EC7" w:rsidTr="00D67553">
        <w:trPr>
          <w:cantSplit/>
          <w:trHeight w:val="371"/>
          <w:jc w:val="center"/>
        </w:trPr>
        <w:tc>
          <w:tcPr>
            <w:tcW w:w="9072" w:type="dxa"/>
            <w:gridSpan w:val="4"/>
            <w:vAlign w:val="center"/>
          </w:tcPr>
          <w:p w:rsidR="00C457D1" w:rsidRPr="00983EC7" w:rsidRDefault="00C457D1" w:rsidP="00D67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Повышенная защита вида «e»</w:t>
            </w: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E5888" w:rsidRPr="00983EC7" w:rsidRDefault="00D44159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24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25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26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27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4E5888" w:rsidRPr="00983EC7" w:rsidRDefault="004E5888" w:rsidP="008D65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31610.7-2017 (IEC 60079-7:2015) «Взрывоопасные среды. Часть 7. Оборудование. Повышенная защита </w:t>
            </w:r>
            <w:r w:rsidR="001F32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вида «е»</w:t>
            </w:r>
          </w:p>
        </w:tc>
        <w:tc>
          <w:tcPr>
            <w:tcW w:w="1701" w:type="dxa"/>
          </w:tcPr>
          <w:p w:rsidR="004E5888" w:rsidRPr="00983EC7" w:rsidRDefault="004E5888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E5888" w:rsidRPr="00983EC7" w:rsidRDefault="004E5888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4E5888" w:rsidRPr="00983EC7" w:rsidRDefault="004E5888" w:rsidP="004E588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Р МЭК 60079-7-2012 «Взрывоопасные среды. Часть 7. Оборудование. Повышенная защита </w:t>
            </w:r>
            <w:r w:rsidR="001F32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вида «е»</w:t>
            </w:r>
          </w:p>
        </w:tc>
        <w:tc>
          <w:tcPr>
            <w:tcW w:w="1701" w:type="dxa"/>
          </w:tcPr>
          <w:p w:rsidR="004E5888" w:rsidRPr="00983EC7" w:rsidRDefault="004E5888" w:rsidP="00FD71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4E5888" w:rsidRPr="00983EC7" w:rsidTr="007A005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4E5888" w:rsidRPr="00983EC7" w:rsidRDefault="004E5888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Классификация зон. Взрывоопасные газовые среды</w:t>
            </w: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E5888" w:rsidRPr="00983EC7" w:rsidRDefault="00D44159" w:rsidP="00091C3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28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4E588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29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4E588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30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4E588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31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 приложения 1</w:t>
              </w:r>
            </w:hyperlink>
          </w:p>
        </w:tc>
        <w:tc>
          <w:tcPr>
            <w:tcW w:w="4536" w:type="dxa"/>
          </w:tcPr>
          <w:p w:rsidR="004E5888" w:rsidRPr="00983EC7" w:rsidRDefault="004E5888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IEC 60079-10-1-2011 «Взрывоопасные среды. Часть 10-1. Классификация зон. 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Взрывоопасные газовые среды»</w:t>
            </w:r>
          </w:p>
        </w:tc>
        <w:tc>
          <w:tcPr>
            <w:tcW w:w="1701" w:type="dxa"/>
          </w:tcPr>
          <w:p w:rsidR="004E5888" w:rsidRPr="00983EC7" w:rsidRDefault="004E5888" w:rsidP="00D953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E5888" w:rsidRPr="00983EC7" w:rsidRDefault="004E5888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4E5888" w:rsidRPr="00983EC7" w:rsidRDefault="004E5888" w:rsidP="00091C3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IEC 60079-10-1-2013 «Взрывоопасные среды. Часть 10-1. Классификация зон. 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Взрывоопасные газовые среды»</w:t>
            </w:r>
          </w:p>
        </w:tc>
        <w:tc>
          <w:tcPr>
            <w:tcW w:w="1701" w:type="dxa"/>
          </w:tcPr>
          <w:p w:rsidR="004E5888" w:rsidRPr="00983EC7" w:rsidRDefault="004E5888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5888" w:rsidRPr="00983EC7" w:rsidTr="007A005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4E5888" w:rsidRPr="00983EC7" w:rsidRDefault="004E5888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Классификация зон. Взрывоопасные пылевые среды</w:t>
            </w: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E5888" w:rsidRPr="00983EC7" w:rsidRDefault="00D44159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32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33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34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35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 приложения 1</w:t>
              </w:r>
            </w:hyperlink>
          </w:p>
        </w:tc>
        <w:tc>
          <w:tcPr>
            <w:tcW w:w="4536" w:type="dxa"/>
          </w:tcPr>
          <w:p w:rsidR="00D62977" w:rsidRPr="00983EC7" w:rsidRDefault="004E5888" w:rsidP="00C30AF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31610.10-2-2017/IEC 60079-10-2:2015 (IEC 60079-10-2:2015) «Взрывоопасные среды. Часть 10-2. Классификация зон. Взрывоопасные пылевые среды»</w:t>
            </w:r>
          </w:p>
        </w:tc>
        <w:tc>
          <w:tcPr>
            <w:tcW w:w="1701" w:type="dxa"/>
          </w:tcPr>
          <w:p w:rsidR="004E5888" w:rsidRPr="00983EC7" w:rsidRDefault="004E5888" w:rsidP="008D65AD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E5888" w:rsidRPr="00983EC7" w:rsidRDefault="004E5888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62977" w:rsidRPr="00983EC7" w:rsidRDefault="004E5888" w:rsidP="00C30AF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60079-10-2-2011 «Взрывоопасные среды. Часть 10-2. Классификация зон. Взрывоопасные пылевые среды»</w:t>
            </w:r>
          </w:p>
        </w:tc>
        <w:tc>
          <w:tcPr>
            <w:tcW w:w="1701" w:type="dxa"/>
          </w:tcPr>
          <w:p w:rsidR="004E5888" w:rsidRPr="00983EC7" w:rsidRDefault="004E5888" w:rsidP="00D953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4E5888" w:rsidRPr="00983EC7" w:rsidTr="00331C90">
        <w:trPr>
          <w:cantSplit/>
          <w:trHeight w:val="379"/>
          <w:jc w:val="center"/>
        </w:trPr>
        <w:tc>
          <w:tcPr>
            <w:tcW w:w="9072" w:type="dxa"/>
            <w:gridSpan w:val="4"/>
            <w:vAlign w:val="center"/>
          </w:tcPr>
          <w:p w:rsidR="004E5888" w:rsidRPr="00983EC7" w:rsidRDefault="004E5888" w:rsidP="00331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«искробезопасная электрическая цепь «i»</w:t>
            </w: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E5888" w:rsidRPr="00983EC7" w:rsidRDefault="00D44159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36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4E588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37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4E588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38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4E588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39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4E5888" w:rsidRPr="00983EC7" w:rsidRDefault="004E5888" w:rsidP="00F074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31610.11-2012/IEC 60079-11:2006 «Электрооборудование для взрывоопасных газовых сред. Часть 11. Искробезопасная электрическая цепь «i»</w:t>
            </w:r>
          </w:p>
        </w:tc>
        <w:tc>
          <w:tcPr>
            <w:tcW w:w="1701" w:type="dxa"/>
          </w:tcPr>
          <w:p w:rsidR="004E5888" w:rsidRPr="00983EC7" w:rsidRDefault="004E5888" w:rsidP="00420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E5888" w:rsidRPr="00983EC7" w:rsidRDefault="004E5888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4E5888" w:rsidRPr="00983EC7" w:rsidRDefault="004E5888" w:rsidP="008D65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31610.11-2014 (IEC 60079-11:2011) «Взрывоопасные среды. Часть 11. Оборудование с видом взрывозащиты «искробезопасная электрическая цепь «i»</w:t>
            </w:r>
          </w:p>
        </w:tc>
        <w:tc>
          <w:tcPr>
            <w:tcW w:w="1701" w:type="dxa"/>
          </w:tcPr>
          <w:p w:rsidR="004E5888" w:rsidRPr="00983EC7" w:rsidRDefault="004E5888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E5888" w:rsidRPr="00983EC7" w:rsidRDefault="004E5888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4E5888" w:rsidRPr="00983EC7" w:rsidRDefault="004E5888" w:rsidP="005B506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61241-11-2011 «Электрооборудование, применяемое в зонах, опасных по воспламенению горючей пыли. Часть 11. Искробезопасное оборудование «iD»</w:t>
            </w:r>
          </w:p>
        </w:tc>
        <w:tc>
          <w:tcPr>
            <w:tcW w:w="1701" w:type="dxa"/>
          </w:tcPr>
          <w:p w:rsidR="004E5888" w:rsidRPr="00983EC7" w:rsidRDefault="004E5888" w:rsidP="00FD71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D62977" w:rsidRPr="00983EC7" w:rsidTr="008D65AD">
        <w:trPr>
          <w:cantSplit/>
          <w:jc w:val="center"/>
        </w:trPr>
        <w:tc>
          <w:tcPr>
            <w:tcW w:w="567" w:type="dxa"/>
          </w:tcPr>
          <w:p w:rsidR="00D62977" w:rsidRPr="00983EC7" w:rsidRDefault="00D62977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62977" w:rsidRPr="00983EC7" w:rsidRDefault="00D62977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62977" w:rsidRPr="00983EC7" w:rsidRDefault="00D62977" w:rsidP="008D65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МЭК 60079-27-2012 «Взрывоопасные среды. Часть 27. Концепция искробезопасной системы полевой шины (FISCO)»</w:t>
            </w:r>
          </w:p>
        </w:tc>
        <w:tc>
          <w:tcPr>
            <w:tcW w:w="1701" w:type="dxa"/>
          </w:tcPr>
          <w:p w:rsidR="00D62977" w:rsidRPr="00983EC7" w:rsidRDefault="00D62977" w:rsidP="00D62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4E5888" w:rsidRPr="00983EC7" w:rsidTr="007A005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4E5888" w:rsidRPr="00983EC7" w:rsidRDefault="004E5888" w:rsidP="004E58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Защита оборудования помещениями под избыточным давлением «p» и помещениями с искусственной вентиляцией «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v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E5888" w:rsidRPr="00983EC7" w:rsidRDefault="00D44159" w:rsidP="00E10B8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40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4E588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41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4E588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42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4E588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43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4E5888" w:rsidRPr="00983EC7" w:rsidRDefault="004E5888" w:rsidP="00E10B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31610.13-2014 (IEC 60079-13:2010) «Взрывоопасные среды. Часть 13. Защита оборудования помещениями под избыточным давлением «р»</w:t>
            </w:r>
          </w:p>
        </w:tc>
        <w:tc>
          <w:tcPr>
            <w:tcW w:w="1701" w:type="dxa"/>
          </w:tcPr>
          <w:p w:rsidR="004E5888" w:rsidRPr="00983EC7" w:rsidRDefault="009B2E72" w:rsidP="00DB3A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E5888" w:rsidRPr="00983EC7" w:rsidRDefault="004E5888" w:rsidP="00E10B83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4E5888" w:rsidRPr="00983EC7" w:rsidRDefault="004E5888" w:rsidP="004E588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31610.13-2019 (IEC 60079-13:2017) «Взрывоопасные среды. Часть 13. Защита оборудования помещениями под избыточным давлением «p» и помещениями с искусственной вентиляцией «v»</w:t>
            </w:r>
          </w:p>
        </w:tc>
        <w:tc>
          <w:tcPr>
            <w:tcW w:w="1701" w:type="dxa"/>
          </w:tcPr>
          <w:p w:rsidR="004E5888" w:rsidRPr="0063663B" w:rsidRDefault="004E5888" w:rsidP="004E5888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  <w:tr w:rsidR="004E5888" w:rsidRPr="00983EC7" w:rsidTr="00E10B83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4E5888" w:rsidRPr="00983EC7" w:rsidRDefault="004E5888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Проектирование, выбор и монтаж электроустановок</w:t>
            </w: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E5888" w:rsidRPr="00983EC7" w:rsidRDefault="00D44159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44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4E588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45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4E588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46" w:history="1">
              <w:r w:rsidR="004E5888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 xml:space="preserve">5 статьи 4 </w:t>
              </w:r>
            </w:hyperlink>
          </w:p>
        </w:tc>
        <w:tc>
          <w:tcPr>
            <w:tcW w:w="4536" w:type="dxa"/>
          </w:tcPr>
          <w:p w:rsidR="00D62977" w:rsidRPr="00983EC7" w:rsidRDefault="004E5888" w:rsidP="00C30AF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60079-14-2011 «Взрывоопасные среды. Часть 14. Проектирование, выбор и монтаж электроустановок»</w:t>
            </w:r>
          </w:p>
        </w:tc>
        <w:tc>
          <w:tcPr>
            <w:tcW w:w="1701" w:type="dxa"/>
          </w:tcPr>
          <w:p w:rsidR="004E5888" w:rsidRPr="00983EC7" w:rsidRDefault="004E5888" w:rsidP="00420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4E5888" w:rsidRPr="00983EC7" w:rsidTr="008D65AD">
        <w:trPr>
          <w:cantSplit/>
          <w:jc w:val="center"/>
        </w:trPr>
        <w:tc>
          <w:tcPr>
            <w:tcW w:w="567" w:type="dxa"/>
          </w:tcPr>
          <w:p w:rsidR="004E5888" w:rsidRPr="00983EC7" w:rsidRDefault="004E5888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E5888" w:rsidRPr="00983EC7" w:rsidRDefault="004E5888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62977" w:rsidRPr="00983EC7" w:rsidRDefault="004E5888" w:rsidP="00C30AF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60079-14-2013 «Взрывоопасные среды. Часть 14. Проектирование, выбор и монтаж электроустановок»</w:t>
            </w:r>
          </w:p>
        </w:tc>
        <w:tc>
          <w:tcPr>
            <w:tcW w:w="1701" w:type="dxa"/>
          </w:tcPr>
          <w:p w:rsidR="004E5888" w:rsidRPr="00983EC7" w:rsidRDefault="004E5888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5888" w:rsidRPr="00983EC7" w:rsidTr="003C3204">
        <w:trPr>
          <w:cantSplit/>
          <w:trHeight w:val="361"/>
          <w:jc w:val="center"/>
        </w:trPr>
        <w:tc>
          <w:tcPr>
            <w:tcW w:w="9072" w:type="dxa"/>
            <w:gridSpan w:val="4"/>
            <w:vAlign w:val="center"/>
          </w:tcPr>
          <w:p w:rsidR="004E5888" w:rsidRPr="00983EC7" w:rsidRDefault="004E5888" w:rsidP="003C32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«n»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3C3204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4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48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4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5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8D65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31610.15-2014/IEC 60079-15:2010 «Взрывоопасные среды. Часть 15. Оборудование с видом </w:t>
            </w:r>
            <w:r w:rsidR="001F32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взрывозащиты «n»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3C3204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Default="00A2082C" w:rsidP="00A2082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31610.15-2012/IEC 60079-15:2005 «Электрооборудование для взрывоопасных газовых сред. Часть 15. Конструкция, испытания и маркировка электрооборудования с видом </w:t>
            </w:r>
            <w:r w:rsidR="001F32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защиты «n»</w:t>
            </w:r>
          </w:p>
          <w:p w:rsidR="007857AF" w:rsidRPr="00983EC7" w:rsidRDefault="007857AF" w:rsidP="00A2082C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2082C" w:rsidRPr="00983EC7" w:rsidRDefault="00A2082C" w:rsidP="00FD71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7A005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Проверка и техническое обслуживание электроустановок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3C3204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5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5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5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</w:p>
        </w:tc>
        <w:tc>
          <w:tcPr>
            <w:tcW w:w="4536" w:type="dxa"/>
          </w:tcPr>
          <w:p w:rsidR="00A2082C" w:rsidRPr="00983EC7" w:rsidRDefault="00A2082C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60079-17-2011 «Взрывоопасные среды. Часть 17. Проверка и техническое обслуживание электроустановок»</w:t>
            </w:r>
          </w:p>
        </w:tc>
        <w:tc>
          <w:tcPr>
            <w:tcW w:w="1701" w:type="dxa"/>
          </w:tcPr>
          <w:p w:rsidR="00A2082C" w:rsidRPr="00983EC7" w:rsidRDefault="00A2082C" w:rsidP="00420D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A2082C" w:rsidRPr="00983EC7" w:rsidRDefault="00A2082C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60079-17-2013 «Взрывоопасные среды. Часть 17. Проверка и техническое обслуживание электроустановок»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082C" w:rsidRPr="00983EC7" w:rsidTr="007A005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3C32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взрывозащиты «герметизация компаундом «m»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3C3204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5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55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56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5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7857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31610.18-2016/IEC 60079-18:2014 «Взрывоопасные среды. Часть 18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Оборудование с видом взрывозащиты «герметизация компаундом «m»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2977" w:rsidRPr="00983EC7" w:rsidTr="008D65AD">
        <w:trPr>
          <w:cantSplit/>
          <w:jc w:val="center"/>
        </w:trPr>
        <w:tc>
          <w:tcPr>
            <w:tcW w:w="567" w:type="dxa"/>
          </w:tcPr>
          <w:p w:rsidR="00D62977" w:rsidRPr="00983EC7" w:rsidRDefault="00D62977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62977" w:rsidRPr="00983EC7" w:rsidRDefault="00D62977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62977" w:rsidRPr="00983EC7" w:rsidRDefault="00D62977" w:rsidP="008D65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61241-18-2011 «Электрооборудование, применяемое в зонах, опасных по воспламенению горючей пыли. Часть 18. Защита компаундом «mD»</w:t>
            </w:r>
          </w:p>
        </w:tc>
        <w:tc>
          <w:tcPr>
            <w:tcW w:w="1701" w:type="dxa"/>
          </w:tcPr>
          <w:p w:rsidR="00D62977" w:rsidRPr="00983EC7" w:rsidRDefault="00D62977" w:rsidP="00D629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33"/>
                <w:tab w:val="left" w:pos="175"/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A2082C" w:rsidRPr="00983EC7" w:rsidRDefault="00A2082C" w:rsidP="004C54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МЭК 60079-18-2012 «Взрывоопасные среды. Часть 18. Оборудование с видом взрывозащиты «герметизация компаундом «m»</w:t>
            </w:r>
          </w:p>
        </w:tc>
        <w:tc>
          <w:tcPr>
            <w:tcW w:w="1701" w:type="dxa"/>
          </w:tcPr>
          <w:p w:rsidR="00A2082C" w:rsidRPr="00983EC7" w:rsidRDefault="00A2082C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7A0050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Ремонт, проверка и восстановление электрооборудования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82C" w:rsidRPr="00983EC7" w:rsidRDefault="00D44159" w:rsidP="00D6297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8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59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60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</w:p>
        </w:tc>
        <w:tc>
          <w:tcPr>
            <w:tcW w:w="4536" w:type="dxa"/>
          </w:tcPr>
          <w:p w:rsidR="00D62977" w:rsidRPr="00983EC7" w:rsidRDefault="00A2082C" w:rsidP="00C30AF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31610.19-2014/IEC 60079-19:2010 «Взрывоопасные среды. Часть 19. Ремонт, проверка и восстановление электрооборудования»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161F65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Искробезопасные системы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137C97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6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6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6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6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BA635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31610.39-2017 (IEC TS 60079-39:2015) «Взрывоопасные среды. </w:t>
            </w:r>
          </w:p>
          <w:p w:rsidR="00A2082C" w:rsidRPr="00983EC7" w:rsidRDefault="00A2082C" w:rsidP="00BA635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Часть 39. Искробезопасные системы с электронным ограничением длительности искрового разряда»</w:t>
            </w:r>
          </w:p>
        </w:tc>
        <w:tc>
          <w:tcPr>
            <w:tcW w:w="1701" w:type="dxa"/>
          </w:tcPr>
          <w:p w:rsidR="00A2082C" w:rsidRPr="00983EC7" w:rsidRDefault="00A2082C" w:rsidP="00137C97">
            <w:pPr>
              <w:jc w:val="center"/>
              <w:rPr>
                <w:rFonts w:ascii="Times New Roman" w:eastAsiaTheme="minorHAnsi" w:hAnsi="Times New Roman" w:cs="Times New Roman"/>
                <w:strike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8C088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60079-25-2016 «Среды взрывоопасные. Часть 25. Искробезопасные системы»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8C088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52350.25-2006 (МЭК 60079-25:2003) «Электрооборудование для взрывоопасных газовых сред. Часть 25. Искробезопасные системы»</w:t>
            </w:r>
          </w:p>
        </w:tc>
        <w:tc>
          <w:tcPr>
            <w:tcW w:w="1701" w:type="dxa"/>
          </w:tcPr>
          <w:p w:rsidR="00A2082C" w:rsidRPr="00983EC7" w:rsidRDefault="00A2082C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8C088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МЭК 60079-25-2012 «Взрывоопасные среды. Часть 25. Искробезопасные системы»</w:t>
            </w:r>
          </w:p>
        </w:tc>
        <w:tc>
          <w:tcPr>
            <w:tcW w:w="1701" w:type="dxa"/>
          </w:tcPr>
          <w:p w:rsidR="00A2082C" w:rsidRPr="00983EC7" w:rsidRDefault="00A2082C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0F606F">
        <w:trPr>
          <w:cantSplit/>
          <w:trHeight w:val="367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 с уровнем взрывозащиты оборудования Ga</w:t>
            </w:r>
          </w:p>
        </w:tc>
      </w:tr>
      <w:tr w:rsidR="00D62977" w:rsidRPr="00983EC7" w:rsidTr="008D65AD">
        <w:trPr>
          <w:cantSplit/>
          <w:jc w:val="center"/>
        </w:trPr>
        <w:tc>
          <w:tcPr>
            <w:tcW w:w="567" w:type="dxa"/>
          </w:tcPr>
          <w:p w:rsidR="00D62977" w:rsidRPr="00983EC7" w:rsidRDefault="00D62977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62977" w:rsidRPr="00983EC7" w:rsidRDefault="00D44159" w:rsidP="000F606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5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66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67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68" w:history="1">
              <w:r w:rsidR="00D62977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D62977" w:rsidRPr="00983EC7" w:rsidRDefault="00D62977" w:rsidP="007857A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31610.26-2016/IEC 60079-26:2014 «Взрывоопасные среды. Часть 26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Оборудование с уровнем взрывозащиты оборудования Gа»</w:t>
            </w:r>
          </w:p>
        </w:tc>
        <w:tc>
          <w:tcPr>
            <w:tcW w:w="1701" w:type="dxa"/>
          </w:tcPr>
          <w:p w:rsidR="00D62977" w:rsidRPr="00983EC7" w:rsidRDefault="00D62977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D62977" w:rsidRPr="00983EC7" w:rsidTr="008D65AD">
        <w:trPr>
          <w:cantSplit/>
          <w:jc w:val="center"/>
        </w:trPr>
        <w:tc>
          <w:tcPr>
            <w:tcW w:w="567" w:type="dxa"/>
          </w:tcPr>
          <w:p w:rsidR="00D62977" w:rsidRPr="00983EC7" w:rsidRDefault="00D62977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2977" w:rsidRPr="00983EC7" w:rsidRDefault="00D62977" w:rsidP="000F606F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D62977" w:rsidRPr="00983EC7" w:rsidRDefault="00D62977" w:rsidP="000F606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31610.26-2012/IEC 60079-26:2006</w:t>
            </w:r>
          </w:p>
          <w:p w:rsidR="00D62977" w:rsidRPr="00983EC7" w:rsidRDefault="00ED1507" w:rsidP="000F606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D62977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Взрывоопасные среды. Часть 26. Оборудование с уровнем взрывозащиты оборудования Gа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D62977" w:rsidRPr="00983EC7" w:rsidRDefault="00D62977" w:rsidP="00DB3ADA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</w:p>
          <w:p w:rsidR="00D62977" w:rsidRPr="00983EC7" w:rsidRDefault="00D62977" w:rsidP="00DB3ADA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30.06.2023</w:t>
            </w:r>
          </w:p>
        </w:tc>
      </w:tr>
      <w:tr w:rsidR="00A2082C" w:rsidRPr="00983EC7" w:rsidTr="00161F65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0F606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Защита оборудования и передающих систем, использующих оптическое излучение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0F606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7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7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7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0B761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31610.28-2017 (IEC 60079-28:2015) «Взрывоопасные среды. Часть 28. Защита оборудования и передающих систем, использующих оптическое излучение»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0F606F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0B761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31610.28-2012/IEC 60079-28:2006 «Взрывоопасные среды. Часть 28. Защита оборудования и передающих систем, использующих оптическое излучение»</w:t>
            </w:r>
          </w:p>
        </w:tc>
        <w:tc>
          <w:tcPr>
            <w:tcW w:w="1701" w:type="dxa"/>
          </w:tcPr>
          <w:p w:rsidR="00A2082C" w:rsidRPr="00983EC7" w:rsidRDefault="00A2082C" w:rsidP="00FD71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161F65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0B761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Газоанализаторы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554BA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7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7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75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76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8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7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78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  <w:r w:rsidR="007857AF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, пункт 5</w:t>
              </w:r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 xml:space="preserve">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7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7857A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60079-29-1-2013 «Взрывоопасные среды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Часть 29-1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Газоанализаторы. Требования к эксплуатационным характеристикам 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газо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анализаторов горючих газов»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7857A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60079-29-2-2013 (IEC 60079-29-2:2007) «Взрывоопасные среды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Часть 29-2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Газоанализаторы. Требования к выбору, монтажу, применению и техническому обслуживанию газоанализаторов горючих газов и кислорода»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BE40B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60079-29-3-2013 «Взрывоопасные среды. Часть 29-3. Газоанализаторы. Руководство по функциональной безопасности стационарных газоаналитических систем»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564079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Р 52350.29.1-2010 (МЭК 60079-29-1:2007) «Взрывоопасные среды.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29-1. Газоанализаторы. Общие технические требования и методы испытаний газоанализаторов горючих газов»</w:t>
            </w:r>
          </w:p>
        </w:tc>
        <w:tc>
          <w:tcPr>
            <w:tcW w:w="1701" w:type="dxa"/>
          </w:tcPr>
          <w:p w:rsidR="00A2082C" w:rsidRPr="00983EC7" w:rsidRDefault="00A2082C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564079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Р 52350.29.2-2010 (МЭК 60079-29-2:2007) «Взрывоопасные среды.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29-2. Газоанализаторы. Требования к выбору, монтажу, применению и техническому обслуживанию газоанализаторов горючих газов и кислорода»</w:t>
            </w:r>
          </w:p>
        </w:tc>
        <w:tc>
          <w:tcPr>
            <w:tcW w:w="1701" w:type="dxa"/>
          </w:tcPr>
          <w:p w:rsidR="00A2082C" w:rsidRPr="00983EC7" w:rsidRDefault="00A2082C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564079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Р 52350.29.4-2011 (МЭК 60079-29-4:2009) «Взрывоопасные среды.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29-4. Газоанализаторы. Общие технические требования и методы испытаний газоанализаторов горючих газов с открытым оптическим каналом»</w:t>
            </w:r>
          </w:p>
        </w:tc>
        <w:tc>
          <w:tcPr>
            <w:tcW w:w="1701" w:type="dxa"/>
          </w:tcPr>
          <w:p w:rsidR="00A2082C" w:rsidRPr="00983EC7" w:rsidRDefault="00B3454A" w:rsidP="002A5F45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применяется до включения соответствую</w:t>
            </w:r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щего межгосудар</w:t>
            </w:r>
            <w:r w:rsidR="002A5F4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ственного стандарта в перечень стандартов</w:t>
            </w:r>
          </w:p>
        </w:tc>
      </w:tr>
      <w:tr w:rsidR="00A2082C" w:rsidRPr="00983EC7" w:rsidTr="00161F65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CD071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Резистивный распределенный электронагреватель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554BA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8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8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8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8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8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85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  <w:r w:rsidR="007857AF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, пункт 5</w:t>
              </w:r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 xml:space="preserve">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86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CD071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31610.30-1-2017 (IEC/IEEE 60079-30-1:2015) «Взрывоопасные среды. </w:t>
            </w:r>
            <w:r w:rsidR="001F32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Часть 30-1. Нагреватели сетевые электрические резистивные. Общие требования и требования к испытаниям»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strike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CD071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31610.30-2-2017 (IEC/IEEE 60079-30-2:2015) «Взрывоопасные среды. </w:t>
            </w:r>
            <w:r w:rsidR="001F320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Часть 30-2. Нагреватели сетевые электрические резистивные. Руководство по проектированию, установке и техобслуживанию»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7A0D9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60079-30-1-2011 «Взрывоопасные среды. Резистивный распределенный электронагреватель. Часть 30-1. Общие технические требования и методы испытаний»</w:t>
            </w:r>
          </w:p>
        </w:tc>
        <w:tc>
          <w:tcPr>
            <w:tcW w:w="1701" w:type="dxa"/>
          </w:tcPr>
          <w:p w:rsidR="00A2082C" w:rsidRPr="00983EC7" w:rsidRDefault="00A2082C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Default="00A2082C" w:rsidP="007A0D9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60079-30-2-2011 «Взрывоопасные среды. Электронагреватель резистивный распределенный. Часть 30-2. Руководство по проектированию, установке и техническому обслуживанию»</w:t>
            </w:r>
          </w:p>
          <w:p w:rsidR="00554BA8" w:rsidRPr="00983EC7" w:rsidRDefault="00554BA8" w:rsidP="007A0D9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2082C" w:rsidRPr="00983EC7" w:rsidRDefault="00A2082C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161F65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713BA8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Защита от воспламенения пыли оболочками «t»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554BA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7857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88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8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9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8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9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9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  <w:r w:rsidR="007857AF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, пункт 5</w:t>
              </w:r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 xml:space="preserve"> статьи 4</w:t>
              </w:r>
            </w:hyperlink>
          </w:p>
        </w:tc>
        <w:tc>
          <w:tcPr>
            <w:tcW w:w="4536" w:type="dxa"/>
          </w:tcPr>
          <w:p w:rsidR="00A2082C" w:rsidRDefault="00A2082C" w:rsidP="00C36B5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60079-31-2013 «Взрывоопасные среды. Часть 31. Оборудование с защитой от воспламенения пыли оболочками «t»</w:t>
            </w:r>
          </w:p>
          <w:p w:rsidR="00554BA8" w:rsidRPr="00983EC7" w:rsidRDefault="00554BA8" w:rsidP="00C36B5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Default="00A2082C" w:rsidP="00C36B5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МЭК 60079-31-2010 «Взрывоопасные среды. Часть 31. Оборудование с видом взрывозащиты от воспламенения пыли «t»</w:t>
            </w:r>
          </w:p>
          <w:p w:rsidR="00554BA8" w:rsidRPr="00983EC7" w:rsidRDefault="00554BA8" w:rsidP="00C36B5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2082C" w:rsidRPr="00983EC7" w:rsidRDefault="00A2082C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113E7D">
        <w:trPr>
          <w:cantSplit/>
          <w:trHeight w:val="355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Электростатика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113E7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9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95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96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A2082C" w:rsidRDefault="00A2082C" w:rsidP="0007353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31610.32-1-2015/IEC/TS 60079-32-1:2013 «Взрывоопасные среды.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32-1. Электростатика. Опасные проявления. Руководство»</w:t>
            </w:r>
          </w:p>
          <w:p w:rsidR="007C18C5" w:rsidRPr="00983EC7" w:rsidRDefault="007C18C5" w:rsidP="0007353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Default="00A2082C" w:rsidP="00113E7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31613-2012 «Электростатическая искробезопасность. Общие технические требования и методы испытаний»</w:t>
            </w:r>
          </w:p>
          <w:p w:rsidR="007C18C5" w:rsidRDefault="007C18C5" w:rsidP="00113E7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54BA8" w:rsidRPr="00983EC7" w:rsidRDefault="00554BA8" w:rsidP="00113E7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161F65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0A3A97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Специальный вид взрывозащиты «s»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0A3A9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98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9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0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A2082C" w:rsidRDefault="00A2082C" w:rsidP="000A3A97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22782.3-77 «Электрооборудование взрывозащищенное со специальным видом взрывозащиты. Технические требования и методы испытаний»</w:t>
            </w:r>
          </w:p>
          <w:p w:rsidR="007C18C5" w:rsidRDefault="007C18C5" w:rsidP="000A3A97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54BA8" w:rsidRPr="00983EC7" w:rsidRDefault="00554BA8" w:rsidP="000A3A97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Default="00A2082C" w:rsidP="000A3A97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31610.33-2014 (IEC 60079-33:2012) «Взрывоопасные среды. Часть 33. Оборудование со специальным видом защиты «s»</w:t>
            </w:r>
          </w:p>
          <w:p w:rsidR="007C18C5" w:rsidRDefault="007C18C5" w:rsidP="000A3A97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54BA8" w:rsidRPr="00983EC7" w:rsidRDefault="00554BA8" w:rsidP="000A3A97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161F65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921DE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Головные светильники для применения в шахтах, опасных по рудничному газу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554BA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10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0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0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8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05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06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  <w:r w:rsidR="00554BA8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, пункт 5</w:t>
              </w:r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 xml:space="preserve">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0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921DE4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ГОСТ 31610.35-1-2014 (IEC 60079-35-1:2011) «Взрывоопасные среды.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Часть 35-1. Головные светильники для применения в шахтах, опасных по рудничному газу. Общие требования и методы испытаний, относящиеся к риску взрыва»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921DE4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31611.2-2012 (IEC 62013-2:2005) «Головные светильники для применения в шахтах, опасных по газу. Часть 2. Эксплуатационные и другие характеристики, относящиеся к безопасности»</w:t>
            </w:r>
          </w:p>
        </w:tc>
        <w:tc>
          <w:tcPr>
            <w:tcW w:w="1701" w:type="dxa"/>
          </w:tcPr>
          <w:p w:rsidR="00A2082C" w:rsidRPr="00983EC7" w:rsidRDefault="00A2082C" w:rsidP="00C457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D62977" w:rsidRPr="00983EC7" w:rsidRDefault="00A2082C" w:rsidP="00C30AF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IEC 60079-35-2-2013 «Взрывоопасные среды. Часть 35-2. Головные светильники для применения в шахтах, опасных по рудничному газу. Эксплуатационные и другие характеристики, относящиеся к безопасности»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5E49B4">
        <w:trPr>
          <w:cantSplit/>
          <w:trHeight w:val="381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5E49B4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Взрывоопасные среды. Применение систем качества для производства оборудования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977" w:rsidRPr="00983EC7" w:rsidRDefault="00D44159" w:rsidP="00C30AF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8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0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1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8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10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1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1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5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6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1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9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18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10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hyperlink r:id="rId11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разделы II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2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5E49B4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ИСО/МЭК 80079-34-2013 «Взрывоопасные среды. Часть 34. Применение систем качества для производства оборудования»</w:t>
            </w:r>
          </w:p>
        </w:tc>
        <w:tc>
          <w:tcPr>
            <w:tcW w:w="1701" w:type="dxa"/>
          </w:tcPr>
          <w:p w:rsidR="00A2082C" w:rsidRPr="009A676C" w:rsidRDefault="002A5F45" w:rsidP="00073538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применяется до включения соответствую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щего межгосудар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ственного стандарта в перечень стандартов</w:t>
            </w:r>
          </w:p>
        </w:tc>
      </w:tr>
      <w:tr w:rsidR="00A2082C" w:rsidRPr="00983EC7" w:rsidTr="00205EDE">
        <w:trPr>
          <w:cantSplit/>
          <w:trHeight w:val="585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205EDE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Неэлектрическое оборудование для взрывоопасных сред. Общие требования и методы испытаний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554BA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2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2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2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125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8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6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2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  <w:r w:rsidR="00554BA8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, пункт 5</w:t>
              </w:r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 xml:space="preserve">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28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разделы II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2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III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3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205ED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31438.1-2011 (EN 1127-1:2007) «Взрывоопасные среды. Предотвращение и защита от взрыва. Часть 1. Основные концепции и методология»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205ED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31438.2-2011 (EN 1127-2:2002) «Взрывоопасные среды. Предотвращение и защита от взрыва. Часть 2. Основные концепции и методология горных работ»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205ED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31441.1-2011 (EN 13463-1:2001) «Оборудование неэлектрическое, предназначенное для применения в потенциально взрывоопасных средах. Часть 1. Общие требования»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205ED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32407-2013 (ISO/DIS 80079-36) «Взрывоопасные среды. Часть 36. Неэлектрическое оборудование для взрывоопасных сред. Общие требования и методы испытаний»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7A0D91">
        <w:trPr>
          <w:cantSplit/>
          <w:jc w:val="center"/>
        </w:trPr>
        <w:tc>
          <w:tcPr>
            <w:tcW w:w="9072" w:type="dxa"/>
            <w:gridSpan w:val="4"/>
          </w:tcPr>
          <w:p w:rsidR="00A2082C" w:rsidRPr="00983EC7" w:rsidRDefault="00A2082C" w:rsidP="007309E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Неэлектрическое оборудование с видами взрывозащиты «конструкционная безопасность «c»,</w:t>
            </w:r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13B8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 источника воспламенения «b»,</w:t>
            </w:r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13B8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погружение в </w:t>
            </w:r>
            <w:r w:rsidR="007309E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жидкость «k», </w:t>
            </w:r>
            <w:r w:rsidR="00313B8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</w:t>
            </w:r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оболочкой с ограниченным пропуском газов «fr» и </w:t>
            </w:r>
            <w:r w:rsidR="00313B8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защит</w:t>
            </w:r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взрывонепроницаемой оболочкой «d»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554BA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13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3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3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8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35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36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  <w:r w:rsidR="00554BA8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, пункт 5</w:t>
              </w:r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 xml:space="preserve">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hyperlink r:id="rId13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разделы II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38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554BA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31441.2-2011 (EN 13463-2:2004) «</w:t>
            </w:r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борудование</w:t>
            </w:r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</w:t>
            </w:r>
            <w:r w:rsidR="00554BA8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еэлектрическое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предназначенное для </w:t>
            </w:r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применения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потенциально взрывоопасных средах. Часть 2</w:t>
            </w:r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Защита оболочкой с ограниченным пропуском газов «fr»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554BA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31441.3-2011 (EN 13463-3:2005) «Оборудование неэлектрическое, предназначенное для применения в потенциально взрывоопасных средах Часть 3</w:t>
            </w:r>
            <w:r w:rsidR="00554BA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Защита взрывонепроницаемой оболочкой «d»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0C0B19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31441.5-2011 (EN 13463-5:2003) «Оборудование неэлектрическое, предназначенное для применения в потенциально взрывоопасных средах. Часть 5. Защита конструкционной безопасностью «c»</w:t>
            </w:r>
          </w:p>
        </w:tc>
        <w:tc>
          <w:tcPr>
            <w:tcW w:w="1701" w:type="dxa"/>
          </w:tcPr>
          <w:p w:rsidR="00A2082C" w:rsidRPr="00983EC7" w:rsidRDefault="00391CCB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0C0B19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31441.6-2011 (EN 13463-6:2005) «Оборудование неэлектрическое, предназначенное для применения в потенциально взрывоопасных средах. Часть 6. Защита контролем источника воспламенения «b»</w:t>
            </w:r>
          </w:p>
        </w:tc>
        <w:tc>
          <w:tcPr>
            <w:tcW w:w="1701" w:type="dxa"/>
          </w:tcPr>
          <w:p w:rsidR="00A2082C" w:rsidRPr="00983EC7" w:rsidRDefault="00391CCB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0A3FF4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31441.8-2011 (EN 13463-8:2003) «</w:t>
            </w:r>
            <w:r w:rsidR="000A3FF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борудование</w:t>
            </w:r>
            <w:r w:rsidR="000A3FF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</w:t>
            </w:r>
            <w:r w:rsidR="000A3FF4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еэлектрическое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предназначенное для </w:t>
            </w:r>
            <w:r w:rsidR="000A3FF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применения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потенциально взрывоопасных средах. Часть 8</w:t>
            </w:r>
            <w:r w:rsidR="000A3FF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Защита жидкостным погружением «k»</w:t>
            </w:r>
          </w:p>
        </w:tc>
        <w:tc>
          <w:tcPr>
            <w:tcW w:w="1701" w:type="dxa"/>
          </w:tcPr>
          <w:p w:rsidR="00A2082C" w:rsidRPr="00983EC7" w:rsidRDefault="00391CCB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применяется 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до 30.06.2023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0C0B19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ISO/DIS 80079-37-2013 «Взрывоопасные среды. Часть 37. 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«b», погружение в жидкость «k»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7A0D91">
        <w:trPr>
          <w:cantSplit/>
          <w:jc w:val="center"/>
        </w:trPr>
        <w:tc>
          <w:tcPr>
            <w:tcW w:w="9072" w:type="dxa"/>
            <w:gridSpan w:val="4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8E3D36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8E3D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14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4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4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8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4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4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  <w:r w:rsidR="008E3D3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, пункт 5</w:t>
              </w:r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 xml:space="preserve">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45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разделы II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46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III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4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21206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31439-2011 (EN 1710:2005) «Оборудование и компоненты, предназначенные для применения в потенциально взрывоопасных средах в подземных выработках»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8E3D3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ISO/IEC 80079-38-2013 «Взрывоопасные среды. Часть 38. Оборудование и компоненты, предназначенные для применения во взрывоопасных средах подземных выработок шахт и рудников»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161F65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263E63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Двигатели внутреннего сгорания поршневые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82C" w:rsidRPr="00983EC7" w:rsidRDefault="00D44159" w:rsidP="008E3D36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8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8E3D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14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5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15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– 8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5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5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  <w:r w:rsidR="008E3D3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, пункт 5</w:t>
              </w:r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 xml:space="preserve">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hyperlink r:id="rId15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разделы II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55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7A0D9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31440.1-2011 (EN 1834-1:2000) «Двигатели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1. Двигатели Группы II для применения в средах, содержащих горючий газ и пар»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Default="00A2082C" w:rsidP="007A0D9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31440.2-2011 (EN 1834-2:2000) «Двигатели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2. Двигатели Группы I для применения в подземных выработках, опасных по воспламенению рудничного газа и/или горючей пыли»</w:t>
            </w:r>
          </w:p>
          <w:p w:rsidR="007C18C5" w:rsidRDefault="007C18C5" w:rsidP="007A0D9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C18C5" w:rsidRPr="00983EC7" w:rsidRDefault="007C18C5" w:rsidP="007A0D9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82C" w:rsidRPr="00983EC7" w:rsidRDefault="00A2082C" w:rsidP="008D65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Default="00A2082C" w:rsidP="007A0D9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31440.3-2011 (EN 1834-3:2000) «Двигатели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3. Двигатели Группы III для применения в средах, содержащих горючую пыль»</w:t>
            </w:r>
          </w:p>
          <w:p w:rsidR="007C18C5" w:rsidRDefault="007C18C5" w:rsidP="007A0D9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C18C5" w:rsidRPr="00983EC7" w:rsidRDefault="007C18C5" w:rsidP="007A0D9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161F65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875F2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 группы 1, уровень взрывозащиты Ma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82C" w:rsidRDefault="00D44159" w:rsidP="00875F2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56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8E3D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15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58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5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8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6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6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  <w:r w:rsidR="008E3D3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, пункт 5</w:t>
              </w:r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 xml:space="preserve">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hyperlink r:id="rId16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разделы II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6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V приложения 1</w:t>
              </w:r>
            </w:hyperlink>
          </w:p>
          <w:p w:rsidR="007C18C5" w:rsidRPr="00983EC7" w:rsidRDefault="007C18C5" w:rsidP="00875F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A2082C" w:rsidRPr="00983EC7" w:rsidRDefault="00A2082C" w:rsidP="0087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31442-2011 (EN 50303:2000) «Оборудования группы I, уровень взрывозащиты Ма для применения в среде, опасной по воспламенению рудничного газа и/или угольной пыли»</w:t>
            </w:r>
          </w:p>
        </w:tc>
        <w:tc>
          <w:tcPr>
            <w:tcW w:w="1701" w:type="dxa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6D1D0D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6D1D0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Электростанции газотурбинные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82C" w:rsidRPr="00983EC7" w:rsidRDefault="00D44159" w:rsidP="008E3D36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8E3D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165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66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подпункты 1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67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8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68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10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69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12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70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 пункта 3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71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4</w:t>
              </w:r>
            </w:hyperlink>
            <w:r w:rsidR="008E3D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</w:t>
            </w:r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hyperlink r:id="rId172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10 статьи 4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8E3D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hyperlink r:id="rId173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разделы II</w:t>
              </w:r>
            </w:hyperlink>
            <w:r w:rsidR="00A2082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hyperlink r:id="rId174" w:history="1">
              <w:r w:rsidR="00A2082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V приложения 1</w:t>
              </w:r>
            </w:hyperlink>
          </w:p>
        </w:tc>
        <w:tc>
          <w:tcPr>
            <w:tcW w:w="4536" w:type="dxa"/>
          </w:tcPr>
          <w:p w:rsidR="00A2082C" w:rsidRPr="00983EC7" w:rsidRDefault="00A2082C" w:rsidP="006D1D0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пункты 5.9.5, 5.9.7, 5.9.8, 5.12.4, 5.13.4, 5.13.6, 5.13.7, 5.16.5, 5.17.6, 5.17.10, 5.19, 5.19.1 – 5.19.5, 5.20.8, 5.21.1 – 5.21.3, 5.21.5, 5.25, 5.26, 6.1 и 7</w:t>
            </w:r>
          </w:p>
          <w:p w:rsidR="00A2082C" w:rsidRPr="00983EC7" w:rsidRDefault="00A2082C" w:rsidP="006D1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55393-2012 (ИСО 21789:2009) «Электростанции газотурбинные. Требования безопасности»</w:t>
            </w:r>
          </w:p>
        </w:tc>
        <w:tc>
          <w:tcPr>
            <w:tcW w:w="1701" w:type="dxa"/>
          </w:tcPr>
          <w:p w:rsidR="007C18C5" w:rsidRDefault="002A5F45" w:rsidP="00073538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применяется до включения соответствую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щего межгосудар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ственного стандарта в перечень стандартов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</w:p>
          <w:p w:rsidR="002A5F45" w:rsidRDefault="002A5F45" w:rsidP="00073538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  <w:p w:rsidR="008E3D36" w:rsidRPr="009A676C" w:rsidRDefault="008E3D36" w:rsidP="00073538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  <w:tr w:rsidR="00A2082C" w:rsidRPr="00983EC7" w:rsidTr="00161F65">
        <w:trPr>
          <w:cantSplit/>
          <w:trHeight w:val="363"/>
          <w:jc w:val="center"/>
        </w:trPr>
        <w:tc>
          <w:tcPr>
            <w:tcW w:w="9072" w:type="dxa"/>
            <w:gridSpan w:val="4"/>
            <w:vAlign w:val="center"/>
          </w:tcPr>
          <w:p w:rsidR="00A2082C" w:rsidRPr="00983EC7" w:rsidRDefault="00A2082C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lastRenderedPageBreak/>
              <w:t>Станции топливозаправочные</w:t>
            </w:r>
          </w:p>
        </w:tc>
      </w:tr>
      <w:tr w:rsidR="00A2082C" w:rsidRPr="00983EC7" w:rsidTr="008D65AD">
        <w:trPr>
          <w:cantSplit/>
          <w:jc w:val="center"/>
        </w:trPr>
        <w:tc>
          <w:tcPr>
            <w:tcW w:w="567" w:type="dxa"/>
          </w:tcPr>
          <w:p w:rsidR="00A2082C" w:rsidRPr="00983EC7" w:rsidRDefault="00A2082C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82C" w:rsidRPr="00983EC7" w:rsidRDefault="00A2082C" w:rsidP="007E14E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пункты 1</w:t>
            </w:r>
            <w:r w:rsidR="00E72B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2, подпункты 1 – 8 </w:t>
            </w:r>
          </w:p>
          <w:p w:rsidR="00A2082C" w:rsidRPr="00983EC7" w:rsidRDefault="00A2082C" w:rsidP="007E14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 12 – 22 пункта 3</w:t>
            </w:r>
            <w:r w:rsidR="00E72B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пункт 5</w:t>
            </w: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статьи 4, раздел IV приложения 1</w:t>
            </w:r>
          </w:p>
        </w:tc>
        <w:tc>
          <w:tcPr>
            <w:tcW w:w="4536" w:type="dxa"/>
          </w:tcPr>
          <w:p w:rsidR="00D62977" w:rsidRPr="00983EC7" w:rsidRDefault="00A2082C" w:rsidP="00C30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Р ЕН 13617-1-2012 «Станции топливозаправочные. Часть 1. Требования безопасности к конструкции и работе дозировочных насосов, топливораздаточных устройств и дистанционных насосных агрегатов»</w:t>
            </w:r>
          </w:p>
        </w:tc>
        <w:tc>
          <w:tcPr>
            <w:tcW w:w="1701" w:type="dxa"/>
          </w:tcPr>
          <w:p w:rsidR="00A2082C" w:rsidRPr="00F9656B" w:rsidRDefault="002A5F45" w:rsidP="00073538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применяется до включения соответствую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щего межгосудар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07353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ственного стандарта в перечень стандартов</w:t>
            </w:r>
          </w:p>
        </w:tc>
      </w:tr>
      <w:tr w:rsidR="00983EC7" w:rsidRPr="00983EC7" w:rsidTr="00B3779C">
        <w:trPr>
          <w:cantSplit/>
          <w:trHeight w:val="325"/>
          <w:jc w:val="center"/>
        </w:trPr>
        <w:tc>
          <w:tcPr>
            <w:tcW w:w="9072" w:type="dxa"/>
            <w:gridSpan w:val="4"/>
          </w:tcPr>
          <w:p w:rsidR="00946149" w:rsidRPr="00983EC7" w:rsidRDefault="00946149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Приборы электровзрывания рудничные</w:t>
            </w:r>
          </w:p>
        </w:tc>
      </w:tr>
      <w:tr w:rsidR="00946149" w:rsidRPr="00983EC7" w:rsidTr="008D65AD">
        <w:trPr>
          <w:cantSplit/>
          <w:jc w:val="center"/>
        </w:trPr>
        <w:tc>
          <w:tcPr>
            <w:tcW w:w="567" w:type="dxa"/>
          </w:tcPr>
          <w:p w:rsidR="00946149" w:rsidRPr="00983EC7" w:rsidRDefault="00946149" w:rsidP="008D65AD">
            <w:pPr>
              <w:pStyle w:val="a5"/>
              <w:numPr>
                <w:ilvl w:val="0"/>
                <w:numId w:val="2"/>
              </w:numPr>
              <w:tabs>
                <w:tab w:val="left" w:pos="175"/>
                <w:tab w:val="left" w:pos="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149" w:rsidRPr="00983EC7" w:rsidRDefault="00D44159" w:rsidP="007E14E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175" w:history="1">
              <w:r w:rsidR="00B3779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пункты 1</w:t>
              </w:r>
            </w:hyperlink>
            <w:r w:rsidR="00B3779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76" w:history="1">
              <w:r w:rsidR="00B3779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</w:t>
              </w:r>
            </w:hyperlink>
            <w:r w:rsidR="00B3779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77" w:history="1">
              <w:r w:rsidR="00B3779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5 статьи 4</w:t>
              </w:r>
            </w:hyperlink>
            <w:r w:rsidR="00B3779C"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78" w:history="1">
              <w:r w:rsidR="00B3779C" w:rsidRPr="00983EC7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раздел IV приложения 1</w:t>
              </w:r>
            </w:hyperlink>
          </w:p>
        </w:tc>
        <w:tc>
          <w:tcPr>
            <w:tcW w:w="4536" w:type="dxa"/>
          </w:tcPr>
          <w:p w:rsidR="00946149" w:rsidRPr="00983EC7" w:rsidRDefault="00946149" w:rsidP="007E14E5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3EC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ГОСТ 12.2.059-81 «Система стандартов безопасности труда. Приборы электровзрывания рудничные. Требования безопасности»</w:t>
            </w:r>
          </w:p>
        </w:tc>
        <w:tc>
          <w:tcPr>
            <w:tcW w:w="1701" w:type="dxa"/>
          </w:tcPr>
          <w:p w:rsidR="00946149" w:rsidRPr="00983EC7" w:rsidRDefault="00946149" w:rsidP="008D65A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41453C" w:rsidRDefault="0041453C" w:rsidP="008D65AD">
      <w:pPr>
        <w:spacing w:line="240" w:lineRule="auto"/>
        <w:jc w:val="center"/>
        <w:rPr>
          <w:rFonts w:ascii="Times New Roman" w:hAnsi="Times New Roman" w:cs="Times New Roman"/>
        </w:rPr>
      </w:pPr>
    </w:p>
    <w:p w:rsidR="00952158" w:rsidRPr="001F0DF9" w:rsidRDefault="00952158" w:rsidP="008D65AD">
      <w:pPr>
        <w:tabs>
          <w:tab w:val="left" w:pos="5529"/>
        </w:tabs>
        <w:spacing w:line="240" w:lineRule="auto"/>
        <w:ind w:left="3544" w:right="3825"/>
        <w:jc w:val="center"/>
        <w:rPr>
          <w:rFonts w:ascii="Times New Roman" w:hAnsi="Times New Roman" w:cs="Times New Roman"/>
          <w:u w:val="single"/>
        </w:rPr>
      </w:pPr>
      <w:r w:rsidRPr="001F0DF9">
        <w:rPr>
          <w:rFonts w:ascii="Times New Roman" w:hAnsi="Times New Roman" w:cs="Times New Roman"/>
          <w:u w:val="single"/>
        </w:rPr>
        <w:tab/>
      </w:r>
    </w:p>
    <w:p w:rsidR="00952158" w:rsidRPr="0041453C" w:rsidRDefault="00952158" w:rsidP="008D65A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952158" w:rsidRPr="0041453C" w:rsidSect="004E10F0">
      <w:headerReference w:type="default" r:id="rId179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59" w:rsidRDefault="00D44159" w:rsidP="004E10F0">
      <w:pPr>
        <w:spacing w:after="0" w:line="240" w:lineRule="auto"/>
      </w:pPr>
      <w:r>
        <w:separator/>
      </w:r>
    </w:p>
  </w:endnote>
  <w:endnote w:type="continuationSeparator" w:id="0">
    <w:p w:rsidR="00D44159" w:rsidRDefault="00D44159" w:rsidP="004E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59" w:rsidRDefault="00D44159" w:rsidP="004E10F0">
      <w:pPr>
        <w:spacing w:after="0" w:line="240" w:lineRule="auto"/>
      </w:pPr>
      <w:r>
        <w:separator/>
      </w:r>
    </w:p>
  </w:footnote>
  <w:footnote w:type="continuationSeparator" w:id="0">
    <w:p w:rsidR="00D44159" w:rsidRDefault="00D44159" w:rsidP="004E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360253670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7857AF" w:rsidRPr="004E10F0" w:rsidRDefault="007857AF" w:rsidP="004E10F0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4E10F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4E10F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4E10F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A3AE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4E10F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6D7"/>
    <w:multiLevelType w:val="hybridMultilevel"/>
    <w:tmpl w:val="18A4BD08"/>
    <w:lvl w:ilvl="0" w:tplc="BEECF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6827"/>
    <w:multiLevelType w:val="hybridMultilevel"/>
    <w:tmpl w:val="C9C63150"/>
    <w:lvl w:ilvl="0" w:tplc="2E2A62A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D7"/>
    <w:rsid w:val="00002B10"/>
    <w:rsid w:val="000159E9"/>
    <w:rsid w:val="00015AE2"/>
    <w:rsid w:val="00021D50"/>
    <w:rsid w:val="000225F3"/>
    <w:rsid w:val="0002506D"/>
    <w:rsid w:val="00025A01"/>
    <w:rsid w:val="000306D2"/>
    <w:rsid w:val="0004305E"/>
    <w:rsid w:val="000505FD"/>
    <w:rsid w:val="00072636"/>
    <w:rsid w:val="000734AE"/>
    <w:rsid w:val="00073538"/>
    <w:rsid w:val="00085018"/>
    <w:rsid w:val="000868E7"/>
    <w:rsid w:val="00086A14"/>
    <w:rsid w:val="00091C32"/>
    <w:rsid w:val="00091E37"/>
    <w:rsid w:val="000A3A97"/>
    <w:rsid w:val="000A3FF4"/>
    <w:rsid w:val="000A6C52"/>
    <w:rsid w:val="000B761D"/>
    <w:rsid w:val="000C0B19"/>
    <w:rsid w:val="000C1D13"/>
    <w:rsid w:val="000C2BB6"/>
    <w:rsid w:val="000C70E2"/>
    <w:rsid w:val="000D0ADC"/>
    <w:rsid w:val="000D24B6"/>
    <w:rsid w:val="000F606F"/>
    <w:rsid w:val="000F6CEA"/>
    <w:rsid w:val="000F76FA"/>
    <w:rsid w:val="00100ABD"/>
    <w:rsid w:val="00101089"/>
    <w:rsid w:val="0010383D"/>
    <w:rsid w:val="00104AF8"/>
    <w:rsid w:val="00106FEA"/>
    <w:rsid w:val="00112DD7"/>
    <w:rsid w:val="0011333A"/>
    <w:rsid w:val="00113E7D"/>
    <w:rsid w:val="00114FD4"/>
    <w:rsid w:val="00134545"/>
    <w:rsid w:val="00135CFD"/>
    <w:rsid w:val="00137C97"/>
    <w:rsid w:val="00152C4B"/>
    <w:rsid w:val="0015344F"/>
    <w:rsid w:val="00161F65"/>
    <w:rsid w:val="00162302"/>
    <w:rsid w:val="00166207"/>
    <w:rsid w:val="0017118C"/>
    <w:rsid w:val="0017374B"/>
    <w:rsid w:val="00182C79"/>
    <w:rsid w:val="001835AA"/>
    <w:rsid w:val="00192095"/>
    <w:rsid w:val="001A241C"/>
    <w:rsid w:val="001A4E9A"/>
    <w:rsid w:val="001D37C6"/>
    <w:rsid w:val="001E1383"/>
    <w:rsid w:val="001F0A54"/>
    <w:rsid w:val="001F320A"/>
    <w:rsid w:val="001F4BE8"/>
    <w:rsid w:val="001F735B"/>
    <w:rsid w:val="00205EDE"/>
    <w:rsid w:val="0021206B"/>
    <w:rsid w:val="00221157"/>
    <w:rsid w:val="00221C3F"/>
    <w:rsid w:val="00226596"/>
    <w:rsid w:val="002373D7"/>
    <w:rsid w:val="00263E63"/>
    <w:rsid w:val="0027156D"/>
    <w:rsid w:val="00287DCB"/>
    <w:rsid w:val="00297596"/>
    <w:rsid w:val="002A2B36"/>
    <w:rsid w:val="002A3F2B"/>
    <w:rsid w:val="002A460A"/>
    <w:rsid w:val="002A5F45"/>
    <w:rsid w:val="002B1D80"/>
    <w:rsid w:val="002B6188"/>
    <w:rsid w:val="002C0DE2"/>
    <w:rsid w:val="002D2EFA"/>
    <w:rsid w:val="002D3ACB"/>
    <w:rsid w:val="002D41F9"/>
    <w:rsid w:val="002D74AA"/>
    <w:rsid w:val="002E40D6"/>
    <w:rsid w:val="002F4275"/>
    <w:rsid w:val="00311069"/>
    <w:rsid w:val="00313B88"/>
    <w:rsid w:val="0031699A"/>
    <w:rsid w:val="00323924"/>
    <w:rsid w:val="00323D96"/>
    <w:rsid w:val="00331C90"/>
    <w:rsid w:val="00336822"/>
    <w:rsid w:val="003602EF"/>
    <w:rsid w:val="00364ACA"/>
    <w:rsid w:val="00391CCB"/>
    <w:rsid w:val="0039236A"/>
    <w:rsid w:val="003948C6"/>
    <w:rsid w:val="003A3444"/>
    <w:rsid w:val="003A38CE"/>
    <w:rsid w:val="003A4A2D"/>
    <w:rsid w:val="003A6DC7"/>
    <w:rsid w:val="003C3204"/>
    <w:rsid w:val="003E28C4"/>
    <w:rsid w:val="003F309C"/>
    <w:rsid w:val="003F5DF1"/>
    <w:rsid w:val="00400C78"/>
    <w:rsid w:val="00401769"/>
    <w:rsid w:val="00404BC4"/>
    <w:rsid w:val="00413F41"/>
    <w:rsid w:val="0041453C"/>
    <w:rsid w:val="0042009D"/>
    <w:rsid w:val="00420D21"/>
    <w:rsid w:val="00427144"/>
    <w:rsid w:val="00440DCF"/>
    <w:rsid w:val="00443A10"/>
    <w:rsid w:val="004441AE"/>
    <w:rsid w:val="00451E35"/>
    <w:rsid w:val="00470F50"/>
    <w:rsid w:val="00485BD0"/>
    <w:rsid w:val="0049300B"/>
    <w:rsid w:val="00497105"/>
    <w:rsid w:val="004A0A0E"/>
    <w:rsid w:val="004A2640"/>
    <w:rsid w:val="004A5B9E"/>
    <w:rsid w:val="004A708B"/>
    <w:rsid w:val="004B0C6D"/>
    <w:rsid w:val="004B5936"/>
    <w:rsid w:val="004C0506"/>
    <w:rsid w:val="004C5447"/>
    <w:rsid w:val="004C60AA"/>
    <w:rsid w:val="004D5618"/>
    <w:rsid w:val="004D6CD1"/>
    <w:rsid w:val="004E10F0"/>
    <w:rsid w:val="004E5888"/>
    <w:rsid w:val="004F3783"/>
    <w:rsid w:val="004F585B"/>
    <w:rsid w:val="0050442B"/>
    <w:rsid w:val="005072D0"/>
    <w:rsid w:val="005273C7"/>
    <w:rsid w:val="00537149"/>
    <w:rsid w:val="00554BA8"/>
    <w:rsid w:val="00554CAA"/>
    <w:rsid w:val="00564079"/>
    <w:rsid w:val="005675FB"/>
    <w:rsid w:val="00582A9C"/>
    <w:rsid w:val="00582DA6"/>
    <w:rsid w:val="00583B83"/>
    <w:rsid w:val="00587D95"/>
    <w:rsid w:val="005A24F6"/>
    <w:rsid w:val="005B17C5"/>
    <w:rsid w:val="005B4363"/>
    <w:rsid w:val="005B5064"/>
    <w:rsid w:val="005C62FC"/>
    <w:rsid w:val="005D1DBA"/>
    <w:rsid w:val="005D48A9"/>
    <w:rsid w:val="005E49B4"/>
    <w:rsid w:val="00602868"/>
    <w:rsid w:val="00603BD0"/>
    <w:rsid w:val="00607BA0"/>
    <w:rsid w:val="00616676"/>
    <w:rsid w:val="00623446"/>
    <w:rsid w:val="006303EA"/>
    <w:rsid w:val="0063663B"/>
    <w:rsid w:val="00654834"/>
    <w:rsid w:val="00654DAE"/>
    <w:rsid w:val="00684F29"/>
    <w:rsid w:val="0069022E"/>
    <w:rsid w:val="00696F34"/>
    <w:rsid w:val="006A09A9"/>
    <w:rsid w:val="006A29E2"/>
    <w:rsid w:val="006A3AEE"/>
    <w:rsid w:val="006B3502"/>
    <w:rsid w:val="006B4023"/>
    <w:rsid w:val="006C39A5"/>
    <w:rsid w:val="006D1D0D"/>
    <w:rsid w:val="006E478E"/>
    <w:rsid w:val="006F4FFD"/>
    <w:rsid w:val="006F6562"/>
    <w:rsid w:val="0070763B"/>
    <w:rsid w:val="00710EBA"/>
    <w:rsid w:val="00711610"/>
    <w:rsid w:val="00713BA8"/>
    <w:rsid w:val="007177F3"/>
    <w:rsid w:val="00722DAF"/>
    <w:rsid w:val="00725F5B"/>
    <w:rsid w:val="0073022F"/>
    <w:rsid w:val="00730720"/>
    <w:rsid w:val="007309ED"/>
    <w:rsid w:val="007511DA"/>
    <w:rsid w:val="0075189A"/>
    <w:rsid w:val="00760A1B"/>
    <w:rsid w:val="00761EC0"/>
    <w:rsid w:val="007679FF"/>
    <w:rsid w:val="00780CA4"/>
    <w:rsid w:val="007857AF"/>
    <w:rsid w:val="00787AC8"/>
    <w:rsid w:val="007A0050"/>
    <w:rsid w:val="007A0D91"/>
    <w:rsid w:val="007A7F5D"/>
    <w:rsid w:val="007C18C5"/>
    <w:rsid w:val="007C53E5"/>
    <w:rsid w:val="007E14E5"/>
    <w:rsid w:val="007E222B"/>
    <w:rsid w:val="008023A7"/>
    <w:rsid w:val="00810B64"/>
    <w:rsid w:val="00823189"/>
    <w:rsid w:val="008322E3"/>
    <w:rsid w:val="008447B7"/>
    <w:rsid w:val="00855E9D"/>
    <w:rsid w:val="00860CF1"/>
    <w:rsid w:val="00872983"/>
    <w:rsid w:val="00875F21"/>
    <w:rsid w:val="0088666A"/>
    <w:rsid w:val="008917CC"/>
    <w:rsid w:val="00892489"/>
    <w:rsid w:val="00895806"/>
    <w:rsid w:val="008962B4"/>
    <w:rsid w:val="008A4875"/>
    <w:rsid w:val="008B795C"/>
    <w:rsid w:val="008C088B"/>
    <w:rsid w:val="008C18AE"/>
    <w:rsid w:val="008C6B50"/>
    <w:rsid w:val="008D38E6"/>
    <w:rsid w:val="008D65AD"/>
    <w:rsid w:val="008E1C58"/>
    <w:rsid w:val="008E232E"/>
    <w:rsid w:val="008E3D36"/>
    <w:rsid w:val="008E5CFB"/>
    <w:rsid w:val="008F0E93"/>
    <w:rsid w:val="008F2ADF"/>
    <w:rsid w:val="0090378B"/>
    <w:rsid w:val="0090568B"/>
    <w:rsid w:val="00921DE4"/>
    <w:rsid w:val="0094455F"/>
    <w:rsid w:val="00946149"/>
    <w:rsid w:val="00952158"/>
    <w:rsid w:val="00952233"/>
    <w:rsid w:val="009543C3"/>
    <w:rsid w:val="00955FD0"/>
    <w:rsid w:val="00963982"/>
    <w:rsid w:val="009647A5"/>
    <w:rsid w:val="00981C36"/>
    <w:rsid w:val="00983DF1"/>
    <w:rsid w:val="00983EC7"/>
    <w:rsid w:val="00985379"/>
    <w:rsid w:val="009A37F1"/>
    <w:rsid w:val="009A42E7"/>
    <w:rsid w:val="009A676C"/>
    <w:rsid w:val="009B135B"/>
    <w:rsid w:val="009B2E72"/>
    <w:rsid w:val="009B3D4C"/>
    <w:rsid w:val="009B6540"/>
    <w:rsid w:val="009B7D9C"/>
    <w:rsid w:val="009C642C"/>
    <w:rsid w:val="009D0BEF"/>
    <w:rsid w:val="009D5A7E"/>
    <w:rsid w:val="009E69E7"/>
    <w:rsid w:val="009F6D4C"/>
    <w:rsid w:val="009F71E9"/>
    <w:rsid w:val="00A114C5"/>
    <w:rsid w:val="00A15C40"/>
    <w:rsid w:val="00A2082C"/>
    <w:rsid w:val="00A33919"/>
    <w:rsid w:val="00A34DF0"/>
    <w:rsid w:val="00A445E6"/>
    <w:rsid w:val="00A44A86"/>
    <w:rsid w:val="00A45C13"/>
    <w:rsid w:val="00A45FD8"/>
    <w:rsid w:val="00A462E7"/>
    <w:rsid w:val="00A54278"/>
    <w:rsid w:val="00A55576"/>
    <w:rsid w:val="00A56943"/>
    <w:rsid w:val="00A630E5"/>
    <w:rsid w:val="00A637E6"/>
    <w:rsid w:val="00A64470"/>
    <w:rsid w:val="00A80ED5"/>
    <w:rsid w:val="00A8169A"/>
    <w:rsid w:val="00AA39BA"/>
    <w:rsid w:val="00AA4BB1"/>
    <w:rsid w:val="00AD7A93"/>
    <w:rsid w:val="00AE5081"/>
    <w:rsid w:val="00AE74DE"/>
    <w:rsid w:val="00AF42A7"/>
    <w:rsid w:val="00AF6500"/>
    <w:rsid w:val="00B04265"/>
    <w:rsid w:val="00B26CCD"/>
    <w:rsid w:val="00B33472"/>
    <w:rsid w:val="00B3454A"/>
    <w:rsid w:val="00B3779C"/>
    <w:rsid w:val="00B5104E"/>
    <w:rsid w:val="00B54A77"/>
    <w:rsid w:val="00B56E25"/>
    <w:rsid w:val="00B6188D"/>
    <w:rsid w:val="00B646C9"/>
    <w:rsid w:val="00B65C3E"/>
    <w:rsid w:val="00B663C2"/>
    <w:rsid w:val="00B677FB"/>
    <w:rsid w:val="00B722B3"/>
    <w:rsid w:val="00B838E9"/>
    <w:rsid w:val="00B8628B"/>
    <w:rsid w:val="00BA6353"/>
    <w:rsid w:val="00BA7365"/>
    <w:rsid w:val="00BB24E0"/>
    <w:rsid w:val="00BB5359"/>
    <w:rsid w:val="00BD0E1B"/>
    <w:rsid w:val="00BD4180"/>
    <w:rsid w:val="00BE40BE"/>
    <w:rsid w:val="00C0715C"/>
    <w:rsid w:val="00C10DB3"/>
    <w:rsid w:val="00C16194"/>
    <w:rsid w:val="00C2265F"/>
    <w:rsid w:val="00C30AFE"/>
    <w:rsid w:val="00C36B5A"/>
    <w:rsid w:val="00C42B1A"/>
    <w:rsid w:val="00C457D1"/>
    <w:rsid w:val="00C46C4A"/>
    <w:rsid w:val="00C6573C"/>
    <w:rsid w:val="00C65E26"/>
    <w:rsid w:val="00C70F9B"/>
    <w:rsid w:val="00C84750"/>
    <w:rsid w:val="00C96762"/>
    <w:rsid w:val="00C970EA"/>
    <w:rsid w:val="00CA1D6D"/>
    <w:rsid w:val="00CB4B54"/>
    <w:rsid w:val="00CD0711"/>
    <w:rsid w:val="00CE3F2C"/>
    <w:rsid w:val="00CE4BDC"/>
    <w:rsid w:val="00CF2812"/>
    <w:rsid w:val="00CF75CA"/>
    <w:rsid w:val="00CF76E9"/>
    <w:rsid w:val="00D03434"/>
    <w:rsid w:val="00D04A17"/>
    <w:rsid w:val="00D24372"/>
    <w:rsid w:val="00D41607"/>
    <w:rsid w:val="00D41AD1"/>
    <w:rsid w:val="00D44159"/>
    <w:rsid w:val="00D475C0"/>
    <w:rsid w:val="00D53B40"/>
    <w:rsid w:val="00D62775"/>
    <w:rsid w:val="00D62977"/>
    <w:rsid w:val="00D67553"/>
    <w:rsid w:val="00D7049D"/>
    <w:rsid w:val="00D73457"/>
    <w:rsid w:val="00D75653"/>
    <w:rsid w:val="00D75BAA"/>
    <w:rsid w:val="00D82CF0"/>
    <w:rsid w:val="00D83C06"/>
    <w:rsid w:val="00D953F4"/>
    <w:rsid w:val="00D95677"/>
    <w:rsid w:val="00DA1107"/>
    <w:rsid w:val="00DA27C9"/>
    <w:rsid w:val="00DA6273"/>
    <w:rsid w:val="00DB1E1E"/>
    <w:rsid w:val="00DB3ADA"/>
    <w:rsid w:val="00DD0903"/>
    <w:rsid w:val="00DD1506"/>
    <w:rsid w:val="00DD35C6"/>
    <w:rsid w:val="00DD4BEE"/>
    <w:rsid w:val="00DD78CA"/>
    <w:rsid w:val="00DF1878"/>
    <w:rsid w:val="00E04260"/>
    <w:rsid w:val="00E10B83"/>
    <w:rsid w:val="00E10ECA"/>
    <w:rsid w:val="00E176E6"/>
    <w:rsid w:val="00E2035F"/>
    <w:rsid w:val="00E26482"/>
    <w:rsid w:val="00E30C0F"/>
    <w:rsid w:val="00E339FC"/>
    <w:rsid w:val="00E41BAC"/>
    <w:rsid w:val="00E51249"/>
    <w:rsid w:val="00E65D9F"/>
    <w:rsid w:val="00E71E1C"/>
    <w:rsid w:val="00E72BEA"/>
    <w:rsid w:val="00E80818"/>
    <w:rsid w:val="00E8277D"/>
    <w:rsid w:val="00E8383F"/>
    <w:rsid w:val="00E83EB0"/>
    <w:rsid w:val="00E8459A"/>
    <w:rsid w:val="00E8555C"/>
    <w:rsid w:val="00E93AF7"/>
    <w:rsid w:val="00E93C8A"/>
    <w:rsid w:val="00E95170"/>
    <w:rsid w:val="00EA0CF2"/>
    <w:rsid w:val="00EB3A5E"/>
    <w:rsid w:val="00EB7319"/>
    <w:rsid w:val="00EC0977"/>
    <w:rsid w:val="00EC23A8"/>
    <w:rsid w:val="00ED1078"/>
    <w:rsid w:val="00ED1507"/>
    <w:rsid w:val="00ED29D1"/>
    <w:rsid w:val="00ED796D"/>
    <w:rsid w:val="00ED7DEB"/>
    <w:rsid w:val="00EF03C8"/>
    <w:rsid w:val="00F0491B"/>
    <w:rsid w:val="00F07402"/>
    <w:rsid w:val="00F076CF"/>
    <w:rsid w:val="00F255E2"/>
    <w:rsid w:val="00F32368"/>
    <w:rsid w:val="00F4028B"/>
    <w:rsid w:val="00F46A1F"/>
    <w:rsid w:val="00F47AC3"/>
    <w:rsid w:val="00F47BCF"/>
    <w:rsid w:val="00F55172"/>
    <w:rsid w:val="00F574B5"/>
    <w:rsid w:val="00F61E7E"/>
    <w:rsid w:val="00F66DC1"/>
    <w:rsid w:val="00F86613"/>
    <w:rsid w:val="00F92A3B"/>
    <w:rsid w:val="00F94FA7"/>
    <w:rsid w:val="00F9656B"/>
    <w:rsid w:val="00F9687D"/>
    <w:rsid w:val="00F9698B"/>
    <w:rsid w:val="00FA4F84"/>
    <w:rsid w:val="00FA719F"/>
    <w:rsid w:val="00FB11E0"/>
    <w:rsid w:val="00FD0311"/>
    <w:rsid w:val="00FD719E"/>
    <w:rsid w:val="00FE377B"/>
    <w:rsid w:val="00FF012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2ED4B-656E-49B9-B665-7EAFE6BF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3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46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6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1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7">
    <w:name w:val="Char Style 7"/>
    <w:basedOn w:val="a0"/>
    <w:link w:val="Style6"/>
    <w:rsid w:val="00104AF8"/>
    <w:rPr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"/>
    <w:rsid w:val="00104AF8"/>
    <w:pPr>
      <w:widowControl w:val="0"/>
      <w:shd w:val="clear" w:color="auto" w:fill="FFFFFF"/>
      <w:spacing w:after="0" w:line="274" w:lineRule="exact"/>
      <w:jc w:val="center"/>
    </w:pPr>
    <w:rPr>
      <w:rFonts w:eastAsiaTheme="minorHAnsi"/>
      <w:sz w:val="23"/>
      <w:szCs w:val="23"/>
      <w:lang w:eastAsia="en-US"/>
    </w:rPr>
  </w:style>
  <w:style w:type="character" w:styleId="a4">
    <w:name w:val="line number"/>
    <w:basedOn w:val="a0"/>
    <w:uiPriority w:val="99"/>
    <w:semiHidden/>
    <w:unhideWhenUsed/>
    <w:rsid w:val="00F9698B"/>
  </w:style>
  <w:style w:type="paragraph" w:styleId="a5">
    <w:name w:val="List Paragraph"/>
    <w:basedOn w:val="a"/>
    <w:uiPriority w:val="34"/>
    <w:qFormat/>
    <w:rsid w:val="00F969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0F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E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0F0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6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harStyle5">
    <w:name w:val="Char Style 5"/>
    <w:basedOn w:val="a0"/>
    <w:link w:val="Style4"/>
    <w:rsid w:val="007E14E5"/>
    <w:rPr>
      <w:sz w:val="21"/>
      <w:szCs w:val="21"/>
      <w:shd w:val="clear" w:color="auto" w:fill="FFFFFF"/>
    </w:rPr>
  </w:style>
  <w:style w:type="character" w:customStyle="1" w:styleId="CharStyle29">
    <w:name w:val="Char Style 29"/>
    <w:basedOn w:val="CharStyle5"/>
    <w:rsid w:val="007E14E5"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shd w:val="clear" w:color="auto" w:fill="FFFFFF"/>
      <w:lang w:val="ru"/>
    </w:rPr>
  </w:style>
  <w:style w:type="character" w:customStyle="1" w:styleId="CharStyle30">
    <w:name w:val="Char Style 30"/>
    <w:basedOn w:val="CharStyle5"/>
    <w:rsid w:val="007E14E5"/>
    <w:rPr>
      <w:rFonts w:ascii="Times New Roman" w:eastAsia="Times New Roman" w:hAnsi="Times New Roman" w:cs="Times New Roman"/>
      <w:color w:val="000000"/>
      <w:spacing w:val="50"/>
      <w:w w:val="100"/>
      <w:position w:val="0"/>
      <w:sz w:val="21"/>
      <w:szCs w:val="21"/>
      <w:shd w:val="clear" w:color="auto" w:fill="FFFFFF"/>
      <w:lang w:val="ru"/>
    </w:rPr>
  </w:style>
  <w:style w:type="paragraph" w:customStyle="1" w:styleId="Style4">
    <w:name w:val="Style 4"/>
    <w:basedOn w:val="a"/>
    <w:link w:val="CharStyle5"/>
    <w:rsid w:val="007E14E5"/>
    <w:pPr>
      <w:widowControl w:val="0"/>
      <w:shd w:val="clear" w:color="auto" w:fill="FFFFFF"/>
      <w:spacing w:after="120" w:line="0" w:lineRule="atLeast"/>
      <w:jc w:val="center"/>
    </w:pPr>
    <w:rPr>
      <w:rFonts w:eastAsiaTheme="minorHAnsi"/>
      <w:sz w:val="21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D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7D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516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7129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596">
              <w:marLeft w:val="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5627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542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937">
              <w:marLeft w:val="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BAD1CF545A709A1367C494E57901BEA43F61698D9E92F20CCCD93F91D6AD9C07A7D36E9E1CEA577E854384FC6E2A54A34005C4B01D82E56q4xFN" TargetMode="External"/><Relationship Id="rId117" Type="http://schemas.openxmlformats.org/officeDocument/2006/relationships/hyperlink" Target="consultantplus://offline/ref=C25F51E53D4227A59ABAC435800229EFD4A0EB1B97F1774D51F667FAA04CF4E400A37F97601CFFA391411B7BE169035CD121F28CFCC4EAF5lDS7P" TargetMode="External"/><Relationship Id="rId21" Type="http://schemas.openxmlformats.org/officeDocument/2006/relationships/hyperlink" Target="consultantplus://offline/ref=1CDCD2B178F98F8C5248D9BB245C0B54F5D61C7E65BBD73D67AF6A70ADF350841EEF2BE35ADB74E7C7032EE9C89988737D36F853A57C5BB6L3s9N" TargetMode="External"/><Relationship Id="rId42" Type="http://schemas.openxmlformats.org/officeDocument/2006/relationships/hyperlink" Target="consultantplus://offline/ref=7948220AA72CDFF652A092CEF566CE2B652C01A5DF391AC9C9690D2F61A77E1FED5B89DB7BC50481146F25E7CA160C631BC5C0FE35D5736Ab3e3O" TargetMode="External"/><Relationship Id="rId47" Type="http://schemas.openxmlformats.org/officeDocument/2006/relationships/hyperlink" Target="consultantplus://offline/ref=0FFB4B931D6A31378AB11DC35835BDF4D41B65D1BE5B923562488B4582BCF2AB91ED09E1294E01DB65B9720A42111A79E1A8A24759D3C80Cz6jCL" TargetMode="External"/><Relationship Id="rId63" Type="http://schemas.openxmlformats.org/officeDocument/2006/relationships/hyperlink" Target="consultantplus://offline/ref=9663A4F44D7565A305560E5B6939CEA305AE606243A5EA397F89C9BB73D8354E0A0634CC56F8AD3DABE3C56598D66678EF03A409F73297DDw1E9P" TargetMode="External"/><Relationship Id="rId68" Type="http://schemas.openxmlformats.org/officeDocument/2006/relationships/hyperlink" Target="consultantplus://offline/ref=6A31CC47813650CDE19C6824B1C89817FBD3C472F42896250D89BCFDD66F683F0064AA561AA36224EF8F94E5C0D69A5387DEC1F64CB6A96758KBP" TargetMode="External"/><Relationship Id="rId84" Type="http://schemas.openxmlformats.org/officeDocument/2006/relationships/hyperlink" Target="consultantplus://offline/ref=7313C75405DF71675F1A507D9F981B0D844F394A344DF91BC679E7885CF5B86F52052883D80BEA2DE9571737EE7254FACC0BBDD0A4B152BFb3YDP" TargetMode="External"/><Relationship Id="rId89" Type="http://schemas.openxmlformats.org/officeDocument/2006/relationships/hyperlink" Target="consultantplus://offline/ref=1BECA812A5A9561A8B7DA613D20041C50AACC1A250FE984A50BF8316AC6FFFD67BE42EA6E80AFE3541307A83D73F24612249FD131A17DCDFs540O" TargetMode="External"/><Relationship Id="rId112" Type="http://schemas.openxmlformats.org/officeDocument/2006/relationships/hyperlink" Target="consultantplus://offline/ref=C25F51E53D4227A59ABAC435800229EFD4A0EB1B97F1774D51F667FAA04CF4E400A37F97601CFFAE9A411B7BE169035CD121F28CFCC4EAF5lDS7P" TargetMode="External"/><Relationship Id="rId133" Type="http://schemas.openxmlformats.org/officeDocument/2006/relationships/hyperlink" Target="consultantplus://offline/ref=194EFC6E6902114508432553E522394BE99EB3889F2D2636ADBAB5CAC16330600151452322F3DE819C17791CFD73AFD3CC2FC55995EFB6A5SAZEP" TargetMode="External"/><Relationship Id="rId138" Type="http://schemas.openxmlformats.org/officeDocument/2006/relationships/hyperlink" Target="consultantplus://offline/ref=194EFC6E6902114508432553E522394BE99EB3889F2D2636ADBAB5CAC16330600151452322F3D8869717791CFD73AFD3CC2FC55995EFB6A5SAZEP" TargetMode="External"/><Relationship Id="rId154" Type="http://schemas.openxmlformats.org/officeDocument/2006/relationships/hyperlink" Target="consultantplus://offline/ref=8309147920939A42DD6E524B35C8C98FDD26085B15773AF8F7C62CEF9EF5B06E3F1F092DCE3AB919308762954C79FEF9975C649DB204639BPAi0P" TargetMode="External"/><Relationship Id="rId159" Type="http://schemas.openxmlformats.org/officeDocument/2006/relationships/hyperlink" Target="consultantplus://offline/ref=D69314A3837554AA6878672C469439A7A68B7123735E30AD616A94CDA12351F3E5167E063BD0D323544810B7E6240E0AF220070169E5EC84zFk3P" TargetMode="External"/><Relationship Id="rId175" Type="http://schemas.openxmlformats.org/officeDocument/2006/relationships/hyperlink" Target="consultantplus://offline/ref=0FFB4B931D6A31378AB11DC35835BDF4D41B65D1BE5B923562488B4582BCF2AB91ED09E1294E01DB65B9720A42111A79E1A8A24759D3C80Cz6jCL" TargetMode="External"/><Relationship Id="rId170" Type="http://schemas.openxmlformats.org/officeDocument/2006/relationships/hyperlink" Target="consultantplus://offline/ref=92415CE2D1D998BF3CA6727C1A151D06C3CE5F7C125CD9DF9E5100CBDDC42CA9841CE42D6E9EBBF978E4ECE04D72BCA58143559A60D2F45BYCm8P" TargetMode="External"/><Relationship Id="rId16" Type="http://schemas.openxmlformats.org/officeDocument/2006/relationships/hyperlink" Target="consultantplus://offline/ref=B15CE439C75719CB28329E87BCFF47EBFB258650535D7C6C2F5D56F99DCC5393F6F7CF8737F6E65EB5443D8FE6B9F005065AFAF2042E4F13S5W1M" TargetMode="External"/><Relationship Id="rId107" Type="http://schemas.openxmlformats.org/officeDocument/2006/relationships/hyperlink" Target="consultantplus://offline/ref=BDB917E9D4B98138B25C2AF99EFA79BA1C8CE39C86296F86D17F8A0E86FE7A070185676CC377A7398F9452BB74519CD3165D990EA8F233F4q5N9P" TargetMode="External"/><Relationship Id="rId11" Type="http://schemas.openxmlformats.org/officeDocument/2006/relationships/hyperlink" Target="consultantplus://offline/ref=5F54AFF16CC96DBFE734E4C75EAAD4A12E98321ECE0DC9EBA84173007C434A2497870CCB955E6922F4384F5120AFFF987D0788B2D6A596CD715CL" TargetMode="External"/><Relationship Id="rId32" Type="http://schemas.openxmlformats.org/officeDocument/2006/relationships/hyperlink" Target="consultantplus://offline/ref=C79309CE5B66BA6D2978F9F07C58E1731591D1F44EF5EE8BAC1D2A484A7693FBD43E770912EAB6292F45139368C73149F7F81143A26FF29AZDB7O" TargetMode="External"/><Relationship Id="rId37" Type="http://schemas.openxmlformats.org/officeDocument/2006/relationships/hyperlink" Target="consultantplus://offline/ref=82F868B23CCCC3F189E5302CF98BA76500748EB0AE9D1DA45DBEDAF30CC66A445638EB136CC825768C24C76479FB5D1B5477DF5A773FCA2F43W3O" TargetMode="External"/><Relationship Id="rId53" Type="http://schemas.openxmlformats.org/officeDocument/2006/relationships/hyperlink" Target="consultantplus://offline/ref=F1DCAEEEF3D7D0C9B8766F681DD61092EE51C16E71A8BC5B5AE84BB60A0F0362E4588B5F222870E954BD2E85E3DD4CADC00EAB76712AF818HAo9L" TargetMode="External"/><Relationship Id="rId58" Type="http://schemas.openxmlformats.org/officeDocument/2006/relationships/hyperlink" Target="consultantplus://offline/ref=EF284B6EF64E3C15A4B21E4A1E6C5504665EB1FA4AAF5006A2E7D43B6FB6E958215531EBD836273332B7886DD2124F4515A92D211D5C6D02m2A7M" TargetMode="External"/><Relationship Id="rId74" Type="http://schemas.openxmlformats.org/officeDocument/2006/relationships/hyperlink" Target="consultantplus://offline/ref=55E9BBFFFA4172350500165576F628F36A0B772FCCF8AD22B318F18C56142C52BD624C4E3D42000763D762E7981456CD1702B325B7F19984r1S1P" TargetMode="External"/><Relationship Id="rId79" Type="http://schemas.openxmlformats.org/officeDocument/2006/relationships/hyperlink" Target="consultantplus://offline/ref=55E9BBFFFA4172350500165576F628F36A0B772FCCF8AD22B318F18C56142C52BD624C4E3D4206056DD762E7981456CD1702B325B7F19984r1S1P" TargetMode="External"/><Relationship Id="rId102" Type="http://schemas.openxmlformats.org/officeDocument/2006/relationships/hyperlink" Target="consultantplus://offline/ref=BDB917E9D4B98138B25C2AF99EFA79BA1C8CE39C86296F86D17F8A0E86FE7A070185676CC377A13B819452BB74519CD3165D990EA8F233F4q5N9P" TargetMode="External"/><Relationship Id="rId123" Type="http://schemas.openxmlformats.org/officeDocument/2006/relationships/hyperlink" Target="consultantplus://offline/ref=3C13C99A52864B0124A6424AD3C42AF39898B4238D88D0F66C53D8A756F9E1E015DCC9ED505D8FF821ED82571E197844C251F48ACD9884AEM7VFP" TargetMode="External"/><Relationship Id="rId128" Type="http://schemas.openxmlformats.org/officeDocument/2006/relationships/hyperlink" Target="consultantplus://offline/ref=3C13C99A52864B0124A6424AD3C42AF39898B4238D88D0F66C53D8A756F9E1E015DCC9ED505D88F424ED82571E197844C251F48ACD9884AEM7VFP" TargetMode="External"/><Relationship Id="rId144" Type="http://schemas.openxmlformats.org/officeDocument/2006/relationships/hyperlink" Target="consultantplus://offline/ref=301556DF85F6A06A635AD31A5DBC660B0067348A13E1B00F97C091EC9CEF5B51BF921FBA91103E20B9795C840E3DB4B669670873E8477555d3e6P" TargetMode="External"/><Relationship Id="rId149" Type="http://schemas.openxmlformats.org/officeDocument/2006/relationships/hyperlink" Target="consultantplus://offline/ref=8309147920939A42DD6E524B35C8C98FDD26085B15773AF8F7C62CEF9EF5B06E3F1F092DCE3ABE12368762954C79FEF9975C649DB204639BPAi0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1BECA812A5A9561A8B7DA613D20041C50AACC1A250FE984A50BF8316AC6FFFD67BE42EA6E80AFE3349307A83D73F24612249FD131A17DCDFs540O" TargetMode="External"/><Relationship Id="rId95" Type="http://schemas.openxmlformats.org/officeDocument/2006/relationships/hyperlink" Target="consultantplus://offline/ref=EF53EE9468DDE713CA53D276F047713A4896C173C394C8DB650746807F5E44ACE655C8B47D486D3700FD1DAFB089588CF54F31085EEFD246KCA1P" TargetMode="External"/><Relationship Id="rId160" Type="http://schemas.openxmlformats.org/officeDocument/2006/relationships/hyperlink" Target="consultantplus://offline/ref=D69314A3837554AA6878672C469439A7A68B7123735E30AD616A94CDA12351F3E5167E063BD0D323504810B7E6240E0AF220070169E5EC84zFk3P" TargetMode="External"/><Relationship Id="rId165" Type="http://schemas.openxmlformats.org/officeDocument/2006/relationships/hyperlink" Target="consultantplus://offline/ref=92415CE2D1D998BF3CA6727C1A151D06C3CE5F7C125CD9DF9E5100CBDDC42CA9841CE42D6E9EBBFE7AE4ECE04D72BCA58143559A60D2F45BYCm8P" TargetMode="External"/><Relationship Id="rId181" Type="http://schemas.openxmlformats.org/officeDocument/2006/relationships/theme" Target="theme/theme1.xml"/><Relationship Id="rId22" Type="http://schemas.openxmlformats.org/officeDocument/2006/relationships/hyperlink" Target="consultantplus://offline/ref=1CDCD2B178F98F8C5248D9BB245C0B54F5D61C7E65BBD73D67AF6A70ADF350841EEF2BE35ADB74E3C5032EE9C89988737D36F853A57C5BB6L3s9N" TargetMode="External"/><Relationship Id="rId27" Type="http://schemas.openxmlformats.org/officeDocument/2006/relationships/hyperlink" Target="consultantplus://offline/ref=1BAD1CF545A709A1367C494E57901BEA43F61698D9E92F20CCCD93F91D6AD9C07A7D36E9E1CEA371E454384FC6E2A54A34005C4B01D82E56q4xFN" TargetMode="External"/><Relationship Id="rId43" Type="http://schemas.openxmlformats.org/officeDocument/2006/relationships/hyperlink" Target="consultantplus://offline/ref=7948220AA72CDFF652A092CEF566CE2B652C01A5DF391AC9C9690D2F61A77E1FED5B89DB7BC50287186F25E7CA160C631BC5C0FE35D5736Ab3e3O" TargetMode="External"/><Relationship Id="rId48" Type="http://schemas.openxmlformats.org/officeDocument/2006/relationships/hyperlink" Target="consultantplus://offline/ref=0FFB4B931D6A31378AB11DC35835BDF4D41B65D1BE5B923562488B4582BCF2AB91ED09E1294E01DB61B9720A42111A79E1A8A24759D3C80Cz6jCL" TargetMode="External"/><Relationship Id="rId64" Type="http://schemas.openxmlformats.org/officeDocument/2006/relationships/hyperlink" Target="consultantplus://offline/ref=9663A4F44D7565A305560E5B6939CEA305AE606243A5EA397F89C9BB73D8354E0A0634CC56F8AB3BA7E3C56598D66678EF03A409F73297DDw1E9P" TargetMode="External"/><Relationship Id="rId69" Type="http://schemas.openxmlformats.org/officeDocument/2006/relationships/hyperlink" Target="consultantplus://offline/ref=AD0656EB2CFE8CE1FDBE184C76FAF99811542382ED218B3FB03D84118164B9C057C37A8265E32840C7337583F332A6C90202E61EDEB145A3tAN5P" TargetMode="External"/><Relationship Id="rId113" Type="http://schemas.openxmlformats.org/officeDocument/2006/relationships/hyperlink" Target="consultantplus://offline/ref=C25F51E53D4227A59ABAC435800229EFD4A0EB1B97F1774D51F667FAA04CF4E400A37F97601CFFAE9C411B7BE169035CD121F28CFCC4EAF5lDS7P" TargetMode="External"/><Relationship Id="rId118" Type="http://schemas.openxmlformats.org/officeDocument/2006/relationships/hyperlink" Target="consultantplus://offline/ref=C25F51E53D4227A59ABAC435800229EFD4A0EB1B97F1774D51F667FAA04CF4E400A37F97601CF8AA98411B7BE169035CD121F28CFCC4EAF5lDS7P" TargetMode="External"/><Relationship Id="rId134" Type="http://schemas.openxmlformats.org/officeDocument/2006/relationships/hyperlink" Target="consultantplus://offline/ref=194EFC6E6902114508432553E522394BE99EB3889F2D2636ADBAB5CAC16330600151452322F3DE879417791CFD73AFD3CC2FC55995EFB6A5SAZEP" TargetMode="External"/><Relationship Id="rId139" Type="http://schemas.openxmlformats.org/officeDocument/2006/relationships/hyperlink" Target="consultantplus://offline/ref=301556DF85F6A06A635AD31A5DBC660B0067348A13E1B00F97C091EC9CEF5B51BF921FBA91103E27BF795C840E3DB4B669670873E8477555d3e6P" TargetMode="External"/><Relationship Id="rId80" Type="http://schemas.openxmlformats.org/officeDocument/2006/relationships/hyperlink" Target="consultantplus://offline/ref=7313C75405DF71675F1A507D9F981B0D844F394A344DF91BC679E7885CF5B86F52052883D80BEA2BEF571737EE7254FACC0BBDD0A4B152BFb3YDP" TargetMode="External"/><Relationship Id="rId85" Type="http://schemas.openxmlformats.org/officeDocument/2006/relationships/hyperlink" Target="consultantplus://offline/ref=7313C75405DF71675F1A507D9F981B0D844F394A344DF91BC679E7885CF5B86F52052883D80BEA2CE9571737EE7254FACC0BBDD0A4B152BFb3YDP" TargetMode="External"/><Relationship Id="rId150" Type="http://schemas.openxmlformats.org/officeDocument/2006/relationships/hyperlink" Target="consultantplus://offline/ref=8309147920939A42DD6E524B35C8C98FDD26085B15773AF8F7C62CEF9EF5B06E3F1F092DCE3ABE12388762954C79FEF9975C649DB204639BPAi0P" TargetMode="External"/><Relationship Id="rId155" Type="http://schemas.openxmlformats.org/officeDocument/2006/relationships/hyperlink" Target="consultantplus://offline/ref=8309147920939A42DD6E524B35C8C98FDD26085B15773AF8F7C62CEF9EF5B06E3F1F092DCE3AB815338762954C79FEF9975C649DB204639BPAi0P" TargetMode="External"/><Relationship Id="rId171" Type="http://schemas.openxmlformats.org/officeDocument/2006/relationships/hyperlink" Target="consultantplus://offline/ref=92415CE2D1D998BF3CA6727C1A151D06C3CE5F7C125CD9DF9E5100CBDDC42CA9841CE42D6E9EBBF979E4ECE04D72BCA58143559A60D2F45BYCm8P" TargetMode="External"/><Relationship Id="rId176" Type="http://schemas.openxmlformats.org/officeDocument/2006/relationships/hyperlink" Target="consultantplus://offline/ref=0FFB4B931D6A31378AB11DC35835BDF4D41B65D1BE5B923562488B4582BCF2AB91ED09E1294E01DB61B9720A42111A79E1A8A24759D3C80Cz6jCL" TargetMode="External"/><Relationship Id="rId12" Type="http://schemas.openxmlformats.org/officeDocument/2006/relationships/hyperlink" Target="consultantplus://offline/ref=00D2A44195F7B0ECBBA8D4EF7017F05A21A18E4705E1CDC8153132AB155DF576B0BFB7945AB496BC9DDC4CBA419C63C2459750B2A9D2BF95A1SFM" TargetMode="External"/><Relationship Id="rId17" Type="http://schemas.openxmlformats.org/officeDocument/2006/relationships/hyperlink" Target="consultantplus://offline/ref=B15CE439C75719CB28329E87BCFF47EBFB258650535D7C6C2F5D56F99DCC5393F6F7CF8737F6E65EB1443D8FE6B9F005065AFAF2042E4F13S5W1M" TargetMode="External"/><Relationship Id="rId33" Type="http://schemas.openxmlformats.org/officeDocument/2006/relationships/hyperlink" Target="consultantplus://offline/ref=C79309CE5B66BA6D2978F9F07C58E1731591D1F44EF5EE8BAC1D2A484A7693FBD43E770912EAB6292B45139368C73149F7F81143A26FF29AZDB7O" TargetMode="External"/><Relationship Id="rId38" Type="http://schemas.openxmlformats.org/officeDocument/2006/relationships/hyperlink" Target="consultantplus://offline/ref=82F868B23CCCC3F189E5302CF98BA76500748EB0AE9D1DA45DBEDAF30CC66A445638EB136CC825728E24C76479FB5D1B5477DF5A773FCA2F43W3O" TargetMode="External"/><Relationship Id="rId59" Type="http://schemas.openxmlformats.org/officeDocument/2006/relationships/hyperlink" Target="consultantplus://offline/ref=EF284B6EF64E3C15A4B21E4A1E6C5504665EB1FA4AAF5006A2E7D43B6FB6E958215531EBD836273336B7886DD2124F4515A92D211D5C6D02m2A7M" TargetMode="External"/><Relationship Id="rId103" Type="http://schemas.openxmlformats.org/officeDocument/2006/relationships/hyperlink" Target="consultantplus://offline/ref=BDB917E9D4B98138B25C2AF99EFA79BA1C8CE39C86296F86D17F8A0E86FE7A070185676CC377A13B8F9452BB74519CD3165D990EA8F233F4q5N9P" TargetMode="External"/><Relationship Id="rId108" Type="http://schemas.openxmlformats.org/officeDocument/2006/relationships/hyperlink" Target="consultantplus://offline/ref=C25F51E53D4227A59ABAC435800229EFD4A0EB1B97F1774D51F667FAA04CF4E400A37F97601CFFA89A411B7BE169035CD121F28CFCC4EAF5lDS7P" TargetMode="External"/><Relationship Id="rId124" Type="http://schemas.openxmlformats.org/officeDocument/2006/relationships/hyperlink" Target="consultantplus://offline/ref=3C13C99A52864B0124A6424AD3C42AF39898B4238D88D0F66C53D8A756F9E1E015DCC9ED505D8FFF2CED82571E197844C251F48ACD9884AEM7VFP" TargetMode="External"/><Relationship Id="rId129" Type="http://schemas.openxmlformats.org/officeDocument/2006/relationships/hyperlink" Target="consultantplus://offline/ref=3C13C99A52864B0124A6424AD3C42AF39898B4238D88D0F66C53D8A756F9E1E015DCC9ED505D88F421ED82571E197844C251F48ACD9884AEM7VFP" TargetMode="External"/><Relationship Id="rId54" Type="http://schemas.openxmlformats.org/officeDocument/2006/relationships/hyperlink" Target="consultantplus://offline/ref=882489B077E7CD84E5FC039A5435A2006D84820CAFD8BD80097AB1C1F3C451A1047CEF22A3D8CE7DD4AFD4098087AFDC5B6869631F275C4CWEs5L" TargetMode="External"/><Relationship Id="rId70" Type="http://schemas.openxmlformats.org/officeDocument/2006/relationships/hyperlink" Target="consultantplus://offline/ref=AD0656EB2CFE8CE1FDBE184C76FAF99811542382ED218B3FB03D84118164B9C057C37A8265E32840C3337583F332A6C90202E61EDEB145A3tAN5P" TargetMode="External"/><Relationship Id="rId75" Type="http://schemas.openxmlformats.org/officeDocument/2006/relationships/hyperlink" Target="consultantplus://offline/ref=55E9BBFFFA4172350500165576F628F36A0B772FCCF8AD22B318F18C56142C52BD624C4E3D4200076DD762E7981456CD1702B325B7F19984r1S1P" TargetMode="External"/><Relationship Id="rId91" Type="http://schemas.openxmlformats.org/officeDocument/2006/relationships/hyperlink" Target="consultantplus://offline/ref=1BECA812A5A9561A8B7DA613D20041C50AACC1A250FE984A50BF8316AC6FFFD67BE42EA6E80AFE334D307A83D73F24612249FD131A17DCDFs540O" TargetMode="External"/><Relationship Id="rId96" Type="http://schemas.openxmlformats.org/officeDocument/2006/relationships/hyperlink" Target="consultantplus://offline/ref=EF53EE9468DDE713CA53D276F047713A4896C173C394C8DB650746807F5E44ACE655C8B47D486B310CFD1DAFB089588CF54F31085EEFD246KCA1P" TargetMode="External"/><Relationship Id="rId140" Type="http://schemas.openxmlformats.org/officeDocument/2006/relationships/hyperlink" Target="consultantplus://offline/ref=301556DF85F6A06A635AD31A5DBC660B0067348A13E1B00F97C091EC9CEF5B51BF921FBA91103E27BB795C840E3DB4B669670873E8477555d3e6P" TargetMode="External"/><Relationship Id="rId145" Type="http://schemas.openxmlformats.org/officeDocument/2006/relationships/hyperlink" Target="consultantplus://offline/ref=301556DF85F6A06A635AD31A5DBC660B0067348A13E1B00F97C091EC9CEF5B51BF921FBA9110392CBD795C840E3DB4B669670873E8477555d3e6P" TargetMode="External"/><Relationship Id="rId161" Type="http://schemas.openxmlformats.org/officeDocument/2006/relationships/hyperlink" Target="consultantplus://offline/ref=D69314A3837554AA6878672C469439A7A68B7123735E30AD616A94CDA12351F3E5167E063BD0D322504810B7E6240E0AF220070169E5EC84zFk3P" TargetMode="External"/><Relationship Id="rId166" Type="http://schemas.openxmlformats.org/officeDocument/2006/relationships/hyperlink" Target="consultantplus://offline/ref=92415CE2D1D998BF3CA6727C1A151D06C3CE5F7C125CD9DF9E5100CBDDC42CA9841CE42D6E9EBBFE74E4ECE04D72BCA58143559A60D2F45BYCm8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1CDCD2B178F98F8C5248D9BB245C0B54F5D61C7E65BBD73D67AF6A70ADF350841EEF2BE35ADB72E5C9032EE9C89988737D36F853A57C5BB6L3s9N" TargetMode="External"/><Relationship Id="rId28" Type="http://schemas.openxmlformats.org/officeDocument/2006/relationships/hyperlink" Target="consultantplus://offline/ref=1C5ED3230780C8E492A2831D4C3B8FAD60B8DB6AB8A43D5843F811840AD39BBD767CDA162033BEEB185567390DC79964FD3FCBB25B09DD11t457N" TargetMode="External"/><Relationship Id="rId49" Type="http://schemas.openxmlformats.org/officeDocument/2006/relationships/hyperlink" Target="consultantplus://offline/ref=0FFB4B931D6A31378AB11DC35835BDF4D41B65D1BE5B923562488B4582BCF2AB91ED09E1294E01DF63B9720A42111A79E1A8A24759D3C80Cz6jCL" TargetMode="External"/><Relationship Id="rId114" Type="http://schemas.openxmlformats.org/officeDocument/2006/relationships/hyperlink" Target="consultantplus://offline/ref=C25F51E53D4227A59ABAC435800229EFD4A0EB1B97F1774D51F667FAA04CF4E400A37F97601CFFAF9C411B7BE169035CD121F28CFCC4EAF5lDS7P" TargetMode="External"/><Relationship Id="rId119" Type="http://schemas.openxmlformats.org/officeDocument/2006/relationships/hyperlink" Target="consultantplus://offline/ref=C25F51E53D4227A59ABAC435800229EFD4A0EB1B97F1774D51F667FAA04CF4E400A37F97601CF8A398411B7BE169035CD121F28CFCC4EAF5lDS7P" TargetMode="External"/><Relationship Id="rId44" Type="http://schemas.openxmlformats.org/officeDocument/2006/relationships/hyperlink" Target="consultantplus://offline/ref=2009E3D0F033D8B36DE70CE07A192E281A853AA0BC2888C7AA8F351A5C334A53A551EE896C9E43CB7A1853FA2A0E36DF2A6A85E9B43B70FBh2j1O" TargetMode="External"/><Relationship Id="rId60" Type="http://schemas.openxmlformats.org/officeDocument/2006/relationships/hyperlink" Target="consultantplus://offline/ref=EF284B6EF64E3C15A4B21E4A1E6C5504665EB1FA4AAF5006A2E7D43B6FB6E958215531EBD836273734B7886DD2124F4515A92D211D5C6D02m2A7M" TargetMode="External"/><Relationship Id="rId65" Type="http://schemas.openxmlformats.org/officeDocument/2006/relationships/hyperlink" Target="consultantplus://offline/ref=6A31CC47813650CDE19C6824B1C89817FBD3C472F42896250D89BCFDD66F683F0064AA561AA36426E58F94E5C0D69A5387DEC1F64CB6A96758KBP" TargetMode="External"/><Relationship Id="rId81" Type="http://schemas.openxmlformats.org/officeDocument/2006/relationships/hyperlink" Target="consultantplus://offline/ref=7313C75405DF71675F1A507D9F981B0D844F394A344DF91BC679E7885CF5B86F52052883D80BEA2BEB571737EE7254FACC0BBDD0A4B152BFb3YDP" TargetMode="External"/><Relationship Id="rId86" Type="http://schemas.openxmlformats.org/officeDocument/2006/relationships/hyperlink" Target="consultantplus://offline/ref=7313C75405DF71675F1A507D9F981B0D844F394A344DF91BC679E7885CF5B86F52052883D80BEC29E5571737EE7254FACC0BBDD0A4B152BFb3YDP" TargetMode="External"/><Relationship Id="rId130" Type="http://schemas.openxmlformats.org/officeDocument/2006/relationships/hyperlink" Target="consultantplus://offline/ref=3C13C99A52864B0124A6424AD3C42AF39898B4238D88D0F66C53D8A756F9E1E015DCC9ED505D89F827ED82571E197844C251F48ACD9884AEM7VFP" TargetMode="External"/><Relationship Id="rId135" Type="http://schemas.openxmlformats.org/officeDocument/2006/relationships/hyperlink" Target="consultantplus://offline/ref=194EFC6E6902114508432553E522394BE99EB3889F2D2636ADBAB5CAC16330600151452322F3DE879017791CFD73AFD3CC2FC55995EFB6A5SAZEP" TargetMode="External"/><Relationship Id="rId151" Type="http://schemas.openxmlformats.org/officeDocument/2006/relationships/hyperlink" Target="consultantplus://offline/ref=8309147920939A42DD6E524B35C8C98FDD26085B15773AF8F7C62CEF9EF5B06E3F1F092DCE3ABE14308762954C79FEF9975C649DB204639BPAi0P" TargetMode="External"/><Relationship Id="rId156" Type="http://schemas.openxmlformats.org/officeDocument/2006/relationships/hyperlink" Target="consultantplus://offline/ref=D69314A3837554AA6878672C469439A7A68B7123735E30AD616A94CDA12351F3E5167E063BD0D325564810B7E6240E0AF220070169E5EC84zFk3P" TargetMode="External"/><Relationship Id="rId177" Type="http://schemas.openxmlformats.org/officeDocument/2006/relationships/hyperlink" Target="consultantplus://offline/ref=0FFB4B931D6A31378AB11DC35835BDF4D41B65D1BE5B923562488B4582BCF2AB91ED09E1294E01DF63B9720A42111A79E1A8A24759D3C80Cz6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54AFF16CC96DBFE734E4C75EAAD4A12E98321ECE0DC9EBA84173007C434A2497870CCB955E6F20FA384F5120AFFF987D0788B2D6A596CD715CL" TargetMode="External"/><Relationship Id="rId172" Type="http://schemas.openxmlformats.org/officeDocument/2006/relationships/hyperlink" Target="consultantplus://offline/ref=92415CE2D1D998BF3CA6727C1A151D06C3CE5F7C125CD9DF9E5100CBDDC42CA9841CE42D6E9EBCFC7CE4ECE04D72BCA58143559A60D2F45BYCm8P" TargetMode="External"/><Relationship Id="rId180" Type="http://schemas.openxmlformats.org/officeDocument/2006/relationships/fontTable" Target="fontTable.xml"/><Relationship Id="rId13" Type="http://schemas.openxmlformats.org/officeDocument/2006/relationships/hyperlink" Target="consultantplus://offline/ref=00D2A44195F7B0ECBBA8D4EF7017F05A21A18E4705E1CDC8153132AB155DF576B0BFB7945AB496BC99DC4CBA419C63C2459750B2A9D2BF95A1SFM" TargetMode="External"/><Relationship Id="rId18" Type="http://schemas.openxmlformats.org/officeDocument/2006/relationships/hyperlink" Target="consultantplus://offline/ref=B15CE439C75719CB28329E87BCFF47EBFB258650535D7C6C2F5D56F99DCC5393F6F7CF8737F6E65AB3443D8FE6B9F005065AFAF2042E4F13S5W1M" TargetMode="External"/><Relationship Id="rId39" Type="http://schemas.openxmlformats.org/officeDocument/2006/relationships/hyperlink" Target="consultantplus://offline/ref=82F868B23CCCC3F189E5302CF98BA76500748EB0AE9D1DA45DBEDAF30CC66A445638EB136CC823748224C76479FB5D1B5477DF5A773FCA2F43W3O" TargetMode="External"/><Relationship Id="rId109" Type="http://schemas.openxmlformats.org/officeDocument/2006/relationships/hyperlink" Target="consultantplus://offline/ref=C25F51E53D4227A59ABAC435800229EFD4A0EB1B97F1774D51F667FAA04CF4E400A37F97601CFFA89E411B7BE169035CD121F28CFCC4EAF5lDS7P" TargetMode="External"/><Relationship Id="rId34" Type="http://schemas.openxmlformats.org/officeDocument/2006/relationships/hyperlink" Target="consultantplus://offline/ref=C79309CE5B66BA6D2978F9F07C58E1731591D1F44EF5EE8BAC1D2A484A7693FBD43E770912EAB62D2945139368C73149F7F81143A26FF29AZDB7O" TargetMode="External"/><Relationship Id="rId50" Type="http://schemas.openxmlformats.org/officeDocument/2006/relationships/hyperlink" Target="consultantplus://offline/ref=0FFB4B931D6A31378AB11DC35835BDF4D41B65D1BE5B923562488B4582BCF2AB91ED09E1294E07D96FB9720A42111A79E1A8A24759D3C80Cz6jCL" TargetMode="External"/><Relationship Id="rId55" Type="http://schemas.openxmlformats.org/officeDocument/2006/relationships/hyperlink" Target="consultantplus://offline/ref=882489B077E7CD84E5FC039A5435A2006D84820CAFD8BD80097AB1C1F3C451A1047CEF22A3D8CE7DD0AFD4098087AFDC5B6869631F275C4CWEs5L" TargetMode="External"/><Relationship Id="rId76" Type="http://schemas.openxmlformats.org/officeDocument/2006/relationships/hyperlink" Target="consultantplus://offline/ref=55E9BBFFFA4172350500165576F628F36A0B772FCCF8AD22B318F18C56142C52BD624C4E3D42000165D762E7981456CD1702B325B7F19984r1S1P" TargetMode="External"/><Relationship Id="rId97" Type="http://schemas.openxmlformats.org/officeDocument/2006/relationships/hyperlink" Target="consultantplus://offline/ref=46FCB07A18F23DF110BB7C8D591371679296EA3F88A4083E7B38C9DD412D62089E333EF20449FE501E6B04D5F4A8D43107B0E0A8BB8AC820iFI2P" TargetMode="External"/><Relationship Id="rId104" Type="http://schemas.openxmlformats.org/officeDocument/2006/relationships/hyperlink" Target="consultantplus://offline/ref=BDB917E9D4B98138B25C2AF99EFA79BA1C8CE39C86296F86D17F8A0E86FE7A070185676CC377A13D879452BB74519CD3165D990EA8F233F4q5N9P" TargetMode="External"/><Relationship Id="rId120" Type="http://schemas.openxmlformats.org/officeDocument/2006/relationships/hyperlink" Target="consultantplus://offline/ref=C25F51E53D4227A59ABAC435800229EFD4A0EB1B97F1774D51F667FAA04CF4E400A37F97601CF9AF9B411B7BE169035CD121F28CFCC4EAF5lDS7P" TargetMode="External"/><Relationship Id="rId125" Type="http://schemas.openxmlformats.org/officeDocument/2006/relationships/hyperlink" Target="consultantplus://offline/ref=3C13C99A52864B0124A6424AD3C42AF39898B4238D88D0F66C53D8A756F9E1E015DCC9ED505D8FF924ED82571E197844C251F48ACD9884AEM7VFP" TargetMode="External"/><Relationship Id="rId141" Type="http://schemas.openxmlformats.org/officeDocument/2006/relationships/hyperlink" Target="consultantplus://offline/ref=301556DF85F6A06A635AD31A5DBC660B0067348A13E1B00F97C091EC9CEF5B51BF921FBA91103E27B5795C840E3DB4B669670873E8477555d3e6P" TargetMode="External"/><Relationship Id="rId146" Type="http://schemas.openxmlformats.org/officeDocument/2006/relationships/hyperlink" Target="consultantplus://offline/ref=301556DF85F6A06A635AD31A5DBC660B0067348A13E1B00F97C091EC9CEF5B51BF921FBA9110392CB8795C840E3DB4B669670873E8477555d3e6P" TargetMode="External"/><Relationship Id="rId167" Type="http://schemas.openxmlformats.org/officeDocument/2006/relationships/hyperlink" Target="consultantplus://offline/ref=92415CE2D1D998BF3CA6727C1A151D06C3CE5F7C125CD9DF9E5100CBDDC42CA9841CE42D6E9EBBF87CE4ECE04D72BCA58143559A60D2F45BYCm8P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AD0656EB2CFE8CE1FDBE184C76FAF99811542382ED218B3FB03D84118164B9C057C37A8265E32844C1337583F332A6C90202E61EDEB145A3tAN5P" TargetMode="External"/><Relationship Id="rId92" Type="http://schemas.openxmlformats.org/officeDocument/2006/relationships/hyperlink" Target="consultantplus://offline/ref=1BECA812A5A9561A8B7DA613D20041C50AACC1A250FE984A50BF8316AC6FFFD67BE42EA6E80AFE324D307A83D73F24612249FD131A17DCDFs540O" TargetMode="External"/><Relationship Id="rId162" Type="http://schemas.openxmlformats.org/officeDocument/2006/relationships/hyperlink" Target="consultantplus://offline/ref=D69314A3837554AA6878672C469439A7A68B7123735E30AD616A94CDA12351F3E5167E063BD0D42E544810B7E6240E0AF220070169E5EC84zFk3P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1C5ED3230780C8E492A2831D4C3B8FAD60B8DB6AB8A43D5843F811840AD39BBD767CDA162033BEEB1C5567390DC79964FD3FCBB25B09DD11t457N" TargetMode="External"/><Relationship Id="rId24" Type="http://schemas.openxmlformats.org/officeDocument/2006/relationships/hyperlink" Target="consultantplus://offline/ref=1BAD1CF545A709A1367C494E57901BEA43F61698D9E92F20CCCD93F91D6AD9C07A7D36E9E1CEA573EE54384FC6E2A54A34005C4B01D82E56q4xFN" TargetMode="External"/><Relationship Id="rId40" Type="http://schemas.openxmlformats.org/officeDocument/2006/relationships/hyperlink" Target="consultantplus://offline/ref=7948220AA72CDFF652A092CEF566CE2B652C01A5DF391AC9C9690D2F61A77E1FED5B89DB7BC50485126F25E7CA160C631BC5C0FE35D5736Ab3e3O" TargetMode="External"/><Relationship Id="rId45" Type="http://schemas.openxmlformats.org/officeDocument/2006/relationships/hyperlink" Target="consultantplus://offline/ref=2009E3D0F033D8B36DE70CE07A192E281A853AA0BC2888C7AA8F351A5C334A53A551EE896C9E43CB7E1853FA2A0E36DF2A6A85E9B43B70FBh2j1O" TargetMode="External"/><Relationship Id="rId66" Type="http://schemas.openxmlformats.org/officeDocument/2006/relationships/hyperlink" Target="consultantplus://offline/ref=6A31CC47813650CDE19C6824B1C89817FBD3C472F42896250D89BCFDD66F683F0064AA561AA36426E18F94E5C0D69A5387DEC1F64CB6A96758KBP" TargetMode="External"/><Relationship Id="rId87" Type="http://schemas.openxmlformats.org/officeDocument/2006/relationships/hyperlink" Target="consultantplus://offline/ref=1BECA812A5A9561A8B7DA613D20041C50AACC1A250FE984A50BF8316AC6FFFD67BE42EA6E80AFE354B307A83D73F24612249FD131A17DCDFs540O" TargetMode="External"/><Relationship Id="rId110" Type="http://schemas.openxmlformats.org/officeDocument/2006/relationships/hyperlink" Target="consultantplus://offline/ref=C25F51E53D4227A59ABAC435800229EFD4A0EB1B97F1774D51F667FAA04CF4E400A37F97601CFFA890411B7BE169035CD121F28CFCC4EAF5lDS7P" TargetMode="External"/><Relationship Id="rId115" Type="http://schemas.openxmlformats.org/officeDocument/2006/relationships/hyperlink" Target="consultantplus://offline/ref=C25F51E53D4227A59ABAC435800229EFD4A0EB1B97F1774D51F667FAA04CF4E400A37F97601CFFAF9D411B7BE169035CD121F28CFCC4EAF5lDS7P" TargetMode="External"/><Relationship Id="rId131" Type="http://schemas.openxmlformats.org/officeDocument/2006/relationships/hyperlink" Target="consultantplus://offline/ref=194EFC6E6902114508432553E522394BE99EB3889F2D2636ADBAB5CAC16330600151452322F3DE819617791CFD73AFD3CC2FC55995EFB6A5SAZEP" TargetMode="External"/><Relationship Id="rId136" Type="http://schemas.openxmlformats.org/officeDocument/2006/relationships/hyperlink" Target="consultantplus://offline/ref=194EFC6E6902114508432553E522394BE99EB3889F2D2636ADBAB5CAC16330600151452322F3DE869017791CFD73AFD3CC2FC55995EFB6A5SAZEP" TargetMode="External"/><Relationship Id="rId157" Type="http://schemas.openxmlformats.org/officeDocument/2006/relationships/hyperlink" Target="consultantplus://offline/ref=D69314A3837554AA6878672C469439A7A68B7123735E30AD616A94CDA12351F3E5167E063BD0D325524810B7E6240E0AF220070169E5EC84zFk3P" TargetMode="External"/><Relationship Id="rId178" Type="http://schemas.openxmlformats.org/officeDocument/2006/relationships/hyperlink" Target="consultantplus://offline/ref=0FFB4B931D6A31378AB11DC35835BDF4D41B65D1BE5B923562488B4582BCF2AB91ED09E1294E07D96FB9720A42111A79E1A8A24759D3C80Cz6jCL" TargetMode="External"/><Relationship Id="rId61" Type="http://schemas.openxmlformats.org/officeDocument/2006/relationships/hyperlink" Target="consultantplus://offline/ref=9663A4F44D7565A305560E5B6939CEA305AE606243A5EA397F89C9BB73D8354E0A0634CC56F8AD39ADE3C56598D66678EF03A409F73297DDw1E9P" TargetMode="External"/><Relationship Id="rId82" Type="http://schemas.openxmlformats.org/officeDocument/2006/relationships/hyperlink" Target="consultantplus://offline/ref=7313C75405DF71675F1A507D9F981B0D844F394A344DF91BC679E7885CF5B86F52052883D80BEA2BE5571737EE7254FACC0BBDD0A4B152BFb3YDP" TargetMode="External"/><Relationship Id="rId152" Type="http://schemas.openxmlformats.org/officeDocument/2006/relationships/hyperlink" Target="consultantplus://offline/ref=8309147920939A42DD6E524B35C8C98FDD26085B15773AF8F7C62CEF9EF5B06E3F1F092DCE3ABE14348762954C79FEF9975C649DB204639BPAi0P" TargetMode="External"/><Relationship Id="rId173" Type="http://schemas.openxmlformats.org/officeDocument/2006/relationships/hyperlink" Target="consultantplus://offline/ref=92415CE2D1D998BF3CA6727C1A151D06C3CE5F7C125CD9DF9E5100CBDDC42CA9841CE42D6E9EBCF57CE4ECE04D72BCA58143559A60D2F45BYCm8P" TargetMode="External"/><Relationship Id="rId19" Type="http://schemas.openxmlformats.org/officeDocument/2006/relationships/hyperlink" Target="consultantplus://offline/ref=B15CE439C75719CB28329E87BCFF47EBFB258650535D7C6C2F5D56F99DCC5393F6F7CF8737F6E05CBF443D8FE6B9F005065AFAF2042E4F13S5W1M" TargetMode="External"/><Relationship Id="rId14" Type="http://schemas.openxmlformats.org/officeDocument/2006/relationships/hyperlink" Target="consultantplus://offline/ref=00D2A44195F7B0ECBBA8D4EF7017F05A21A18E4705E1CDC8153132AB155DF576B0BFB7945AB496B89BDC4CBA419C63C2459750B2A9D2BF95A1SFM" TargetMode="External"/><Relationship Id="rId30" Type="http://schemas.openxmlformats.org/officeDocument/2006/relationships/hyperlink" Target="consultantplus://offline/ref=1C5ED3230780C8E492A2831D4C3B8FAD60B8DB6AB8A43D5843F811840AD39BBD767CDA162033BEEF1E5567390DC79964FD3FCBB25B09DD11t457N" TargetMode="External"/><Relationship Id="rId35" Type="http://schemas.openxmlformats.org/officeDocument/2006/relationships/hyperlink" Target="consultantplus://offline/ref=C79309CE5B66BA6D2978F9F07C58E1731591D1F44EF5EE8BAC1D2A484A7693FBD43E770912EAB1232845139368C73149F7F81143A26FF29AZDB7O" TargetMode="External"/><Relationship Id="rId56" Type="http://schemas.openxmlformats.org/officeDocument/2006/relationships/hyperlink" Target="consultantplus://offline/ref=882489B077E7CD84E5FC039A5435A2006D84820CAFD8BD80097AB1C1F3C451A1047CEF22A3D8CE79D2AFD4098087AFDC5B6869631F275C4CWEs5L" TargetMode="External"/><Relationship Id="rId77" Type="http://schemas.openxmlformats.org/officeDocument/2006/relationships/hyperlink" Target="consultantplus://offline/ref=55E9BBFFFA4172350500165576F628F36A0B772FCCF8AD22B318F18C56142C52BD624C4E3D42000161D762E7981456CD1702B325B7F19984r1S1P" TargetMode="External"/><Relationship Id="rId100" Type="http://schemas.openxmlformats.org/officeDocument/2006/relationships/hyperlink" Target="consultantplus://offline/ref=46FCB07A18F23DF110BB7C8D591371679296EA3F88A4083E7B38C9DD412D62089E333EF20449F852146B04D5F4A8D43107B0E0A8BB8AC820iFI2P" TargetMode="External"/><Relationship Id="rId105" Type="http://schemas.openxmlformats.org/officeDocument/2006/relationships/hyperlink" Target="consultantplus://offline/ref=BDB917E9D4B98138B25C2AF99EFA79BA1C8CE39C86296F86D17F8A0E86FE7A070185676CC377A13D839452BB74519CD3165D990EA8F233F4q5N9P" TargetMode="External"/><Relationship Id="rId126" Type="http://schemas.openxmlformats.org/officeDocument/2006/relationships/hyperlink" Target="consultantplus://offline/ref=3C13C99A52864B0124A6424AD3C42AF39898B4238D88D0F66C53D8A756F9E1E015DCC9ED505D8FF920ED82571E197844C251F48ACD9884AEM7VFP" TargetMode="External"/><Relationship Id="rId147" Type="http://schemas.openxmlformats.org/officeDocument/2006/relationships/hyperlink" Target="consultantplus://offline/ref=301556DF85F6A06A635AD31A5DBC660B0067348A13E1B00F97C091EC9CEF5B51BF921FBA91103820BE795C840E3DB4B669670873E8477555d3e6P" TargetMode="External"/><Relationship Id="rId168" Type="http://schemas.openxmlformats.org/officeDocument/2006/relationships/hyperlink" Target="consultantplus://offline/ref=92415CE2D1D998BF3CA6727C1A151D06C3CE5F7C125CD9DF9E5100CBDDC42CA9841CE42D6E9EBBF87EE4ECE04D72BCA58143559A60D2F45BYCm8P" TargetMode="External"/><Relationship Id="rId8" Type="http://schemas.openxmlformats.org/officeDocument/2006/relationships/hyperlink" Target="consultantplus://offline/ref=5F54AFF16CC96DBFE734E4C75EAAD4A12E98321ECE0DC9EBA84173007C434A2497870CCB955E6F20FE384F5120AFFF987D0788B2D6A596CD715CL" TargetMode="External"/><Relationship Id="rId51" Type="http://schemas.openxmlformats.org/officeDocument/2006/relationships/hyperlink" Target="consultantplus://offline/ref=F1DCAEEEF3D7D0C9B8766F681DD61092EE51C16E71A8BC5B5AE84BB60A0F0362E4588B5F222870ED52BD2E85E3DD4CADC00EAB76712AF818HAo9L" TargetMode="External"/><Relationship Id="rId72" Type="http://schemas.openxmlformats.org/officeDocument/2006/relationships/hyperlink" Target="consultantplus://offline/ref=AD0656EB2CFE8CE1FDBE184C76FAF99811542382ED218B3FB03D84118164B9C057C37A8265E32E42CD337583F332A6C90202E61EDEB145A3tAN5P" TargetMode="External"/><Relationship Id="rId93" Type="http://schemas.openxmlformats.org/officeDocument/2006/relationships/hyperlink" Target="consultantplus://offline/ref=EF53EE9468DDE713CA53D276F047713A4896C173C394C8DB650746807F5E44ACE655C8B47D486D3306FD1DAFB089588CF54F31085EEFD246KCA1P" TargetMode="External"/><Relationship Id="rId98" Type="http://schemas.openxmlformats.org/officeDocument/2006/relationships/hyperlink" Target="consultantplus://offline/ref=46FCB07A18F23DF110BB7C8D591371679296EA3F88A4083E7B38C9DD412D62089E333EF20449FE501A6B04D5F4A8D43107B0E0A8BB8AC820iFI2P" TargetMode="External"/><Relationship Id="rId121" Type="http://schemas.openxmlformats.org/officeDocument/2006/relationships/hyperlink" Target="consultantplus://offline/ref=3C13C99A52864B0124A6424AD3C42AF39898B4238D88D0F66C53D8A756F9E1E015DCC9ED505D8FFF26ED82571E197844C251F48ACD9884AEM7VFP" TargetMode="External"/><Relationship Id="rId142" Type="http://schemas.openxmlformats.org/officeDocument/2006/relationships/hyperlink" Target="consultantplus://offline/ref=301556DF85F6A06A635AD31A5DBC660B0067348A13E1B00F97C091EC9CEF5B51BF921FBA91103E21BD795C840E3DB4B669670873E8477555d3e6P" TargetMode="External"/><Relationship Id="rId163" Type="http://schemas.openxmlformats.org/officeDocument/2006/relationships/hyperlink" Target="consultantplus://offline/ref=D69314A3837554AA6878672C469439A7A68B7123735E30AD616A94CDA12351F3E5167E063BD0D522574810B7E6240E0AF220070169E5EC84zFk3P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1BAD1CF545A709A1367C494E57901BEA43F61698D9E92F20CCCD93F91D6AD9C07A7D36E9E1CEA573EA54384FC6E2A54A34005C4B01D82E56q4xFN" TargetMode="External"/><Relationship Id="rId46" Type="http://schemas.openxmlformats.org/officeDocument/2006/relationships/hyperlink" Target="consultantplus://offline/ref=2009E3D0F033D8B36DE70CE07A192E281A853AA0BC2888C7AA8F351A5C334A53A551EE896C9E43CF7C1853FA2A0E36DF2A6A85E9B43B70FBh2j1O" TargetMode="External"/><Relationship Id="rId67" Type="http://schemas.openxmlformats.org/officeDocument/2006/relationships/hyperlink" Target="consultantplus://offline/ref=6A31CC47813650CDE19C6824B1C89817FBD3C472F42896250D89BCFDD66F683F0064AA561AA36422E38F94E5C0D69A5387DEC1F64CB6A96758KBP" TargetMode="External"/><Relationship Id="rId116" Type="http://schemas.openxmlformats.org/officeDocument/2006/relationships/hyperlink" Target="consultantplus://offline/ref=C25F51E53D4227A59ABAC435800229EFD4A0EB1B97F1774D51F667FAA04CF4E400A37F97601CFFAC9C411B7BE169035CD121F28CFCC4EAF5lDS7P" TargetMode="External"/><Relationship Id="rId137" Type="http://schemas.openxmlformats.org/officeDocument/2006/relationships/hyperlink" Target="consultantplus://offline/ref=194EFC6E6902114508432553E522394BE99EB3889F2D2636ADBAB5CAC16330600151452322F3D98A9417791CFD73AFD3CC2FC55995EFB6A5SAZEP" TargetMode="External"/><Relationship Id="rId158" Type="http://schemas.openxmlformats.org/officeDocument/2006/relationships/hyperlink" Target="consultantplus://offline/ref=D69314A3837554AA6878672C469439A7A68B7123735E30AD616A94CDA12351F3E5167E063BD0D3255C4810B7E6240E0AF220070169E5EC84zFk3P" TargetMode="External"/><Relationship Id="rId20" Type="http://schemas.openxmlformats.org/officeDocument/2006/relationships/hyperlink" Target="consultantplus://offline/ref=1CDCD2B178F98F8C5248D9BB245C0B54F5D61C7E65BBD73D67AF6A70ADF350841EEF2BE35ADB74E7C3032EE9C89988737D36F853A57C5BB6L3s9N" TargetMode="External"/><Relationship Id="rId41" Type="http://schemas.openxmlformats.org/officeDocument/2006/relationships/hyperlink" Target="consultantplus://offline/ref=7948220AA72CDFF652A092CEF566CE2B652C01A5DF391AC9C9690D2F61A77E1FED5B89DB7BC50485166F25E7CA160C631BC5C0FE35D5736Ab3e3O" TargetMode="External"/><Relationship Id="rId62" Type="http://schemas.openxmlformats.org/officeDocument/2006/relationships/hyperlink" Target="consultantplus://offline/ref=9663A4F44D7565A305560E5B6939CEA305AE606243A5EA397F89C9BB73D8354E0A0634CC56F8AD39A9E3C56598D66678EF03A409F73297DDw1E9P" TargetMode="External"/><Relationship Id="rId83" Type="http://schemas.openxmlformats.org/officeDocument/2006/relationships/hyperlink" Target="consultantplus://offline/ref=7313C75405DF71675F1A507D9F981B0D844F394A344DF91BC679E7885CF5B86F52052883D80BEA2DED571737EE7254FACC0BBDD0A4B152BFb3YDP" TargetMode="External"/><Relationship Id="rId88" Type="http://schemas.openxmlformats.org/officeDocument/2006/relationships/hyperlink" Target="consultantplus://offline/ref=1BECA812A5A9561A8B7DA613D20041C50AACC1A250FE984A50BF8316AC6FFFD67BE42EA6E80AFE354F307A83D73F24612249FD131A17DCDFs540O" TargetMode="External"/><Relationship Id="rId111" Type="http://schemas.openxmlformats.org/officeDocument/2006/relationships/hyperlink" Target="consultantplus://offline/ref=C25F51E53D4227A59ABAC435800229EFD4A0EB1B97F1774D51F667FAA04CF4E400A37F97601CFFAE98411B7BE169035CD121F28CFCC4EAF5lDS7P" TargetMode="External"/><Relationship Id="rId132" Type="http://schemas.openxmlformats.org/officeDocument/2006/relationships/hyperlink" Target="consultantplus://offline/ref=194EFC6E6902114508432553E522394BE99EB3889F2D2636ADBAB5CAC16330600151452322F3DE819217791CFD73AFD3CC2FC55995EFB6A5SAZEP" TargetMode="External"/><Relationship Id="rId153" Type="http://schemas.openxmlformats.org/officeDocument/2006/relationships/hyperlink" Target="consultantplus://offline/ref=8309147920939A42DD6E524B35C8C98FDD26085B15773AF8F7C62CEF9EF5B06E3F1F092DCE3ABE15348762954C79FEF9975C649DB204639BPAi0P" TargetMode="External"/><Relationship Id="rId174" Type="http://schemas.openxmlformats.org/officeDocument/2006/relationships/hyperlink" Target="consultantplus://offline/ref=92415CE2D1D998BF3CA6727C1A151D06C3CE5F7C125CD9DF9E5100CBDDC42CA9841CE42D6E9EBDF97FE4ECE04D72BCA58143559A60D2F45BYCm8P" TargetMode="External"/><Relationship Id="rId179" Type="http://schemas.openxmlformats.org/officeDocument/2006/relationships/header" Target="header1.xml"/><Relationship Id="rId15" Type="http://schemas.openxmlformats.org/officeDocument/2006/relationships/hyperlink" Target="consultantplus://offline/ref=00D2A44195F7B0ECBBA8D4EF7017F05A21A18E4705E1CDC8153132AB155DF576B0BFB7945AB490BE97DC4CBA419C63C2459750B2A9D2BF95A1SFM" TargetMode="External"/><Relationship Id="rId36" Type="http://schemas.openxmlformats.org/officeDocument/2006/relationships/hyperlink" Target="consultantplus://offline/ref=82F868B23CCCC3F189E5302CF98BA76500748EB0AE9D1DA45DBEDAF30CC66A445638EB136CC825768824C76479FB5D1B5477DF5A773FCA2F43W3O" TargetMode="External"/><Relationship Id="rId57" Type="http://schemas.openxmlformats.org/officeDocument/2006/relationships/hyperlink" Target="consultantplus://offline/ref=882489B077E7CD84E5FC039A5435A2006D84820CAFD8BD80097AB1C1F3C451A1047CEF22A3D8C87FDEAFD4098087AFDC5B6869631F275C4CWEs5L" TargetMode="External"/><Relationship Id="rId106" Type="http://schemas.openxmlformats.org/officeDocument/2006/relationships/hyperlink" Target="consultantplus://offline/ref=BDB917E9D4B98138B25C2AF99EFA79BA1C8CE39C86296F86D17F8A0E86FE7A070185676CC377A13C839452BB74519CD3165D990EA8F233F4q5N9P" TargetMode="External"/><Relationship Id="rId127" Type="http://schemas.openxmlformats.org/officeDocument/2006/relationships/hyperlink" Target="consultantplus://offline/ref=3C13C99A52864B0124A6424AD3C42AF39898B4238D88D0F66C53D8A756F9E1E015DCC9ED505D8FF820ED82571E197844C251F48ACD9884AEM7VFP" TargetMode="External"/><Relationship Id="rId10" Type="http://schemas.openxmlformats.org/officeDocument/2006/relationships/hyperlink" Target="consultantplus://offline/ref=5F54AFF16CC96DBFE734E4C75EAAD4A12E98321ECE0DC9EBA84173007C434A2497870CCB955E6F24F8384F5120AFFF987D0788B2D6A596CD715CL" TargetMode="External"/><Relationship Id="rId31" Type="http://schemas.openxmlformats.org/officeDocument/2006/relationships/hyperlink" Target="consultantplus://offline/ref=1C5ED3230780C8E492A2831D4C3B8FAD60B8DB6AB8A43D5843F811840AD39BBD767CDA162033B9E11F5567390DC79964FD3FCBB25B09DD11t457N" TargetMode="External"/><Relationship Id="rId52" Type="http://schemas.openxmlformats.org/officeDocument/2006/relationships/hyperlink" Target="consultantplus://offline/ref=F1DCAEEEF3D7D0C9B8766F681DD61092EE51C16E71A8BC5B5AE84BB60A0F0362E4588B5F222870ED56BD2E85E3DD4CADC00EAB76712AF818HAo9L" TargetMode="External"/><Relationship Id="rId73" Type="http://schemas.openxmlformats.org/officeDocument/2006/relationships/hyperlink" Target="consultantplus://offline/ref=55E9BBFFFA4172350500165576F628F36A0B772FCCF8AD22B318F18C56142C52BD624C4E3D42000767D762E7981456CD1702B325B7F19984r1S1P" TargetMode="External"/><Relationship Id="rId78" Type="http://schemas.openxmlformats.org/officeDocument/2006/relationships/hyperlink" Target="consultantplus://offline/ref=55E9BBFFFA4172350500165576F628F36A0B772FCCF8AD22B318F18C56142C52BD624C4E3D42000061D762E7981456CD1702B325B7F19984r1S1P" TargetMode="External"/><Relationship Id="rId94" Type="http://schemas.openxmlformats.org/officeDocument/2006/relationships/hyperlink" Target="consultantplus://offline/ref=EF53EE9468DDE713CA53D276F047713A4896C173C394C8DB650746807F5E44ACE655C8B47D486D3302FD1DAFB089588CF54F31085EEFD246KCA1P" TargetMode="External"/><Relationship Id="rId99" Type="http://schemas.openxmlformats.org/officeDocument/2006/relationships/hyperlink" Target="consultantplus://offline/ref=46FCB07A18F23DF110BB7C8D591371679296EA3F88A4083E7B38C9DD412D62089E333EF20449FE54186B04D5F4A8D43107B0E0A8BB8AC820iFI2P" TargetMode="External"/><Relationship Id="rId101" Type="http://schemas.openxmlformats.org/officeDocument/2006/relationships/hyperlink" Target="consultantplus://offline/ref=BDB917E9D4B98138B25C2AF99EFA79BA1C8CE39C86296F86D17F8A0E86FE7A070185676CC377A13B859452BB74519CD3165D990EA8F233F4q5N9P" TargetMode="External"/><Relationship Id="rId122" Type="http://schemas.openxmlformats.org/officeDocument/2006/relationships/hyperlink" Target="consultantplus://offline/ref=3C13C99A52864B0124A6424AD3C42AF39898B4238D88D0F66C53D8A756F9E1E015DCC9ED505D8FFF22ED82571E197844C251F48ACD9884AEM7VFP" TargetMode="External"/><Relationship Id="rId143" Type="http://schemas.openxmlformats.org/officeDocument/2006/relationships/hyperlink" Target="consultantplus://offline/ref=301556DF85F6A06A635AD31A5DBC660B0067348A13E1B00F97C091EC9CEF5B51BF921FBA91103E21B9795C840E3DB4B669670873E8477555d3e6P" TargetMode="External"/><Relationship Id="rId148" Type="http://schemas.openxmlformats.org/officeDocument/2006/relationships/hyperlink" Target="consultantplus://offline/ref=8309147920939A42DD6E524B35C8C98FDD26085B15773AF8F7C62CEF9EF5B06E3F1F092DCE3ABE12328762954C79FEF9975C649DB204639BPAi0P" TargetMode="External"/><Relationship Id="rId164" Type="http://schemas.openxmlformats.org/officeDocument/2006/relationships/hyperlink" Target="consultantplus://offline/ref=92415CE2D1D998BF3CA6727C1A151D06C3CE5F7C125CD9DF9E5100CBDDC42CA9841CE42D6E9EBBFE7EE4ECE04D72BCA58143559A60D2F45BYCm8P" TargetMode="External"/><Relationship Id="rId169" Type="http://schemas.openxmlformats.org/officeDocument/2006/relationships/hyperlink" Target="consultantplus://offline/ref=92415CE2D1D998BF3CA6727C1A151D06C3CE5F7C125CD9DF9E5100CBDDC42CA9841CE42D6E9EBBF878E4ECE04D72BCA58143559A60D2F45BYCm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C6BE-EE83-4A6B-9DDA-6E8AA40A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6961</Words>
  <Characters>39678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Владимир Анатольевич</dc:creator>
  <cp:lastModifiedBy>Бобкова Александра Николаевна</cp:lastModifiedBy>
  <cp:revision>35</cp:revision>
  <cp:lastPrinted>2020-12-07T07:53:00Z</cp:lastPrinted>
  <dcterms:created xsi:type="dcterms:W3CDTF">2020-03-13T12:16:00Z</dcterms:created>
  <dcterms:modified xsi:type="dcterms:W3CDTF">2020-12-07T07:54:00Z</dcterms:modified>
</cp:coreProperties>
</file>