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5264"/>
      </w:tblGrid>
      <w:tr w:rsidR="00301E97" w:rsidTr="00D0214A">
        <w:tc>
          <w:tcPr>
            <w:tcW w:w="4234" w:type="dxa"/>
          </w:tcPr>
          <w:p w:rsidR="00301E97" w:rsidRDefault="00301E97" w:rsidP="00AB50BF">
            <w:pPr>
              <w:spacing w:line="360" w:lineRule="auto"/>
              <w:jc w:val="both"/>
            </w:pPr>
          </w:p>
        </w:tc>
        <w:tc>
          <w:tcPr>
            <w:tcW w:w="5264" w:type="dxa"/>
          </w:tcPr>
          <w:p w:rsidR="00301E97" w:rsidRPr="00D75602" w:rsidRDefault="00301E97" w:rsidP="00D021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D75602">
              <w:rPr>
                <w:rFonts w:ascii="Times New Roman" w:hAnsi="Times New Roman" w:cs="Times New Roman"/>
                <w:caps/>
                <w:sz w:val="30"/>
                <w:szCs w:val="30"/>
              </w:rPr>
              <w:t>Приложение</w:t>
            </w:r>
          </w:p>
          <w:p w:rsidR="00301E97" w:rsidRPr="00D75602" w:rsidRDefault="00301E97" w:rsidP="00D021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5602">
              <w:rPr>
                <w:rFonts w:ascii="Times New Roman" w:hAnsi="Times New Roman" w:cs="Times New Roman"/>
                <w:sz w:val="30"/>
                <w:szCs w:val="30"/>
              </w:rPr>
              <w:t>к Решению Совета</w:t>
            </w:r>
          </w:p>
          <w:p w:rsidR="00301E97" w:rsidRPr="00D75602" w:rsidRDefault="00301E97" w:rsidP="00D021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5602">
              <w:rPr>
                <w:rFonts w:ascii="Times New Roman" w:hAnsi="Times New Roman" w:cs="Times New Roman"/>
                <w:sz w:val="30"/>
                <w:szCs w:val="30"/>
              </w:rPr>
              <w:t>Евразийской экономической комиссии</w:t>
            </w:r>
          </w:p>
          <w:p w:rsidR="00301E97" w:rsidRPr="00B01017" w:rsidRDefault="00301E97" w:rsidP="00D0214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602"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 w:rsidR="00404888">
              <w:rPr>
                <w:rFonts w:ascii="Times New Roman" w:hAnsi="Times New Roman" w:cs="Times New Roman"/>
                <w:sz w:val="30"/>
                <w:szCs w:val="30"/>
              </w:rPr>
              <w:t xml:space="preserve">18 мая </w:t>
            </w:r>
            <w:r w:rsidRPr="00D75602">
              <w:rPr>
                <w:rFonts w:ascii="Times New Roman" w:hAnsi="Times New Roman" w:cs="Times New Roman"/>
                <w:sz w:val="30"/>
                <w:szCs w:val="30"/>
              </w:rPr>
              <w:t xml:space="preserve">2021 г. № </w:t>
            </w:r>
            <w:r w:rsidR="00404888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</w:tr>
    </w:tbl>
    <w:p w:rsidR="00301E97" w:rsidRPr="00B01017" w:rsidRDefault="00301E97" w:rsidP="00301E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1E97" w:rsidRPr="00B01017" w:rsidRDefault="00301E97" w:rsidP="00301E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97" w:rsidRPr="00126445" w:rsidRDefault="00301E97" w:rsidP="00301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445">
        <w:rPr>
          <w:rFonts w:ascii="Times New Roman" w:hAnsi="Times New Roman" w:cs="Times New Roman"/>
          <w:b/>
          <w:spacing w:val="40"/>
          <w:sz w:val="30"/>
          <w:szCs w:val="30"/>
        </w:rPr>
        <w:t>ИЗМЕНЕНИ</w:t>
      </w:r>
      <w:r>
        <w:rPr>
          <w:rFonts w:ascii="Times New Roman" w:hAnsi="Times New Roman" w:cs="Times New Roman"/>
          <w:b/>
          <w:spacing w:val="40"/>
          <w:sz w:val="30"/>
          <w:szCs w:val="30"/>
        </w:rPr>
        <w:t>Е</w:t>
      </w:r>
      <w:r w:rsidRPr="00937C8C">
        <w:rPr>
          <w:rFonts w:ascii="Times New Roman Полужирный" w:hAnsi="Times New Roman Полужирный" w:cs="Times New Roman"/>
          <w:b/>
          <w:sz w:val="28"/>
          <w:szCs w:val="28"/>
        </w:rPr>
        <w:t>,</w:t>
      </w:r>
    </w:p>
    <w:p w:rsidR="00301E97" w:rsidRPr="00126445" w:rsidRDefault="00301E97" w:rsidP="00301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6445">
        <w:rPr>
          <w:rFonts w:ascii="Times New Roman" w:hAnsi="Times New Roman" w:cs="Times New Roman"/>
          <w:b/>
          <w:sz w:val="30"/>
          <w:szCs w:val="30"/>
        </w:rPr>
        <w:t>вносим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126445">
        <w:rPr>
          <w:rFonts w:ascii="Times New Roman" w:hAnsi="Times New Roman" w:cs="Times New Roman"/>
          <w:b/>
          <w:sz w:val="30"/>
          <w:szCs w:val="30"/>
        </w:rPr>
        <w:t>е в приложение № 1 к Правилам</w:t>
      </w:r>
      <w:r w:rsidRPr="00126445">
        <w:rPr>
          <w:b/>
          <w:sz w:val="30"/>
          <w:szCs w:val="30"/>
        </w:rPr>
        <w:t xml:space="preserve"> </w:t>
      </w:r>
      <w:r w:rsidRPr="00126445">
        <w:rPr>
          <w:rFonts w:ascii="Times New Roman" w:hAnsi="Times New Roman" w:cs="Times New Roman"/>
          <w:b/>
          <w:sz w:val="30"/>
          <w:szCs w:val="30"/>
        </w:rPr>
        <w:t>определения страны происхождения отдельных видов товаров для целей государственных (муниципальных) закупок</w:t>
      </w:r>
    </w:p>
    <w:p w:rsidR="00301E97" w:rsidRPr="00B01017" w:rsidRDefault="00301E97" w:rsidP="00301E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97" w:rsidRPr="00126445" w:rsidRDefault="00301E97" w:rsidP="00435F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6445">
        <w:rPr>
          <w:rFonts w:ascii="Times New Roman" w:eastAsia="Calibri" w:hAnsi="Times New Roman" w:cs="Times New Roman"/>
          <w:sz w:val="30"/>
          <w:szCs w:val="30"/>
        </w:rPr>
        <w:t xml:space="preserve">Раздел </w:t>
      </w:r>
      <w:r w:rsidRPr="00126445"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 w:rsidRPr="00126445">
        <w:rPr>
          <w:rFonts w:ascii="Times New Roman" w:eastAsia="Calibri" w:hAnsi="Times New Roman" w:cs="Times New Roman"/>
          <w:sz w:val="30"/>
          <w:szCs w:val="30"/>
        </w:rPr>
        <w:t xml:space="preserve"> «Энергетическое машиностроение, электротехническая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126445">
        <w:rPr>
          <w:rFonts w:ascii="Times New Roman" w:eastAsia="Calibri" w:hAnsi="Times New Roman" w:cs="Times New Roman"/>
          <w:sz w:val="30"/>
          <w:szCs w:val="30"/>
        </w:rPr>
        <w:t>и кабельная промышленность» после позиции «из 8502 Автономные генераторы электро- и тепловой энергии мощностью 30 – 200 Вт» дополнить позициями следующего содержания:</w:t>
      </w: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301E97" w:rsidRPr="00EB0772" w:rsidTr="00AB50BF">
        <w:tc>
          <w:tcPr>
            <w:tcW w:w="2093" w:type="dxa"/>
          </w:tcPr>
          <w:p w:rsidR="00301E97" w:rsidRPr="00126445" w:rsidRDefault="00301E97" w:rsidP="00301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B72"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из 8507 10</w:t>
            </w:r>
          </w:p>
          <w:p w:rsidR="00301E97" w:rsidRPr="00126445" w:rsidRDefault="00301E97" w:rsidP="00301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Аккумуляторы электрические, включая сепараторы для них, прямоугольной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(в том числе квадратной) или иной формы: свинцовые, используемые для запуска поршневых двигателей</w:t>
            </w:r>
          </w:p>
          <w:p w:rsidR="00301E97" w:rsidRPr="00126445" w:rsidRDefault="00301E97" w:rsidP="00AB50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E97" w:rsidRPr="00126445" w:rsidRDefault="00301E97" w:rsidP="00AB5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01E97" w:rsidRPr="00126445" w:rsidRDefault="00301E97" w:rsidP="00301E97">
            <w:pPr>
              <w:spacing w:after="12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у юридического лица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налогового резидента государства-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 </w:t>
            </w:r>
            <w:r w:rsidRPr="00604F9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&lt;2&gt;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01E97" w:rsidRPr="00126445" w:rsidRDefault="00301E97" w:rsidP="00301E97">
            <w:pPr>
              <w:tabs>
                <w:tab w:val="left" w:pos="3015"/>
              </w:tabs>
              <w:spacing w:after="12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 территории одного из государств-членов сервисного центра, уполномоченного осуществлять ремонт, послепродажное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и гарантийное обслуживание продукции;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12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существление на территори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государств-членов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следующих технологических операций, формирующих (влияющих на) ключевые параметры продукции (при наличии):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оксида свинца;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активных масс;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электродов;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литье </w:t>
            </w:r>
            <w:proofErr w:type="spellStart"/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борнов</w:t>
            </w:r>
            <w:proofErr w:type="spellEnd"/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литье пластмассовых корпусных деталей;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сборка блока электродов;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сборка аккумулятора;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формировка аккумулятора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E97" w:rsidRDefault="00301E97" w:rsidP="00301E97">
            <w:pPr>
              <w:tabs>
                <w:tab w:val="left" w:pos="3015"/>
              </w:tabs>
              <w:spacing w:after="12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контрольных испытаний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01E97" w:rsidRDefault="00301E97" w:rsidP="00AB50BF">
            <w:pPr>
              <w:tabs>
                <w:tab w:val="left" w:pos="3015"/>
              </w:tabs>
              <w:spacing w:after="120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2021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процентной доли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стоимости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материалов происхождения третьих стран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используемых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производства товара,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более 10 процентов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стоимости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использованных при производстве товара;</w:t>
            </w:r>
          </w:p>
          <w:p w:rsidR="00404888" w:rsidRDefault="00404888" w:rsidP="00301E97">
            <w:pPr>
              <w:tabs>
                <w:tab w:val="left" w:pos="3015"/>
              </w:tabs>
              <w:spacing w:after="12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E97" w:rsidRPr="00126445" w:rsidRDefault="00301E97" w:rsidP="00301E97">
            <w:pPr>
              <w:tabs>
                <w:tab w:val="left" w:pos="3015"/>
              </w:tabs>
              <w:spacing w:after="12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процентной доли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стоимости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материалов происхождения третьих стран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используемых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производства товара,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более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процентов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стоимости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использованных при производстве товара</w:t>
            </w:r>
          </w:p>
        </w:tc>
      </w:tr>
      <w:tr w:rsidR="00301E97" w:rsidRPr="00EB0772" w:rsidTr="00AB50BF">
        <w:tc>
          <w:tcPr>
            <w:tcW w:w="2093" w:type="dxa"/>
          </w:tcPr>
          <w:p w:rsidR="00301E97" w:rsidRDefault="00301E97" w:rsidP="00301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E97" w:rsidRPr="00126445" w:rsidRDefault="00301E97" w:rsidP="00301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из 8507 20</w:t>
            </w:r>
          </w:p>
          <w:p w:rsidR="00301E97" w:rsidRPr="00126445" w:rsidRDefault="00301E97" w:rsidP="00301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Аккумуляторы электрические, включая сепараторы для них, прямоугольной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(в том числе квадратной) или иной формы: аккумуляторы свинцовые прочие</w:t>
            </w:r>
          </w:p>
          <w:p w:rsidR="00301E97" w:rsidRPr="00126445" w:rsidRDefault="00301E97" w:rsidP="00AB50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E97" w:rsidRPr="00126445" w:rsidRDefault="00301E97" w:rsidP="00AB5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01E97" w:rsidRPr="00126445" w:rsidRDefault="00301E97" w:rsidP="00301E97">
            <w:pPr>
              <w:spacing w:after="12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у юридического лица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налогового резидента государства-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 </w:t>
            </w:r>
            <w:r w:rsidRPr="008254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&lt;2&gt;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01E97" w:rsidRPr="00126445" w:rsidRDefault="00301E97" w:rsidP="00301E97">
            <w:pPr>
              <w:tabs>
                <w:tab w:val="left" w:pos="3015"/>
              </w:tabs>
              <w:spacing w:after="12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 территории одного из государств-членов сервисного центра, уполномоченного осуществлять ремонт, послепродажное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и гарантийное обслуживание продукции;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12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существление на территори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государств-членов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следующих технологических операций, формирующих (влияющих на) ключевые параметры продукции (при наличии):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оксида свинца;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активных масс;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электродов;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литье </w:t>
            </w:r>
            <w:proofErr w:type="spellStart"/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борнов</w:t>
            </w:r>
            <w:proofErr w:type="spellEnd"/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литье пластмассовых корпусных деталей;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сборка блока электродов;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сборка аккумулятора;</w:t>
            </w:r>
          </w:p>
          <w:p w:rsidR="00301E97" w:rsidRPr="00025B08" w:rsidRDefault="00301E97" w:rsidP="00301E97">
            <w:pPr>
              <w:tabs>
                <w:tab w:val="left" w:pos="3015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формировка аккумулятора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E97" w:rsidRDefault="00301E97" w:rsidP="00301E97">
            <w:pPr>
              <w:tabs>
                <w:tab w:val="left" w:pos="3015"/>
              </w:tabs>
              <w:spacing w:after="12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контрольных испытаний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01E97" w:rsidRDefault="00301E97" w:rsidP="00301E97">
            <w:pPr>
              <w:tabs>
                <w:tab w:val="left" w:pos="3015"/>
              </w:tabs>
              <w:spacing w:after="12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2021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процентной доли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стоимости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материалов происхождения третьих стран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используемых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производства товара,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более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процентов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стоимости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использованных при производстве товара;</w:t>
            </w:r>
          </w:p>
          <w:p w:rsidR="00301E97" w:rsidRPr="00B40DF7" w:rsidRDefault="00301E97" w:rsidP="00301E97">
            <w:pPr>
              <w:tabs>
                <w:tab w:val="left" w:pos="3015"/>
              </w:tabs>
              <w:spacing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2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процентной доли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стоимости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материалов происхождения третьих стран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используемых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производства товара,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более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процентов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стоимости</w:t>
            </w:r>
            <w:r w:rsidRPr="00126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использованных при производстве товара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».</w:t>
            </w:r>
          </w:p>
        </w:tc>
      </w:tr>
    </w:tbl>
    <w:p w:rsidR="00301E97" w:rsidRDefault="00301E97" w:rsidP="00301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01E97" w:rsidRDefault="00301E97" w:rsidP="00301E97">
      <w:pPr>
        <w:spacing w:after="0" w:line="240" w:lineRule="auto"/>
        <w:jc w:val="center"/>
      </w:pPr>
      <w:r w:rsidRPr="003A5DD2">
        <w:rPr>
          <w:rFonts w:ascii="Times New Roman" w:hAnsi="Times New Roman" w:cs="Times New Roman"/>
          <w:iCs/>
          <w:sz w:val="30"/>
          <w:szCs w:val="30"/>
        </w:rPr>
        <w:t>____</w:t>
      </w:r>
      <w:r>
        <w:rPr>
          <w:rFonts w:ascii="Times New Roman" w:hAnsi="Times New Roman" w:cs="Times New Roman"/>
          <w:iCs/>
          <w:sz w:val="30"/>
          <w:szCs w:val="30"/>
        </w:rPr>
        <w:t>____</w:t>
      </w:r>
      <w:r w:rsidRPr="003A5DD2">
        <w:rPr>
          <w:rFonts w:ascii="Times New Roman" w:hAnsi="Times New Roman" w:cs="Times New Roman"/>
          <w:iCs/>
          <w:sz w:val="30"/>
          <w:szCs w:val="30"/>
        </w:rPr>
        <w:t>______</w:t>
      </w:r>
    </w:p>
    <w:p w:rsidR="006B29DB" w:rsidRDefault="00D0214A"/>
    <w:sectPr w:rsidR="006B29DB" w:rsidSect="00551060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B1" w:rsidRDefault="004F2DB1" w:rsidP="00301E97">
      <w:pPr>
        <w:spacing w:after="0" w:line="240" w:lineRule="auto"/>
      </w:pPr>
      <w:r>
        <w:separator/>
      </w:r>
    </w:p>
  </w:endnote>
  <w:endnote w:type="continuationSeparator" w:id="0">
    <w:p w:rsidR="004F2DB1" w:rsidRDefault="004F2DB1" w:rsidP="0030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B1" w:rsidRDefault="004F2DB1" w:rsidP="00301E97">
      <w:pPr>
        <w:spacing w:after="0" w:line="240" w:lineRule="auto"/>
      </w:pPr>
      <w:r>
        <w:separator/>
      </w:r>
    </w:p>
  </w:footnote>
  <w:footnote w:type="continuationSeparator" w:id="0">
    <w:p w:rsidR="004F2DB1" w:rsidRDefault="004F2DB1" w:rsidP="0030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653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01E97" w:rsidRPr="00301E97" w:rsidRDefault="00301E97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301E9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01E9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01E9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0214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01E9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01E97" w:rsidRDefault="00301E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97"/>
    <w:rsid w:val="00301E97"/>
    <w:rsid w:val="00404888"/>
    <w:rsid w:val="00435FD8"/>
    <w:rsid w:val="004F2DB1"/>
    <w:rsid w:val="00D0214A"/>
    <w:rsid w:val="00E3157B"/>
    <w:rsid w:val="00E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DD9FC-8933-4CDC-A53A-D3E345A2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E97"/>
  </w:style>
  <w:style w:type="paragraph" w:styleId="a6">
    <w:name w:val="footer"/>
    <w:basedOn w:val="a"/>
    <w:link w:val="a7"/>
    <w:uiPriority w:val="99"/>
    <w:unhideWhenUsed/>
    <w:rsid w:val="0030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Бектибаев Адилбек Ауелбекович</dc:creator>
  <cp:keywords/>
  <dc:description/>
  <cp:lastModifiedBy>Реутская Мария Юрьевна</cp:lastModifiedBy>
  <cp:revision>3</cp:revision>
  <dcterms:created xsi:type="dcterms:W3CDTF">2021-06-07T09:54:00Z</dcterms:created>
  <dcterms:modified xsi:type="dcterms:W3CDTF">2021-06-07T09:56:00Z</dcterms:modified>
</cp:coreProperties>
</file>